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8.xml" ContentType="application/vnd.openxmlformats-officedocument.wordprocessingml.footer+xml"/>
  <Override PartName="/word/header57.xml" ContentType="application/vnd.openxmlformats-officedocument.wordprocessingml.header+xml"/>
  <Override PartName="/word/footer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ink/ink1.xml" ContentType="application/inkml+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124" w14:textId="6E0F3858" w:rsidR="00940BF3" w:rsidRPr="00222DE7" w:rsidRDefault="00940BF3">
      <w:pPr>
        <w:jc w:val="center"/>
        <w:rPr>
          <w:spacing w:val="60"/>
          <w:sz w:val="44"/>
        </w:rPr>
      </w:pPr>
      <w:bookmarkStart w:id="0" w:name="_Toc494778661"/>
      <w:r w:rsidRPr="00222DE7">
        <w:rPr>
          <w:spacing w:val="60"/>
          <w:sz w:val="44"/>
        </w:rPr>
        <w:t>DOSSIER TYPE D</w:t>
      </w:r>
      <w:r w:rsidR="00264208">
        <w:rPr>
          <w:spacing w:val="60"/>
          <w:sz w:val="44"/>
        </w:rPr>
        <w:t>E PASSATION DE MARCHES</w:t>
      </w:r>
      <w:bookmarkEnd w:id="0"/>
    </w:p>
    <w:p w14:paraId="7702E3DA" w14:textId="77777777" w:rsidR="00940BF3" w:rsidRPr="00222DE7" w:rsidRDefault="00940BF3">
      <w:pPr>
        <w:jc w:val="center"/>
        <w:rPr>
          <w:b/>
          <w:sz w:val="40"/>
        </w:rPr>
      </w:pPr>
    </w:p>
    <w:p w14:paraId="44EC131D" w14:textId="77777777" w:rsidR="00940BF3" w:rsidRPr="00222DE7" w:rsidRDefault="00940BF3">
      <w:pPr>
        <w:jc w:val="center"/>
        <w:rPr>
          <w:b/>
          <w:sz w:val="52"/>
        </w:rPr>
      </w:pPr>
    </w:p>
    <w:p w14:paraId="2FA60F2F" w14:textId="77777777" w:rsidR="00940BF3" w:rsidRPr="00222DE7" w:rsidRDefault="00940BF3">
      <w:pPr>
        <w:tabs>
          <w:tab w:val="left" w:pos="3261"/>
        </w:tabs>
        <w:jc w:val="center"/>
        <w:rPr>
          <w:sz w:val="52"/>
        </w:rPr>
      </w:pPr>
    </w:p>
    <w:p w14:paraId="559D5C8F" w14:textId="1B3EA7FF" w:rsidR="00A71324" w:rsidRDefault="00105B8A">
      <w:pPr>
        <w:jc w:val="center"/>
        <w:rPr>
          <w:b/>
          <w:sz w:val="72"/>
        </w:rPr>
      </w:pPr>
      <w:r w:rsidRPr="00E73A94">
        <w:rPr>
          <w:b/>
          <w:sz w:val="56"/>
          <w:szCs w:val="56"/>
        </w:rPr>
        <w:t>Demande de Propositions</w:t>
      </w:r>
    </w:p>
    <w:p w14:paraId="6A174841" w14:textId="5FFB50C3" w:rsidR="00A71324" w:rsidRDefault="00A71324">
      <w:pPr>
        <w:jc w:val="center"/>
        <w:rPr>
          <w:b/>
          <w:sz w:val="72"/>
        </w:rPr>
      </w:pPr>
      <w:r>
        <w:rPr>
          <w:b/>
          <w:sz w:val="72"/>
        </w:rPr>
        <w:t>Accord</w:t>
      </w:r>
      <w:r w:rsidR="009240DF">
        <w:rPr>
          <w:b/>
          <w:sz w:val="72"/>
        </w:rPr>
        <w:t>(s)</w:t>
      </w:r>
      <w:r>
        <w:rPr>
          <w:b/>
          <w:sz w:val="72"/>
        </w:rPr>
        <w:t>-Cadre</w:t>
      </w:r>
      <w:r w:rsidR="009240DF">
        <w:rPr>
          <w:b/>
          <w:sz w:val="72"/>
        </w:rPr>
        <w:t>(s)</w:t>
      </w:r>
    </w:p>
    <w:p w14:paraId="10A15B23" w14:textId="4DBFAE5D" w:rsidR="00940BF3" w:rsidRDefault="009607B0">
      <w:pPr>
        <w:jc w:val="center"/>
        <w:rPr>
          <w:b/>
          <w:sz w:val="72"/>
        </w:rPr>
      </w:pPr>
      <w:r>
        <w:rPr>
          <w:b/>
          <w:sz w:val="72"/>
        </w:rPr>
        <w:t xml:space="preserve">Services </w:t>
      </w:r>
      <w:r w:rsidR="00562BCA">
        <w:rPr>
          <w:b/>
          <w:sz w:val="72"/>
        </w:rPr>
        <w:t>de Consultant</w:t>
      </w:r>
    </w:p>
    <w:p w14:paraId="1932181F" w14:textId="77777777" w:rsidR="00940BF3" w:rsidRPr="00222DE7" w:rsidRDefault="00940BF3">
      <w:pPr>
        <w:jc w:val="center"/>
        <w:rPr>
          <w:b/>
          <w:sz w:val="52"/>
        </w:rPr>
      </w:pPr>
    </w:p>
    <w:p w14:paraId="6F09ECD3" w14:textId="7EB6F867" w:rsidR="009F6CC3" w:rsidRPr="00E73A94" w:rsidRDefault="009F6CC3" w:rsidP="009F6CC3">
      <w:pPr>
        <w:jc w:val="center"/>
        <w:rPr>
          <w:b/>
          <w:sz w:val="40"/>
          <w:szCs w:val="40"/>
        </w:rPr>
      </w:pPr>
      <w:r w:rsidRPr="00E73A94">
        <w:rPr>
          <w:b/>
          <w:sz w:val="40"/>
          <w:szCs w:val="40"/>
        </w:rPr>
        <w:t>(</w:t>
      </w:r>
      <w:r>
        <w:rPr>
          <w:b/>
          <w:sz w:val="40"/>
          <w:szCs w:val="40"/>
        </w:rPr>
        <w:t xml:space="preserve">avec </w:t>
      </w:r>
      <w:r w:rsidR="00121868">
        <w:rPr>
          <w:b/>
          <w:sz w:val="40"/>
          <w:szCs w:val="40"/>
        </w:rPr>
        <w:t>P</w:t>
      </w:r>
      <w:r>
        <w:rPr>
          <w:b/>
          <w:sz w:val="40"/>
          <w:szCs w:val="40"/>
        </w:rPr>
        <w:t xml:space="preserve">ropositions </w:t>
      </w:r>
      <w:r w:rsidR="00121868">
        <w:rPr>
          <w:b/>
          <w:sz w:val="40"/>
          <w:szCs w:val="40"/>
        </w:rPr>
        <w:t>F</w:t>
      </w:r>
      <w:r>
        <w:rPr>
          <w:b/>
          <w:sz w:val="40"/>
          <w:szCs w:val="40"/>
        </w:rPr>
        <w:t xml:space="preserve">inancières (tarifs) invitées à l’Etape de </w:t>
      </w:r>
      <w:r w:rsidR="00606403">
        <w:rPr>
          <w:b/>
          <w:sz w:val="40"/>
          <w:szCs w:val="40"/>
        </w:rPr>
        <w:t xml:space="preserve">Procédure </w:t>
      </w:r>
      <w:r>
        <w:rPr>
          <w:b/>
          <w:sz w:val="40"/>
          <w:szCs w:val="40"/>
        </w:rPr>
        <w:t xml:space="preserve">Primaire </w:t>
      </w:r>
      <w:r w:rsidR="00CB6D87">
        <w:rPr>
          <w:b/>
          <w:sz w:val="40"/>
          <w:szCs w:val="40"/>
        </w:rPr>
        <w:t>d’Acquisition</w:t>
      </w:r>
      <w:r>
        <w:rPr>
          <w:b/>
          <w:sz w:val="40"/>
          <w:szCs w:val="40"/>
        </w:rPr>
        <w:t>)</w:t>
      </w:r>
    </w:p>
    <w:p w14:paraId="6F928A60" w14:textId="77777777" w:rsidR="00940BF3" w:rsidRPr="00222DE7" w:rsidRDefault="00940BF3">
      <w:pPr>
        <w:jc w:val="center"/>
        <w:rPr>
          <w:b/>
          <w:sz w:val="44"/>
        </w:rPr>
      </w:pPr>
    </w:p>
    <w:p w14:paraId="63D36B13" w14:textId="77777777" w:rsidR="00940BF3" w:rsidRPr="00222DE7" w:rsidRDefault="00940BF3">
      <w:pPr>
        <w:jc w:val="center"/>
        <w:rPr>
          <w:b/>
          <w:sz w:val="44"/>
        </w:rPr>
      </w:pPr>
    </w:p>
    <w:p w14:paraId="40BFAED0" w14:textId="77777777" w:rsidR="00940BF3" w:rsidRDefault="00940BF3">
      <w:pPr>
        <w:jc w:val="center"/>
        <w:rPr>
          <w:b/>
          <w:sz w:val="44"/>
        </w:rPr>
      </w:pPr>
    </w:p>
    <w:p w14:paraId="5E400E46" w14:textId="77777777" w:rsidR="00B94B43" w:rsidRDefault="00B94B43">
      <w:pPr>
        <w:jc w:val="center"/>
        <w:rPr>
          <w:b/>
          <w:sz w:val="44"/>
        </w:rPr>
      </w:pPr>
    </w:p>
    <w:p w14:paraId="44012BA0" w14:textId="77777777" w:rsidR="00B94B43" w:rsidRDefault="00B94B43">
      <w:pPr>
        <w:jc w:val="center"/>
        <w:rPr>
          <w:b/>
          <w:sz w:val="44"/>
        </w:rPr>
      </w:pPr>
    </w:p>
    <w:p w14:paraId="7F99234C" w14:textId="77777777" w:rsidR="00B94B43" w:rsidRDefault="00B94B43">
      <w:pPr>
        <w:jc w:val="center"/>
        <w:rPr>
          <w:b/>
          <w:sz w:val="44"/>
        </w:rPr>
      </w:pPr>
    </w:p>
    <w:p w14:paraId="11697DE6" w14:textId="77777777" w:rsidR="00B94B43" w:rsidRPr="00222DE7" w:rsidRDefault="00B94B43">
      <w:pPr>
        <w:jc w:val="center"/>
        <w:rPr>
          <w:b/>
          <w:sz w:val="44"/>
        </w:rPr>
      </w:pPr>
    </w:p>
    <w:p w14:paraId="14A24585" w14:textId="261A5457" w:rsidR="00940BF3" w:rsidRPr="00222DE7" w:rsidRDefault="00EC385C">
      <w:pPr>
        <w:jc w:val="center"/>
        <w:rPr>
          <w:b/>
          <w:sz w:val="44"/>
        </w:rPr>
      </w:pPr>
      <w:r w:rsidRPr="004A2C5F">
        <w:rPr>
          <w:noProof/>
          <w:spacing w:val="-5"/>
          <w:sz w:val="16"/>
          <w:szCs w:val="16"/>
        </w:rPr>
        <w:drawing>
          <wp:anchor distT="0" distB="0" distL="114300" distR="114300" simplePos="0" relativeHeight="251659264" behindDoc="0" locked="0" layoutInCell="1" allowOverlap="1" wp14:anchorId="08C1E662" wp14:editId="11AFEB63">
            <wp:simplePos x="0" y="0"/>
            <wp:positionH relativeFrom="column">
              <wp:posOffset>0</wp:posOffset>
            </wp:positionH>
            <wp:positionV relativeFrom="paragraph">
              <wp:posOffset>321310</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1BEA2" w14:textId="77777777" w:rsidR="00940BF3" w:rsidRPr="00222DE7" w:rsidRDefault="00940BF3">
      <w:pPr>
        <w:jc w:val="center"/>
        <w:rPr>
          <w:b/>
          <w:sz w:val="44"/>
        </w:rPr>
      </w:pPr>
    </w:p>
    <w:p w14:paraId="4B0B12FC" w14:textId="334B4748" w:rsidR="00940BF3" w:rsidRPr="00C75535" w:rsidRDefault="00EC385C">
      <w:pPr>
        <w:jc w:val="center"/>
        <w:rPr>
          <w:b/>
          <w:sz w:val="36"/>
          <w:szCs w:val="36"/>
        </w:rPr>
      </w:pPr>
      <w:r w:rsidRPr="00C75535">
        <w:rPr>
          <w:b/>
          <w:sz w:val="36"/>
          <w:szCs w:val="36"/>
        </w:rPr>
        <w:t>Jui</w:t>
      </w:r>
      <w:r w:rsidR="00A62E2D">
        <w:rPr>
          <w:b/>
          <w:sz w:val="36"/>
          <w:szCs w:val="36"/>
        </w:rPr>
        <w:t xml:space="preserve">llet </w:t>
      </w:r>
      <w:r w:rsidRPr="00C75535">
        <w:rPr>
          <w:b/>
          <w:sz w:val="36"/>
          <w:szCs w:val="36"/>
        </w:rPr>
        <w:t>202</w:t>
      </w:r>
      <w:r w:rsidR="00F30423">
        <w:rPr>
          <w:b/>
          <w:sz w:val="36"/>
          <w:szCs w:val="36"/>
        </w:rPr>
        <w:t>3</w:t>
      </w:r>
    </w:p>
    <w:p w14:paraId="02E427FD" w14:textId="77777777"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D569B1">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01BDFBB"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5862F126"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EA3692D" w14:textId="77777777" w:rsidR="001F5BA7" w:rsidRDefault="001F5BA7">
      <w:pPr>
        <w:rPr>
          <w:rFonts w:ascii="Arial" w:hAnsi="Arial" w:cs="Arial"/>
          <w:color w:val="0000FF"/>
          <w:sz w:val="20"/>
        </w:rPr>
        <w:sectPr w:rsidR="001F5BA7" w:rsidSect="00D569B1">
          <w:headerReference w:type="even" r:id="rId15"/>
          <w:headerReference w:type="default" r:id="rId16"/>
          <w:headerReference w:type="first" r:id="rId17"/>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66CA22C2" w14:textId="3E06BF49" w:rsidR="00940BF3" w:rsidRPr="00F30423" w:rsidRDefault="00940BF3">
      <w:pPr>
        <w:rPr>
          <w:b/>
          <w:sz w:val="32"/>
          <w:szCs w:val="32"/>
          <w:u w:val="single"/>
        </w:rPr>
      </w:pPr>
      <w:r w:rsidRPr="00F30423">
        <w:rPr>
          <w:b/>
          <w:sz w:val="32"/>
          <w:szCs w:val="32"/>
          <w:u w:val="single"/>
        </w:rPr>
        <w:t>Révisions</w:t>
      </w:r>
    </w:p>
    <w:p w14:paraId="73A45227" w14:textId="77777777" w:rsidR="00940BF3" w:rsidRPr="00222DE7" w:rsidRDefault="00940BF3"/>
    <w:p w14:paraId="4D1BE94F" w14:textId="77777777" w:rsidR="00EC385C" w:rsidRDefault="00EC385C"/>
    <w:p w14:paraId="579D4973" w14:textId="77777777" w:rsidR="00546316" w:rsidRDefault="00546316" w:rsidP="00546316">
      <w:pPr>
        <w:rPr>
          <w:b/>
          <w:sz w:val="28"/>
          <w:szCs w:val="28"/>
        </w:rPr>
      </w:pPr>
      <w:r>
        <w:rPr>
          <w:b/>
          <w:sz w:val="28"/>
          <w:szCs w:val="28"/>
        </w:rPr>
        <w:t>Juillet 2023</w:t>
      </w:r>
    </w:p>
    <w:p w14:paraId="70F1E115" w14:textId="77777777" w:rsidR="00546316" w:rsidRPr="00FB4706" w:rsidRDefault="00546316" w:rsidP="00546316">
      <w:pPr>
        <w:shd w:val="clear" w:color="auto" w:fill="FDFDFD"/>
        <w:rPr>
          <w:szCs w:val="24"/>
        </w:rPr>
      </w:pPr>
    </w:p>
    <w:p w14:paraId="0A54C8FC" w14:textId="7C56082D" w:rsidR="00546316" w:rsidRDefault="00546316" w:rsidP="00CE7108">
      <w:pPr>
        <w:shd w:val="clear" w:color="auto" w:fill="FDFDFD"/>
        <w:jc w:val="both"/>
        <w:rPr>
          <w:szCs w:val="24"/>
        </w:rPr>
      </w:pPr>
      <w:r w:rsidRPr="00707850">
        <w:rPr>
          <w:szCs w:val="24"/>
        </w:rPr>
        <w:t xml:space="preserve">Ce </w:t>
      </w:r>
      <w:r>
        <w:rPr>
          <w:szCs w:val="24"/>
        </w:rPr>
        <w:t>DTPM</w:t>
      </w:r>
      <w:r w:rsidRPr="00707850">
        <w:rPr>
          <w:szCs w:val="24"/>
        </w:rPr>
        <w:t xml:space="preserve"> exige que le </w:t>
      </w:r>
      <w:r w:rsidR="00CB6D87">
        <w:rPr>
          <w:szCs w:val="24"/>
        </w:rPr>
        <w:t>Consultant</w:t>
      </w:r>
      <w:r>
        <w:rPr>
          <w:szCs w:val="24"/>
        </w:rPr>
        <w:t xml:space="preserve"> </w:t>
      </w:r>
      <w:r w:rsidRPr="00707850">
        <w:rPr>
          <w:szCs w:val="24"/>
        </w:rPr>
        <w:t xml:space="preserve">retenu soumette le </w:t>
      </w:r>
      <w:r w:rsidR="00CB6D87">
        <w:rPr>
          <w:b/>
          <w:bCs/>
          <w:szCs w:val="24"/>
        </w:rPr>
        <w:t>F</w:t>
      </w:r>
      <w:r w:rsidRPr="00E73A94">
        <w:rPr>
          <w:b/>
          <w:bCs/>
          <w:szCs w:val="24"/>
        </w:rPr>
        <w:t xml:space="preserve">ormulaire de </w:t>
      </w:r>
      <w:r w:rsidR="00CB6D87">
        <w:rPr>
          <w:b/>
          <w:bCs/>
          <w:szCs w:val="24"/>
        </w:rPr>
        <w:t>D</w:t>
      </w:r>
      <w:r w:rsidRPr="00E73A94">
        <w:rPr>
          <w:b/>
          <w:bCs/>
          <w:szCs w:val="24"/>
        </w:rPr>
        <w:t>ivulgation de</w:t>
      </w:r>
      <w:r w:rsidR="00CB6D87">
        <w:rPr>
          <w:b/>
          <w:bCs/>
          <w:szCs w:val="24"/>
        </w:rPr>
        <w:t>s</w:t>
      </w:r>
      <w:r w:rsidRPr="00E73A94">
        <w:rPr>
          <w:b/>
          <w:bCs/>
          <w:szCs w:val="24"/>
        </w:rPr>
        <w:t xml:space="preserve"> </w:t>
      </w:r>
      <w:r w:rsidR="00CB6D87">
        <w:rPr>
          <w:b/>
          <w:bCs/>
          <w:szCs w:val="24"/>
        </w:rPr>
        <w:t>Bénéficiaires</w:t>
      </w:r>
      <w:r w:rsidRPr="00E73A94">
        <w:rPr>
          <w:b/>
          <w:bCs/>
          <w:szCs w:val="24"/>
        </w:rPr>
        <w:t xml:space="preserve"> effecti</w:t>
      </w:r>
      <w:r w:rsidR="00CB6D87">
        <w:rPr>
          <w:b/>
          <w:bCs/>
          <w:szCs w:val="24"/>
        </w:rPr>
        <w:t>fs</w:t>
      </w:r>
      <w:r w:rsidRPr="00707850">
        <w:rPr>
          <w:szCs w:val="24"/>
        </w:rPr>
        <w:t xml:space="preserve"> conformément </w:t>
      </w:r>
      <w:r w:rsidR="00CB6D87">
        <w:rPr>
          <w:szCs w:val="24"/>
        </w:rPr>
        <w:t>au Dossier de</w:t>
      </w:r>
      <w:r w:rsidRPr="00707850">
        <w:rPr>
          <w:szCs w:val="24"/>
        </w:rPr>
        <w:t xml:space="preserve"> </w:t>
      </w:r>
      <w:r w:rsidR="00CB6D87">
        <w:rPr>
          <w:szCs w:val="24"/>
        </w:rPr>
        <w:t>D</w:t>
      </w:r>
      <w:r w:rsidRPr="00707850">
        <w:rPr>
          <w:szCs w:val="24"/>
        </w:rPr>
        <w:t xml:space="preserve">emande de </w:t>
      </w:r>
      <w:r w:rsidR="00CB6D87">
        <w:rPr>
          <w:szCs w:val="24"/>
        </w:rPr>
        <w:t>P</w:t>
      </w:r>
      <w:r w:rsidRPr="00707850">
        <w:rPr>
          <w:szCs w:val="24"/>
        </w:rPr>
        <w:t xml:space="preserve">ropositions. </w:t>
      </w:r>
    </w:p>
    <w:p w14:paraId="71AF23D1" w14:textId="77777777" w:rsidR="00546316" w:rsidRDefault="00546316" w:rsidP="00CE7108">
      <w:pPr>
        <w:shd w:val="clear" w:color="auto" w:fill="FDFDFD"/>
        <w:jc w:val="both"/>
        <w:rPr>
          <w:szCs w:val="24"/>
        </w:rPr>
      </w:pPr>
    </w:p>
    <w:p w14:paraId="66FDF293" w14:textId="7A07ABA0" w:rsidR="00546316" w:rsidRPr="00707850" w:rsidRDefault="00546316" w:rsidP="00CE7108">
      <w:pPr>
        <w:shd w:val="clear" w:color="auto" w:fill="FDFDFD"/>
        <w:jc w:val="both"/>
        <w:rPr>
          <w:szCs w:val="24"/>
        </w:rPr>
      </w:pPr>
      <w:r w:rsidRPr="00707850">
        <w:rPr>
          <w:szCs w:val="24"/>
        </w:rPr>
        <w:t xml:space="preserve">De plus, cette révision comprend des dispositions visant à gérer les risques liés à la cybersécurité, à appliquer aux </w:t>
      </w:r>
      <w:r w:rsidR="006D7022">
        <w:rPr>
          <w:szCs w:val="24"/>
        </w:rPr>
        <w:t>contrats</w:t>
      </w:r>
      <w:r w:rsidR="006D7022" w:rsidRPr="00707850">
        <w:rPr>
          <w:szCs w:val="24"/>
        </w:rPr>
        <w:t xml:space="preserve"> </w:t>
      </w:r>
      <w:r w:rsidRPr="00707850">
        <w:rPr>
          <w:szCs w:val="24"/>
        </w:rPr>
        <w:t xml:space="preserve">dont on a évalué qu’ils présentent des </w:t>
      </w:r>
      <w:proofErr w:type="gramStart"/>
      <w:r w:rsidRPr="00707850">
        <w:rPr>
          <w:szCs w:val="24"/>
        </w:rPr>
        <w:t>risques potentiels</w:t>
      </w:r>
      <w:proofErr w:type="gramEnd"/>
      <w:r w:rsidRPr="00707850">
        <w:rPr>
          <w:szCs w:val="24"/>
        </w:rPr>
        <w:t xml:space="preserve"> ou réels en matière de cybersécurité.</w:t>
      </w:r>
    </w:p>
    <w:p w14:paraId="374FCFBD" w14:textId="77777777" w:rsidR="00546316" w:rsidRDefault="00546316" w:rsidP="00546316">
      <w:pPr>
        <w:rPr>
          <w:b/>
          <w:sz w:val="28"/>
          <w:szCs w:val="28"/>
        </w:rPr>
      </w:pPr>
    </w:p>
    <w:p w14:paraId="1CEA228D" w14:textId="77777777" w:rsidR="00362125" w:rsidRDefault="00362125">
      <w:pPr>
        <w:rPr>
          <w:b/>
          <w:sz w:val="48"/>
        </w:rPr>
      </w:pPr>
      <w:r>
        <w:rPr>
          <w:b/>
          <w:sz w:val="48"/>
        </w:rPr>
        <w:br w:type="page"/>
      </w:r>
    </w:p>
    <w:p w14:paraId="211F6AD5" w14:textId="77777777" w:rsidR="00707FDB" w:rsidRPr="003243ED" w:rsidRDefault="00707FDB" w:rsidP="00707FDB">
      <w:pPr>
        <w:jc w:val="center"/>
        <w:rPr>
          <w:b/>
          <w:sz w:val="48"/>
          <w:szCs w:val="48"/>
        </w:rPr>
      </w:pPr>
      <w:r w:rsidRPr="003243ED">
        <w:rPr>
          <w:b/>
          <w:sz w:val="48"/>
          <w:szCs w:val="48"/>
        </w:rPr>
        <w:t>Préface</w:t>
      </w:r>
    </w:p>
    <w:p w14:paraId="4D523C6E" w14:textId="77777777" w:rsidR="00707FDB" w:rsidRPr="003243ED" w:rsidRDefault="00707FDB" w:rsidP="00707FDB"/>
    <w:p w14:paraId="7AA47DFD" w14:textId="1539469B" w:rsidR="00BF090D" w:rsidRPr="00786329"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sidRPr="00464FCC">
        <w:rPr>
          <w:lang w:val="fr"/>
        </w:rPr>
        <w:t xml:space="preserve">Le présent </w:t>
      </w:r>
      <w:r>
        <w:rPr>
          <w:lang w:val="fr"/>
        </w:rPr>
        <w:t>D</w:t>
      </w:r>
      <w:r w:rsidRPr="00464FCC">
        <w:rPr>
          <w:lang w:val="fr"/>
        </w:rPr>
        <w:t xml:space="preserve">ocument </w:t>
      </w:r>
      <w:r>
        <w:rPr>
          <w:lang w:val="fr"/>
        </w:rPr>
        <w:t>T</w:t>
      </w:r>
      <w:r w:rsidRPr="00464FCC">
        <w:rPr>
          <w:lang w:val="fr"/>
        </w:rPr>
        <w:t>ype d</w:t>
      </w:r>
      <w:r>
        <w:rPr>
          <w:lang w:val="fr"/>
        </w:rPr>
        <w:t xml:space="preserve">e Passation de Marchés </w:t>
      </w:r>
      <w:r w:rsidRPr="00464FCC">
        <w:rPr>
          <w:lang w:val="fr"/>
        </w:rPr>
        <w:t>(</w:t>
      </w:r>
      <w:r>
        <w:rPr>
          <w:lang w:val="fr"/>
        </w:rPr>
        <w:t>DTPM</w:t>
      </w:r>
      <w:r w:rsidRPr="00464FCC">
        <w:rPr>
          <w:lang w:val="fr"/>
        </w:rPr>
        <w:t xml:space="preserve">), </w:t>
      </w:r>
      <w:r>
        <w:rPr>
          <w:lang w:val="fr"/>
        </w:rPr>
        <w:t>D</w:t>
      </w:r>
      <w:r w:rsidRPr="00464FCC">
        <w:rPr>
          <w:lang w:val="fr"/>
        </w:rPr>
        <w:t xml:space="preserve">emande de </w:t>
      </w:r>
      <w:r>
        <w:rPr>
          <w:lang w:val="fr"/>
        </w:rPr>
        <w:t>P</w:t>
      </w:r>
      <w:r w:rsidRPr="00464FCC">
        <w:rPr>
          <w:lang w:val="fr"/>
        </w:rPr>
        <w:t xml:space="preserve">ropositions (DP) </w:t>
      </w:r>
      <w:r>
        <w:rPr>
          <w:lang w:val="fr"/>
        </w:rPr>
        <w:t>–</w:t>
      </w:r>
      <w:r w:rsidRPr="00464FCC">
        <w:rPr>
          <w:lang w:val="fr"/>
        </w:rPr>
        <w:t xml:space="preserve"> </w:t>
      </w:r>
      <w:r>
        <w:rPr>
          <w:lang w:val="fr"/>
        </w:rPr>
        <w:t>A</w:t>
      </w:r>
      <w:r w:rsidRPr="00464FCC">
        <w:rPr>
          <w:lang w:val="fr"/>
        </w:rPr>
        <w:t>ccord</w:t>
      </w:r>
      <w:r w:rsidR="00E9298C">
        <w:rPr>
          <w:lang w:val="fr"/>
        </w:rPr>
        <w:t>(</w:t>
      </w:r>
      <w:r>
        <w:rPr>
          <w:lang w:val="fr"/>
        </w:rPr>
        <w:t>s</w:t>
      </w:r>
      <w:r w:rsidR="00E9298C">
        <w:rPr>
          <w:lang w:val="fr"/>
        </w:rPr>
        <w:t>)</w:t>
      </w:r>
      <w:r w:rsidRPr="00464FCC">
        <w:rPr>
          <w:lang w:val="fr"/>
        </w:rPr>
        <w:t>-</w:t>
      </w:r>
      <w:r>
        <w:rPr>
          <w:lang w:val="fr"/>
        </w:rPr>
        <w:t>C</w:t>
      </w:r>
      <w:r w:rsidRPr="00464FCC">
        <w:rPr>
          <w:lang w:val="fr"/>
        </w:rPr>
        <w:t>adre</w:t>
      </w:r>
      <w:r w:rsidR="00E9298C">
        <w:rPr>
          <w:lang w:val="fr"/>
        </w:rPr>
        <w:t>(</w:t>
      </w:r>
      <w:r>
        <w:rPr>
          <w:lang w:val="fr"/>
        </w:rPr>
        <w:t>s</w:t>
      </w:r>
      <w:r w:rsidR="00E9298C">
        <w:rPr>
          <w:lang w:val="fr"/>
        </w:rPr>
        <w:t>)</w:t>
      </w:r>
      <w:r w:rsidRPr="00464FCC">
        <w:rPr>
          <w:lang w:val="fr"/>
        </w:rPr>
        <w:t xml:space="preserve"> pour</w:t>
      </w:r>
      <w:r>
        <w:rPr>
          <w:lang w:val="fr"/>
        </w:rPr>
        <w:t xml:space="preserve"> la s</w:t>
      </w:r>
      <w:r w:rsidRPr="00464FCC">
        <w:rPr>
          <w:lang w:val="fr"/>
        </w:rPr>
        <w:t xml:space="preserve">élection de consultants qui fourniront des </w:t>
      </w:r>
      <w:r w:rsidR="00E9298C">
        <w:rPr>
          <w:lang w:val="fr"/>
        </w:rPr>
        <w:t>S</w:t>
      </w:r>
      <w:r w:rsidRPr="00464FCC">
        <w:rPr>
          <w:lang w:val="fr"/>
        </w:rPr>
        <w:t xml:space="preserve">ervices de </w:t>
      </w:r>
      <w:r w:rsidR="00E9298C">
        <w:rPr>
          <w:lang w:val="fr"/>
        </w:rPr>
        <w:t>C</w:t>
      </w:r>
      <w:r w:rsidRPr="00464FCC">
        <w:rPr>
          <w:lang w:val="fr"/>
        </w:rPr>
        <w:t xml:space="preserve">onseil, a été préparé par la Banque mondiale (« Banque »). </w:t>
      </w:r>
      <w:r w:rsidRPr="00E73A94">
        <w:rPr>
          <w:rStyle w:val="FootnoteReference"/>
          <w:lang w:val="fr"/>
        </w:rPr>
        <w:footnoteReference w:id="1"/>
      </w:r>
    </w:p>
    <w:p w14:paraId="1382409C" w14:textId="180E230C" w:rsidR="00BF090D" w:rsidRPr="00786329"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sidRPr="0021172D">
        <w:rPr>
          <w:lang w:val="fr"/>
        </w:rPr>
        <w:t xml:space="preserve">Ce </w:t>
      </w:r>
      <w:r>
        <w:rPr>
          <w:lang w:val="fr"/>
        </w:rPr>
        <w:t>DTPM</w:t>
      </w:r>
      <w:r w:rsidRPr="0021172D">
        <w:rPr>
          <w:lang w:val="fr"/>
        </w:rPr>
        <w:t xml:space="preserve"> reflète </w:t>
      </w:r>
      <w:r w:rsidR="001F37D3">
        <w:rPr>
          <w:lang w:val="fr"/>
        </w:rPr>
        <w:t xml:space="preserve">le </w:t>
      </w:r>
      <w:r w:rsidR="00BB1129" w:rsidRPr="00672A64">
        <w:rPr>
          <w:i/>
        </w:rPr>
        <w:t xml:space="preserve">Règlement de Passation de </w:t>
      </w:r>
      <w:r w:rsidR="00BB1129" w:rsidRPr="00E57EB7">
        <w:rPr>
          <w:i/>
        </w:rPr>
        <w:t>Marchés</w:t>
      </w:r>
      <w:r w:rsidR="00BB1129" w:rsidRPr="001713AF">
        <w:rPr>
          <w:i/>
        </w:rPr>
        <w:t xml:space="preserve"> applicable aux Emprunteurs dans le cadre de FPI</w:t>
      </w:r>
      <w:r w:rsidR="00BB1129" w:rsidRPr="007155A2">
        <w:t>, en date de juillet 2016</w:t>
      </w:r>
      <w:r w:rsidR="00BB1129">
        <w:t xml:space="preserve"> </w:t>
      </w:r>
      <w:r w:rsidRPr="00464FCC">
        <w:rPr>
          <w:i/>
          <w:lang w:val="fr"/>
        </w:rPr>
        <w:t>,</w:t>
      </w:r>
      <w:r w:rsidRPr="00464FCC">
        <w:rPr>
          <w:lang w:val="fr"/>
        </w:rPr>
        <w:t xml:space="preserve"> que modifié de temps à autre</w:t>
      </w:r>
      <w:r w:rsidRPr="0021172D">
        <w:rPr>
          <w:lang w:val="fr"/>
        </w:rPr>
        <w:t xml:space="preserve">. </w:t>
      </w:r>
      <w:r>
        <w:rPr>
          <w:lang w:val="fr"/>
        </w:rPr>
        <w:t xml:space="preserve"> </w:t>
      </w:r>
      <w:r w:rsidRPr="00464FCC">
        <w:rPr>
          <w:lang w:val="fr"/>
        </w:rPr>
        <w:t>Le présent D</w:t>
      </w:r>
      <w:r>
        <w:rPr>
          <w:lang w:val="fr"/>
        </w:rPr>
        <w:t>TPM</w:t>
      </w:r>
      <w:r w:rsidRPr="00464FCC">
        <w:rPr>
          <w:lang w:val="fr"/>
        </w:rPr>
        <w:t xml:space="preserve"> s’applique à la sélection de consultant(s) pour fournir des </w:t>
      </w:r>
      <w:r w:rsidR="001F37D3">
        <w:rPr>
          <w:lang w:val="fr"/>
        </w:rPr>
        <w:t>S</w:t>
      </w:r>
      <w:r>
        <w:rPr>
          <w:lang w:val="fr"/>
        </w:rPr>
        <w:t xml:space="preserve">ervices de </w:t>
      </w:r>
      <w:r w:rsidR="001F37D3">
        <w:rPr>
          <w:lang w:val="fr"/>
        </w:rPr>
        <w:t>C</w:t>
      </w:r>
      <w:r w:rsidRPr="00464FCC">
        <w:rPr>
          <w:lang w:val="fr"/>
        </w:rPr>
        <w:t xml:space="preserve">onsultants, financés, en tout ou en partie, par des projets financés par la BIRD ou l’IDA et dont l’Accord juridique fait référence au </w:t>
      </w:r>
      <w:r w:rsidR="001F37D3" w:rsidRPr="00672A64">
        <w:rPr>
          <w:i/>
        </w:rPr>
        <w:t xml:space="preserve">Règlement de Passation de </w:t>
      </w:r>
      <w:r w:rsidR="001F37D3" w:rsidRPr="00E57EB7">
        <w:rPr>
          <w:i/>
        </w:rPr>
        <w:t>Marchés</w:t>
      </w:r>
      <w:r w:rsidR="001F37D3" w:rsidRPr="001713AF">
        <w:rPr>
          <w:i/>
        </w:rPr>
        <w:t xml:space="preserve"> applicable aux Emprunteurs dans le cadre de </w:t>
      </w:r>
      <w:r w:rsidR="007E66C8" w:rsidRPr="001713AF">
        <w:rPr>
          <w:i/>
        </w:rPr>
        <w:t>FPI</w:t>
      </w:r>
      <w:r w:rsidR="007E66C8" w:rsidRPr="007155A2">
        <w:t>.</w:t>
      </w:r>
    </w:p>
    <w:p w14:paraId="06F55127" w14:textId="02615DAB" w:rsidR="00BF090D" w:rsidRPr="00E73A94"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Ce</w:t>
      </w:r>
      <w:r w:rsidRPr="00E73A94">
        <w:rPr>
          <w:lang w:val="fr"/>
        </w:rPr>
        <w:t xml:space="preserve"> </w:t>
      </w:r>
      <w:r>
        <w:rPr>
          <w:lang w:val="fr"/>
        </w:rPr>
        <w:t>DTPM</w:t>
      </w:r>
      <w:r w:rsidRPr="00E73A94">
        <w:rPr>
          <w:lang w:val="fr"/>
        </w:rPr>
        <w:t xml:space="preserve"> exige que </w:t>
      </w:r>
      <w:r>
        <w:rPr>
          <w:lang w:val="fr"/>
        </w:rPr>
        <w:t xml:space="preserve">le consultant retenu </w:t>
      </w:r>
      <w:r w:rsidRPr="00E73A94">
        <w:rPr>
          <w:lang w:val="fr"/>
        </w:rPr>
        <w:t xml:space="preserve">soumette le </w:t>
      </w:r>
      <w:r w:rsidR="00675F25">
        <w:rPr>
          <w:lang w:val="fr"/>
        </w:rPr>
        <w:t>Formulaire de Divulgation des Bénéficiaires effectifs</w:t>
      </w:r>
      <w:r w:rsidRPr="00E73A94">
        <w:rPr>
          <w:lang w:val="fr"/>
        </w:rPr>
        <w:t xml:space="preserve"> conformément aux exigences d</w:t>
      </w:r>
      <w:r w:rsidR="00675F25">
        <w:rPr>
          <w:lang w:val="fr"/>
        </w:rPr>
        <w:t>u Dossier de</w:t>
      </w:r>
      <w:r w:rsidRPr="00E73A94">
        <w:rPr>
          <w:lang w:val="fr"/>
        </w:rPr>
        <w:t xml:space="preserve"> </w:t>
      </w:r>
      <w:r>
        <w:rPr>
          <w:lang w:val="fr"/>
        </w:rPr>
        <w:t>D</w:t>
      </w:r>
      <w:r w:rsidRPr="00E73A94">
        <w:rPr>
          <w:lang w:val="fr"/>
        </w:rPr>
        <w:t xml:space="preserve">emande de </w:t>
      </w:r>
      <w:r>
        <w:rPr>
          <w:lang w:val="fr"/>
        </w:rPr>
        <w:t>Propositions</w:t>
      </w:r>
      <w:r w:rsidRPr="00E73A94">
        <w:rPr>
          <w:lang w:val="fr"/>
        </w:rPr>
        <w:t xml:space="preserve">. De plus, cette révision comprend des dispositions visant à gérer les risques liés à la cybersécurité, à appliquer aux </w:t>
      </w:r>
      <w:r>
        <w:rPr>
          <w:lang w:val="fr"/>
        </w:rPr>
        <w:t>marchés</w:t>
      </w:r>
      <w:r w:rsidRPr="0011004F">
        <w:rPr>
          <w:lang w:val="fr"/>
        </w:rPr>
        <w:t xml:space="preserve"> dont on a évalué qu’ils présentent des </w:t>
      </w:r>
      <w:proofErr w:type="gramStart"/>
      <w:r w:rsidRPr="0011004F">
        <w:rPr>
          <w:lang w:val="fr"/>
        </w:rPr>
        <w:t>risques potentiels</w:t>
      </w:r>
      <w:proofErr w:type="gramEnd"/>
      <w:r w:rsidRPr="0011004F">
        <w:rPr>
          <w:lang w:val="fr"/>
        </w:rPr>
        <w:t xml:space="preserve"> ou réels en matière de cybersécurité</w:t>
      </w:r>
      <w:r w:rsidRPr="00034FC4">
        <w:rPr>
          <w:lang w:val="fr"/>
        </w:rPr>
        <w:t>.</w:t>
      </w:r>
    </w:p>
    <w:p w14:paraId="0C370CA7" w14:textId="4A467939" w:rsidR="00BF090D" w:rsidRPr="00786329"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Le DTPM comprend des </w:t>
      </w:r>
      <w:r w:rsidRPr="006B26C8">
        <w:rPr>
          <w:lang w:val="fr"/>
        </w:rPr>
        <w:t xml:space="preserve">dispositions visant à </w:t>
      </w:r>
      <w:r>
        <w:rPr>
          <w:lang w:val="fr"/>
        </w:rPr>
        <w:t xml:space="preserve">garantir qu’une </w:t>
      </w:r>
      <w:r w:rsidR="00466583">
        <w:rPr>
          <w:lang w:val="fr"/>
        </w:rPr>
        <w:t xml:space="preserve">firme </w:t>
      </w:r>
      <w:r>
        <w:rPr>
          <w:lang w:val="fr"/>
        </w:rPr>
        <w:t xml:space="preserve">disqualifiée par la Banque </w:t>
      </w:r>
      <w:r w:rsidRPr="006B26C8">
        <w:rPr>
          <w:lang w:val="fr"/>
        </w:rPr>
        <w:t xml:space="preserve">pour </w:t>
      </w:r>
      <w:r>
        <w:rPr>
          <w:lang w:val="fr"/>
        </w:rPr>
        <w:t xml:space="preserve">non-respect des obligations </w:t>
      </w:r>
      <w:r w:rsidRPr="006B26C8">
        <w:rPr>
          <w:lang w:val="fr"/>
        </w:rPr>
        <w:t>en matière d’E</w:t>
      </w:r>
      <w:r>
        <w:rPr>
          <w:lang w:val="fr"/>
        </w:rPr>
        <w:t>A</w:t>
      </w:r>
      <w:r w:rsidRPr="006B26C8">
        <w:rPr>
          <w:lang w:val="fr"/>
        </w:rPr>
        <w:t>S/</w:t>
      </w:r>
      <w:r>
        <w:rPr>
          <w:lang w:val="fr"/>
        </w:rPr>
        <w:t>H</w:t>
      </w:r>
      <w:r w:rsidRPr="006B26C8">
        <w:rPr>
          <w:lang w:val="fr"/>
        </w:rPr>
        <w:t>S</w:t>
      </w:r>
      <w:r>
        <w:rPr>
          <w:lang w:val="fr"/>
        </w:rPr>
        <w:t xml:space="preserve"> ne se voie pas attribuer un </w:t>
      </w:r>
      <w:r w:rsidR="00466583">
        <w:rPr>
          <w:lang w:val="fr"/>
        </w:rPr>
        <w:t>contrat</w:t>
      </w:r>
      <w:r>
        <w:rPr>
          <w:lang w:val="fr"/>
        </w:rPr>
        <w:t>.</w:t>
      </w:r>
    </w:p>
    <w:p w14:paraId="36ED2116" w14:textId="5822EC5A" w:rsidR="00BF090D" w:rsidRPr="00464FCC"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sidRPr="00464FCC">
        <w:rPr>
          <w:lang w:val="fr"/>
        </w:rPr>
        <w:t xml:space="preserve">Le texte en </w:t>
      </w:r>
      <w:r w:rsidRPr="00101BE6">
        <w:rPr>
          <w:i/>
          <w:iCs/>
          <w:lang w:val="fr"/>
        </w:rPr>
        <w:t>italique</w:t>
      </w:r>
      <w:r w:rsidRPr="00464FCC">
        <w:rPr>
          <w:lang w:val="fr"/>
        </w:rPr>
        <w:t xml:space="preserve"> </w:t>
      </w:r>
      <w:r w:rsidR="005A4582">
        <w:rPr>
          <w:lang w:val="fr"/>
        </w:rPr>
        <w:t>constitue</w:t>
      </w:r>
      <w:r w:rsidR="005A4582" w:rsidRPr="00464FCC">
        <w:rPr>
          <w:lang w:val="fr"/>
        </w:rPr>
        <w:t xml:space="preserve"> </w:t>
      </w:r>
      <w:r w:rsidR="005A4582">
        <w:rPr>
          <w:lang w:val="fr"/>
        </w:rPr>
        <w:t xml:space="preserve">des </w:t>
      </w:r>
      <w:r w:rsidRPr="00464FCC">
        <w:rPr>
          <w:lang w:val="fr"/>
        </w:rPr>
        <w:t>« </w:t>
      </w:r>
      <w:r w:rsidRPr="00101BE6">
        <w:rPr>
          <w:i/>
          <w:iCs/>
          <w:lang w:val="fr"/>
        </w:rPr>
        <w:t>Notes à l’intention de l’</w:t>
      </w:r>
      <w:r w:rsidR="005A4582" w:rsidRPr="00101BE6">
        <w:rPr>
          <w:i/>
          <w:iCs/>
          <w:lang w:val="fr"/>
        </w:rPr>
        <w:t>Agence d’Acquisition</w:t>
      </w:r>
      <w:r>
        <w:rPr>
          <w:lang w:val="fr"/>
        </w:rPr>
        <w:t xml:space="preserve"> </w:t>
      </w:r>
      <w:r w:rsidRPr="00464FCC">
        <w:rPr>
          <w:lang w:val="fr"/>
        </w:rPr>
        <w:t>». Il fournit des conseils à l’entité dans la préparation d’une DP spécifique. Les « Notes à l’intention de l’</w:t>
      </w:r>
      <w:r w:rsidR="005A4582">
        <w:rPr>
          <w:lang w:val="fr"/>
        </w:rPr>
        <w:t>Agence d’Acquisition</w:t>
      </w:r>
      <w:r w:rsidRPr="00464FCC">
        <w:rPr>
          <w:lang w:val="fr"/>
        </w:rPr>
        <w:t xml:space="preserve"> » devraient être supprimées de la </w:t>
      </w:r>
      <w:r w:rsidR="005A4582">
        <w:rPr>
          <w:lang w:val="fr"/>
        </w:rPr>
        <w:t>D</w:t>
      </w:r>
      <w:r w:rsidRPr="00464FCC">
        <w:rPr>
          <w:lang w:val="fr"/>
        </w:rPr>
        <w:t xml:space="preserve">emande de </w:t>
      </w:r>
      <w:r w:rsidR="005A4582">
        <w:rPr>
          <w:lang w:val="fr"/>
        </w:rPr>
        <w:t>P</w:t>
      </w:r>
      <w:r w:rsidRPr="00464FCC">
        <w:rPr>
          <w:lang w:val="fr"/>
        </w:rPr>
        <w:t xml:space="preserve">ropositions </w:t>
      </w:r>
      <w:r w:rsidR="005A4582">
        <w:rPr>
          <w:lang w:val="fr"/>
        </w:rPr>
        <w:t xml:space="preserve">finale, </w:t>
      </w:r>
      <w:r w:rsidRPr="00464FCC">
        <w:rPr>
          <w:lang w:val="fr"/>
        </w:rPr>
        <w:t xml:space="preserve">envoyée aux consultants </w:t>
      </w:r>
      <w:r w:rsidR="005A4582">
        <w:rPr>
          <w:lang w:val="fr"/>
        </w:rPr>
        <w:t>de la Liste restreinte</w:t>
      </w:r>
      <w:r>
        <w:rPr>
          <w:lang w:val="fr"/>
        </w:rPr>
        <w:t>.</w:t>
      </w:r>
    </w:p>
    <w:p w14:paraId="421B083B" w14:textId="599FA9BB" w:rsidR="00BF090D"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Les Accords-Cadres peuvent être utilisés pour retenir les services d’un ou de plusieurs cabinets de conseil qualifiés pour plusieurs missions de conseil qui : (i) sont de nature et de complexité similaires et  doivent être décrits dans un mandat </w:t>
      </w:r>
      <w:r w:rsidR="00955211">
        <w:rPr>
          <w:lang w:val="fr"/>
        </w:rPr>
        <w:t>générique (termes de référence</w:t>
      </w:r>
      <w:r w:rsidR="004953C1">
        <w:rPr>
          <w:lang w:val="fr"/>
        </w:rPr>
        <w:t xml:space="preserve"> _ </w:t>
      </w:r>
      <w:proofErr w:type="spellStart"/>
      <w:r w:rsidR="00E8071E">
        <w:rPr>
          <w:lang w:val="fr"/>
        </w:rPr>
        <w:t>TdR</w:t>
      </w:r>
      <w:proofErr w:type="spellEnd"/>
      <w:r w:rsidR="00955211">
        <w:rPr>
          <w:lang w:val="fr"/>
        </w:rPr>
        <w:t>)</w:t>
      </w:r>
      <w:r>
        <w:rPr>
          <w:lang w:val="fr"/>
        </w:rPr>
        <w:t xml:space="preserve">, avec des détails (tels que l’emplacement, la durée et la portée précis) spécifiés dans </w:t>
      </w:r>
      <w:r w:rsidR="004B4574">
        <w:rPr>
          <w:lang w:val="fr"/>
        </w:rPr>
        <w:t>les commandes subséquente</w:t>
      </w:r>
      <w:r>
        <w:rPr>
          <w:lang w:val="fr"/>
        </w:rPr>
        <w:t xml:space="preserve"> individuel</w:t>
      </w:r>
      <w:r w:rsidR="004B4574">
        <w:rPr>
          <w:lang w:val="fr"/>
        </w:rPr>
        <w:t>le</w:t>
      </w:r>
      <w:r>
        <w:rPr>
          <w:lang w:val="fr"/>
        </w:rPr>
        <w:t xml:space="preserve">s, </w:t>
      </w:r>
      <w:r w:rsidR="004B4574">
        <w:rPr>
          <w:lang w:val="fr"/>
        </w:rPr>
        <w:t>selon les besoins</w:t>
      </w:r>
      <w:r>
        <w:rPr>
          <w:lang w:val="fr"/>
        </w:rPr>
        <w:t xml:space="preserve"> ; (ii) </w:t>
      </w:r>
      <w:r w:rsidR="00112F15">
        <w:rPr>
          <w:lang w:val="fr"/>
        </w:rPr>
        <w:t>demand</w:t>
      </w:r>
      <w:r>
        <w:rPr>
          <w:lang w:val="fr"/>
        </w:rPr>
        <w:t>er des qualifications similaires; et/ou (iii) sont individuellement relativement petites (économie d’échelle ou de contenu</w:t>
      </w:r>
      <w:r w:rsidR="004953C1">
        <w:rPr>
          <w:lang w:val="fr"/>
        </w:rPr>
        <w:t>)</w:t>
      </w:r>
      <w:r>
        <w:rPr>
          <w:lang w:val="fr"/>
        </w:rPr>
        <w:t xml:space="preserve">. </w:t>
      </w:r>
    </w:p>
    <w:p w14:paraId="2217A4F7" w14:textId="5F60B00C" w:rsidR="00BF090D"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À l’issue d’un processus de sélection concurrentiel, des Accords-Cadres avec des </w:t>
      </w:r>
      <w:proofErr w:type="spellStart"/>
      <w:r>
        <w:rPr>
          <w:lang w:val="fr"/>
        </w:rPr>
        <w:t>T</w:t>
      </w:r>
      <w:r w:rsidR="004953C1">
        <w:rPr>
          <w:lang w:val="fr"/>
        </w:rPr>
        <w:t>d</w:t>
      </w:r>
      <w:r>
        <w:rPr>
          <w:lang w:val="fr"/>
        </w:rPr>
        <w:t>R</w:t>
      </w:r>
      <w:proofErr w:type="spellEnd"/>
      <w:r>
        <w:rPr>
          <w:lang w:val="fr"/>
        </w:rPr>
        <w:t xml:space="preserve"> qui définissent de manière générale la nature et l’étendue des services qui peuvent être requis pendant la </w:t>
      </w:r>
      <w:r w:rsidR="001804D1">
        <w:rPr>
          <w:lang w:val="fr"/>
        </w:rPr>
        <w:t>Durée de l’Accord-Cadre</w:t>
      </w:r>
      <w:r>
        <w:rPr>
          <w:lang w:val="fr"/>
        </w:rPr>
        <w:t>, peuvent être conclus avec un ou plusieurs consultants.</w:t>
      </w:r>
    </w:p>
    <w:p w14:paraId="00204FEE" w14:textId="7C0CDA85" w:rsidR="00BF090D"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Étant donné que les </w:t>
      </w:r>
      <w:r w:rsidRPr="00A16996">
        <w:rPr>
          <w:lang w:val="fr"/>
        </w:rPr>
        <w:t>services de consulta</w:t>
      </w:r>
      <w:r w:rsidR="00ED3D23">
        <w:rPr>
          <w:lang w:val="fr"/>
        </w:rPr>
        <w:t>nts</w:t>
      </w:r>
      <w:r w:rsidR="00654DA8">
        <w:rPr>
          <w:lang w:val="fr"/>
        </w:rPr>
        <w:t xml:space="preserve"> </w:t>
      </w:r>
      <w:r w:rsidRPr="00A16996">
        <w:rPr>
          <w:lang w:val="fr"/>
        </w:rPr>
        <w:t xml:space="preserve">fournis en vertu d’un </w:t>
      </w:r>
      <w:r w:rsidR="00CC6F0E">
        <w:rPr>
          <w:lang w:val="fr"/>
        </w:rPr>
        <w:t>(</w:t>
      </w:r>
      <w:r w:rsidR="0002023B">
        <w:rPr>
          <w:lang w:val="fr"/>
        </w:rPr>
        <w:t>des</w:t>
      </w:r>
      <w:r w:rsidR="00CC6F0E">
        <w:rPr>
          <w:lang w:val="fr"/>
        </w:rPr>
        <w:t>)</w:t>
      </w:r>
      <w:r w:rsidRPr="00A16996">
        <w:rPr>
          <w:lang w:val="fr"/>
        </w:rPr>
        <w:t xml:space="preserve"> </w:t>
      </w:r>
      <w:r>
        <w:rPr>
          <w:lang w:val="fr"/>
        </w:rPr>
        <w:t>Accord</w:t>
      </w:r>
      <w:r w:rsidR="00CC6F0E">
        <w:rPr>
          <w:lang w:val="fr"/>
        </w:rPr>
        <w:t>(</w:t>
      </w:r>
      <w:r>
        <w:rPr>
          <w:lang w:val="fr"/>
        </w:rPr>
        <w:t>s</w:t>
      </w:r>
      <w:r w:rsidR="00CC6F0E">
        <w:rPr>
          <w:lang w:val="fr"/>
        </w:rPr>
        <w:t>)</w:t>
      </w:r>
      <w:r w:rsidRPr="00A16996">
        <w:rPr>
          <w:lang w:val="fr"/>
        </w:rPr>
        <w:t>-</w:t>
      </w:r>
      <w:r>
        <w:rPr>
          <w:lang w:val="fr"/>
        </w:rPr>
        <w:t>C</w:t>
      </w:r>
      <w:r w:rsidRPr="00A16996">
        <w:rPr>
          <w:lang w:val="fr"/>
        </w:rPr>
        <w:t>adre</w:t>
      </w:r>
      <w:r w:rsidR="00CC6F0E">
        <w:rPr>
          <w:lang w:val="fr"/>
        </w:rPr>
        <w:t>(</w:t>
      </w:r>
      <w:r w:rsidRPr="00A16996">
        <w:rPr>
          <w:lang w:val="fr"/>
        </w:rPr>
        <w:t>s</w:t>
      </w:r>
      <w:r w:rsidR="00CC6F0E">
        <w:rPr>
          <w:lang w:val="fr"/>
        </w:rPr>
        <w:t>)</w:t>
      </w:r>
      <w:r w:rsidRPr="00A16996">
        <w:rPr>
          <w:lang w:val="fr"/>
        </w:rPr>
        <w:t xml:space="preserve"> sont déterminés plus précisément au cours </w:t>
      </w:r>
      <w:r w:rsidR="00CC6F0E">
        <w:rPr>
          <w:lang w:val="fr"/>
        </w:rPr>
        <w:t>de la procédure secondaire d’acquisition</w:t>
      </w:r>
      <w:r w:rsidRPr="00A16996">
        <w:rPr>
          <w:lang w:val="fr"/>
        </w:rPr>
        <w:t xml:space="preserve">, dans la plupart des cas, il peut ne pas être pratique de demander une </w:t>
      </w:r>
      <w:r>
        <w:rPr>
          <w:lang w:val="fr"/>
        </w:rPr>
        <w:t xml:space="preserve">Proposition Financière complète et de l’inclure dans le processus d’évaluation de la </w:t>
      </w:r>
      <w:r w:rsidR="00BC0A46">
        <w:rPr>
          <w:lang w:val="fr"/>
        </w:rPr>
        <w:t>Procédure Primaire d’Acquisition</w:t>
      </w:r>
      <w:r>
        <w:rPr>
          <w:lang w:val="fr"/>
        </w:rPr>
        <w:t xml:space="preserve">. La méthode de </w:t>
      </w:r>
      <w:r w:rsidR="00A56D01">
        <w:rPr>
          <w:lang w:val="fr"/>
        </w:rPr>
        <w:t>S</w:t>
      </w:r>
      <w:r>
        <w:rPr>
          <w:lang w:val="fr"/>
        </w:rPr>
        <w:t xml:space="preserve">élection fondée sur la </w:t>
      </w:r>
      <w:r w:rsidR="00A56D01">
        <w:rPr>
          <w:lang w:val="fr"/>
        </w:rPr>
        <w:t>Q</w:t>
      </w:r>
      <w:r>
        <w:rPr>
          <w:lang w:val="fr"/>
        </w:rPr>
        <w:t xml:space="preserve">ualité et le </w:t>
      </w:r>
      <w:r w:rsidR="00A56D01">
        <w:rPr>
          <w:lang w:val="fr"/>
        </w:rPr>
        <w:t>C</w:t>
      </w:r>
      <w:r>
        <w:rPr>
          <w:lang w:val="fr"/>
        </w:rPr>
        <w:t xml:space="preserve">oût peut donc ne pas être appropriée pour sélectionner les firmes en vue de conclure un Accord-Cadre. Dans de telles circonstances où il n’est pas pratique de définir dès le départ des termes de référence et des intrants plus précis exigés des firmes, la </w:t>
      </w:r>
      <w:r w:rsidR="00A56D01">
        <w:rPr>
          <w:lang w:val="fr"/>
        </w:rPr>
        <w:t>S</w:t>
      </w:r>
      <w:r>
        <w:rPr>
          <w:lang w:val="fr"/>
        </w:rPr>
        <w:t xml:space="preserve">élection basée sur la </w:t>
      </w:r>
      <w:r w:rsidR="00A56D01">
        <w:rPr>
          <w:lang w:val="fr"/>
        </w:rPr>
        <w:t>Q</w:t>
      </w:r>
      <w:r>
        <w:rPr>
          <w:lang w:val="fr"/>
        </w:rPr>
        <w:t xml:space="preserve">ualité (SBQ) serait plus appropriée à l’étape de la </w:t>
      </w:r>
      <w:r w:rsidR="00BC0A46">
        <w:rPr>
          <w:lang w:val="fr"/>
        </w:rPr>
        <w:t>Procédure Primaire d’Acquisition</w:t>
      </w:r>
      <w:r>
        <w:rPr>
          <w:lang w:val="fr"/>
        </w:rPr>
        <w:t xml:space="preserve">. Ce DTPM est basé sur </w:t>
      </w:r>
      <w:r w:rsidR="00FC1E3E">
        <w:rPr>
          <w:lang w:val="fr"/>
        </w:rPr>
        <w:t xml:space="preserve">la méthode </w:t>
      </w:r>
      <w:r>
        <w:rPr>
          <w:lang w:val="fr"/>
        </w:rPr>
        <w:t xml:space="preserve">SBQ à ce stade. </w:t>
      </w:r>
    </w:p>
    <w:p w14:paraId="72A719C7" w14:textId="01505083" w:rsidR="00BF090D"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Au stade de la </w:t>
      </w:r>
      <w:r w:rsidR="00BC0A46">
        <w:rPr>
          <w:lang w:val="fr"/>
        </w:rPr>
        <w:t>Procédure Primaire d’Acquisition</w:t>
      </w:r>
      <w:r>
        <w:rPr>
          <w:lang w:val="fr"/>
        </w:rPr>
        <w:t xml:space="preserve">, les </w:t>
      </w:r>
      <w:proofErr w:type="spellStart"/>
      <w:r w:rsidR="00E8071E">
        <w:rPr>
          <w:lang w:val="fr"/>
        </w:rPr>
        <w:t>TdR</w:t>
      </w:r>
      <w:proofErr w:type="spellEnd"/>
      <w:r>
        <w:rPr>
          <w:lang w:val="fr"/>
        </w:rPr>
        <w:t xml:space="preserve"> fournissent </w:t>
      </w:r>
      <w:r w:rsidR="00921842">
        <w:rPr>
          <w:lang w:val="fr"/>
        </w:rPr>
        <w:t>habituel</w:t>
      </w:r>
      <w:r>
        <w:rPr>
          <w:lang w:val="fr"/>
        </w:rPr>
        <w:t>lement les objectifs, les informations générales et autant d’informations que possible sur  les missions prévues (telles que la portée prévue, les lieux s’ils sont connus, les besoins estimatifs types en personnes-mois, les qualifications des experts clés, les livrables types attendus) pour permettre aux consultants de proposer des experts appropriés et de montrer comment ils aborderaient la</w:t>
      </w:r>
      <w:r w:rsidR="00A24506">
        <w:rPr>
          <w:lang w:val="fr"/>
        </w:rPr>
        <w:t>(</w:t>
      </w:r>
      <w:r>
        <w:rPr>
          <w:lang w:val="fr"/>
        </w:rPr>
        <w:t>les</w:t>
      </w:r>
      <w:r w:rsidR="00A24506">
        <w:rPr>
          <w:lang w:val="fr"/>
        </w:rPr>
        <w:t>)</w:t>
      </w:r>
      <w:r>
        <w:rPr>
          <w:lang w:val="fr"/>
        </w:rPr>
        <w:t xml:space="preserve"> mission</w:t>
      </w:r>
      <w:r w:rsidR="00A24506">
        <w:rPr>
          <w:lang w:val="fr"/>
        </w:rPr>
        <w:t>(</w:t>
      </w:r>
      <w:r>
        <w:rPr>
          <w:lang w:val="fr"/>
        </w:rPr>
        <w:t>s</w:t>
      </w:r>
      <w:r w:rsidR="00A24506">
        <w:rPr>
          <w:lang w:val="fr"/>
        </w:rPr>
        <w:t>)</w:t>
      </w:r>
      <w:r>
        <w:rPr>
          <w:lang w:val="fr"/>
        </w:rPr>
        <w:t xml:space="preserve">, organiser et </w:t>
      </w:r>
      <w:r w:rsidR="00A24506">
        <w:rPr>
          <w:lang w:val="fr"/>
        </w:rPr>
        <w:t>prévoi</w:t>
      </w:r>
      <w:r>
        <w:rPr>
          <w:lang w:val="fr"/>
        </w:rPr>
        <w:t>r leurs équipes.</w:t>
      </w:r>
    </w:p>
    <w:p w14:paraId="0F94C99B" w14:textId="4FE78228" w:rsidR="00BF090D"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Bien qu’il soit important de simplifier </w:t>
      </w:r>
      <w:r w:rsidR="005A34B0">
        <w:rPr>
          <w:lang w:val="fr"/>
        </w:rPr>
        <w:t>la Procédure Secondaire d’Acquisition</w:t>
      </w:r>
      <w:r>
        <w:rPr>
          <w:lang w:val="fr"/>
        </w:rPr>
        <w:t xml:space="preserve"> et de réaliser des gains d’efficience grâce à la </w:t>
      </w:r>
      <w:r w:rsidR="00BC0A46">
        <w:rPr>
          <w:lang w:val="fr"/>
        </w:rPr>
        <w:t>Procédure Primaire d’Acquisition</w:t>
      </w:r>
      <w:r>
        <w:rPr>
          <w:lang w:val="fr"/>
        </w:rPr>
        <w:t xml:space="preserve">, il est reconnu qu’il s’agit d’une approche-cadre et que l’information fournie et les Propositions Techniques demandées à cette étape ne devraient pas limiter les exigences particulières des </w:t>
      </w:r>
      <w:r w:rsidR="005A34B0">
        <w:rPr>
          <w:lang w:val="fr"/>
        </w:rPr>
        <w:t>Commandes subséquentes par le Procédure Secondaire d’Acquisition</w:t>
      </w:r>
      <w:r>
        <w:rPr>
          <w:lang w:val="fr"/>
        </w:rPr>
        <w:t xml:space="preserve">. </w:t>
      </w:r>
    </w:p>
    <w:p w14:paraId="5A06E6CB" w14:textId="3EB5DEB5" w:rsidR="00BF090D"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La </w:t>
      </w:r>
      <w:r w:rsidR="005A34B0">
        <w:rPr>
          <w:lang w:val="fr"/>
        </w:rPr>
        <w:t>p</w:t>
      </w:r>
      <w:r>
        <w:rPr>
          <w:lang w:val="fr"/>
        </w:rPr>
        <w:t xml:space="preserve">roposition </w:t>
      </w:r>
      <w:r w:rsidR="005A34B0">
        <w:rPr>
          <w:lang w:val="fr"/>
        </w:rPr>
        <w:t>t</w:t>
      </w:r>
      <w:r>
        <w:rPr>
          <w:lang w:val="fr"/>
        </w:rPr>
        <w:t xml:space="preserve">echnique fournira les experts et décrira </w:t>
      </w:r>
      <w:r w:rsidR="005A34B0">
        <w:rPr>
          <w:lang w:val="fr"/>
        </w:rPr>
        <w:t>habituel</w:t>
      </w:r>
      <w:r>
        <w:rPr>
          <w:lang w:val="fr"/>
        </w:rPr>
        <w:t xml:space="preserve">lement l’approche et la méthodologie. L’approche et la méthodologie au niveau de l’Accord-Cadre visent à démontrer la capacité des consultants à exécuter des missions typiques </w:t>
      </w:r>
      <w:r w:rsidR="005A34B0">
        <w:rPr>
          <w:lang w:val="fr"/>
        </w:rPr>
        <w:t>dans le cadre des commandes</w:t>
      </w:r>
      <w:r>
        <w:rPr>
          <w:lang w:val="fr"/>
        </w:rPr>
        <w:t xml:space="preserve"> en vertu de l’Accord-Cadre.</w:t>
      </w:r>
    </w:p>
    <w:p w14:paraId="55D0EF62" w14:textId="14280F10" w:rsidR="00BF090D"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L</w:t>
      </w:r>
      <w:r w:rsidR="005A34B0">
        <w:rPr>
          <w:lang w:val="fr"/>
        </w:rPr>
        <w:t>a</w:t>
      </w:r>
      <w:r>
        <w:rPr>
          <w:lang w:val="fr"/>
        </w:rPr>
        <w:t xml:space="preserve"> </w:t>
      </w:r>
      <w:r w:rsidR="005A34B0">
        <w:rPr>
          <w:lang w:val="fr"/>
        </w:rPr>
        <w:t>p</w:t>
      </w:r>
      <w:r>
        <w:rPr>
          <w:lang w:val="fr"/>
        </w:rPr>
        <w:t xml:space="preserve">roposition </w:t>
      </w:r>
      <w:r w:rsidR="005A34B0">
        <w:rPr>
          <w:lang w:val="fr"/>
        </w:rPr>
        <w:t>f</w:t>
      </w:r>
      <w:r>
        <w:rPr>
          <w:lang w:val="fr"/>
        </w:rPr>
        <w:t>inancière indiquer</w:t>
      </w:r>
      <w:r w:rsidR="005A34B0">
        <w:rPr>
          <w:lang w:val="fr"/>
        </w:rPr>
        <w:t>a</w:t>
      </w:r>
      <w:r>
        <w:rPr>
          <w:lang w:val="fr"/>
        </w:rPr>
        <w:t xml:space="preserve"> les taux de rémunération des experts (en fonction des lieux prévus et des </w:t>
      </w:r>
      <w:r w:rsidR="005A34B0">
        <w:rPr>
          <w:lang w:val="fr"/>
        </w:rPr>
        <w:t>durée</w:t>
      </w:r>
      <w:r>
        <w:rPr>
          <w:lang w:val="fr"/>
        </w:rPr>
        <w:t xml:space="preserve">s des missions, il peut y avoir plus d’un expert pour un poste) et les taux unitaires </w:t>
      </w:r>
      <w:r w:rsidR="005A34B0">
        <w:rPr>
          <w:lang w:val="fr"/>
        </w:rPr>
        <w:t xml:space="preserve">types </w:t>
      </w:r>
      <w:r>
        <w:rPr>
          <w:lang w:val="fr"/>
        </w:rPr>
        <w:t xml:space="preserve">de </w:t>
      </w:r>
      <w:r w:rsidR="005A34B0">
        <w:rPr>
          <w:lang w:val="fr"/>
        </w:rPr>
        <w:t xml:space="preserve">dépenses </w:t>
      </w:r>
      <w:r>
        <w:rPr>
          <w:lang w:val="fr"/>
        </w:rPr>
        <w:t>rembours</w:t>
      </w:r>
      <w:r w:rsidR="005A34B0">
        <w:rPr>
          <w:lang w:val="fr"/>
        </w:rPr>
        <w:t>ables</w:t>
      </w:r>
      <w:r>
        <w:rPr>
          <w:lang w:val="fr"/>
        </w:rPr>
        <w:t xml:space="preserve"> qui feront l’objet de négociations avec le(s) </w:t>
      </w:r>
      <w:r w:rsidR="005A34B0">
        <w:rPr>
          <w:lang w:val="fr"/>
        </w:rPr>
        <w:t>C</w:t>
      </w:r>
      <w:r>
        <w:rPr>
          <w:lang w:val="fr"/>
        </w:rPr>
        <w:t xml:space="preserve">onsultant(s) </w:t>
      </w:r>
      <w:r w:rsidR="005A34B0">
        <w:rPr>
          <w:lang w:val="fr"/>
        </w:rPr>
        <w:t>avec qui</w:t>
      </w:r>
      <w:r>
        <w:rPr>
          <w:lang w:val="fr"/>
        </w:rPr>
        <w:t xml:space="preserve"> l’</w:t>
      </w:r>
      <w:r w:rsidR="005A4582">
        <w:rPr>
          <w:lang w:val="fr"/>
        </w:rPr>
        <w:t>Agence d’Acquisition</w:t>
      </w:r>
      <w:r>
        <w:rPr>
          <w:lang w:val="fr"/>
        </w:rPr>
        <w:t xml:space="preserve"> a l’intention de conclure </w:t>
      </w:r>
      <w:r w:rsidR="005A34B0">
        <w:rPr>
          <w:lang w:val="fr"/>
        </w:rPr>
        <w:t>un(</w:t>
      </w:r>
      <w:r>
        <w:rPr>
          <w:lang w:val="fr"/>
        </w:rPr>
        <w:t>des</w:t>
      </w:r>
      <w:r w:rsidR="005A34B0">
        <w:rPr>
          <w:lang w:val="fr"/>
        </w:rPr>
        <w:t>)</w:t>
      </w:r>
      <w:r>
        <w:rPr>
          <w:lang w:val="fr"/>
        </w:rPr>
        <w:t xml:space="preserve"> Accord</w:t>
      </w:r>
      <w:r w:rsidR="005A34B0">
        <w:rPr>
          <w:lang w:val="fr"/>
        </w:rPr>
        <w:t>(</w:t>
      </w:r>
      <w:r>
        <w:rPr>
          <w:lang w:val="fr"/>
        </w:rPr>
        <w:t>s</w:t>
      </w:r>
      <w:r w:rsidR="005A34B0">
        <w:rPr>
          <w:lang w:val="fr"/>
        </w:rPr>
        <w:t>)</w:t>
      </w:r>
      <w:r>
        <w:rPr>
          <w:lang w:val="fr"/>
        </w:rPr>
        <w:t>-Cadre</w:t>
      </w:r>
      <w:r w:rsidR="005A34B0">
        <w:rPr>
          <w:lang w:val="fr"/>
        </w:rPr>
        <w:t>(</w:t>
      </w:r>
      <w:r>
        <w:rPr>
          <w:lang w:val="fr"/>
        </w:rPr>
        <w:t>s</w:t>
      </w:r>
      <w:r w:rsidR="005A34B0">
        <w:rPr>
          <w:lang w:val="fr"/>
        </w:rPr>
        <w:t>)</w:t>
      </w:r>
      <w:r>
        <w:rPr>
          <w:lang w:val="fr"/>
        </w:rPr>
        <w:t>.</w:t>
      </w:r>
    </w:p>
    <w:p w14:paraId="4B7C632F" w14:textId="76170A3D" w:rsidR="00BF090D" w:rsidRDefault="00BF090D" w:rsidP="00D86B2B">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sidRPr="00FA6421">
        <w:rPr>
          <w:b/>
          <w:bCs/>
          <w:lang w:val="fr"/>
        </w:rPr>
        <w:t>Pour les services de cons</w:t>
      </w:r>
      <w:r w:rsidR="00C63078">
        <w:rPr>
          <w:b/>
          <w:bCs/>
          <w:lang w:val="fr"/>
        </w:rPr>
        <w:t>ultants</w:t>
      </w:r>
      <w:r w:rsidRPr="00FA6421">
        <w:rPr>
          <w:b/>
          <w:bCs/>
          <w:lang w:val="fr"/>
        </w:rPr>
        <w:t xml:space="preserve"> relativement simples, le </w:t>
      </w:r>
      <w:r>
        <w:rPr>
          <w:b/>
          <w:bCs/>
          <w:lang w:val="fr"/>
        </w:rPr>
        <w:t>DTPM</w:t>
      </w:r>
      <w:r w:rsidRPr="00FA6421">
        <w:rPr>
          <w:b/>
          <w:bCs/>
          <w:lang w:val="fr"/>
        </w:rPr>
        <w:t>-</w:t>
      </w:r>
      <w:r>
        <w:rPr>
          <w:b/>
          <w:bCs/>
          <w:lang w:val="fr"/>
        </w:rPr>
        <w:t>AC</w:t>
      </w:r>
      <w:r w:rsidRPr="00FA6421">
        <w:rPr>
          <w:b/>
          <w:bCs/>
          <w:lang w:val="fr"/>
        </w:rPr>
        <w:t xml:space="preserve">- Services </w:t>
      </w:r>
      <w:r>
        <w:rPr>
          <w:b/>
          <w:bCs/>
          <w:lang w:val="fr"/>
        </w:rPr>
        <w:t xml:space="preserve">de Consultants </w:t>
      </w:r>
      <w:r w:rsidRPr="00FA6421">
        <w:rPr>
          <w:b/>
          <w:bCs/>
          <w:lang w:val="fr"/>
        </w:rPr>
        <w:t>(</w:t>
      </w:r>
      <w:r>
        <w:rPr>
          <w:b/>
          <w:bCs/>
          <w:lang w:val="fr"/>
        </w:rPr>
        <w:t>DTPM</w:t>
      </w:r>
      <w:r w:rsidRPr="00FA6421">
        <w:rPr>
          <w:b/>
          <w:bCs/>
          <w:lang w:val="fr"/>
        </w:rPr>
        <w:t xml:space="preserve"> également disponible) où la </w:t>
      </w:r>
      <w:r>
        <w:rPr>
          <w:b/>
          <w:bCs/>
          <w:lang w:val="fr"/>
        </w:rPr>
        <w:t>P</w:t>
      </w:r>
      <w:r w:rsidRPr="00FA6421">
        <w:rPr>
          <w:b/>
          <w:bCs/>
          <w:lang w:val="fr"/>
        </w:rPr>
        <w:t xml:space="preserve">roposition </w:t>
      </w:r>
      <w:r>
        <w:rPr>
          <w:b/>
          <w:bCs/>
          <w:lang w:val="fr"/>
        </w:rPr>
        <w:t>F</w:t>
      </w:r>
      <w:r w:rsidRPr="00FA6421">
        <w:rPr>
          <w:b/>
          <w:bCs/>
          <w:lang w:val="fr"/>
        </w:rPr>
        <w:t>inancière n’est sollicitée qu’à l’étape de l</w:t>
      </w:r>
      <w:r>
        <w:rPr>
          <w:b/>
          <w:bCs/>
          <w:lang w:val="fr"/>
        </w:rPr>
        <w:t>a P</w:t>
      </w:r>
      <w:r w:rsidR="005A34B0">
        <w:rPr>
          <w:b/>
          <w:bCs/>
          <w:lang w:val="fr"/>
        </w:rPr>
        <w:t>rocédure</w:t>
      </w:r>
      <w:r>
        <w:rPr>
          <w:b/>
          <w:bCs/>
          <w:lang w:val="fr"/>
        </w:rPr>
        <w:t xml:space="preserve"> </w:t>
      </w:r>
      <w:r w:rsidR="005102E4">
        <w:rPr>
          <w:b/>
          <w:bCs/>
          <w:lang w:val="fr"/>
        </w:rPr>
        <w:t>S</w:t>
      </w:r>
      <w:r>
        <w:rPr>
          <w:b/>
          <w:bCs/>
          <w:lang w:val="fr"/>
        </w:rPr>
        <w:t xml:space="preserve">econdaire </w:t>
      </w:r>
      <w:r w:rsidR="005A34B0">
        <w:rPr>
          <w:b/>
          <w:bCs/>
          <w:lang w:val="fr"/>
        </w:rPr>
        <w:t>d’Acquisition</w:t>
      </w:r>
      <w:r>
        <w:rPr>
          <w:b/>
          <w:bCs/>
          <w:lang w:val="fr"/>
        </w:rPr>
        <w:t xml:space="preserve"> </w:t>
      </w:r>
      <w:r w:rsidRPr="00FA6421">
        <w:rPr>
          <w:b/>
          <w:bCs/>
          <w:lang w:val="fr"/>
        </w:rPr>
        <w:t>peut être plus approprié.</w:t>
      </w:r>
      <w:bookmarkStart w:id="1" w:name="_Hlk80892682"/>
      <w:bookmarkEnd w:id="1"/>
    </w:p>
    <w:p w14:paraId="200812B5" w14:textId="476555DA" w:rsidR="00707FDB" w:rsidRPr="00CE7108" w:rsidRDefault="00707FDB" w:rsidP="00CE7108">
      <w:pPr>
        <w:pStyle w:val="i"/>
        <w:suppressAutoHyphens w:val="0"/>
        <w:ind w:left="360"/>
        <w:rPr>
          <w:szCs w:val="24"/>
          <w:lang w:val="fr-FR"/>
        </w:rPr>
      </w:pPr>
      <w:r w:rsidRPr="00CE7108">
        <w:rPr>
          <w:szCs w:val="24"/>
          <w:lang w:val="fr-FR"/>
        </w:rPr>
        <w:t xml:space="preserve">Pour toutes questions relatives à ce DTPM, ou pour obtenir des informations sur la passation des marchés dans le cadre de projets financés par la Banque mondiale, s’adresser à : </w:t>
      </w:r>
    </w:p>
    <w:p w14:paraId="70C278BA" w14:textId="77777777" w:rsidR="00707FDB" w:rsidRPr="003243ED" w:rsidRDefault="00707FDB" w:rsidP="00707FDB">
      <w:pPr>
        <w:jc w:val="center"/>
        <w:rPr>
          <w:szCs w:val="24"/>
        </w:rPr>
      </w:pPr>
    </w:p>
    <w:p w14:paraId="6F9E62A4" w14:textId="77777777" w:rsidR="00707FDB" w:rsidRPr="00327F18" w:rsidRDefault="00707FDB" w:rsidP="00707FDB">
      <w:pPr>
        <w:jc w:val="center"/>
        <w:rPr>
          <w:szCs w:val="24"/>
          <w:lang w:val="en-US"/>
        </w:rPr>
      </w:pPr>
      <w:r w:rsidRPr="00327F18">
        <w:rPr>
          <w:szCs w:val="24"/>
          <w:lang w:val="en-US"/>
        </w:rPr>
        <w:t>Chief Procurement Officer</w:t>
      </w:r>
    </w:p>
    <w:p w14:paraId="2A3B1D26" w14:textId="77777777" w:rsidR="00707FDB" w:rsidRPr="006159A3" w:rsidRDefault="00707FDB" w:rsidP="00707FDB">
      <w:pPr>
        <w:jc w:val="center"/>
        <w:rPr>
          <w:szCs w:val="24"/>
          <w:lang w:val="en-US"/>
        </w:rPr>
      </w:pPr>
      <w:r w:rsidRPr="006159A3">
        <w:rPr>
          <w:szCs w:val="24"/>
          <w:lang w:val="en-US"/>
        </w:rPr>
        <w:t>The World Bank</w:t>
      </w:r>
    </w:p>
    <w:p w14:paraId="38DA001D" w14:textId="77777777" w:rsidR="00707FDB" w:rsidRPr="006159A3" w:rsidRDefault="00707FDB" w:rsidP="00707FDB">
      <w:pPr>
        <w:jc w:val="center"/>
        <w:rPr>
          <w:szCs w:val="24"/>
          <w:lang w:val="en-US"/>
        </w:rPr>
      </w:pPr>
      <w:r w:rsidRPr="006159A3">
        <w:rPr>
          <w:szCs w:val="24"/>
          <w:lang w:val="en-US"/>
        </w:rPr>
        <w:t>1818 H Street, N.W.</w:t>
      </w:r>
    </w:p>
    <w:p w14:paraId="1E43330D" w14:textId="77777777" w:rsidR="00707FDB" w:rsidRPr="006159A3" w:rsidRDefault="00707FDB" w:rsidP="00707FDB">
      <w:pPr>
        <w:jc w:val="center"/>
        <w:rPr>
          <w:szCs w:val="24"/>
          <w:lang w:val="en-US"/>
        </w:rPr>
      </w:pPr>
      <w:r w:rsidRPr="006159A3">
        <w:rPr>
          <w:szCs w:val="24"/>
          <w:lang w:val="en-US"/>
        </w:rPr>
        <w:t>Washington, D.C. 20433 U.S.A.</w:t>
      </w:r>
    </w:p>
    <w:p w14:paraId="130A3D63" w14:textId="77777777" w:rsidR="00707FDB" w:rsidRPr="003243ED" w:rsidRDefault="00D239F9" w:rsidP="00707FDB">
      <w:pPr>
        <w:jc w:val="center"/>
        <w:rPr>
          <w:szCs w:val="24"/>
        </w:rPr>
      </w:pPr>
      <w:hyperlink r:id="rId18" w:history="1">
        <w:r w:rsidR="00707FDB" w:rsidRPr="003243ED">
          <w:rPr>
            <w:rStyle w:val="Hyperlink"/>
            <w:szCs w:val="24"/>
          </w:rPr>
          <w:t>http://www.worldbank.org</w:t>
        </w:r>
      </w:hyperlink>
    </w:p>
    <w:p w14:paraId="0AE1B345" w14:textId="77777777" w:rsidR="00707FDB" w:rsidRPr="003243ED" w:rsidRDefault="00707FDB" w:rsidP="00707FDB">
      <w:pPr>
        <w:tabs>
          <w:tab w:val="center" w:pos="4680"/>
        </w:tabs>
        <w:jc w:val="center"/>
      </w:pPr>
      <w:r w:rsidRPr="003243ED">
        <w:rPr>
          <w:color w:val="000000"/>
        </w:rPr>
        <w:br w:type="page"/>
      </w:r>
      <w:r w:rsidRPr="003243ED">
        <w:rPr>
          <w:b/>
          <w:sz w:val="48"/>
          <w:szCs w:val="48"/>
        </w:rPr>
        <w:t>Dossier type de Passation de Marché</w:t>
      </w:r>
    </w:p>
    <w:p w14:paraId="0FA7094E" w14:textId="77777777" w:rsidR="00707FDB" w:rsidRPr="001F5BA7" w:rsidRDefault="00707FDB" w:rsidP="00707FDB">
      <w:pPr>
        <w:pStyle w:val="Title"/>
        <w:spacing w:before="240"/>
        <w:rPr>
          <w:sz w:val="32"/>
          <w:szCs w:val="32"/>
          <w:lang w:val="fr-FR"/>
        </w:rPr>
      </w:pPr>
      <w:r w:rsidRPr="001F5BA7">
        <w:rPr>
          <w:sz w:val="32"/>
          <w:szCs w:val="32"/>
          <w:lang w:val="fr-FR"/>
        </w:rPr>
        <w:t>Sommaire</w:t>
      </w:r>
    </w:p>
    <w:p w14:paraId="2CCAE0BE" w14:textId="614796C5" w:rsidR="00932664" w:rsidRPr="003243ED" w:rsidRDefault="00932664" w:rsidP="00932664">
      <w:pPr>
        <w:spacing w:before="240"/>
        <w:rPr>
          <w:b/>
          <w:sz w:val="28"/>
        </w:rPr>
      </w:pPr>
      <w:r w:rsidRPr="003243ED">
        <w:rPr>
          <w:b/>
          <w:sz w:val="28"/>
        </w:rPr>
        <w:t xml:space="preserve">PARTIE 1 – </w:t>
      </w:r>
      <w:r w:rsidR="00733435">
        <w:rPr>
          <w:b/>
          <w:sz w:val="28"/>
        </w:rPr>
        <w:t>PROCEDURES DE SELECTION ET EXIGENCES</w:t>
      </w:r>
    </w:p>
    <w:p w14:paraId="7E1CA872" w14:textId="77777777" w:rsidR="00932664" w:rsidRPr="003243ED" w:rsidRDefault="00932664" w:rsidP="00932664"/>
    <w:p w14:paraId="2C770BEF" w14:textId="53FB7F97" w:rsidR="00932664" w:rsidRPr="003243ED" w:rsidRDefault="00932664" w:rsidP="00932664">
      <w:pPr>
        <w:pStyle w:val="Heading2"/>
        <w:spacing w:after="200"/>
        <w:jc w:val="both"/>
        <w:rPr>
          <w:szCs w:val="24"/>
        </w:rPr>
      </w:pPr>
      <w:r w:rsidRPr="003243ED">
        <w:rPr>
          <w:szCs w:val="24"/>
        </w:rPr>
        <w:t>Section I.</w:t>
      </w:r>
      <w:r w:rsidRPr="003243ED">
        <w:rPr>
          <w:szCs w:val="24"/>
        </w:rPr>
        <w:tab/>
      </w:r>
      <w:r w:rsidR="00AE70AF">
        <w:rPr>
          <w:szCs w:val="24"/>
        </w:rPr>
        <w:t xml:space="preserve">Lettre de Demande de Propositions </w:t>
      </w:r>
      <w:r w:rsidR="00924A9C">
        <w:rPr>
          <w:szCs w:val="24"/>
        </w:rPr>
        <w:t>(DP)</w:t>
      </w:r>
    </w:p>
    <w:p w14:paraId="198A71F5" w14:textId="5FD69E45" w:rsidR="003636AF" w:rsidRPr="00E73A94" w:rsidRDefault="00924A9C" w:rsidP="00E73A94">
      <w:pPr>
        <w:spacing w:after="200"/>
        <w:jc w:val="both"/>
        <w:rPr>
          <w:szCs w:val="24"/>
        </w:rPr>
      </w:pPr>
      <w:r w:rsidRPr="00E73A94">
        <w:rPr>
          <w:szCs w:val="24"/>
        </w:rPr>
        <w:t xml:space="preserve">Cette Section est un modèle </w:t>
      </w:r>
      <w:r w:rsidR="000746B0">
        <w:rPr>
          <w:szCs w:val="24"/>
        </w:rPr>
        <w:t>de lettre de Demande de Propositions</w:t>
      </w:r>
      <w:r w:rsidR="00286B27">
        <w:rPr>
          <w:szCs w:val="24"/>
        </w:rPr>
        <w:t xml:space="preserve"> de l’</w:t>
      </w:r>
      <w:r w:rsidR="005A4582">
        <w:rPr>
          <w:szCs w:val="24"/>
        </w:rPr>
        <w:t>Agence d’Acquisition</w:t>
      </w:r>
      <w:r w:rsidR="00286B27">
        <w:rPr>
          <w:szCs w:val="24"/>
        </w:rPr>
        <w:t xml:space="preserve"> adressée </w:t>
      </w:r>
      <w:r w:rsidR="00F6774D">
        <w:rPr>
          <w:szCs w:val="24"/>
        </w:rPr>
        <w:t>à une firme</w:t>
      </w:r>
      <w:r w:rsidR="006D729E">
        <w:rPr>
          <w:szCs w:val="24"/>
        </w:rPr>
        <w:t xml:space="preserve"> de consultant </w:t>
      </w:r>
      <w:r w:rsidR="003B2F70">
        <w:rPr>
          <w:szCs w:val="24"/>
        </w:rPr>
        <w:t>de la liste restreinte</w:t>
      </w:r>
      <w:r w:rsidR="006D729E">
        <w:rPr>
          <w:szCs w:val="24"/>
        </w:rPr>
        <w:t xml:space="preserve"> l’invitant à </w:t>
      </w:r>
      <w:r w:rsidR="00A4404E">
        <w:rPr>
          <w:szCs w:val="24"/>
        </w:rPr>
        <w:t xml:space="preserve">soumettre une proposition pour </w:t>
      </w:r>
      <w:r w:rsidR="00F6429D">
        <w:rPr>
          <w:szCs w:val="24"/>
        </w:rPr>
        <w:t xml:space="preserve">une </w:t>
      </w:r>
      <w:r w:rsidR="00BC0A46">
        <w:rPr>
          <w:szCs w:val="24"/>
        </w:rPr>
        <w:t>Procédure Primaire d’Acquisition</w:t>
      </w:r>
      <w:r w:rsidR="00F6429D">
        <w:rPr>
          <w:szCs w:val="24"/>
        </w:rPr>
        <w:t xml:space="preserve"> afin de conclure un Accord-Cadre. </w:t>
      </w:r>
      <w:r w:rsidR="005D6792">
        <w:rPr>
          <w:szCs w:val="24"/>
        </w:rPr>
        <w:t>La lettre de DP inclu</w:t>
      </w:r>
      <w:r w:rsidR="003B2F70">
        <w:rPr>
          <w:szCs w:val="24"/>
        </w:rPr>
        <w:t>t</w:t>
      </w:r>
      <w:r w:rsidR="005D6792">
        <w:rPr>
          <w:szCs w:val="24"/>
        </w:rPr>
        <w:t xml:space="preserve"> une liste </w:t>
      </w:r>
      <w:r w:rsidR="005904AF">
        <w:rPr>
          <w:szCs w:val="24"/>
        </w:rPr>
        <w:t xml:space="preserve">de </w:t>
      </w:r>
      <w:r w:rsidR="00C06E00">
        <w:rPr>
          <w:szCs w:val="24"/>
        </w:rPr>
        <w:t>toutes les firmes</w:t>
      </w:r>
      <w:r w:rsidR="005904AF">
        <w:rPr>
          <w:szCs w:val="24"/>
        </w:rPr>
        <w:t xml:space="preserve"> </w:t>
      </w:r>
      <w:r w:rsidR="003B2F70">
        <w:rPr>
          <w:szCs w:val="24"/>
        </w:rPr>
        <w:t>de la liste restreinte</w:t>
      </w:r>
      <w:r w:rsidR="005904AF">
        <w:rPr>
          <w:szCs w:val="24"/>
        </w:rPr>
        <w:t xml:space="preserve"> à qui des lettres </w:t>
      </w:r>
      <w:r w:rsidR="00662EB1">
        <w:rPr>
          <w:szCs w:val="24"/>
        </w:rPr>
        <w:t xml:space="preserve">d’invitation similaires sont envoyées, et une </w:t>
      </w:r>
      <w:r w:rsidR="00D40FEC">
        <w:rPr>
          <w:szCs w:val="24"/>
        </w:rPr>
        <w:t xml:space="preserve">référence à la méthode de sélection et aux Règles de Passation de Marchés </w:t>
      </w:r>
      <w:r w:rsidR="00860F1E">
        <w:rPr>
          <w:szCs w:val="24"/>
        </w:rPr>
        <w:t xml:space="preserve">pour les Emprunteurs de FPI ou les </w:t>
      </w:r>
      <w:r w:rsidR="00AD2783">
        <w:rPr>
          <w:szCs w:val="24"/>
        </w:rPr>
        <w:t xml:space="preserve">principes de l’institution financière qui </w:t>
      </w:r>
      <w:r w:rsidR="003B2F70">
        <w:rPr>
          <w:szCs w:val="24"/>
        </w:rPr>
        <w:t>régiss</w:t>
      </w:r>
      <w:r w:rsidR="007A50DE">
        <w:rPr>
          <w:szCs w:val="24"/>
        </w:rPr>
        <w:t xml:space="preserve">ent le processus de sélection et d’attribution. </w:t>
      </w:r>
    </w:p>
    <w:p w14:paraId="4F56170D" w14:textId="363EED4E" w:rsidR="00A91499" w:rsidRDefault="00A91499" w:rsidP="00E73A94">
      <w:pPr>
        <w:tabs>
          <w:tab w:val="left" w:pos="720"/>
          <w:tab w:val="right" w:leader="dot" w:pos="8640"/>
        </w:tabs>
        <w:jc w:val="both"/>
        <w:rPr>
          <w:b/>
          <w:lang w:val="fr"/>
        </w:rPr>
      </w:pPr>
      <w:r w:rsidRPr="00464FCC">
        <w:rPr>
          <w:b/>
          <w:lang w:val="fr"/>
        </w:rPr>
        <w:t>Section</w:t>
      </w:r>
      <w:r>
        <w:rPr>
          <w:b/>
          <w:lang w:val="fr"/>
        </w:rPr>
        <w:t xml:space="preserve"> 2 </w:t>
      </w:r>
      <w:r w:rsidRPr="00464FCC">
        <w:rPr>
          <w:b/>
          <w:lang w:val="fr"/>
        </w:rPr>
        <w:t xml:space="preserve">: Instructions aux </w:t>
      </w:r>
      <w:r w:rsidR="00E06FC0">
        <w:rPr>
          <w:b/>
          <w:lang w:val="fr"/>
        </w:rPr>
        <w:t>C</w:t>
      </w:r>
      <w:r w:rsidRPr="00464FCC">
        <w:rPr>
          <w:b/>
          <w:lang w:val="fr"/>
        </w:rPr>
        <w:t xml:space="preserve">onsultants et </w:t>
      </w:r>
      <w:r w:rsidR="00E06FC0">
        <w:rPr>
          <w:b/>
          <w:lang w:val="fr"/>
        </w:rPr>
        <w:t>Données Particulières</w:t>
      </w:r>
    </w:p>
    <w:p w14:paraId="784216DA" w14:textId="77777777" w:rsidR="00E06FC0" w:rsidRPr="00592BD5" w:rsidRDefault="00E06FC0" w:rsidP="00E73A94">
      <w:pPr>
        <w:tabs>
          <w:tab w:val="left" w:pos="720"/>
          <w:tab w:val="right" w:leader="dot" w:pos="8640"/>
        </w:tabs>
        <w:jc w:val="both"/>
        <w:rPr>
          <w:b/>
        </w:rPr>
      </w:pPr>
    </w:p>
    <w:p w14:paraId="34BF22C4" w14:textId="0CA3B435" w:rsidR="00A91499" w:rsidRPr="00E73A94" w:rsidRDefault="00A91499" w:rsidP="00E73A94">
      <w:pPr>
        <w:tabs>
          <w:tab w:val="left" w:pos="720"/>
          <w:tab w:val="right" w:leader="dot" w:pos="8640"/>
        </w:tabs>
        <w:jc w:val="both"/>
        <w:rPr>
          <w:b/>
        </w:rPr>
      </w:pPr>
      <w:r w:rsidRPr="00464FCC">
        <w:rPr>
          <w:lang w:val="fr"/>
        </w:rPr>
        <w:t xml:space="preserve">Cette </w:t>
      </w:r>
      <w:r w:rsidR="009423FD">
        <w:rPr>
          <w:lang w:val="fr"/>
        </w:rPr>
        <w:t>S</w:t>
      </w:r>
      <w:r w:rsidRPr="00464FCC">
        <w:rPr>
          <w:lang w:val="fr"/>
        </w:rPr>
        <w:t xml:space="preserve">ection comprend deux parties : « </w:t>
      </w:r>
      <w:r w:rsidR="00932418">
        <w:rPr>
          <w:lang w:val="fr"/>
        </w:rPr>
        <w:t xml:space="preserve">les </w:t>
      </w:r>
      <w:r w:rsidRPr="00464FCC">
        <w:rPr>
          <w:lang w:val="fr"/>
        </w:rPr>
        <w:t xml:space="preserve">Instructions aux </w:t>
      </w:r>
      <w:r w:rsidR="00E14380">
        <w:rPr>
          <w:lang w:val="fr"/>
        </w:rPr>
        <w:t>C</w:t>
      </w:r>
      <w:r w:rsidRPr="00464FCC">
        <w:rPr>
          <w:lang w:val="fr"/>
        </w:rPr>
        <w:t xml:space="preserve">onsultants » et « </w:t>
      </w:r>
      <w:r w:rsidR="00932418">
        <w:rPr>
          <w:lang w:val="fr"/>
        </w:rPr>
        <w:t>l</w:t>
      </w:r>
      <w:r w:rsidR="00E06FC0">
        <w:rPr>
          <w:lang w:val="fr"/>
        </w:rPr>
        <w:t>es Données Particulières</w:t>
      </w:r>
      <w:r w:rsidRPr="00464FCC">
        <w:rPr>
          <w:lang w:val="fr"/>
        </w:rPr>
        <w:t xml:space="preserve"> ». Les Instructions aux </w:t>
      </w:r>
      <w:r w:rsidR="00E14380">
        <w:rPr>
          <w:lang w:val="fr"/>
        </w:rPr>
        <w:t>C</w:t>
      </w:r>
      <w:r w:rsidRPr="00464FCC">
        <w:rPr>
          <w:lang w:val="fr"/>
        </w:rPr>
        <w:t>onsultants contiennent des dispositions qui doivent être utilisées sans modification. L</w:t>
      </w:r>
      <w:r w:rsidR="00FA1A05">
        <w:rPr>
          <w:lang w:val="fr"/>
        </w:rPr>
        <w:t>es</w:t>
      </w:r>
      <w:r w:rsidRPr="00464FCC">
        <w:rPr>
          <w:lang w:val="fr"/>
        </w:rPr>
        <w:t xml:space="preserve"> </w:t>
      </w:r>
      <w:r w:rsidR="00FA1A05">
        <w:rPr>
          <w:lang w:val="fr"/>
        </w:rPr>
        <w:t>Données Particulières</w:t>
      </w:r>
      <w:r w:rsidRPr="00464FCC">
        <w:rPr>
          <w:lang w:val="fr"/>
        </w:rPr>
        <w:t xml:space="preserve"> contien</w:t>
      </w:r>
      <w:r w:rsidR="00FA1A05">
        <w:rPr>
          <w:lang w:val="fr"/>
        </w:rPr>
        <w:t>nen</w:t>
      </w:r>
      <w:r w:rsidRPr="00464FCC">
        <w:rPr>
          <w:lang w:val="fr"/>
        </w:rPr>
        <w:t xml:space="preserve">t des informations spécifiques à chaque sélection et correspond aux clauses des Instructions aux </w:t>
      </w:r>
      <w:r w:rsidR="00AA3996">
        <w:rPr>
          <w:lang w:val="fr"/>
        </w:rPr>
        <w:t>C</w:t>
      </w:r>
      <w:r w:rsidRPr="00464FCC">
        <w:rPr>
          <w:lang w:val="fr"/>
        </w:rPr>
        <w:t xml:space="preserve">onsultants qui demandent l’ajout d’informations spécifiques à la sélection. </w:t>
      </w:r>
      <w:r w:rsidRPr="00CF0460">
        <w:rPr>
          <w:lang w:val="fr"/>
        </w:rPr>
        <w:t xml:space="preserve">Cette </w:t>
      </w:r>
      <w:r w:rsidR="00AA3996">
        <w:rPr>
          <w:lang w:val="fr"/>
        </w:rPr>
        <w:t>S</w:t>
      </w:r>
      <w:r w:rsidRPr="00CF0460">
        <w:rPr>
          <w:lang w:val="fr"/>
        </w:rPr>
        <w:t xml:space="preserve">ection fournit des informations pour aider </w:t>
      </w:r>
      <w:r>
        <w:rPr>
          <w:lang w:val="fr"/>
        </w:rPr>
        <w:t xml:space="preserve">les </w:t>
      </w:r>
      <w:r w:rsidR="00A46AEF">
        <w:rPr>
          <w:lang w:val="fr"/>
        </w:rPr>
        <w:t>firme</w:t>
      </w:r>
      <w:r>
        <w:rPr>
          <w:lang w:val="fr"/>
        </w:rPr>
        <w:t>s de conseil à</w:t>
      </w:r>
      <w:r w:rsidRPr="00CF0460">
        <w:rPr>
          <w:lang w:val="fr"/>
        </w:rPr>
        <w:t xml:space="preserve"> préparer leur proposition.</w:t>
      </w:r>
      <w:r>
        <w:rPr>
          <w:lang w:val="fr"/>
        </w:rPr>
        <w:t xml:space="preserve"> </w:t>
      </w:r>
      <w:r w:rsidRPr="00CF0460">
        <w:rPr>
          <w:lang w:val="fr"/>
        </w:rPr>
        <w:t xml:space="preserve"> </w:t>
      </w:r>
      <w:r w:rsidR="00BD1399">
        <w:rPr>
          <w:lang w:val="fr"/>
        </w:rPr>
        <w:t>Elle</w:t>
      </w:r>
      <w:r w:rsidRPr="00CF0460">
        <w:rPr>
          <w:lang w:val="fr"/>
        </w:rPr>
        <w:t xml:space="preserve"> contient des détails sur la soumission, l’ouverture et l’évaluation des </w:t>
      </w:r>
      <w:r>
        <w:rPr>
          <w:lang w:val="fr"/>
        </w:rPr>
        <w:t>propositions</w:t>
      </w:r>
      <w:r w:rsidRPr="00CF0460">
        <w:rPr>
          <w:lang w:val="fr"/>
        </w:rPr>
        <w:t xml:space="preserve"> reçues au cours de </w:t>
      </w:r>
      <w:r w:rsidR="00BD1399">
        <w:rPr>
          <w:lang w:val="fr"/>
        </w:rPr>
        <w:t xml:space="preserve">la </w:t>
      </w:r>
      <w:r w:rsidR="00BC0A46">
        <w:rPr>
          <w:lang w:val="fr"/>
        </w:rPr>
        <w:t>Procédure Primaire d’Acquisition</w:t>
      </w:r>
      <w:r w:rsidR="00BD1399">
        <w:rPr>
          <w:lang w:val="fr"/>
        </w:rPr>
        <w:t xml:space="preserve">. </w:t>
      </w:r>
      <w:r w:rsidRPr="00CF0460">
        <w:rPr>
          <w:lang w:val="fr"/>
        </w:rPr>
        <w:t xml:space="preserve"> </w:t>
      </w:r>
      <w:r w:rsidR="00A84EDE">
        <w:rPr>
          <w:lang w:val="fr"/>
        </w:rPr>
        <w:t>Elle</w:t>
      </w:r>
      <w:r w:rsidRPr="00CF0460">
        <w:rPr>
          <w:lang w:val="fr"/>
        </w:rPr>
        <w:t xml:space="preserve"> fournit également un aperçu de l</w:t>
      </w:r>
      <w:r w:rsidR="00A84EDE">
        <w:rPr>
          <w:lang w:val="fr"/>
        </w:rPr>
        <w:t xml:space="preserve">a </w:t>
      </w:r>
      <w:r w:rsidR="00AA48C5">
        <w:rPr>
          <w:lang w:val="fr"/>
        </w:rPr>
        <w:t>Procédure Secondaire d’Acquisition</w:t>
      </w:r>
      <w:r w:rsidR="00A84EDE">
        <w:rPr>
          <w:lang w:val="fr"/>
        </w:rPr>
        <w:t xml:space="preserve"> </w:t>
      </w:r>
      <w:r w:rsidRPr="00CF0460">
        <w:rPr>
          <w:lang w:val="fr"/>
        </w:rPr>
        <w:t>pour l’attribution d’un</w:t>
      </w:r>
      <w:r w:rsidR="00AA48C5">
        <w:rPr>
          <w:lang w:val="fr"/>
        </w:rPr>
        <w:t>e</w:t>
      </w:r>
      <w:r w:rsidRPr="00CF0460">
        <w:rPr>
          <w:lang w:val="fr"/>
        </w:rPr>
        <w:t xml:space="preserve"> ou de plusieurs </w:t>
      </w:r>
      <w:r w:rsidR="00AA48C5">
        <w:rPr>
          <w:lang w:val="fr"/>
        </w:rPr>
        <w:t>Commande(s)</w:t>
      </w:r>
      <w:r w:rsidRPr="00CF0460">
        <w:rPr>
          <w:lang w:val="fr"/>
        </w:rPr>
        <w:t xml:space="preserve"> après la conclusion d</w:t>
      </w:r>
      <w:r w:rsidR="00AA48C5">
        <w:rPr>
          <w:lang w:val="fr"/>
        </w:rPr>
        <w:t>e l’(des)</w:t>
      </w:r>
      <w:r w:rsidRPr="00CF0460">
        <w:rPr>
          <w:lang w:val="fr"/>
        </w:rPr>
        <w:t xml:space="preserve"> </w:t>
      </w:r>
      <w:r w:rsidR="00A84EDE">
        <w:rPr>
          <w:lang w:val="fr"/>
        </w:rPr>
        <w:t>A</w:t>
      </w:r>
      <w:r w:rsidRPr="00CF0460">
        <w:rPr>
          <w:lang w:val="fr"/>
        </w:rPr>
        <w:t>ccord</w:t>
      </w:r>
      <w:r w:rsidR="00AA48C5">
        <w:rPr>
          <w:lang w:val="fr"/>
        </w:rPr>
        <w:t>(</w:t>
      </w:r>
      <w:r w:rsidRPr="00CF0460">
        <w:rPr>
          <w:lang w:val="fr"/>
        </w:rPr>
        <w:t>s</w:t>
      </w:r>
      <w:r w:rsidR="00AA48C5">
        <w:rPr>
          <w:lang w:val="fr"/>
        </w:rPr>
        <w:t>)</w:t>
      </w:r>
      <w:r w:rsidRPr="00CF0460">
        <w:rPr>
          <w:lang w:val="fr"/>
        </w:rPr>
        <w:t>-</w:t>
      </w:r>
      <w:r w:rsidR="00A84EDE">
        <w:rPr>
          <w:lang w:val="fr"/>
        </w:rPr>
        <w:t>C</w:t>
      </w:r>
      <w:r w:rsidRPr="00CF0460">
        <w:rPr>
          <w:lang w:val="fr"/>
        </w:rPr>
        <w:t>adre</w:t>
      </w:r>
      <w:r w:rsidR="00AA48C5">
        <w:rPr>
          <w:lang w:val="fr"/>
        </w:rPr>
        <w:t>(</w:t>
      </w:r>
      <w:r w:rsidRPr="00CF0460">
        <w:rPr>
          <w:lang w:val="fr"/>
        </w:rPr>
        <w:t>s</w:t>
      </w:r>
      <w:r w:rsidR="00AA48C5">
        <w:rPr>
          <w:lang w:val="fr"/>
        </w:rPr>
        <w:t>)</w:t>
      </w:r>
      <w:r w:rsidRPr="00CF0460">
        <w:rPr>
          <w:lang w:val="fr"/>
        </w:rPr>
        <w:t>. Cela est décrit plus en détail dans l’</w:t>
      </w:r>
      <w:r w:rsidR="00A84EDE">
        <w:rPr>
          <w:lang w:val="fr"/>
        </w:rPr>
        <w:t>A</w:t>
      </w:r>
      <w:r w:rsidRPr="00CF0460">
        <w:rPr>
          <w:lang w:val="fr"/>
        </w:rPr>
        <w:t>ccord-</w:t>
      </w:r>
      <w:r w:rsidR="00A84EDE">
        <w:rPr>
          <w:lang w:val="fr"/>
        </w:rPr>
        <w:t>C</w:t>
      </w:r>
      <w:r w:rsidRPr="00CF0460">
        <w:rPr>
          <w:lang w:val="fr"/>
        </w:rPr>
        <w:t xml:space="preserve">adre. </w:t>
      </w:r>
    </w:p>
    <w:p w14:paraId="23A59943" w14:textId="77777777" w:rsidR="00A91499" w:rsidRPr="00592BD5" w:rsidRDefault="00A91499" w:rsidP="00A91499">
      <w:pPr>
        <w:tabs>
          <w:tab w:val="left" w:pos="720"/>
          <w:tab w:val="right" w:leader="dot" w:pos="8640"/>
        </w:tabs>
        <w:jc w:val="both"/>
      </w:pPr>
    </w:p>
    <w:p w14:paraId="22F573F0" w14:textId="1567476A" w:rsidR="00A91499" w:rsidRPr="00592BD5" w:rsidRDefault="00A91499" w:rsidP="00E73A94">
      <w:pPr>
        <w:tabs>
          <w:tab w:val="left" w:pos="720"/>
          <w:tab w:val="right" w:leader="dot" w:pos="8640"/>
        </w:tabs>
        <w:jc w:val="both"/>
        <w:rPr>
          <w:b/>
        </w:rPr>
      </w:pPr>
      <w:r w:rsidRPr="00464FCC">
        <w:rPr>
          <w:b/>
          <w:lang w:val="fr"/>
        </w:rPr>
        <w:t xml:space="preserve">Section 3 : Proposition </w:t>
      </w:r>
      <w:r w:rsidR="00F7072B">
        <w:rPr>
          <w:b/>
          <w:lang w:val="fr"/>
        </w:rPr>
        <w:t>T</w:t>
      </w:r>
      <w:r w:rsidRPr="00464FCC">
        <w:rPr>
          <w:b/>
          <w:lang w:val="fr"/>
        </w:rPr>
        <w:t xml:space="preserve">echnique – Formulaires types </w:t>
      </w:r>
    </w:p>
    <w:p w14:paraId="3D6D7470" w14:textId="77777777" w:rsidR="00A91499" w:rsidRPr="00592BD5" w:rsidRDefault="00A91499" w:rsidP="00A91499">
      <w:pPr>
        <w:tabs>
          <w:tab w:val="left" w:pos="720"/>
          <w:tab w:val="right" w:leader="dot" w:pos="8640"/>
        </w:tabs>
        <w:jc w:val="both"/>
      </w:pPr>
    </w:p>
    <w:p w14:paraId="2B18B3A5" w14:textId="490836D9" w:rsidR="00A91499" w:rsidRPr="00464FCC" w:rsidRDefault="00A91499" w:rsidP="00A91499">
      <w:pPr>
        <w:tabs>
          <w:tab w:val="left" w:pos="720"/>
          <w:tab w:val="right" w:leader="dot" w:pos="8640"/>
        </w:tabs>
        <w:jc w:val="both"/>
      </w:pPr>
      <w:r w:rsidRPr="00464FCC">
        <w:rPr>
          <w:lang w:val="fr"/>
        </w:rPr>
        <w:t xml:space="preserve">Cette </w:t>
      </w:r>
      <w:r w:rsidR="009423FD">
        <w:rPr>
          <w:lang w:val="fr"/>
        </w:rPr>
        <w:t>S</w:t>
      </w:r>
      <w:r w:rsidRPr="00464FCC">
        <w:rPr>
          <w:lang w:val="fr"/>
        </w:rPr>
        <w:t xml:space="preserve">ection comprend les formulaires qui doivent être remplis par les consultants </w:t>
      </w:r>
      <w:r w:rsidR="00AA48C5">
        <w:rPr>
          <w:lang w:val="fr"/>
        </w:rPr>
        <w:t>de la liste restreinte</w:t>
      </w:r>
      <w:r w:rsidRPr="00464FCC">
        <w:rPr>
          <w:lang w:val="fr"/>
        </w:rPr>
        <w:t xml:space="preserve"> et soumis conformément aux </w:t>
      </w:r>
      <w:r w:rsidR="00AA48C5">
        <w:rPr>
          <w:lang w:val="fr"/>
        </w:rPr>
        <w:t>disposition</w:t>
      </w:r>
      <w:r w:rsidRPr="00464FCC">
        <w:rPr>
          <w:lang w:val="fr"/>
        </w:rPr>
        <w:t xml:space="preserve">s de la </w:t>
      </w:r>
      <w:r w:rsidR="00227A2B">
        <w:rPr>
          <w:lang w:val="fr"/>
        </w:rPr>
        <w:t>S</w:t>
      </w:r>
      <w:r w:rsidRPr="00464FCC">
        <w:rPr>
          <w:lang w:val="fr"/>
        </w:rPr>
        <w:t xml:space="preserve">ection 2. La proposition technique fournira les experts et décrira </w:t>
      </w:r>
      <w:r w:rsidR="00AA48C5">
        <w:rPr>
          <w:lang w:val="fr"/>
        </w:rPr>
        <w:t>habituellement</w:t>
      </w:r>
      <w:r w:rsidRPr="00464FCC">
        <w:rPr>
          <w:lang w:val="fr"/>
        </w:rPr>
        <w:t xml:space="preserve"> la méthodologie et l’allocation des ressources. La méthodologie et l’a</w:t>
      </w:r>
      <w:r w:rsidR="00AA48C5">
        <w:rPr>
          <w:lang w:val="fr"/>
        </w:rPr>
        <w:t>lloc</w:t>
      </w:r>
      <w:r w:rsidRPr="00464FCC">
        <w:rPr>
          <w:lang w:val="fr"/>
        </w:rPr>
        <w:t>ation des ressources au niveau de l’</w:t>
      </w:r>
      <w:r w:rsidR="008E11DD">
        <w:rPr>
          <w:lang w:val="fr"/>
        </w:rPr>
        <w:t>A</w:t>
      </w:r>
      <w:r w:rsidRPr="00464FCC">
        <w:rPr>
          <w:lang w:val="fr"/>
        </w:rPr>
        <w:t>ccord-</w:t>
      </w:r>
      <w:r w:rsidR="008E11DD">
        <w:rPr>
          <w:lang w:val="fr"/>
        </w:rPr>
        <w:t>C</w:t>
      </w:r>
      <w:r w:rsidRPr="00464FCC">
        <w:rPr>
          <w:lang w:val="fr"/>
        </w:rPr>
        <w:t>adre visent à démontrer la méthodologie et l’approche des consultants dans l’exécution des missions types à exécuter en vertu de l’</w:t>
      </w:r>
      <w:r w:rsidR="008E11DD">
        <w:rPr>
          <w:lang w:val="fr"/>
        </w:rPr>
        <w:t>A</w:t>
      </w:r>
      <w:r w:rsidRPr="00464FCC">
        <w:rPr>
          <w:lang w:val="fr"/>
        </w:rPr>
        <w:t>ccord-</w:t>
      </w:r>
      <w:r w:rsidR="008E11DD">
        <w:rPr>
          <w:lang w:val="fr"/>
        </w:rPr>
        <w:t>C</w:t>
      </w:r>
      <w:r w:rsidRPr="00464FCC">
        <w:rPr>
          <w:lang w:val="fr"/>
        </w:rPr>
        <w:t xml:space="preserve">adre.  </w:t>
      </w:r>
      <w:bookmarkStart w:id="2" w:name="_Hlk78121866"/>
      <w:bookmarkEnd w:id="2"/>
    </w:p>
    <w:p w14:paraId="6DB09B4D" w14:textId="77777777" w:rsidR="00A91499" w:rsidRPr="00464FCC" w:rsidRDefault="00A91499" w:rsidP="00E73A94">
      <w:pPr>
        <w:tabs>
          <w:tab w:val="left" w:pos="720"/>
          <w:tab w:val="right" w:leader="dot" w:pos="8640"/>
        </w:tabs>
        <w:jc w:val="both"/>
      </w:pPr>
    </w:p>
    <w:p w14:paraId="2B42DB6D" w14:textId="404A4F99" w:rsidR="00A91499" w:rsidRPr="00E73A94" w:rsidRDefault="00A91499" w:rsidP="00E73A94">
      <w:pPr>
        <w:pStyle w:val="List"/>
        <w:ind w:left="0"/>
        <w:rPr>
          <w:b/>
          <w:lang w:val="fr-FR"/>
        </w:rPr>
      </w:pPr>
      <w:r w:rsidRPr="00464FCC">
        <w:rPr>
          <w:b/>
          <w:lang w:val="fr"/>
        </w:rPr>
        <w:t xml:space="preserve">Section 4 : Proposition </w:t>
      </w:r>
      <w:r w:rsidR="0034116A">
        <w:rPr>
          <w:b/>
          <w:lang w:val="fr"/>
        </w:rPr>
        <w:t>F</w:t>
      </w:r>
      <w:r w:rsidRPr="00464FCC">
        <w:rPr>
          <w:b/>
          <w:lang w:val="fr"/>
        </w:rPr>
        <w:t>inancière – Formulaires types</w:t>
      </w:r>
    </w:p>
    <w:p w14:paraId="3EE8A137" w14:textId="77777777" w:rsidR="00A91499" w:rsidRPr="00464FCC" w:rsidRDefault="00A91499" w:rsidP="00A91499">
      <w:pPr>
        <w:tabs>
          <w:tab w:val="left" w:pos="720"/>
          <w:tab w:val="right" w:leader="dot" w:pos="8640"/>
        </w:tabs>
        <w:jc w:val="both"/>
        <w:rPr>
          <w:b/>
        </w:rPr>
      </w:pPr>
    </w:p>
    <w:p w14:paraId="7D7D92CB" w14:textId="301DE635" w:rsidR="00A91499" w:rsidRPr="00464FCC" w:rsidRDefault="00A91499" w:rsidP="00A91499">
      <w:pPr>
        <w:tabs>
          <w:tab w:val="left" w:pos="720"/>
          <w:tab w:val="right" w:leader="dot" w:pos="8640"/>
        </w:tabs>
        <w:jc w:val="both"/>
      </w:pPr>
      <w:r w:rsidRPr="00464FCC">
        <w:rPr>
          <w:lang w:val="fr"/>
        </w:rPr>
        <w:t xml:space="preserve">Cette </w:t>
      </w:r>
      <w:r w:rsidR="0034116A">
        <w:rPr>
          <w:lang w:val="fr"/>
        </w:rPr>
        <w:t>S</w:t>
      </w:r>
      <w:r w:rsidRPr="00464FCC">
        <w:rPr>
          <w:lang w:val="fr"/>
        </w:rPr>
        <w:t xml:space="preserve">ection comprend les formulaires financiers que doivent remplir les consultants </w:t>
      </w:r>
      <w:r w:rsidR="00AA48C5">
        <w:rPr>
          <w:lang w:val="fr"/>
        </w:rPr>
        <w:t>de la liste restreinte</w:t>
      </w:r>
      <w:r w:rsidRPr="00464FCC">
        <w:rPr>
          <w:lang w:val="fr"/>
        </w:rPr>
        <w:t xml:space="preserve">, y compris le coût de la proposition technique du consultant, qui doivent être soumis conformément aux </w:t>
      </w:r>
      <w:r w:rsidR="00AA48C5">
        <w:rPr>
          <w:lang w:val="fr"/>
        </w:rPr>
        <w:t>disposition</w:t>
      </w:r>
      <w:r w:rsidRPr="00464FCC">
        <w:rPr>
          <w:lang w:val="fr"/>
        </w:rPr>
        <w:t xml:space="preserve">s de la </w:t>
      </w:r>
      <w:r w:rsidR="008A1E71">
        <w:rPr>
          <w:lang w:val="fr"/>
        </w:rPr>
        <w:t>S</w:t>
      </w:r>
      <w:r w:rsidRPr="00464FCC">
        <w:rPr>
          <w:lang w:val="fr"/>
        </w:rPr>
        <w:t xml:space="preserve">ection 2. Les </w:t>
      </w:r>
      <w:r w:rsidR="003813D6">
        <w:rPr>
          <w:lang w:val="fr"/>
        </w:rPr>
        <w:t>P</w:t>
      </w:r>
      <w:r w:rsidRPr="00464FCC">
        <w:rPr>
          <w:lang w:val="fr"/>
        </w:rPr>
        <w:t xml:space="preserve">ropositions </w:t>
      </w:r>
      <w:r w:rsidR="003813D6">
        <w:rPr>
          <w:lang w:val="fr"/>
        </w:rPr>
        <w:t>F</w:t>
      </w:r>
      <w:r w:rsidRPr="00464FCC">
        <w:rPr>
          <w:lang w:val="fr"/>
        </w:rPr>
        <w:t xml:space="preserve">inancières indiqueront les taux de rémunération des experts (en fonction des lieux prévus et du calendrier des affectations, il peut y avoir plus d’un expert pour un poste) et des taux unitaires </w:t>
      </w:r>
      <w:r w:rsidR="00AA48C5">
        <w:rPr>
          <w:lang w:val="fr"/>
        </w:rPr>
        <w:t xml:space="preserve">de dépenses </w:t>
      </w:r>
      <w:r w:rsidRPr="00464FCC">
        <w:rPr>
          <w:lang w:val="fr"/>
        </w:rPr>
        <w:t xml:space="preserve">remboursables qui feront l’objet de négociations avec les </w:t>
      </w:r>
      <w:r w:rsidR="00AA48C5">
        <w:rPr>
          <w:lang w:val="fr"/>
        </w:rPr>
        <w:t>C</w:t>
      </w:r>
      <w:r w:rsidRPr="00464FCC">
        <w:rPr>
          <w:lang w:val="fr"/>
        </w:rPr>
        <w:t xml:space="preserve">onsultants </w:t>
      </w:r>
      <w:r w:rsidR="00AA48C5">
        <w:rPr>
          <w:lang w:val="fr"/>
        </w:rPr>
        <w:t>avec qui</w:t>
      </w:r>
      <w:r w:rsidRPr="00464FCC">
        <w:rPr>
          <w:lang w:val="fr"/>
        </w:rPr>
        <w:t xml:space="preserve"> </w:t>
      </w:r>
      <w:r w:rsidR="00AA48C5">
        <w:rPr>
          <w:lang w:val="fr"/>
        </w:rPr>
        <w:t>l’Agence d’Acquisition</w:t>
      </w:r>
      <w:r w:rsidRPr="00464FCC">
        <w:rPr>
          <w:lang w:val="fr"/>
        </w:rPr>
        <w:t xml:space="preserve"> a l’intention de conclure des </w:t>
      </w:r>
      <w:r w:rsidR="00140347">
        <w:rPr>
          <w:lang w:val="fr"/>
        </w:rPr>
        <w:t>A</w:t>
      </w:r>
      <w:r w:rsidRPr="00464FCC">
        <w:rPr>
          <w:lang w:val="fr"/>
        </w:rPr>
        <w:t>ccords-</w:t>
      </w:r>
      <w:r w:rsidR="00140347">
        <w:rPr>
          <w:lang w:val="fr"/>
        </w:rPr>
        <w:t>C</w:t>
      </w:r>
      <w:r w:rsidRPr="00464FCC">
        <w:rPr>
          <w:lang w:val="fr"/>
        </w:rPr>
        <w:t>adres.</w:t>
      </w:r>
    </w:p>
    <w:p w14:paraId="55757174" w14:textId="77777777" w:rsidR="00A91499" w:rsidRPr="00464FCC" w:rsidRDefault="00A91499" w:rsidP="00A91499">
      <w:pPr>
        <w:tabs>
          <w:tab w:val="left" w:pos="720"/>
          <w:tab w:val="right" w:leader="dot" w:pos="8640"/>
        </w:tabs>
        <w:jc w:val="both"/>
      </w:pPr>
    </w:p>
    <w:p w14:paraId="158E44C9" w14:textId="77777777" w:rsidR="00A91499" w:rsidRPr="00464FCC" w:rsidRDefault="00A91499" w:rsidP="00E73A94">
      <w:pPr>
        <w:tabs>
          <w:tab w:val="left" w:pos="720"/>
          <w:tab w:val="right" w:leader="dot" w:pos="8640"/>
        </w:tabs>
        <w:jc w:val="both"/>
        <w:rPr>
          <w:b/>
        </w:rPr>
      </w:pPr>
      <w:r w:rsidRPr="00464FCC">
        <w:rPr>
          <w:b/>
          <w:lang w:val="fr"/>
        </w:rPr>
        <w:t>Section 5 : Pays éligibles</w:t>
      </w:r>
    </w:p>
    <w:p w14:paraId="01F3D32D" w14:textId="77777777" w:rsidR="00140347" w:rsidRDefault="00140347" w:rsidP="00A91499">
      <w:pPr>
        <w:tabs>
          <w:tab w:val="left" w:pos="720"/>
          <w:tab w:val="right" w:leader="dot" w:pos="8640"/>
        </w:tabs>
        <w:jc w:val="both"/>
        <w:rPr>
          <w:lang w:val="fr"/>
        </w:rPr>
      </w:pPr>
    </w:p>
    <w:p w14:paraId="094AFF13" w14:textId="682C7FDC" w:rsidR="00A91499" w:rsidRPr="00464FCC" w:rsidRDefault="00A91499" w:rsidP="00E73A94">
      <w:pPr>
        <w:tabs>
          <w:tab w:val="left" w:pos="720"/>
          <w:tab w:val="right" w:leader="dot" w:pos="8640"/>
        </w:tabs>
        <w:jc w:val="both"/>
      </w:pPr>
      <w:r w:rsidRPr="00464FCC">
        <w:rPr>
          <w:lang w:val="fr"/>
        </w:rPr>
        <w:t xml:space="preserve">Cette </w:t>
      </w:r>
      <w:r w:rsidR="00140347">
        <w:rPr>
          <w:lang w:val="fr"/>
        </w:rPr>
        <w:t>S</w:t>
      </w:r>
      <w:r w:rsidRPr="00464FCC">
        <w:rPr>
          <w:lang w:val="fr"/>
        </w:rPr>
        <w:t>ection contient des informations sur les pays éligibles.</w:t>
      </w:r>
    </w:p>
    <w:p w14:paraId="1D283526" w14:textId="77777777" w:rsidR="00A91499" w:rsidRPr="00464FCC" w:rsidRDefault="00A91499" w:rsidP="00E73A94">
      <w:pPr>
        <w:tabs>
          <w:tab w:val="left" w:pos="720"/>
          <w:tab w:val="right" w:leader="dot" w:pos="8640"/>
        </w:tabs>
        <w:jc w:val="both"/>
      </w:pPr>
    </w:p>
    <w:p w14:paraId="2A8BC3F4" w14:textId="77777777" w:rsidR="00A91499" w:rsidRPr="00464FCC" w:rsidRDefault="00A91499" w:rsidP="00E73A94">
      <w:pPr>
        <w:tabs>
          <w:tab w:val="left" w:pos="720"/>
          <w:tab w:val="right" w:leader="dot" w:pos="8640"/>
        </w:tabs>
        <w:jc w:val="both"/>
        <w:rPr>
          <w:b/>
        </w:rPr>
      </w:pPr>
      <w:r w:rsidRPr="00464FCC">
        <w:rPr>
          <w:b/>
          <w:lang w:val="fr"/>
        </w:rPr>
        <w:t xml:space="preserve">Section 6 : Fraude et corruption  </w:t>
      </w:r>
    </w:p>
    <w:p w14:paraId="4EE9369D" w14:textId="77777777" w:rsidR="00A91499" w:rsidRPr="00464FCC" w:rsidRDefault="00A91499" w:rsidP="00A91499">
      <w:pPr>
        <w:tabs>
          <w:tab w:val="left" w:pos="720"/>
          <w:tab w:val="right" w:leader="dot" w:pos="8640"/>
        </w:tabs>
        <w:jc w:val="both"/>
        <w:rPr>
          <w:b/>
        </w:rPr>
      </w:pPr>
    </w:p>
    <w:p w14:paraId="63E1101B" w14:textId="27A02F64" w:rsidR="00A91499" w:rsidRPr="00464FCC" w:rsidRDefault="00A91499" w:rsidP="00E73A94">
      <w:pPr>
        <w:spacing w:before="120" w:after="120"/>
        <w:jc w:val="both"/>
      </w:pPr>
      <w:r w:rsidRPr="00464FCC">
        <w:rPr>
          <w:lang w:val="fr"/>
        </w:rPr>
        <w:t xml:space="preserve">Cette </w:t>
      </w:r>
      <w:r w:rsidR="00140347">
        <w:rPr>
          <w:lang w:val="fr"/>
        </w:rPr>
        <w:t>S</w:t>
      </w:r>
      <w:r w:rsidRPr="00464FCC">
        <w:rPr>
          <w:lang w:val="fr"/>
        </w:rPr>
        <w:t xml:space="preserve">ection comprend les dispositions relatives à la fraude et </w:t>
      </w:r>
      <w:r>
        <w:rPr>
          <w:lang w:val="fr"/>
        </w:rPr>
        <w:t xml:space="preserve">à la </w:t>
      </w:r>
      <w:r w:rsidRPr="00464FCC">
        <w:rPr>
          <w:lang w:val="fr"/>
        </w:rPr>
        <w:t xml:space="preserve">corruption qui s’appliquent à ce </w:t>
      </w:r>
      <w:r>
        <w:rPr>
          <w:lang w:val="fr"/>
        </w:rPr>
        <w:t xml:space="preserve">processus </w:t>
      </w:r>
      <w:r w:rsidRPr="00464FCC">
        <w:rPr>
          <w:lang w:val="fr"/>
        </w:rPr>
        <w:t xml:space="preserve">de sélection. </w:t>
      </w:r>
    </w:p>
    <w:p w14:paraId="4C33CB4D" w14:textId="77777777" w:rsidR="00A91499" w:rsidRPr="00464FCC" w:rsidRDefault="00A91499" w:rsidP="00A91499">
      <w:pPr>
        <w:tabs>
          <w:tab w:val="left" w:pos="720"/>
          <w:tab w:val="right" w:leader="dot" w:pos="8640"/>
        </w:tabs>
        <w:jc w:val="both"/>
      </w:pPr>
    </w:p>
    <w:p w14:paraId="7A0B2D99" w14:textId="67BDA4E3" w:rsidR="00A91499" w:rsidRPr="00E73A94" w:rsidRDefault="00A91499" w:rsidP="00E73A94">
      <w:pPr>
        <w:tabs>
          <w:tab w:val="left" w:pos="720"/>
          <w:tab w:val="right" w:leader="dot" w:pos="8640"/>
        </w:tabs>
        <w:jc w:val="both"/>
      </w:pPr>
      <w:r w:rsidRPr="00464FCC">
        <w:rPr>
          <w:b/>
          <w:lang w:val="fr"/>
        </w:rPr>
        <w:t xml:space="preserve">Section 7 : </w:t>
      </w:r>
      <w:r w:rsidR="00912E4E">
        <w:rPr>
          <w:b/>
          <w:lang w:val="fr"/>
        </w:rPr>
        <w:t>Termes de Référence</w:t>
      </w:r>
      <w:r w:rsidR="00162AC7">
        <w:rPr>
          <w:b/>
          <w:lang w:val="fr"/>
        </w:rPr>
        <w:t xml:space="preserve"> (</w:t>
      </w:r>
      <w:proofErr w:type="spellStart"/>
      <w:r w:rsidR="00E8071E">
        <w:rPr>
          <w:b/>
          <w:lang w:val="fr"/>
        </w:rPr>
        <w:t>TdR</w:t>
      </w:r>
      <w:proofErr w:type="spellEnd"/>
      <w:r w:rsidR="00162AC7">
        <w:rPr>
          <w:b/>
          <w:lang w:val="fr"/>
        </w:rPr>
        <w:t>)</w:t>
      </w:r>
    </w:p>
    <w:p w14:paraId="19E1449D" w14:textId="77777777" w:rsidR="00A91499" w:rsidRPr="00464FCC" w:rsidRDefault="00A91499" w:rsidP="00A91499">
      <w:pPr>
        <w:tabs>
          <w:tab w:val="left" w:pos="720"/>
          <w:tab w:val="right" w:leader="dot" w:pos="8640"/>
        </w:tabs>
        <w:jc w:val="both"/>
      </w:pPr>
    </w:p>
    <w:p w14:paraId="72120297" w14:textId="12FF6C46" w:rsidR="00A91499" w:rsidRDefault="00A91499" w:rsidP="00A91499">
      <w:pPr>
        <w:tabs>
          <w:tab w:val="left" w:pos="720"/>
          <w:tab w:val="right" w:leader="dot" w:pos="8640"/>
        </w:tabs>
        <w:jc w:val="both"/>
      </w:pPr>
      <w:r w:rsidRPr="00464FCC">
        <w:rPr>
          <w:lang w:val="fr"/>
        </w:rPr>
        <w:t xml:space="preserve">Cette </w:t>
      </w:r>
      <w:r w:rsidR="00912E4E">
        <w:rPr>
          <w:lang w:val="fr"/>
        </w:rPr>
        <w:t>S</w:t>
      </w:r>
      <w:r w:rsidRPr="00464FCC">
        <w:rPr>
          <w:lang w:val="fr"/>
        </w:rPr>
        <w:t xml:space="preserve">ection comprend les termes de référence génériques qui fournissent de manière générale les objectifs, des informations générales et autant d’informations que possible sur les missions prévues (telles que la portée prévue, les lieux s’ils sont connus, les besoins estimatifs typiques en </w:t>
      </w:r>
      <w:r w:rsidR="004E48D2">
        <w:rPr>
          <w:lang w:val="fr"/>
        </w:rPr>
        <w:t>personne</w:t>
      </w:r>
      <w:r w:rsidRPr="00464FCC">
        <w:rPr>
          <w:lang w:val="fr"/>
        </w:rPr>
        <w:t>-</w:t>
      </w:r>
      <w:r w:rsidR="004E48D2">
        <w:rPr>
          <w:lang w:val="fr"/>
        </w:rPr>
        <w:t>mois</w:t>
      </w:r>
      <w:r w:rsidRPr="00464FCC">
        <w:rPr>
          <w:lang w:val="fr"/>
        </w:rPr>
        <w:t>, les qualifications des experts clés, les livrables typiques attendus) pour permettre aux consultants de proposer des experts appropriés et de montrer comment ils organiseraient et financeraient leurs équipes</w:t>
      </w:r>
      <w:r w:rsidR="00AD77CB">
        <w:rPr>
          <w:lang w:val="fr"/>
        </w:rPr>
        <w:t xml:space="preserve">. A la </w:t>
      </w:r>
      <w:r w:rsidR="00BC0A46">
        <w:rPr>
          <w:lang w:val="fr"/>
        </w:rPr>
        <w:t>Procédure Primaire d’Acquisition</w:t>
      </w:r>
      <w:r>
        <w:rPr>
          <w:lang w:val="fr"/>
        </w:rPr>
        <w:t>, le</w:t>
      </w:r>
      <w:r w:rsidR="00162AC7">
        <w:rPr>
          <w:lang w:val="fr"/>
        </w:rPr>
        <w:t xml:space="preserve">s </w:t>
      </w:r>
      <w:proofErr w:type="spellStart"/>
      <w:r w:rsidR="00E8071E">
        <w:rPr>
          <w:lang w:val="fr"/>
        </w:rPr>
        <w:t>TdR</w:t>
      </w:r>
      <w:proofErr w:type="spellEnd"/>
      <w:r>
        <w:rPr>
          <w:lang w:val="fr"/>
        </w:rPr>
        <w:t xml:space="preserve"> peu</w:t>
      </w:r>
      <w:r w:rsidR="00162AC7">
        <w:rPr>
          <w:lang w:val="fr"/>
        </w:rPr>
        <w:t>ven</w:t>
      </w:r>
      <w:r>
        <w:rPr>
          <w:lang w:val="fr"/>
        </w:rPr>
        <w:t xml:space="preserve">t être </w:t>
      </w:r>
      <w:r w:rsidR="00AA48C5">
        <w:rPr>
          <w:lang w:val="fr"/>
        </w:rPr>
        <w:t xml:space="preserve">formulés </w:t>
      </w:r>
      <w:r>
        <w:rPr>
          <w:lang w:val="fr"/>
        </w:rPr>
        <w:t>en termes généraux, mais suffisamment précis pour assurer la confiance du marché et permettre des propositions concurrentielles. Le</w:t>
      </w:r>
      <w:r w:rsidR="007B7E87">
        <w:rPr>
          <w:lang w:val="fr"/>
        </w:rPr>
        <w:t xml:space="preserve">s </w:t>
      </w:r>
      <w:proofErr w:type="spellStart"/>
      <w:r w:rsidR="00E8071E">
        <w:rPr>
          <w:lang w:val="fr"/>
        </w:rPr>
        <w:t>TdR</w:t>
      </w:r>
      <w:proofErr w:type="spellEnd"/>
      <w:r w:rsidR="007B7E87">
        <w:rPr>
          <w:lang w:val="fr"/>
        </w:rPr>
        <w:t xml:space="preserve"> </w:t>
      </w:r>
      <w:r w:rsidR="0064198D">
        <w:rPr>
          <w:lang w:val="fr"/>
        </w:rPr>
        <w:t xml:space="preserve">du mandat spécifique </w:t>
      </w:r>
      <w:r>
        <w:rPr>
          <w:lang w:val="fr"/>
        </w:rPr>
        <w:t>peut inclure des besoins évolutifs tant que les services restent dans le cadre défini dans le</w:t>
      </w:r>
      <w:r w:rsidR="00864EA1">
        <w:rPr>
          <w:lang w:val="fr"/>
        </w:rPr>
        <w:t xml:space="preserve">s </w:t>
      </w:r>
      <w:proofErr w:type="spellStart"/>
      <w:r w:rsidR="00E8071E">
        <w:rPr>
          <w:lang w:val="fr"/>
        </w:rPr>
        <w:t>TdR</w:t>
      </w:r>
      <w:proofErr w:type="spellEnd"/>
      <w:r>
        <w:rPr>
          <w:lang w:val="fr"/>
        </w:rPr>
        <w:t xml:space="preserve"> générique</w:t>
      </w:r>
      <w:r w:rsidR="001B6D20">
        <w:rPr>
          <w:lang w:val="fr"/>
        </w:rPr>
        <w:t>s</w:t>
      </w:r>
      <w:r>
        <w:rPr>
          <w:lang w:val="fr"/>
        </w:rPr>
        <w:t xml:space="preserve"> de l</w:t>
      </w:r>
      <w:r w:rsidR="001B6D20">
        <w:rPr>
          <w:lang w:val="fr"/>
        </w:rPr>
        <w:t xml:space="preserve">a </w:t>
      </w:r>
      <w:r w:rsidR="00BC0A46">
        <w:rPr>
          <w:lang w:val="fr"/>
        </w:rPr>
        <w:t>Procédure Primaire d’Acquisition</w:t>
      </w:r>
      <w:r>
        <w:rPr>
          <w:lang w:val="fr"/>
        </w:rPr>
        <w:t>.</w:t>
      </w:r>
    </w:p>
    <w:p w14:paraId="17736394" w14:textId="77777777" w:rsidR="00A91499" w:rsidRPr="00464FCC" w:rsidRDefault="00A91499" w:rsidP="00A91499">
      <w:pPr>
        <w:tabs>
          <w:tab w:val="left" w:pos="720"/>
          <w:tab w:val="right" w:leader="dot" w:pos="8640"/>
        </w:tabs>
        <w:jc w:val="both"/>
        <w:rPr>
          <w:b/>
        </w:rPr>
      </w:pPr>
    </w:p>
    <w:p w14:paraId="40BFF23E" w14:textId="77777777" w:rsidR="00A91499" w:rsidRPr="00E73A94" w:rsidRDefault="00A91499" w:rsidP="00E73A94">
      <w:pPr>
        <w:tabs>
          <w:tab w:val="left" w:pos="720"/>
          <w:tab w:val="right" w:leader="dot" w:pos="8640"/>
        </w:tabs>
        <w:jc w:val="both"/>
        <w:rPr>
          <w:b/>
        </w:rPr>
      </w:pPr>
      <w:r w:rsidRPr="00E73A94">
        <w:rPr>
          <w:b/>
          <w:lang w:val="fr"/>
        </w:rPr>
        <w:t xml:space="preserve">PARTIE </w:t>
      </w:r>
      <w:r w:rsidRPr="00464FCC">
        <w:rPr>
          <w:b/>
          <w:lang w:val="fr"/>
        </w:rPr>
        <w:t>II – ACCORD-CADRE</w:t>
      </w:r>
    </w:p>
    <w:p w14:paraId="1EBD0752" w14:textId="77777777" w:rsidR="00A91499" w:rsidRDefault="00A91499" w:rsidP="00A91499">
      <w:pPr>
        <w:tabs>
          <w:tab w:val="left" w:pos="720"/>
          <w:tab w:val="right" w:leader="dot" w:pos="8640"/>
        </w:tabs>
        <w:jc w:val="both"/>
        <w:rPr>
          <w:b/>
        </w:rPr>
      </w:pPr>
    </w:p>
    <w:p w14:paraId="16679B2D" w14:textId="21903EF2" w:rsidR="00A91499" w:rsidRPr="00DF12F4" w:rsidRDefault="00A91499" w:rsidP="00E73A94">
      <w:pPr>
        <w:numPr>
          <w:ilvl w:val="12"/>
          <w:numId w:val="0"/>
        </w:numPr>
        <w:tabs>
          <w:tab w:val="left" w:pos="1440"/>
        </w:tabs>
        <w:jc w:val="both"/>
        <w:rPr>
          <w:spacing w:val="-3"/>
        </w:rPr>
      </w:pPr>
      <w:r>
        <w:rPr>
          <w:bCs/>
          <w:lang w:val="fr"/>
        </w:rPr>
        <w:t xml:space="preserve">Cette </w:t>
      </w:r>
      <w:r w:rsidR="00AF28AE">
        <w:rPr>
          <w:bCs/>
          <w:lang w:val="fr"/>
        </w:rPr>
        <w:t>Section</w:t>
      </w:r>
      <w:r>
        <w:rPr>
          <w:lang w:val="fr"/>
        </w:rPr>
        <w:t xml:space="preserve"> comprend la </w:t>
      </w:r>
      <w:r w:rsidR="00C06E00">
        <w:rPr>
          <w:lang w:val="fr"/>
        </w:rPr>
        <w:t>N</w:t>
      </w:r>
      <w:r>
        <w:rPr>
          <w:lang w:val="fr"/>
        </w:rPr>
        <w:t>otification de l’</w:t>
      </w:r>
      <w:r w:rsidR="00C06E00">
        <w:rPr>
          <w:lang w:val="fr"/>
        </w:rPr>
        <w:t>I</w:t>
      </w:r>
      <w:r>
        <w:rPr>
          <w:lang w:val="fr"/>
        </w:rPr>
        <w:t xml:space="preserve">ntention de </w:t>
      </w:r>
      <w:r w:rsidR="00C06E00">
        <w:rPr>
          <w:bCs/>
          <w:lang w:val="fr"/>
        </w:rPr>
        <w:t>C</w:t>
      </w:r>
      <w:r>
        <w:rPr>
          <w:bCs/>
          <w:lang w:val="fr"/>
        </w:rPr>
        <w:t>onclure</w:t>
      </w:r>
      <w:r>
        <w:rPr>
          <w:lang w:val="fr"/>
        </w:rPr>
        <w:t xml:space="preserve"> un</w:t>
      </w:r>
      <w:r w:rsidR="00C06E00">
        <w:rPr>
          <w:lang w:val="fr"/>
        </w:rPr>
        <w:t xml:space="preserve">(des) </w:t>
      </w:r>
      <w:r w:rsidR="00AF28AE">
        <w:rPr>
          <w:bCs/>
          <w:lang w:val="fr"/>
        </w:rPr>
        <w:t>A</w:t>
      </w:r>
      <w:r>
        <w:rPr>
          <w:bCs/>
          <w:lang w:val="fr"/>
        </w:rPr>
        <w:t>ccord</w:t>
      </w:r>
      <w:r w:rsidR="00C06E00">
        <w:rPr>
          <w:bCs/>
          <w:lang w:val="fr"/>
        </w:rPr>
        <w:t>(</w:t>
      </w:r>
      <w:r>
        <w:rPr>
          <w:bCs/>
          <w:lang w:val="fr"/>
        </w:rPr>
        <w:t>s</w:t>
      </w:r>
      <w:r w:rsidR="00C06E00">
        <w:rPr>
          <w:bCs/>
          <w:lang w:val="fr"/>
        </w:rPr>
        <w:t>)</w:t>
      </w:r>
      <w:r>
        <w:rPr>
          <w:bCs/>
          <w:lang w:val="fr"/>
        </w:rPr>
        <w:t>-</w:t>
      </w:r>
      <w:r w:rsidR="00AF28AE">
        <w:rPr>
          <w:bCs/>
          <w:lang w:val="fr"/>
        </w:rPr>
        <w:t>C</w:t>
      </w:r>
      <w:r>
        <w:rPr>
          <w:bCs/>
          <w:lang w:val="fr"/>
        </w:rPr>
        <w:t>adre</w:t>
      </w:r>
      <w:r w:rsidR="00C06E00">
        <w:rPr>
          <w:bCs/>
          <w:lang w:val="fr"/>
        </w:rPr>
        <w:t>(</w:t>
      </w:r>
      <w:r>
        <w:rPr>
          <w:bCs/>
          <w:lang w:val="fr"/>
        </w:rPr>
        <w:t>s</w:t>
      </w:r>
      <w:r w:rsidR="00C06E00">
        <w:rPr>
          <w:bCs/>
          <w:lang w:val="fr"/>
        </w:rPr>
        <w:t>)</w:t>
      </w:r>
      <w:r>
        <w:rPr>
          <w:bCs/>
          <w:lang w:val="fr"/>
        </w:rPr>
        <w:t xml:space="preserve"> et</w:t>
      </w:r>
      <w:r>
        <w:rPr>
          <w:lang w:val="fr"/>
        </w:rPr>
        <w:t xml:space="preserve"> la </w:t>
      </w:r>
      <w:r w:rsidR="00C06E00">
        <w:rPr>
          <w:bCs/>
          <w:lang w:val="fr"/>
        </w:rPr>
        <w:t>N</w:t>
      </w:r>
      <w:r>
        <w:rPr>
          <w:bCs/>
          <w:lang w:val="fr"/>
        </w:rPr>
        <w:t xml:space="preserve">otification de la </w:t>
      </w:r>
      <w:r w:rsidR="00C06E00">
        <w:rPr>
          <w:bCs/>
          <w:lang w:val="fr"/>
        </w:rPr>
        <w:t>C</w:t>
      </w:r>
      <w:r>
        <w:rPr>
          <w:bCs/>
          <w:lang w:val="fr"/>
        </w:rPr>
        <w:t xml:space="preserve">onclusion </w:t>
      </w:r>
      <w:r w:rsidR="00C06E00">
        <w:rPr>
          <w:lang w:val="fr"/>
        </w:rPr>
        <w:t xml:space="preserve">un(des) </w:t>
      </w:r>
      <w:r w:rsidR="00C06E00">
        <w:rPr>
          <w:bCs/>
          <w:lang w:val="fr"/>
        </w:rPr>
        <w:t>Accord(s)-Cadre(s)</w:t>
      </w:r>
      <w:r>
        <w:rPr>
          <w:lang w:val="fr"/>
        </w:rPr>
        <w:t>.</w:t>
      </w:r>
      <w:r w:rsidR="00C06E00">
        <w:rPr>
          <w:lang w:val="fr"/>
        </w:rPr>
        <w:t xml:space="preserve"> </w:t>
      </w:r>
      <w:r>
        <w:rPr>
          <w:bCs/>
          <w:lang w:val="fr"/>
        </w:rPr>
        <w:t xml:space="preserve">La </w:t>
      </w:r>
      <w:r w:rsidR="00FC08A5">
        <w:rPr>
          <w:bCs/>
          <w:lang w:val="fr"/>
        </w:rPr>
        <w:t>S</w:t>
      </w:r>
      <w:r>
        <w:rPr>
          <w:bCs/>
          <w:lang w:val="fr"/>
        </w:rPr>
        <w:t>ection énonce également les dispositions de l’</w:t>
      </w:r>
      <w:r w:rsidR="00FC08A5">
        <w:rPr>
          <w:bCs/>
          <w:lang w:val="fr"/>
        </w:rPr>
        <w:t>A</w:t>
      </w:r>
      <w:r>
        <w:rPr>
          <w:bCs/>
          <w:lang w:val="fr"/>
        </w:rPr>
        <w:t>ccord-</w:t>
      </w:r>
      <w:r w:rsidR="00FC08A5">
        <w:rPr>
          <w:bCs/>
          <w:lang w:val="fr"/>
        </w:rPr>
        <w:t>C</w:t>
      </w:r>
      <w:r>
        <w:rPr>
          <w:bCs/>
          <w:lang w:val="fr"/>
        </w:rPr>
        <w:t>adre et comprend les annexes pertinentes, y compris les détails de l</w:t>
      </w:r>
      <w:r w:rsidR="00FC08A5">
        <w:rPr>
          <w:bCs/>
          <w:lang w:val="fr"/>
        </w:rPr>
        <w:t xml:space="preserve">a </w:t>
      </w:r>
      <w:r w:rsidR="00AA48C5">
        <w:rPr>
          <w:bCs/>
          <w:lang w:val="fr"/>
        </w:rPr>
        <w:t>Procédure Secondaire d’Acquisition</w:t>
      </w:r>
      <w:r>
        <w:rPr>
          <w:bCs/>
          <w:lang w:val="fr"/>
        </w:rPr>
        <w:t>.</w:t>
      </w:r>
    </w:p>
    <w:p w14:paraId="3DE397FF" w14:textId="77777777" w:rsidR="003636AF" w:rsidRPr="003243ED" w:rsidRDefault="003636AF" w:rsidP="00707FDB">
      <w:pPr>
        <w:spacing w:after="200"/>
        <w:rPr>
          <w:b/>
          <w:bCs/>
          <w:sz w:val="32"/>
          <w:szCs w:val="32"/>
        </w:rPr>
      </w:pPr>
    </w:p>
    <w:p w14:paraId="5280EC59" w14:textId="77777777" w:rsidR="001F5BA7" w:rsidRDefault="001F5BA7" w:rsidP="00CA5B4E">
      <w:pPr>
        <w:jc w:val="center"/>
        <w:sectPr w:rsidR="001F5BA7" w:rsidSect="001F5BA7">
          <w:headerReference w:type="first" r:id="rId19"/>
          <w:endnotePr>
            <w:numFmt w:val="decimal"/>
            <w:numRestart w:val="eachSect"/>
          </w:endnotePr>
          <w:pgSz w:w="12240" w:h="15840" w:code="1"/>
          <w:pgMar w:top="1440" w:right="1440" w:bottom="1440" w:left="1800" w:header="720" w:footer="720" w:gutter="0"/>
          <w:paperSrc w:first="15" w:other="15"/>
          <w:pgNumType w:fmt="lowerRoman" w:start="1"/>
          <w:cols w:space="720"/>
          <w:titlePg/>
        </w:sectPr>
      </w:pPr>
    </w:p>
    <w:p w14:paraId="5D67A88F" w14:textId="36F80725" w:rsidR="00753BE9" w:rsidRDefault="00753BE9" w:rsidP="00CA5B4E">
      <w:pPr>
        <w:jc w:val="center"/>
      </w:pPr>
    </w:p>
    <w:p w14:paraId="17E59F74" w14:textId="2F60DA1F" w:rsidR="00753BE9" w:rsidRPr="00056B70" w:rsidRDefault="00056B70" w:rsidP="00CA5B4E">
      <w:pPr>
        <w:jc w:val="center"/>
        <w:rPr>
          <w:sz w:val="40"/>
          <w:szCs w:val="40"/>
        </w:rPr>
      </w:pPr>
      <w:r w:rsidRPr="00056B70">
        <w:rPr>
          <w:sz w:val="40"/>
          <w:szCs w:val="40"/>
        </w:rPr>
        <w:t>SELECTION DE CONSULTANTS</w:t>
      </w:r>
    </w:p>
    <w:p w14:paraId="023BA529" w14:textId="77777777" w:rsidR="00753BE9" w:rsidRPr="003243ED" w:rsidRDefault="00753BE9" w:rsidP="00753BE9">
      <w:pPr>
        <w:jc w:val="center"/>
        <w:rPr>
          <w:b/>
          <w:bCs/>
          <w:sz w:val="32"/>
          <w:szCs w:val="32"/>
        </w:rPr>
      </w:pPr>
    </w:p>
    <w:p w14:paraId="70FA26E2" w14:textId="77777777" w:rsidR="00347397" w:rsidRDefault="00347397" w:rsidP="00753BE9">
      <w:pPr>
        <w:jc w:val="center"/>
        <w:rPr>
          <w:b/>
          <w:bCs/>
          <w:sz w:val="44"/>
          <w:szCs w:val="44"/>
        </w:rPr>
      </w:pPr>
      <w:r>
        <w:rPr>
          <w:b/>
          <w:bCs/>
          <w:sz w:val="44"/>
          <w:szCs w:val="44"/>
        </w:rPr>
        <w:t>Demande de Propositions</w:t>
      </w:r>
    </w:p>
    <w:p w14:paraId="61C2301B" w14:textId="63D020DB" w:rsidR="00E85309" w:rsidRDefault="00753BE9" w:rsidP="00753BE9">
      <w:pPr>
        <w:pStyle w:val="Heading1a"/>
        <w:keepNext w:val="0"/>
        <w:keepLines w:val="0"/>
        <w:tabs>
          <w:tab w:val="clear" w:pos="-720"/>
        </w:tabs>
        <w:suppressAutoHyphens w:val="0"/>
        <w:rPr>
          <w:bCs/>
          <w:smallCaps w:val="0"/>
          <w:sz w:val="44"/>
          <w:szCs w:val="44"/>
          <w:lang w:val="fr-FR"/>
        </w:rPr>
      </w:pPr>
      <w:r>
        <w:rPr>
          <w:bCs/>
          <w:smallCaps w:val="0"/>
          <w:sz w:val="44"/>
          <w:szCs w:val="44"/>
          <w:lang w:val="fr-FR"/>
        </w:rPr>
        <w:t>Accord</w:t>
      </w:r>
      <w:r w:rsidR="00C06E00">
        <w:rPr>
          <w:bCs/>
          <w:smallCaps w:val="0"/>
          <w:sz w:val="44"/>
          <w:szCs w:val="44"/>
          <w:lang w:val="fr-FR"/>
        </w:rPr>
        <w:t>(</w:t>
      </w:r>
      <w:r>
        <w:rPr>
          <w:bCs/>
          <w:smallCaps w:val="0"/>
          <w:sz w:val="44"/>
          <w:szCs w:val="44"/>
          <w:lang w:val="fr-FR"/>
        </w:rPr>
        <w:t>s</w:t>
      </w:r>
      <w:r w:rsidR="00C06E00">
        <w:rPr>
          <w:bCs/>
          <w:smallCaps w:val="0"/>
          <w:sz w:val="44"/>
          <w:szCs w:val="44"/>
          <w:lang w:val="fr-FR"/>
        </w:rPr>
        <w:t>)</w:t>
      </w:r>
      <w:r>
        <w:rPr>
          <w:bCs/>
          <w:smallCaps w:val="0"/>
          <w:sz w:val="44"/>
          <w:szCs w:val="44"/>
          <w:lang w:val="fr-FR"/>
        </w:rPr>
        <w:t>-Cadre</w:t>
      </w:r>
      <w:r w:rsidR="00C06E00">
        <w:rPr>
          <w:bCs/>
          <w:smallCaps w:val="0"/>
          <w:sz w:val="44"/>
          <w:szCs w:val="44"/>
          <w:lang w:val="fr-FR"/>
        </w:rPr>
        <w:t>(</w:t>
      </w:r>
      <w:r w:rsidR="00525CF7">
        <w:rPr>
          <w:bCs/>
          <w:smallCaps w:val="0"/>
          <w:sz w:val="44"/>
          <w:szCs w:val="44"/>
          <w:lang w:val="fr-FR"/>
        </w:rPr>
        <w:t>s</w:t>
      </w:r>
      <w:r w:rsidR="00C06E00">
        <w:rPr>
          <w:bCs/>
          <w:smallCaps w:val="0"/>
          <w:sz w:val="44"/>
          <w:szCs w:val="44"/>
          <w:lang w:val="fr-FR"/>
        </w:rPr>
        <w:t>)</w:t>
      </w:r>
      <w:r>
        <w:rPr>
          <w:bCs/>
          <w:smallCaps w:val="0"/>
          <w:sz w:val="44"/>
          <w:szCs w:val="44"/>
          <w:lang w:val="fr-FR"/>
        </w:rPr>
        <w:t xml:space="preserve"> pour </w:t>
      </w:r>
      <w:r w:rsidR="00E85309">
        <w:rPr>
          <w:bCs/>
          <w:smallCaps w:val="0"/>
          <w:sz w:val="44"/>
          <w:szCs w:val="44"/>
          <w:lang w:val="fr-FR"/>
        </w:rPr>
        <w:t>Services de Consultants</w:t>
      </w:r>
    </w:p>
    <w:p w14:paraId="50936270" w14:textId="30EF0F7E" w:rsidR="00753BE9" w:rsidRDefault="00E85309" w:rsidP="00753BE9">
      <w:pPr>
        <w:pStyle w:val="Heading1a"/>
        <w:keepNext w:val="0"/>
        <w:keepLines w:val="0"/>
        <w:tabs>
          <w:tab w:val="clear" w:pos="-720"/>
        </w:tabs>
        <w:suppressAutoHyphens w:val="0"/>
        <w:rPr>
          <w:bCs/>
          <w:smallCaps w:val="0"/>
          <w:sz w:val="28"/>
          <w:szCs w:val="28"/>
          <w:lang w:val="fr-FR"/>
        </w:rPr>
      </w:pPr>
      <w:r w:rsidDel="00E85309">
        <w:rPr>
          <w:bCs/>
          <w:smallCaps w:val="0"/>
          <w:sz w:val="44"/>
          <w:szCs w:val="44"/>
          <w:lang w:val="fr-FR"/>
        </w:rPr>
        <w:t xml:space="preserve"> </w:t>
      </w:r>
    </w:p>
    <w:p w14:paraId="444BCECF" w14:textId="3213C5B3" w:rsidR="0028492C" w:rsidRPr="00E73A94" w:rsidRDefault="00BC0A46" w:rsidP="00753BE9">
      <w:pPr>
        <w:pStyle w:val="Heading1a"/>
        <w:keepNext w:val="0"/>
        <w:keepLines w:val="0"/>
        <w:tabs>
          <w:tab w:val="clear" w:pos="-720"/>
        </w:tabs>
        <w:suppressAutoHyphens w:val="0"/>
        <w:rPr>
          <w:bCs/>
          <w:smallCaps w:val="0"/>
          <w:sz w:val="56"/>
          <w:szCs w:val="56"/>
          <w:lang w:val="fr-FR"/>
        </w:rPr>
      </w:pPr>
      <w:r>
        <w:rPr>
          <w:bCs/>
          <w:smallCaps w:val="0"/>
          <w:sz w:val="56"/>
          <w:szCs w:val="56"/>
          <w:lang w:val="fr-FR"/>
        </w:rPr>
        <w:t>Procédure Primaire d’Acquisition</w:t>
      </w:r>
    </w:p>
    <w:p w14:paraId="4134510F" w14:textId="77777777" w:rsidR="00753BE9" w:rsidRPr="003243ED" w:rsidRDefault="00753BE9" w:rsidP="00753BE9">
      <w:pPr>
        <w:pStyle w:val="Heading1a"/>
        <w:keepNext w:val="0"/>
        <w:keepLines w:val="0"/>
        <w:tabs>
          <w:tab w:val="clear" w:pos="-720"/>
        </w:tabs>
        <w:suppressAutoHyphens w:val="0"/>
        <w:rPr>
          <w:lang w:val="fr-FR"/>
        </w:rPr>
      </w:pPr>
    </w:p>
    <w:p w14:paraId="0F167548" w14:textId="7A149ABB" w:rsidR="00753BE9" w:rsidRDefault="00753BE9" w:rsidP="00C06E00">
      <w:pPr>
        <w:shd w:val="clear" w:color="auto" w:fill="FFFFFF" w:themeFill="background1"/>
        <w:spacing w:after="120"/>
        <w:rPr>
          <w:b/>
          <w:szCs w:val="24"/>
        </w:rPr>
      </w:pPr>
      <w:r>
        <w:rPr>
          <w:b/>
          <w:szCs w:val="24"/>
        </w:rPr>
        <w:t xml:space="preserve">Agence </w:t>
      </w:r>
      <w:r w:rsidR="00C06E00">
        <w:rPr>
          <w:b/>
          <w:szCs w:val="24"/>
        </w:rPr>
        <w:t>d’Acquisition</w:t>
      </w:r>
      <w:r>
        <w:rPr>
          <w:b/>
          <w:szCs w:val="24"/>
        </w:rPr>
        <w:t xml:space="preserve"> : </w:t>
      </w:r>
      <w:r w:rsidRPr="00CD32AF">
        <w:rPr>
          <w:bCs/>
          <w:i/>
          <w:iCs/>
          <w:szCs w:val="24"/>
        </w:rPr>
        <w:t>[insérer le nom de l’</w:t>
      </w:r>
      <w:r w:rsidR="005A4582">
        <w:rPr>
          <w:bCs/>
          <w:i/>
          <w:iCs/>
          <w:szCs w:val="24"/>
        </w:rPr>
        <w:t>Agence d’Acquisition</w:t>
      </w:r>
      <w:r w:rsidRPr="00CD32AF">
        <w:rPr>
          <w:bCs/>
          <w:i/>
          <w:iCs/>
          <w:szCs w:val="24"/>
        </w:rPr>
        <w:t>]</w:t>
      </w:r>
    </w:p>
    <w:p w14:paraId="6B9E13E9" w14:textId="77777777" w:rsidR="00753BE9" w:rsidRPr="003243ED" w:rsidRDefault="00753BE9" w:rsidP="00C06E00">
      <w:pPr>
        <w:shd w:val="clear" w:color="auto" w:fill="FFFFFF" w:themeFill="background1"/>
        <w:spacing w:after="120"/>
        <w:ind w:left="2430" w:hanging="2430"/>
        <w:rPr>
          <w:i/>
          <w:szCs w:val="24"/>
        </w:rPr>
      </w:pPr>
      <w:r w:rsidRPr="003243ED">
        <w:rPr>
          <w:b/>
          <w:szCs w:val="24"/>
        </w:rPr>
        <w:t xml:space="preserve">Pays : </w:t>
      </w:r>
      <w:r w:rsidRPr="003243ED">
        <w:rPr>
          <w:i/>
          <w:szCs w:val="24"/>
        </w:rPr>
        <w:t>[Insérer : nom du pays]</w:t>
      </w:r>
    </w:p>
    <w:p w14:paraId="2A6EB9CC" w14:textId="77777777" w:rsidR="00753BE9" w:rsidRPr="003243ED" w:rsidRDefault="00753BE9" w:rsidP="00C06E00">
      <w:pPr>
        <w:shd w:val="clear" w:color="auto" w:fill="FFFFFF" w:themeFill="background1"/>
        <w:spacing w:after="120"/>
        <w:ind w:left="2430" w:hanging="2430"/>
        <w:rPr>
          <w:i/>
          <w:szCs w:val="24"/>
        </w:rPr>
      </w:pPr>
      <w:r w:rsidRPr="003243ED">
        <w:rPr>
          <w:b/>
          <w:szCs w:val="24"/>
        </w:rPr>
        <w:t xml:space="preserve">Nom du Projet : </w:t>
      </w:r>
      <w:r w:rsidRPr="003243ED">
        <w:rPr>
          <w:i/>
          <w:szCs w:val="24"/>
        </w:rPr>
        <w:t>[Insérer : nom du Projet]</w:t>
      </w:r>
    </w:p>
    <w:p w14:paraId="74DA8D2A" w14:textId="77777777" w:rsidR="00753BE9" w:rsidRPr="003243ED" w:rsidRDefault="00753BE9" w:rsidP="00C06E00">
      <w:pPr>
        <w:shd w:val="clear" w:color="auto" w:fill="FFFFFF" w:themeFill="background1"/>
        <w:spacing w:after="120"/>
        <w:ind w:left="2430" w:hanging="2430"/>
        <w:rPr>
          <w:szCs w:val="24"/>
        </w:rPr>
      </w:pPr>
      <w:r w:rsidRPr="003243ED">
        <w:rPr>
          <w:b/>
          <w:szCs w:val="24"/>
        </w:rPr>
        <w:t>No Prêt/Crédit/Don : ___ [</w:t>
      </w:r>
      <w:r w:rsidRPr="003243ED">
        <w:rPr>
          <w:bCs/>
          <w:i/>
          <w:iCs/>
          <w:szCs w:val="24"/>
        </w:rPr>
        <w:t>No Prêt/Crédit/Don]</w:t>
      </w:r>
    </w:p>
    <w:p w14:paraId="7F667E16" w14:textId="4936C109" w:rsidR="00753BE9" w:rsidRPr="001F5BA7" w:rsidRDefault="00753BE9" w:rsidP="00C06E00">
      <w:pPr>
        <w:pStyle w:val="BodyText"/>
        <w:spacing w:after="120"/>
        <w:jc w:val="left"/>
        <w:rPr>
          <w:b/>
          <w:szCs w:val="24"/>
          <w:lang w:val="fr-FR"/>
        </w:rPr>
      </w:pPr>
      <w:r w:rsidRPr="001F5BA7">
        <w:rPr>
          <w:b/>
          <w:szCs w:val="24"/>
          <w:lang w:val="fr-FR"/>
        </w:rPr>
        <w:t>Titre de l’Accord-</w:t>
      </w:r>
      <w:r w:rsidR="00C06E00" w:rsidRPr="001F5BA7">
        <w:rPr>
          <w:b/>
          <w:szCs w:val="24"/>
          <w:lang w:val="fr-FR"/>
        </w:rPr>
        <w:t>Cadre:</w:t>
      </w:r>
      <w:r w:rsidRPr="001F5BA7">
        <w:rPr>
          <w:b/>
          <w:szCs w:val="24"/>
          <w:lang w:val="fr-FR"/>
        </w:rPr>
        <w:t xml:space="preserve"> __________________</w:t>
      </w:r>
    </w:p>
    <w:p w14:paraId="1A001FAF" w14:textId="0681CE93" w:rsidR="00753BE9" w:rsidRPr="003243ED" w:rsidRDefault="00C34301" w:rsidP="00C06E00">
      <w:pPr>
        <w:shd w:val="clear" w:color="auto" w:fill="FFFFFF" w:themeFill="background1"/>
        <w:spacing w:after="120"/>
        <w:ind w:left="2430" w:hanging="2430"/>
        <w:rPr>
          <w:i/>
          <w:iCs/>
          <w:szCs w:val="24"/>
        </w:rPr>
      </w:pPr>
      <w:r>
        <w:rPr>
          <w:b/>
          <w:szCs w:val="24"/>
        </w:rPr>
        <w:t>DP</w:t>
      </w:r>
      <w:r w:rsidR="00753BE9" w:rsidRPr="003243ED">
        <w:rPr>
          <w:b/>
          <w:szCs w:val="24"/>
        </w:rPr>
        <w:t xml:space="preserve"> No</w:t>
      </w:r>
      <w:r w:rsidR="00753BE9">
        <w:rPr>
          <w:b/>
          <w:szCs w:val="24"/>
        </w:rPr>
        <w:t xml:space="preserve"> </w:t>
      </w:r>
      <w:r w:rsidR="00753BE9" w:rsidRPr="003243ED">
        <w:rPr>
          <w:b/>
          <w:spacing w:val="-2"/>
          <w:szCs w:val="24"/>
        </w:rPr>
        <w:t xml:space="preserve">: </w:t>
      </w:r>
      <w:r w:rsidR="00753BE9" w:rsidRPr="003243ED">
        <w:rPr>
          <w:i/>
          <w:iCs/>
          <w:szCs w:val="24"/>
        </w:rPr>
        <w:t>[Insérer la référence selon le plan de passation de marchés]</w:t>
      </w:r>
    </w:p>
    <w:p w14:paraId="11CC42A3" w14:textId="12C96D58" w:rsidR="00753BE9" w:rsidRPr="003243ED" w:rsidRDefault="00753BE9" w:rsidP="00C06E00">
      <w:pPr>
        <w:shd w:val="clear" w:color="auto" w:fill="FFFFFF" w:themeFill="background1"/>
        <w:spacing w:after="120"/>
        <w:ind w:left="2430" w:hanging="2430"/>
        <w:rPr>
          <w:spacing w:val="-2"/>
          <w:szCs w:val="24"/>
        </w:rPr>
      </w:pPr>
      <w:r w:rsidRPr="003243ED">
        <w:rPr>
          <w:b/>
          <w:spacing w:val="-2"/>
          <w:szCs w:val="24"/>
        </w:rPr>
        <w:t>Emis le :</w:t>
      </w:r>
      <w:r w:rsidRPr="003243ED">
        <w:rPr>
          <w:b/>
          <w:i/>
          <w:spacing w:val="-2"/>
          <w:szCs w:val="24"/>
        </w:rPr>
        <w:t xml:space="preserve"> </w:t>
      </w:r>
      <w:r w:rsidRPr="003243ED">
        <w:rPr>
          <w:i/>
          <w:spacing w:val="-2"/>
          <w:szCs w:val="24"/>
        </w:rPr>
        <w:t xml:space="preserve">[insérer la date </w:t>
      </w:r>
      <w:r w:rsidR="00237B14">
        <w:rPr>
          <w:i/>
          <w:spacing w:val="-2"/>
          <w:szCs w:val="24"/>
        </w:rPr>
        <w:t xml:space="preserve">à laquelle la DP est envoyée aux firmes </w:t>
      </w:r>
      <w:r w:rsidR="003B2F70">
        <w:rPr>
          <w:i/>
          <w:spacing w:val="-2"/>
          <w:szCs w:val="24"/>
        </w:rPr>
        <w:t xml:space="preserve">de la </w:t>
      </w:r>
      <w:r w:rsidR="00C06E00">
        <w:rPr>
          <w:i/>
          <w:spacing w:val="-2"/>
          <w:szCs w:val="24"/>
        </w:rPr>
        <w:t>liste restreinte</w:t>
      </w:r>
      <w:r w:rsidRPr="003243ED">
        <w:rPr>
          <w:i/>
          <w:spacing w:val="-2"/>
          <w:szCs w:val="24"/>
        </w:rPr>
        <w:t>]</w:t>
      </w:r>
    </w:p>
    <w:p w14:paraId="64251452" w14:textId="77777777" w:rsidR="00753BE9" w:rsidRPr="003243ED" w:rsidRDefault="00753BE9" w:rsidP="00753BE9">
      <w:pPr>
        <w:rPr>
          <w:bCs/>
          <w:i/>
          <w:iCs/>
          <w:szCs w:val="24"/>
        </w:rPr>
      </w:pPr>
    </w:p>
    <w:p w14:paraId="6436F719" w14:textId="77777777" w:rsidR="001F5BA7" w:rsidRDefault="001F5BA7">
      <w:pPr>
        <w:sectPr w:rsidR="001F5BA7" w:rsidSect="001F5BA7">
          <w:headerReference w:type="first" r:id="rId20"/>
          <w:endnotePr>
            <w:numFmt w:val="decimal"/>
            <w:numRestart w:val="eachSect"/>
          </w:endnotePr>
          <w:pgSz w:w="12240" w:h="15840" w:code="1"/>
          <w:pgMar w:top="1440" w:right="1440" w:bottom="1440" w:left="1800" w:header="720" w:footer="720" w:gutter="0"/>
          <w:paperSrc w:first="15" w:other="15"/>
          <w:pgNumType w:fmt="lowerRoman" w:start="1"/>
          <w:cols w:space="720"/>
          <w:titlePg/>
        </w:sectPr>
      </w:pPr>
    </w:p>
    <w:p w14:paraId="489363BC" w14:textId="2BB26010" w:rsidR="0053568B" w:rsidRDefault="0053568B"/>
    <w:p w14:paraId="5965EF0C" w14:textId="77777777" w:rsidR="00940BF3" w:rsidRPr="00CE6A66" w:rsidRDefault="00940BF3"/>
    <w:p w14:paraId="633260E8" w14:textId="77777777" w:rsidR="00940BF3" w:rsidRPr="00CE6A66" w:rsidRDefault="00940BF3" w:rsidP="002F7C4D">
      <w:pPr>
        <w:pStyle w:val="Subtitle2"/>
      </w:pPr>
      <w:bookmarkStart w:id="3" w:name="_Toc494778669"/>
      <w:r w:rsidRPr="00CE6A66">
        <w:t>Table des matières</w:t>
      </w:r>
      <w:bookmarkEnd w:id="3"/>
    </w:p>
    <w:p w14:paraId="1EBC9F2A" w14:textId="77777777" w:rsidR="00940BF3" w:rsidRPr="00CE6A66" w:rsidRDefault="00940BF3"/>
    <w:p w14:paraId="60FFA71B" w14:textId="77777777" w:rsidR="00360113" w:rsidRPr="003243ED" w:rsidRDefault="00360113" w:rsidP="00360113"/>
    <w:p w14:paraId="34DE0983" w14:textId="6D49D225" w:rsidR="00C96A37" w:rsidRDefault="0045034E">
      <w:pPr>
        <w:pStyle w:val="TOC1"/>
        <w:rPr>
          <w:rFonts w:asciiTheme="minorHAnsi" w:eastAsiaTheme="minorEastAsia" w:hAnsiTheme="minorHAnsi" w:cstheme="minorBidi"/>
          <w:b w:val="0"/>
          <w:bCs w:val="0"/>
          <w:noProof/>
          <w:sz w:val="22"/>
          <w:szCs w:val="22"/>
          <w:lang w:val="en-US" w:eastAsia="en-US"/>
        </w:rPr>
      </w:pPr>
      <w:r>
        <w:rPr>
          <w:rFonts w:asciiTheme="majorBidi" w:hAnsiTheme="majorBidi" w:cstheme="minorHAnsi"/>
          <w:b w:val="0"/>
          <w:bCs w:val="0"/>
          <w:noProof/>
        </w:rPr>
        <w:fldChar w:fldCharType="begin"/>
      </w:r>
      <w:r>
        <w:rPr>
          <w:rFonts w:asciiTheme="majorBidi" w:hAnsiTheme="majorBidi" w:cstheme="minorHAnsi"/>
          <w:b w:val="0"/>
          <w:bCs w:val="0"/>
          <w:noProof/>
        </w:rPr>
        <w:instrText xml:space="preserve"> TOC \h \z \t "S</w:instrText>
      </w:r>
      <w:r w:rsidR="001F5BA7">
        <w:rPr>
          <w:rFonts w:asciiTheme="majorBidi" w:hAnsiTheme="majorBidi" w:cstheme="minorHAnsi"/>
          <w:b w:val="0"/>
          <w:bCs w:val="0"/>
          <w:noProof/>
        </w:rPr>
        <w:instrText>ubtitle,</w:instrText>
      </w:r>
      <w:r>
        <w:rPr>
          <w:rFonts w:asciiTheme="majorBidi" w:hAnsiTheme="majorBidi" w:cstheme="minorHAnsi"/>
          <w:b w:val="0"/>
          <w:bCs w:val="0"/>
          <w:noProof/>
        </w:rPr>
        <w:instrText>2</w:instrText>
      </w:r>
      <w:r w:rsidR="001F5BA7">
        <w:rPr>
          <w:rFonts w:asciiTheme="majorBidi" w:hAnsiTheme="majorBidi" w:cstheme="minorHAnsi"/>
          <w:b w:val="0"/>
          <w:bCs w:val="0"/>
          <w:noProof/>
        </w:rPr>
        <w:instrText>,</w:instrText>
      </w:r>
      <w:r>
        <w:rPr>
          <w:rFonts w:asciiTheme="majorBidi" w:hAnsiTheme="majorBidi" w:cstheme="minorHAnsi"/>
          <w:b w:val="0"/>
          <w:bCs w:val="0"/>
          <w:noProof/>
        </w:rPr>
        <w:instrText>Style1</w:instrText>
      </w:r>
      <w:r w:rsidR="001F5BA7">
        <w:rPr>
          <w:rFonts w:asciiTheme="majorBidi" w:hAnsiTheme="majorBidi" w:cstheme="minorHAnsi"/>
          <w:b w:val="0"/>
          <w:bCs w:val="0"/>
          <w:noProof/>
        </w:rPr>
        <w:instrText>,</w:instrText>
      </w:r>
      <w:r>
        <w:rPr>
          <w:rFonts w:asciiTheme="majorBidi" w:hAnsiTheme="majorBidi" w:cstheme="minorHAnsi"/>
          <w:b w:val="0"/>
          <w:bCs w:val="0"/>
          <w:noProof/>
        </w:rPr>
        <w:instrText xml:space="preserve">1" </w:instrText>
      </w:r>
      <w:r>
        <w:rPr>
          <w:rFonts w:asciiTheme="majorBidi" w:hAnsiTheme="majorBidi" w:cstheme="minorHAnsi"/>
          <w:b w:val="0"/>
          <w:bCs w:val="0"/>
          <w:noProof/>
        </w:rPr>
        <w:fldChar w:fldCharType="separate"/>
      </w:r>
      <w:hyperlink w:anchor="_Toc139194755" w:history="1">
        <w:r w:rsidR="00C96A37" w:rsidRPr="00A91B65">
          <w:rPr>
            <w:rStyle w:val="Hyperlink"/>
            <w:noProof/>
          </w:rPr>
          <w:t>PARTIE 1</w:t>
        </w:r>
        <w:r w:rsidR="00C96A37">
          <w:rPr>
            <w:noProof/>
            <w:webHidden/>
          </w:rPr>
          <w:tab/>
        </w:r>
        <w:r w:rsidR="00C96A37">
          <w:rPr>
            <w:noProof/>
            <w:webHidden/>
          </w:rPr>
          <w:fldChar w:fldCharType="begin"/>
        </w:r>
        <w:r w:rsidR="00C96A37">
          <w:rPr>
            <w:noProof/>
            <w:webHidden/>
          </w:rPr>
          <w:instrText xml:space="preserve"> PAGEREF _Toc139194755 \h </w:instrText>
        </w:r>
        <w:r w:rsidR="00C96A37">
          <w:rPr>
            <w:noProof/>
            <w:webHidden/>
          </w:rPr>
        </w:r>
        <w:r w:rsidR="00C96A37">
          <w:rPr>
            <w:noProof/>
            <w:webHidden/>
          </w:rPr>
          <w:fldChar w:fldCharType="separate"/>
        </w:r>
        <w:r w:rsidR="00C96A37">
          <w:rPr>
            <w:noProof/>
            <w:webHidden/>
          </w:rPr>
          <w:t>3</w:t>
        </w:r>
        <w:r w:rsidR="00C96A37">
          <w:rPr>
            <w:noProof/>
            <w:webHidden/>
          </w:rPr>
          <w:fldChar w:fldCharType="end"/>
        </w:r>
      </w:hyperlink>
    </w:p>
    <w:p w14:paraId="451FC620" w14:textId="15711362" w:rsidR="00C96A37" w:rsidRDefault="00C96A37">
      <w:pPr>
        <w:pStyle w:val="TOC2"/>
        <w:rPr>
          <w:rFonts w:asciiTheme="minorHAnsi" w:eastAsiaTheme="minorEastAsia" w:hAnsiTheme="minorHAnsi" w:cstheme="minorBidi"/>
          <w:iCs w:val="0"/>
          <w:noProof/>
          <w:sz w:val="22"/>
          <w:szCs w:val="22"/>
          <w:lang w:val="en-US" w:eastAsia="en-US"/>
        </w:rPr>
      </w:pPr>
      <w:hyperlink w:anchor="_Toc139194756" w:history="1">
        <w:r w:rsidRPr="00A91B65">
          <w:rPr>
            <w:rStyle w:val="Hyperlink"/>
            <w:noProof/>
          </w:rPr>
          <w:t>Section I. Lettre de Demande de Proposition</w:t>
        </w:r>
        <w:r>
          <w:rPr>
            <w:noProof/>
            <w:webHidden/>
          </w:rPr>
          <w:tab/>
        </w:r>
        <w:r>
          <w:rPr>
            <w:noProof/>
            <w:webHidden/>
          </w:rPr>
          <w:fldChar w:fldCharType="begin"/>
        </w:r>
        <w:r>
          <w:rPr>
            <w:noProof/>
            <w:webHidden/>
          </w:rPr>
          <w:instrText xml:space="preserve"> PAGEREF _Toc139194756 \h </w:instrText>
        </w:r>
        <w:r>
          <w:rPr>
            <w:noProof/>
            <w:webHidden/>
          </w:rPr>
        </w:r>
        <w:r>
          <w:rPr>
            <w:noProof/>
            <w:webHidden/>
          </w:rPr>
          <w:fldChar w:fldCharType="separate"/>
        </w:r>
        <w:r>
          <w:rPr>
            <w:noProof/>
            <w:webHidden/>
          </w:rPr>
          <w:t>3</w:t>
        </w:r>
        <w:r>
          <w:rPr>
            <w:noProof/>
            <w:webHidden/>
          </w:rPr>
          <w:fldChar w:fldCharType="end"/>
        </w:r>
      </w:hyperlink>
    </w:p>
    <w:p w14:paraId="6F0083CD" w14:textId="5DE22F40" w:rsidR="00C96A37" w:rsidRDefault="00C96A37">
      <w:pPr>
        <w:pStyle w:val="TOC2"/>
        <w:rPr>
          <w:rFonts w:asciiTheme="minorHAnsi" w:eastAsiaTheme="minorEastAsia" w:hAnsiTheme="minorHAnsi" w:cstheme="minorBidi"/>
          <w:iCs w:val="0"/>
          <w:noProof/>
          <w:sz w:val="22"/>
          <w:szCs w:val="22"/>
          <w:lang w:val="en-US" w:eastAsia="en-US"/>
        </w:rPr>
      </w:pPr>
      <w:hyperlink w:anchor="_Toc139194757" w:history="1">
        <w:r w:rsidRPr="00A91B65">
          <w:rPr>
            <w:rStyle w:val="Hyperlink"/>
            <w:noProof/>
          </w:rPr>
          <w:t>Section 2. Instructions aux Consultants et Données Particulières</w:t>
        </w:r>
        <w:r>
          <w:rPr>
            <w:noProof/>
            <w:webHidden/>
          </w:rPr>
          <w:tab/>
        </w:r>
        <w:r>
          <w:rPr>
            <w:noProof/>
            <w:webHidden/>
          </w:rPr>
          <w:fldChar w:fldCharType="begin"/>
        </w:r>
        <w:r>
          <w:rPr>
            <w:noProof/>
            <w:webHidden/>
          </w:rPr>
          <w:instrText xml:space="preserve"> PAGEREF _Toc139194757 \h </w:instrText>
        </w:r>
        <w:r>
          <w:rPr>
            <w:noProof/>
            <w:webHidden/>
          </w:rPr>
        </w:r>
        <w:r>
          <w:rPr>
            <w:noProof/>
            <w:webHidden/>
          </w:rPr>
          <w:fldChar w:fldCharType="separate"/>
        </w:r>
        <w:r>
          <w:rPr>
            <w:noProof/>
            <w:webHidden/>
          </w:rPr>
          <w:t>7</w:t>
        </w:r>
        <w:r>
          <w:rPr>
            <w:noProof/>
            <w:webHidden/>
          </w:rPr>
          <w:fldChar w:fldCharType="end"/>
        </w:r>
      </w:hyperlink>
    </w:p>
    <w:p w14:paraId="01CD48EF" w14:textId="533D8C99" w:rsidR="00C96A37" w:rsidRDefault="00C96A37">
      <w:pPr>
        <w:pStyle w:val="TOC2"/>
        <w:rPr>
          <w:rFonts w:asciiTheme="minorHAnsi" w:eastAsiaTheme="minorEastAsia" w:hAnsiTheme="minorHAnsi" w:cstheme="minorBidi"/>
          <w:iCs w:val="0"/>
          <w:noProof/>
          <w:sz w:val="22"/>
          <w:szCs w:val="22"/>
          <w:lang w:val="en-US" w:eastAsia="en-US"/>
        </w:rPr>
      </w:pPr>
      <w:hyperlink w:anchor="_Toc139194758" w:history="1">
        <w:r w:rsidRPr="00A91B65">
          <w:rPr>
            <w:rStyle w:val="Hyperlink"/>
            <w:noProof/>
          </w:rPr>
          <w:t>Section 3.  Proposition Technique – Formulaires types</w:t>
        </w:r>
        <w:r>
          <w:rPr>
            <w:noProof/>
            <w:webHidden/>
          </w:rPr>
          <w:tab/>
        </w:r>
        <w:r>
          <w:rPr>
            <w:noProof/>
            <w:webHidden/>
          </w:rPr>
          <w:fldChar w:fldCharType="begin"/>
        </w:r>
        <w:r>
          <w:rPr>
            <w:noProof/>
            <w:webHidden/>
          </w:rPr>
          <w:instrText xml:space="preserve"> PAGEREF _Toc139194758 \h </w:instrText>
        </w:r>
        <w:r>
          <w:rPr>
            <w:noProof/>
            <w:webHidden/>
          </w:rPr>
        </w:r>
        <w:r>
          <w:rPr>
            <w:noProof/>
            <w:webHidden/>
          </w:rPr>
          <w:fldChar w:fldCharType="separate"/>
        </w:r>
        <w:r>
          <w:rPr>
            <w:noProof/>
            <w:webHidden/>
          </w:rPr>
          <w:t>43</w:t>
        </w:r>
        <w:r>
          <w:rPr>
            <w:noProof/>
            <w:webHidden/>
          </w:rPr>
          <w:fldChar w:fldCharType="end"/>
        </w:r>
      </w:hyperlink>
    </w:p>
    <w:p w14:paraId="3B73BD3C" w14:textId="0A1F3210" w:rsidR="00C96A37" w:rsidRDefault="00C96A37">
      <w:pPr>
        <w:pStyle w:val="TOC2"/>
        <w:rPr>
          <w:rFonts w:asciiTheme="minorHAnsi" w:eastAsiaTheme="minorEastAsia" w:hAnsiTheme="minorHAnsi" w:cstheme="minorBidi"/>
          <w:iCs w:val="0"/>
          <w:noProof/>
          <w:sz w:val="22"/>
          <w:szCs w:val="22"/>
          <w:lang w:val="en-US" w:eastAsia="en-US"/>
        </w:rPr>
      </w:pPr>
      <w:hyperlink w:anchor="_Toc139194759" w:history="1">
        <w:r w:rsidRPr="00A91B65">
          <w:rPr>
            <w:rStyle w:val="Hyperlink"/>
            <w:noProof/>
          </w:rPr>
          <w:t>Section 4.  Proposition Financière – Formulaires Standards</w:t>
        </w:r>
        <w:r>
          <w:rPr>
            <w:noProof/>
            <w:webHidden/>
          </w:rPr>
          <w:tab/>
        </w:r>
        <w:r>
          <w:rPr>
            <w:noProof/>
            <w:webHidden/>
          </w:rPr>
          <w:fldChar w:fldCharType="begin"/>
        </w:r>
        <w:r>
          <w:rPr>
            <w:noProof/>
            <w:webHidden/>
          </w:rPr>
          <w:instrText xml:space="preserve"> PAGEREF _Toc139194759 \h </w:instrText>
        </w:r>
        <w:r>
          <w:rPr>
            <w:noProof/>
            <w:webHidden/>
          </w:rPr>
        </w:r>
        <w:r>
          <w:rPr>
            <w:noProof/>
            <w:webHidden/>
          </w:rPr>
          <w:fldChar w:fldCharType="separate"/>
        </w:r>
        <w:r>
          <w:rPr>
            <w:noProof/>
            <w:webHidden/>
          </w:rPr>
          <w:t>61</w:t>
        </w:r>
        <w:r>
          <w:rPr>
            <w:noProof/>
            <w:webHidden/>
          </w:rPr>
          <w:fldChar w:fldCharType="end"/>
        </w:r>
      </w:hyperlink>
    </w:p>
    <w:p w14:paraId="622F7A6B" w14:textId="46EEC38C" w:rsidR="00C96A37" w:rsidRDefault="00C96A37">
      <w:pPr>
        <w:pStyle w:val="TOC2"/>
        <w:rPr>
          <w:rFonts w:asciiTheme="minorHAnsi" w:eastAsiaTheme="minorEastAsia" w:hAnsiTheme="minorHAnsi" w:cstheme="minorBidi"/>
          <w:iCs w:val="0"/>
          <w:noProof/>
          <w:sz w:val="22"/>
          <w:szCs w:val="22"/>
          <w:lang w:val="en-US" w:eastAsia="en-US"/>
        </w:rPr>
      </w:pPr>
      <w:hyperlink w:anchor="_Toc139194760" w:history="1">
        <w:r w:rsidRPr="00A91B65">
          <w:rPr>
            <w:rStyle w:val="Hyperlink"/>
            <w:noProof/>
          </w:rPr>
          <w:t>Section 5. Pays éligibles</w:t>
        </w:r>
        <w:r>
          <w:rPr>
            <w:noProof/>
            <w:webHidden/>
          </w:rPr>
          <w:tab/>
        </w:r>
        <w:r>
          <w:rPr>
            <w:noProof/>
            <w:webHidden/>
          </w:rPr>
          <w:fldChar w:fldCharType="begin"/>
        </w:r>
        <w:r>
          <w:rPr>
            <w:noProof/>
            <w:webHidden/>
          </w:rPr>
          <w:instrText xml:space="preserve"> PAGEREF _Toc139194760 \h </w:instrText>
        </w:r>
        <w:r>
          <w:rPr>
            <w:noProof/>
            <w:webHidden/>
          </w:rPr>
        </w:r>
        <w:r>
          <w:rPr>
            <w:noProof/>
            <w:webHidden/>
          </w:rPr>
          <w:fldChar w:fldCharType="separate"/>
        </w:r>
        <w:r>
          <w:rPr>
            <w:noProof/>
            <w:webHidden/>
          </w:rPr>
          <w:t>73</w:t>
        </w:r>
        <w:r>
          <w:rPr>
            <w:noProof/>
            <w:webHidden/>
          </w:rPr>
          <w:fldChar w:fldCharType="end"/>
        </w:r>
      </w:hyperlink>
    </w:p>
    <w:p w14:paraId="5278409F" w14:textId="7230DA59" w:rsidR="00C96A37" w:rsidRDefault="00C96A37">
      <w:pPr>
        <w:pStyle w:val="TOC2"/>
        <w:rPr>
          <w:rFonts w:asciiTheme="minorHAnsi" w:eastAsiaTheme="minorEastAsia" w:hAnsiTheme="minorHAnsi" w:cstheme="minorBidi"/>
          <w:iCs w:val="0"/>
          <w:noProof/>
          <w:sz w:val="22"/>
          <w:szCs w:val="22"/>
          <w:lang w:val="en-US" w:eastAsia="en-US"/>
        </w:rPr>
      </w:pPr>
      <w:hyperlink w:anchor="_Toc139194761" w:history="1">
        <w:r w:rsidRPr="00A91B65">
          <w:rPr>
            <w:rStyle w:val="Hyperlink"/>
            <w:noProof/>
          </w:rPr>
          <w:t>Section 6. Règles de la Banque en matière de Fraude et Corruption</w:t>
        </w:r>
        <w:r>
          <w:rPr>
            <w:noProof/>
            <w:webHidden/>
          </w:rPr>
          <w:tab/>
        </w:r>
        <w:r>
          <w:rPr>
            <w:noProof/>
            <w:webHidden/>
          </w:rPr>
          <w:fldChar w:fldCharType="begin"/>
        </w:r>
        <w:r>
          <w:rPr>
            <w:noProof/>
            <w:webHidden/>
          </w:rPr>
          <w:instrText xml:space="preserve"> PAGEREF _Toc139194761 \h </w:instrText>
        </w:r>
        <w:r>
          <w:rPr>
            <w:noProof/>
            <w:webHidden/>
          </w:rPr>
        </w:r>
        <w:r>
          <w:rPr>
            <w:noProof/>
            <w:webHidden/>
          </w:rPr>
          <w:fldChar w:fldCharType="separate"/>
        </w:r>
        <w:r>
          <w:rPr>
            <w:noProof/>
            <w:webHidden/>
          </w:rPr>
          <w:t>74</w:t>
        </w:r>
        <w:r>
          <w:rPr>
            <w:noProof/>
            <w:webHidden/>
          </w:rPr>
          <w:fldChar w:fldCharType="end"/>
        </w:r>
      </w:hyperlink>
    </w:p>
    <w:p w14:paraId="6A540739" w14:textId="58DD7ADF" w:rsidR="00C96A37" w:rsidRDefault="00C96A37">
      <w:pPr>
        <w:pStyle w:val="TOC2"/>
        <w:rPr>
          <w:rFonts w:asciiTheme="minorHAnsi" w:eastAsiaTheme="minorEastAsia" w:hAnsiTheme="minorHAnsi" w:cstheme="minorBidi"/>
          <w:iCs w:val="0"/>
          <w:noProof/>
          <w:sz w:val="22"/>
          <w:szCs w:val="22"/>
          <w:lang w:val="en-US" w:eastAsia="en-US"/>
        </w:rPr>
      </w:pPr>
      <w:hyperlink w:anchor="_Toc139194762" w:history="1">
        <w:r w:rsidRPr="00A91B65">
          <w:rPr>
            <w:rStyle w:val="Hyperlink"/>
            <w:noProof/>
          </w:rPr>
          <w:t>Section 7. Termes de Référence</w:t>
        </w:r>
        <w:r>
          <w:rPr>
            <w:noProof/>
            <w:webHidden/>
          </w:rPr>
          <w:tab/>
        </w:r>
        <w:r>
          <w:rPr>
            <w:noProof/>
            <w:webHidden/>
          </w:rPr>
          <w:fldChar w:fldCharType="begin"/>
        </w:r>
        <w:r>
          <w:rPr>
            <w:noProof/>
            <w:webHidden/>
          </w:rPr>
          <w:instrText xml:space="preserve"> PAGEREF _Toc139194762 \h </w:instrText>
        </w:r>
        <w:r>
          <w:rPr>
            <w:noProof/>
            <w:webHidden/>
          </w:rPr>
        </w:r>
        <w:r>
          <w:rPr>
            <w:noProof/>
            <w:webHidden/>
          </w:rPr>
          <w:fldChar w:fldCharType="separate"/>
        </w:r>
        <w:r>
          <w:rPr>
            <w:noProof/>
            <w:webHidden/>
          </w:rPr>
          <w:t>77</w:t>
        </w:r>
        <w:r>
          <w:rPr>
            <w:noProof/>
            <w:webHidden/>
          </w:rPr>
          <w:fldChar w:fldCharType="end"/>
        </w:r>
      </w:hyperlink>
    </w:p>
    <w:p w14:paraId="34A61264" w14:textId="13DB1C79" w:rsidR="00C96A37" w:rsidRDefault="00C96A37">
      <w:pPr>
        <w:pStyle w:val="TOC1"/>
        <w:rPr>
          <w:rFonts w:asciiTheme="minorHAnsi" w:eastAsiaTheme="minorEastAsia" w:hAnsiTheme="minorHAnsi" w:cstheme="minorBidi"/>
          <w:b w:val="0"/>
          <w:bCs w:val="0"/>
          <w:noProof/>
          <w:sz w:val="22"/>
          <w:szCs w:val="22"/>
          <w:lang w:val="en-US" w:eastAsia="en-US"/>
        </w:rPr>
      </w:pPr>
      <w:hyperlink w:anchor="_Toc139194763" w:history="1">
        <w:r w:rsidRPr="00A91B65">
          <w:rPr>
            <w:rStyle w:val="Hyperlink"/>
            <w:noProof/>
          </w:rPr>
          <w:t>PARTIE 2-ACCORD-CADRE</w:t>
        </w:r>
        <w:r>
          <w:rPr>
            <w:noProof/>
            <w:webHidden/>
          </w:rPr>
          <w:tab/>
        </w:r>
        <w:r>
          <w:rPr>
            <w:noProof/>
            <w:webHidden/>
          </w:rPr>
          <w:fldChar w:fldCharType="begin"/>
        </w:r>
        <w:r>
          <w:rPr>
            <w:noProof/>
            <w:webHidden/>
          </w:rPr>
          <w:instrText xml:space="preserve"> PAGEREF _Toc139194763 \h </w:instrText>
        </w:r>
        <w:r>
          <w:rPr>
            <w:noProof/>
            <w:webHidden/>
          </w:rPr>
        </w:r>
        <w:r>
          <w:rPr>
            <w:noProof/>
            <w:webHidden/>
          </w:rPr>
          <w:fldChar w:fldCharType="separate"/>
        </w:r>
        <w:r>
          <w:rPr>
            <w:noProof/>
            <w:webHidden/>
          </w:rPr>
          <w:t>79</w:t>
        </w:r>
        <w:r>
          <w:rPr>
            <w:noProof/>
            <w:webHidden/>
          </w:rPr>
          <w:fldChar w:fldCharType="end"/>
        </w:r>
      </w:hyperlink>
    </w:p>
    <w:p w14:paraId="4137D808" w14:textId="621C4365" w:rsidR="00360113" w:rsidRDefault="0045034E" w:rsidP="00360113">
      <w:pPr>
        <w:rPr>
          <w:noProof/>
        </w:rPr>
      </w:pPr>
      <w:r>
        <w:rPr>
          <w:rFonts w:asciiTheme="majorBidi" w:hAnsiTheme="majorBidi" w:cstheme="minorHAnsi"/>
          <w:b/>
          <w:bCs/>
          <w:noProof/>
        </w:rPr>
        <w:fldChar w:fldCharType="end"/>
      </w:r>
      <w:r w:rsidR="00C44035" w:rsidDel="00C44035">
        <w:t xml:space="preserve"> </w:t>
      </w:r>
    </w:p>
    <w:p w14:paraId="1FA6E0FE" w14:textId="77777777" w:rsidR="00050F75" w:rsidRDefault="00050F75" w:rsidP="00360113">
      <w:pPr>
        <w:rPr>
          <w:noProof/>
        </w:rPr>
      </w:pPr>
    </w:p>
    <w:p w14:paraId="6CCBBDEB" w14:textId="77777777" w:rsidR="00940BF3" w:rsidRPr="00F76F58" w:rsidRDefault="00940BF3">
      <w:pPr>
        <w:rPr>
          <w:i/>
        </w:rPr>
      </w:pP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1F5BA7">
          <w:headerReference w:type="first" r:id="rId21"/>
          <w:endnotePr>
            <w:numFmt w:val="decimal"/>
            <w:numRestart w:val="eachSect"/>
          </w:endnotePr>
          <w:pgSz w:w="12240" w:h="15840" w:code="1"/>
          <w:pgMar w:top="1440" w:right="1440" w:bottom="1440" w:left="1800" w:header="720" w:footer="720" w:gutter="0"/>
          <w:paperSrc w:first="15" w:other="15"/>
          <w:pgNumType w:start="1"/>
          <w:cols w:space="720"/>
          <w:titlePg/>
        </w:sectPr>
      </w:pPr>
    </w:p>
    <w:p w14:paraId="0111855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319561E0" w14:textId="65F21FFE" w:rsidR="00A601A3" w:rsidRDefault="00940BF3" w:rsidP="00B921F2">
      <w:pPr>
        <w:pStyle w:val="Style1"/>
      </w:pPr>
      <w:bookmarkStart w:id="4" w:name="_Toc494778682"/>
      <w:bookmarkStart w:id="5" w:name="_Toc499607136"/>
      <w:bookmarkStart w:id="6" w:name="_Toc499608189"/>
      <w:bookmarkStart w:id="7" w:name="_Toc438529596"/>
      <w:bookmarkStart w:id="8" w:name="_Toc438725752"/>
      <w:bookmarkStart w:id="9" w:name="_Toc438817747"/>
      <w:bookmarkStart w:id="10" w:name="_Toc438954441"/>
      <w:bookmarkStart w:id="11" w:name="_Toc461939615"/>
      <w:bookmarkStart w:id="12" w:name="_Toc382929420"/>
      <w:bookmarkStart w:id="13" w:name="_Toc139194755"/>
      <w:r w:rsidRPr="00CE6A66">
        <w:t>PARTIE</w:t>
      </w:r>
      <w:bookmarkStart w:id="14" w:name="_Toc494778683"/>
      <w:bookmarkStart w:id="15" w:name="_Toc499607137"/>
      <w:bookmarkStart w:id="16" w:name="_Toc499608190"/>
      <w:bookmarkEnd w:id="4"/>
      <w:bookmarkEnd w:id="5"/>
      <w:bookmarkEnd w:id="6"/>
      <w:r w:rsidR="00C06E00">
        <w:t xml:space="preserve"> 1</w:t>
      </w:r>
      <w:bookmarkEnd w:id="13"/>
    </w:p>
    <w:p w14:paraId="468A7AE4" w14:textId="77777777" w:rsidR="00A601A3" w:rsidRDefault="00A601A3" w:rsidP="00B921F2">
      <w:pPr>
        <w:pStyle w:val="Style1"/>
      </w:pPr>
    </w:p>
    <w:p w14:paraId="0D39ECE3" w14:textId="14C24AB6" w:rsidR="00940BF3" w:rsidRPr="0045034E" w:rsidRDefault="00A601A3" w:rsidP="0045034E">
      <w:pPr>
        <w:pStyle w:val="Subtitle"/>
        <w:rPr>
          <w:sz w:val="36"/>
          <w:lang w:val="fr-FR"/>
        </w:rPr>
      </w:pPr>
      <w:bookmarkStart w:id="17" w:name="_Toc139194756"/>
      <w:r w:rsidRPr="0045034E">
        <w:rPr>
          <w:sz w:val="36"/>
          <w:lang w:val="fr-FR"/>
        </w:rPr>
        <w:t xml:space="preserve">Section </w:t>
      </w:r>
      <w:r w:rsidR="00B36600" w:rsidRPr="0045034E">
        <w:rPr>
          <w:sz w:val="36"/>
          <w:lang w:val="fr-FR"/>
        </w:rPr>
        <w:t>I. Lettre de Demande de Proposition</w:t>
      </w:r>
      <w:bookmarkEnd w:id="7"/>
      <w:bookmarkEnd w:id="8"/>
      <w:bookmarkEnd w:id="9"/>
      <w:bookmarkEnd w:id="10"/>
      <w:bookmarkEnd w:id="11"/>
      <w:bookmarkEnd w:id="12"/>
      <w:bookmarkEnd w:id="14"/>
      <w:bookmarkEnd w:id="15"/>
      <w:bookmarkEnd w:id="16"/>
      <w:bookmarkEnd w:id="17"/>
    </w:p>
    <w:p w14:paraId="02418447" w14:textId="77777777" w:rsidR="00940BF3" w:rsidRPr="00CE6A66" w:rsidRDefault="00940BF3"/>
    <w:p w14:paraId="420A94F7" w14:textId="77777777" w:rsidR="001F5BA7" w:rsidRDefault="001F5BA7">
      <w:pPr>
        <w:sectPr w:rsidR="001F5BA7" w:rsidSect="00B13304">
          <w:headerReference w:type="default" r:id="rId22"/>
          <w:headerReference w:type="first" r:id="rId23"/>
          <w:endnotePr>
            <w:numFmt w:val="decimal"/>
            <w:numRestart w:val="eachSect"/>
          </w:endnotePr>
          <w:type w:val="oddPage"/>
          <w:pgSz w:w="12240" w:h="15840" w:code="1"/>
          <w:pgMar w:top="1440" w:right="1440" w:bottom="1440" w:left="1800" w:header="720" w:footer="720" w:gutter="0"/>
          <w:paperSrc w:first="15" w:other="15"/>
          <w:cols w:space="720"/>
          <w:titlePg/>
        </w:sectPr>
      </w:pPr>
    </w:p>
    <w:p w14:paraId="267C5A08" w14:textId="2B0198A8" w:rsidR="00184D60" w:rsidRDefault="00184D60"/>
    <w:p w14:paraId="1FF34DE9" w14:textId="7D513842" w:rsidR="00184D60" w:rsidRDefault="00184D60"/>
    <w:p w14:paraId="1DFC5819" w14:textId="774A1F19" w:rsidR="00940BF3" w:rsidRDefault="00184D60" w:rsidP="00184D60">
      <w:pPr>
        <w:jc w:val="center"/>
        <w:rPr>
          <w:b/>
          <w:bCs/>
          <w:sz w:val="36"/>
          <w:szCs w:val="36"/>
        </w:rPr>
      </w:pPr>
      <w:r>
        <w:rPr>
          <w:b/>
          <w:bCs/>
          <w:sz w:val="36"/>
          <w:szCs w:val="36"/>
        </w:rPr>
        <w:t>Lettre de Demande de</w:t>
      </w:r>
      <w:r w:rsidR="001F5BA7">
        <w:rPr>
          <w:b/>
          <w:bCs/>
          <w:sz w:val="36"/>
          <w:szCs w:val="36"/>
        </w:rPr>
        <w:t xml:space="preserve"> </w:t>
      </w:r>
      <w:r>
        <w:rPr>
          <w:b/>
          <w:bCs/>
          <w:sz w:val="36"/>
          <w:szCs w:val="36"/>
        </w:rPr>
        <w:t>Proposition</w:t>
      </w:r>
    </w:p>
    <w:p w14:paraId="69744BB8" w14:textId="77777777" w:rsidR="00184D60" w:rsidRDefault="00184D60" w:rsidP="00184D60">
      <w:pPr>
        <w:jc w:val="center"/>
        <w:rPr>
          <w:b/>
          <w:bCs/>
          <w:sz w:val="36"/>
          <w:szCs w:val="36"/>
        </w:rPr>
      </w:pPr>
    </w:p>
    <w:p w14:paraId="5DEDEAA8" w14:textId="4553FF7D" w:rsidR="00184D60" w:rsidRDefault="000666BD" w:rsidP="00184D60">
      <w:pPr>
        <w:jc w:val="center"/>
        <w:rPr>
          <w:b/>
          <w:bCs/>
          <w:sz w:val="36"/>
          <w:szCs w:val="36"/>
        </w:rPr>
      </w:pPr>
      <w:r>
        <w:rPr>
          <w:b/>
          <w:bCs/>
          <w:sz w:val="36"/>
          <w:szCs w:val="36"/>
        </w:rPr>
        <w:t>S</w:t>
      </w:r>
      <w:r w:rsidR="00184D60">
        <w:rPr>
          <w:b/>
          <w:bCs/>
          <w:sz w:val="36"/>
          <w:szCs w:val="36"/>
        </w:rPr>
        <w:t>ervices de Consultants</w:t>
      </w:r>
    </w:p>
    <w:p w14:paraId="3AF99D4D" w14:textId="77777777" w:rsidR="00184D60" w:rsidRDefault="00184D60" w:rsidP="00184D60">
      <w:pPr>
        <w:jc w:val="center"/>
        <w:rPr>
          <w:b/>
          <w:bCs/>
          <w:sz w:val="36"/>
          <w:szCs w:val="36"/>
        </w:rPr>
      </w:pPr>
    </w:p>
    <w:p w14:paraId="6B3ED374" w14:textId="77777777" w:rsidR="00184D60" w:rsidRDefault="00184D60" w:rsidP="00184D60">
      <w:pPr>
        <w:jc w:val="center"/>
        <w:rPr>
          <w:b/>
          <w:bCs/>
          <w:sz w:val="36"/>
          <w:szCs w:val="36"/>
        </w:rPr>
      </w:pPr>
    </w:p>
    <w:p w14:paraId="3C4C9C40" w14:textId="12DD8543" w:rsidR="004C0F8C" w:rsidRPr="00FA0AD8" w:rsidRDefault="004C0F8C" w:rsidP="004C0F8C">
      <w:pPr>
        <w:suppressAutoHyphens/>
        <w:spacing w:after="60"/>
      </w:pPr>
      <w:r w:rsidRPr="00E73A94">
        <w:rPr>
          <w:b/>
          <w:spacing w:val="-2"/>
          <w:lang w:val="fr"/>
        </w:rPr>
        <w:t>Titre de l’</w:t>
      </w:r>
      <w:r w:rsidR="00C06E00">
        <w:rPr>
          <w:b/>
          <w:spacing w:val="-2"/>
          <w:lang w:val="fr"/>
        </w:rPr>
        <w:t>Accord-Cadre</w:t>
      </w:r>
      <w:r w:rsidRPr="00E73A94">
        <w:rPr>
          <w:b/>
          <w:spacing w:val="-2"/>
          <w:lang w:val="fr"/>
        </w:rPr>
        <w:t xml:space="preserve"> : </w:t>
      </w:r>
      <w:r w:rsidRPr="00E73A94">
        <w:rPr>
          <w:bCs/>
          <w:i/>
          <w:iCs/>
          <w:spacing w:val="-2"/>
          <w:lang w:val="fr"/>
        </w:rPr>
        <w:t>[insérer le titre abrégé de l’A</w:t>
      </w:r>
      <w:r w:rsidR="00E46129">
        <w:rPr>
          <w:bCs/>
          <w:i/>
          <w:iCs/>
          <w:spacing w:val="-2"/>
          <w:lang w:val="fr"/>
        </w:rPr>
        <w:t>C</w:t>
      </w:r>
      <w:r w:rsidRPr="00E73A94">
        <w:rPr>
          <w:bCs/>
          <w:i/>
          <w:iCs/>
          <w:spacing w:val="-2"/>
          <w:lang w:val="fr"/>
        </w:rPr>
        <w:t>]</w:t>
      </w:r>
      <w:r w:rsidRPr="00E73A94">
        <w:rPr>
          <w:b/>
          <w:spacing w:val="-2"/>
          <w:lang w:val="fr"/>
        </w:rPr>
        <w:t xml:space="preserve"> </w:t>
      </w:r>
      <w:r>
        <w:rPr>
          <w:lang w:val="fr"/>
        </w:rPr>
        <w:t xml:space="preserve"> __</w:t>
      </w:r>
      <w:r w:rsidRPr="00E73A94">
        <w:rPr>
          <w:b/>
          <w:spacing w:val="-2"/>
          <w:lang w:val="fr"/>
        </w:rPr>
        <w:t>_</w:t>
      </w:r>
    </w:p>
    <w:p w14:paraId="6213275A" w14:textId="058DDFE9" w:rsidR="004C0F8C" w:rsidRPr="00E73A94" w:rsidRDefault="004C0F8C" w:rsidP="004C0F8C">
      <w:pPr>
        <w:suppressAutoHyphens/>
        <w:spacing w:after="60"/>
        <w:rPr>
          <w:bCs/>
          <w:i/>
          <w:iCs/>
        </w:rPr>
      </w:pPr>
      <w:r w:rsidRPr="00464FCC">
        <w:rPr>
          <w:b/>
          <w:spacing w:val="-2"/>
          <w:lang w:val="fr"/>
        </w:rPr>
        <w:t xml:space="preserve">Numéro de référence de la DP : </w:t>
      </w:r>
      <w:r w:rsidRPr="00E73A94">
        <w:rPr>
          <w:bCs/>
          <w:i/>
          <w:iCs/>
          <w:spacing w:val="-2"/>
          <w:lang w:val="fr"/>
        </w:rPr>
        <w:t xml:space="preserve">[conformément au </w:t>
      </w:r>
      <w:r w:rsidR="00C06E00">
        <w:rPr>
          <w:bCs/>
          <w:i/>
          <w:iCs/>
          <w:spacing w:val="-2"/>
          <w:lang w:val="fr"/>
        </w:rPr>
        <w:t>P</w:t>
      </w:r>
      <w:r w:rsidRPr="00E73A94">
        <w:rPr>
          <w:bCs/>
          <w:i/>
          <w:iCs/>
          <w:spacing w:val="-2"/>
          <w:lang w:val="fr"/>
        </w:rPr>
        <w:t>lan d</w:t>
      </w:r>
      <w:r w:rsidR="00E46129">
        <w:rPr>
          <w:bCs/>
          <w:i/>
          <w:iCs/>
          <w:spacing w:val="-2"/>
          <w:lang w:val="fr"/>
        </w:rPr>
        <w:t xml:space="preserve">e </w:t>
      </w:r>
      <w:r w:rsidR="00C06E00">
        <w:rPr>
          <w:bCs/>
          <w:i/>
          <w:iCs/>
          <w:spacing w:val="-2"/>
          <w:lang w:val="fr"/>
        </w:rPr>
        <w:t>P</w:t>
      </w:r>
      <w:r w:rsidR="00E46129">
        <w:rPr>
          <w:bCs/>
          <w:i/>
          <w:iCs/>
          <w:spacing w:val="-2"/>
          <w:lang w:val="fr"/>
        </w:rPr>
        <w:t xml:space="preserve">assation de </w:t>
      </w:r>
      <w:r w:rsidR="00C06E00">
        <w:rPr>
          <w:bCs/>
          <w:i/>
          <w:iCs/>
          <w:spacing w:val="-2"/>
          <w:lang w:val="fr"/>
        </w:rPr>
        <w:t>M</w:t>
      </w:r>
      <w:r w:rsidR="00E46129">
        <w:rPr>
          <w:bCs/>
          <w:i/>
          <w:iCs/>
          <w:spacing w:val="-2"/>
          <w:lang w:val="fr"/>
        </w:rPr>
        <w:t>ar</w:t>
      </w:r>
      <w:r w:rsidR="00840CAF">
        <w:rPr>
          <w:bCs/>
          <w:i/>
          <w:iCs/>
          <w:spacing w:val="-2"/>
          <w:lang w:val="fr"/>
        </w:rPr>
        <w:t>c</w:t>
      </w:r>
      <w:r w:rsidR="00E46129">
        <w:rPr>
          <w:bCs/>
          <w:i/>
          <w:iCs/>
          <w:spacing w:val="-2"/>
          <w:lang w:val="fr"/>
        </w:rPr>
        <w:t>hés</w:t>
      </w:r>
      <w:r w:rsidRPr="00E73A94">
        <w:rPr>
          <w:bCs/>
          <w:i/>
          <w:iCs/>
          <w:spacing w:val="-2"/>
          <w:lang w:val="fr"/>
        </w:rPr>
        <w:t>]</w:t>
      </w:r>
      <w:r w:rsidRPr="00E73A94">
        <w:rPr>
          <w:bCs/>
          <w:i/>
          <w:iCs/>
          <w:lang w:val="fr"/>
        </w:rPr>
        <w:t>__</w:t>
      </w:r>
      <w:r w:rsidRPr="00E73A94">
        <w:rPr>
          <w:bCs/>
          <w:i/>
          <w:iCs/>
          <w:spacing w:val="-2"/>
          <w:lang w:val="fr"/>
        </w:rPr>
        <w:t>_</w:t>
      </w:r>
    </w:p>
    <w:p w14:paraId="13D99B50" w14:textId="5A18400B" w:rsidR="004C0F8C" w:rsidRPr="00FA0AD8" w:rsidRDefault="004C0F8C" w:rsidP="004C0F8C">
      <w:pPr>
        <w:suppressAutoHyphens/>
        <w:spacing w:after="60"/>
      </w:pPr>
      <w:r w:rsidRPr="00E73A94">
        <w:rPr>
          <w:b/>
          <w:lang w:val="fr"/>
        </w:rPr>
        <w:t xml:space="preserve">Numéro de </w:t>
      </w:r>
      <w:r w:rsidR="004D1186">
        <w:rPr>
          <w:b/>
          <w:lang w:val="fr"/>
        </w:rPr>
        <w:t>P</w:t>
      </w:r>
      <w:r w:rsidRPr="00E73A94">
        <w:rPr>
          <w:b/>
          <w:lang w:val="fr"/>
        </w:rPr>
        <w:t>rêt/</w:t>
      </w:r>
      <w:r w:rsidR="004D1186">
        <w:rPr>
          <w:b/>
          <w:lang w:val="fr"/>
        </w:rPr>
        <w:t>C</w:t>
      </w:r>
      <w:r w:rsidRPr="00E73A94">
        <w:rPr>
          <w:b/>
          <w:lang w:val="fr"/>
        </w:rPr>
        <w:t>rédit/</w:t>
      </w:r>
      <w:r w:rsidR="004D1186">
        <w:rPr>
          <w:b/>
          <w:lang w:val="fr"/>
        </w:rPr>
        <w:t>Don</w:t>
      </w:r>
      <w:r w:rsidRPr="00E73A94">
        <w:rPr>
          <w:b/>
          <w:lang w:val="fr"/>
        </w:rPr>
        <w:t xml:space="preserve"> :</w:t>
      </w:r>
      <w:r>
        <w:rPr>
          <w:lang w:val="fr"/>
        </w:rPr>
        <w:t>_</w:t>
      </w:r>
      <w:r w:rsidRPr="00E73A94">
        <w:rPr>
          <w:b/>
          <w:lang w:val="fr"/>
        </w:rPr>
        <w:t>__</w:t>
      </w:r>
      <w:moveToRangeStart w:id="18" w:author="Author" w:name="move132280334"/>
      <w:moveToRangeEnd w:id="18"/>
    </w:p>
    <w:p w14:paraId="1E2809F5" w14:textId="77777777" w:rsidR="004C0F8C" w:rsidRPr="00464FCC" w:rsidRDefault="004C0F8C" w:rsidP="004C0F8C">
      <w:pPr>
        <w:suppressAutoHyphens/>
        <w:spacing w:after="60"/>
        <w:rPr>
          <w:spacing w:val="-2"/>
        </w:rPr>
      </w:pPr>
      <w:r w:rsidRPr="00464FCC">
        <w:rPr>
          <w:b/>
          <w:spacing w:val="-2"/>
          <w:lang w:val="fr"/>
        </w:rPr>
        <w:t>Pays : ___ _</w:t>
      </w:r>
    </w:p>
    <w:p w14:paraId="0112B0D5" w14:textId="77777777" w:rsidR="004C0F8C" w:rsidRPr="00464FCC" w:rsidRDefault="004C0F8C" w:rsidP="004C0F8C">
      <w:pPr>
        <w:suppressAutoHyphens/>
        <w:spacing w:after="60"/>
        <w:rPr>
          <w:spacing w:val="-2"/>
        </w:rPr>
      </w:pPr>
      <w:r w:rsidRPr="00464FCC">
        <w:rPr>
          <w:b/>
          <w:spacing w:val="-2"/>
          <w:lang w:val="fr"/>
        </w:rPr>
        <w:t>Date : ____</w:t>
      </w:r>
    </w:p>
    <w:p w14:paraId="45169107" w14:textId="77777777" w:rsidR="004C0F8C" w:rsidRPr="00464FCC" w:rsidRDefault="004C0F8C" w:rsidP="004C0F8C">
      <w:pPr>
        <w:suppressAutoHyphens/>
        <w:spacing w:after="60"/>
        <w:rPr>
          <w:spacing w:val="-2"/>
        </w:rPr>
      </w:pPr>
    </w:p>
    <w:p w14:paraId="0DC6957C" w14:textId="77777777" w:rsidR="004C0F8C" w:rsidRPr="00E73A94" w:rsidRDefault="004C0F8C" w:rsidP="004C0F8C">
      <w:pPr>
        <w:pStyle w:val="BankNormal"/>
        <w:tabs>
          <w:tab w:val="left" w:pos="720"/>
          <w:tab w:val="right" w:leader="dot" w:pos="8640"/>
        </w:tabs>
        <w:spacing w:after="0"/>
        <w:rPr>
          <w:szCs w:val="24"/>
          <w:lang w:val="fr-FR"/>
        </w:rPr>
      </w:pPr>
    </w:p>
    <w:p w14:paraId="1661701F" w14:textId="7C0DD578" w:rsidR="004C0F8C" w:rsidRPr="001F5BA7" w:rsidRDefault="004C0F8C" w:rsidP="004C0F8C">
      <w:pPr>
        <w:pStyle w:val="BodyText"/>
        <w:rPr>
          <w:b/>
          <w:i/>
          <w:lang w:val="fr-FR"/>
        </w:rPr>
      </w:pPr>
      <w:r w:rsidRPr="00464FCC">
        <w:rPr>
          <w:b/>
          <w:i/>
          <w:lang w:val="fr"/>
        </w:rPr>
        <w:t xml:space="preserve">[insérer : Nom et adresse du </w:t>
      </w:r>
      <w:r w:rsidR="00840CAF">
        <w:rPr>
          <w:b/>
          <w:i/>
          <w:lang w:val="fr"/>
        </w:rPr>
        <w:t>C</w:t>
      </w:r>
      <w:r w:rsidRPr="00464FCC">
        <w:rPr>
          <w:b/>
          <w:i/>
          <w:lang w:val="fr"/>
        </w:rPr>
        <w:t>onsultant. Dans le cas d’un</w:t>
      </w:r>
      <w:r w:rsidR="00840CAF">
        <w:rPr>
          <w:b/>
          <w:i/>
          <w:lang w:val="fr"/>
        </w:rPr>
        <w:t xml:space="preserve"> GE</w:t>
      </w:r>
      <w:r w:rsidRPr="00464FCC">
        <w:rPr>
          <w:b/>
          <w:i/>
          <w:lang w:val="fr"/>
        </w:rPr>
        <w:t>, le nom complet d</w:t>
      </w:r>
      <w:r w:rsidR="00840CAF">
        <w:rPr>
          <w:b/>
          <w:i/>
          <w:lang w:val="fr"/>
        </w:rPr>
        <w:t>u GE</w:t>
      </w:r>
      <w:r w:rsidRPr="00464FCC">
        <w:rPr>
          <w:b/>
          <w:i/>
          <w:lang w:val="fr"/>
        </w:rPr>
        <w:t xml:space="preserve"> et les noms de chaque membre tels que dans la </w:t>
      </w:r>
      <w:r w:rsidR="004D1186">
        <w:rPr>
          <w:b/>
          <w:i/>
          <w:lang w:val="fr"/>
        </w:rPr>
        <w:t>manifestation d’intérêt</w:t>
      </w:r>
      <w:r w:rsidRPr="00464FCC">
        <w:rPr>
          <w:b/>
          <w:i/>
          <w:lang w:val="fr"/>
        </w:rPr>
        <w:t xml:space="preserve"> soumise doivent être utilisés]</w:t>
      </w:r>
    </w:p>
    <w:p w14:paraId="3316FFF9" w14:textId="77777777" w:rsidR="004C0F8C" w:rsidRPr="00E73A94" w:rsidRDefault="004C0F8C" w:rsidP="004C0F8C">
      <w:pPr>
        <w:pStyle w:val="Salutation"/>
        <w:rPr>
          <w:lang w:val="fr-FR"/>
        </w:rPr>
      </w:pPr>
    </w:p>
    <w:p w14:paraId="1466BB77" w14:textId="0762ACF6" w:rsidR="004C0F8C" w:rsidRPr="00464FCC" w:rsidRDefault="004C0F8C" w:rsidP="004C0F8C">
      <w:pPr>
        <w:pStyle w:val="Salutation"/>
      </w:pPr>
      <w:r w:rsidRPr="00464FCC">
        <w:rPr>
          <w:lang w:val="fr"/>
        </w:rPr>
        <w:t>Madame,</w:t>
      </w:r>
      <w:r w:rsidR="005044BD">
        <w:rPr>
          <w:lang w:val="fr"/>
        </w:rPr>
        <w:t xml:space="preserve"> Monsieur,</w:t>
      </w:r>
    </w:p>
    <w:p w14:paraId="44328D10" w14:textId="77777777" w:rsidR="004C0F8C" w:rsidRDefault="004C0F8C" w:rsidP="004C0F8C"/>
    <w:p w14:paraId="3088CD2C" w14:textId="67D14C40" w:rsidR="005044BD" w:rsidRPr="003243ED" w:rsidRDefault="005044BD" w:rsidP="00D86B2B">
      <w:pPr>
        <w:numPr>
          <w:ilvl w:val="0"/>
          <w:numId w:val="12"/>
        </w:numPr>
        <w:spacing w:after="200"/>
        <w:ind w:left="448" w:hanging="448"/>
        <w:jc w:val="both"/>
        <w:rPr>
          <w:szCs w:val="24"/>
        </w:rPr>
      </w:pPr>
      <w:r w:rsidRPr="003243ED">
        <w:rPr>
          <w:szCs w:val="24"/>
        </w:rPr>
        <w:t xml:space="preserve">Le </w:t>
      </w:r>
      <w:r w:rsidRPr="003243ED">
        <w:rPr>
          <w:i/>
          <w:iCs/>
          <w:szCs w:val="24"/>
        </w:rPr>
        <w:t>[insérer le nom de l’Emprunteur/Bénéficiaire/Récipiendaire]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Pr="003243ED">
        <w:rPr>
          <w:iCs/>
          <w:szCs w:val="24"/>
        </w:rPr>
        <w:t>Banque Mondiale</w:t>
      </w:r>
      <w:r w:rsidRPr="003243ED">
        <w:rPr>
          <w:szCs w:val="24"/>
        </w:rPr>
        <w:t xml:space="preserve"> pour financer</w:t>
      </w:r>
      <w:r w:rsidRPr="003243ED">
        <w:rPr>
          <w:i/>
          <w:iCs/>
          <w:szCs w:val="24"/>
        </w:rPr>
        <w:t xml:space="preserve"> [insérer le nom du Projet],</w:t>
      </w:r>
      <w:r w:rsidRPr="003243ED">
        <w:rPr>
          <w:szCs w:val="24"/>
        </w:rPr>
        <w:t xml:space="preserve"> et </w:t>
      </w:r>
      <w:r>
        <w:rPr>
          <w:szCs w:val="24"/>
        </w:rPr>
        <w:t>a</w:t>
      </w:r>
      <w:r w:rsidRPr="003243ED">
        <w:rPr>
          <w:szCs w:val="24"/>
        </w:rPr>
        <w:t xml:space="preserve"> l’intention d’utiliser une partie de ce </w:t>
      </w:r>
      <w:r w:rsidRPr="003243ED">
        <w:rPr>
          <w:i/>
          <w:iCs/>
          <w:szCs w:val="24"/>
        </w:rPr>
        <w:t>[prêt/crédit/don]</w:t>
      </w:r>
      <w:r w:rsidRPr="003243ED">
        <w:rPr>
          <w:szCs w:val="24"/>
        </w:rPr>
        <w:t xml:space="preserve"> pour effectuer des paiements au titre d</w:t>
      </w:r>
      <w:r>
        <w:rPr>
          <w:szCs w:val="24"/>
        </w:rPr>
        <w:t xml:space="preserve">e </w:t>
      </w:r>
      <w:r w:rsidR="004D1186">
        <w:rPr>
          <w:szCs w:val="24"/>
        </w:rPr>
        <w:t>Commandes subséquentes</w:t>
      </w:r>
      <w:r>
        <w:rPr>
          <w:szCs w:val="24"/>
        </w:rPr>
        <w:t xml:space="preserve"> qui peuvent être </w:t>
      </w:r>
      <w:r w:rsidR="006148B2">
        <w:rPr>
          <w:szCs w:val="24"/>
        </w:rPr>
        <w:t>effect</w:t>
      </w:r>
      <w:r>
        <w:rPr>
          <w:szCs w:val="24"/>
        </w:rPr>
        <w:t>ué</w:t>
      </w:r>
      <w:r w:rsidR="003942EF">
        <w:rPr>
          <w:szCs w:val="24"/>
        </w:rPr>
        <w:t>e</w:t>
      </w:r>
      <w:r>
        <w:rPr>
          <w:szCs w:val="24"/>
        </w:rPr>
        <w:t xml:space="preserve">s en vertu </w:t>
      </w:r>
      <w:r w:rsidRPr="00CD32AF">
        <w:rPr>
          <w:i/>
          <w:iCs/>
          <w:szCs w:val="24"/>
        </w:rPr>
        <w:t>[</w:t>
      </w:r>
      <w:r w:rsidR="003942EF">
        <w:rPr>
          <w:i/>
          <w:iCs/>
          <w:szCs w:val="24"/>
        </w:rPr>
        <w:t xml:space="preserve">de </w:t>
      </w:r>
      <w:r w:rsidRPr="00CD32AF">
        <w:rPr>
          <w:i/>
          <w:iCs/>
          <w:szCs w:val="24"/>
        </w:rPr>
        <w:t>l’</w:t>
      </w:r>
      <w:r w:rsidR="003942EF">
        <w:rPr>
          <w:i/>
          <w:iCs/>
          <w:szCs w:val="24"/>
        </w:rPr>
        <w:t>(des)</w:t>
      </w:r>
      <w:r>
        <w:rPr>
          <w:i/>
          <w:iCs/>
          <w:szCs w:val="24"/>
        </w:rPr>
        <w:t>Accord</w:t>
      </w:r>
      <w:r w:rsidR="003942EF">
        <w:rPr>
          <w:i/>
          <w:iCs/>
          <w:szCs w:val="24"/>
        </w:rPr>
        <w:t>(s)</w:t>
      </w:r>
      <w:r>
        <w:rPr>
          <w:i/>
          <w:iCs/>
          <w:szCs w:val="24"/>
        </w:rPr>
        <w:t>-Cadre</w:t>
      </w:r>
      <w:r w:rsidR="003942EF">
        <w:rPr>
          <w:i/>
          <w:iCs/>
          <w:szCs w:val="24"/>
        </w:rPr>
        <w:t>(s)</w:t>
      </w:r>
      <w:r>
        <w:rPr>
          <w:i/>
          <w:iCs/>
          <w:szCs w:val="24"/>
        </w:rPr>
        <w:t xml:space="preserve"> (AC)</w:t>
      </w:r>
      <w:r w:rsidRPr="00CD32AF">
        <w:rPr>
          <w:i/>
          <w:iCs/>
          <w:szCs w:val="24"/>
        </w:rPr>
        <w:t>]</w:t>
      </w:r>
      <w:r>
        <w:rPr>
          <w:szCs w:val="24"/>
        </w:rPr>
        <w:t xml:space="preserve"> pour</w:t>
      </w:r>
      <w:r w:rsidRPr="003243ED">
        <w:rPr>
          <w:szCs w:val="24"/>
        </w:rPr>
        <w:t xml:space="preserve"> </w:t>
      </w:r>
      <w:r w:rsidRPr="003243ED">
        <w:rPr>
          <w:i/>
          <w:iCs/>
          <w:szCs w:val="24"/>
        </w:rPr>
        <w:t xml:space="preserve">[insérer le </w:t>
      </w:r>
      <w:r>
        <w:rPr>
          <w:i/>
          <w:iCs/>
          <w:szCs w:val="24"/>
        </w:rPr>
        <w:t xml:space="preserve">titre </w:t>
      </w:r>
      <w:r w:rsidR="004368EE">
        <w:rPr>
          <w:i/>
          <w:iCs/>
          <w:szCs w:val="24"/>
        </w:rPr>
        <w:t xml:space="preserve">de </w:t>
      </w:r>
      <w:r w:rsidR="004368EE" w:rsidRPr="00CD32AF">
        <w:rPr>
          <w:i/>
          <w:iCs/>
          <w:szCs w:val="24"/>
        </w:rPr>
        <w:t>l’</w:t>
      </w:r>
      <w:r w:rsidR="004368EE">
        <w:rPr>
          <w:i/>
          <w:iCs/>
          <w:szCs w:val="24"/>
        </w:rPr>
        <w:t>(des)Accord(s)-Cadre(s)</w:t>
      </w:r>
      <w:r>
        <w:rPr>
          <w:i/>
          <w:iCs/>
          <w:szCs w:val="24"/>
        </w:rPr>
        <w:t>]</w:t>
      </w:r>
      <w:r>
        <w:rPr>
          <w:rStyle w:val="FootnoteReference"/>
          <w:i/>
          <w:iCs/>
          <w:szCs w:val="24"/>
        </w:rPr>
        <w:footnoteReference w:id="2"/>
      </w:r>
      <w:r>
        <w:rPr>
          <w:i/>
          <w:iCs/>
          <w:szCs w:val="24"/>
        </w:rPr>
        <w:t xml:space="preserve"> </w:t>
      </w:r>
      <w:r w:rsidRPr="00CD32AF">
        <w:rPr>
          <w:szCs w:val="24"/>
        </w:rPr>
        <w:t>conclu</w:t>
      </w:r>
      <w:r w:rsidR="004368EE">
        <w:rPr>
          <w:szCs w:val="24"/>
        </w:rPr>
        <w:t>(</w:t>
      </w:r>
      <w:r w:rsidRPr="00CD32AF">
        <w:rPr>
          <w:szCs w:val="24"/>
        </w:rPr>
        <w:t>s</w:t>
      </w:r>
      <w:r w:rsidR="004368EE">
        <w:rPr>
          <w:szCs w:val="24"/>
        </w:rPr>
        <w:t>)</w:t>
      </w:r>
      <w:r w:rsidRPr="00CD32AF">
        <w:rPr>
          <w:szCs w:val="24"/>
        </w:rPr>
        <w:t xml:space="preserve"> à l’issue d</w:t>
      </w:r>
      <w:r w:rsidR="001609AD">
        <w:rPr>
          <w:szCs w:val="24"/>
        </w:rPr>
        <w:t xml:space="preserve">e </w:t>
      </w:r>
      <w:r w:rsidR="004368EE">
        <w:rPr>
          <w:szCs w:val="24"/>
        </w:rPr>
        <w:t>la présente</w:t>
      </w:r>
      <w:r w:rsidRPr="00CD32AF">
        <w:rPr>
          <w:szCs w:val="24"/>
        </w:rPr>
        <w:t xml:space="preserve"> </w:t>
      </w:r>
      <w:r w:rsidR="00BC0A46">
        <w:rPr>
          <w:szCs w:val="24"/>
        </w:rPr>
        <w:t>Procédure Primaire d’Acquisition</w:t>
      </w:r>
      <w:r>
        <w:rPr>
          <w:szCs w:val="24"/>
        </w:rPr>
        <w:t>.</w:t>
      </w:r>
      <w:r>
        <w:rPr>
          <w:i/>
          <w:iCs/>
          <w:szCs w:val="24"/>
        </w:rPr>
        <w:t xml:space="preserve"> </w:t>
      </w:r>
      <w:r>
        <w:rPr>
          <w:i/>
          <w:iCs/>
          <w:spacing w:val="-3"/>
        </w:rPr>
        <w:t xml:space="preserve">[Insérer le cas échéant : </w:t>
      </w:r>
      <w:r>
        <w:rPr>
          <w:iCs/>
          <w:spacing w:val="-3"/>
        </w:rPr>
        <w:t xml:space="preserve">« Pour ce </w:t>
      </w:r>
      <w:r w:rsidR="00C61079">
        <w:rPr>
          <w:iCs/>
          <w:spacing w:val="-3"/>
        </w:rPr>
        <w:t>contrat</w:t>
      </w:r>
      <w:r>
        <w:rPr>
          <w:iCs/>
          <w:spacing w:val="-3"/>
        </w:rPr>
        <w:t xml:space="preserve">, l’Emprunteur effectuera les paiements en recourant à la méthode de décaissement par Paiement direct, comme définie dans les Directives de la Banque Mondiale applicables aux Décaissements dans le cadre de Financements de Projets d’Investissement. »] </w:t>
      </w:r>
    </w:p>
    <w:p w14:paraId="0B33D818" w14:textId="2A2CE70F" w:rsidR="005044BD" w:rsidRPr="00E73A94" w:rsidRDefault="005044BD" w:rsidP="00D86B2B">
      <w:pPr>
        <w:numPr>
          <w:ilvl w:val="0"/>
          <w:numId w:val="12"/>
        </w:numPr>
        <w:spacing w:after="200"/>
        <w:ind w:left="448" w:hanging="448"/>
        <w:jc w:val="both"/>
        <w:rPr>
          <w:szCs w:val="24"/>
        </w:rPr>
      </w:pPr>
      <w:r w:rsidRPr="003243ED">
        <w:rPr>
          <w:szCs w:val="24"/>
        </w:rPr>
        <w:t>L</w:t>
      </w:r>
      <w:r>
        <w:rPr>
          <w:szCs w:val="24"/>
        </w:rPr>
        <w:t>’</w:t>
      </w:r>
      <w:r w:rsidR="005A4582">
        <w:rPr>
          <w:szCs w:val="24"/>
        </w:rPr>
        <w:t>Agence d’Acquisition</w:t>
      </w:r>
      <w:r>
        <w:rPr>
          <w:szCs w:val="24"/>
        </w:rPr>
        <w:t xml:space="preserve"> </w:t>
      </w:r>
      <w:r w:rsidR="00C61079">
        <w:rPr>
          <w:szCs w:val="24"/>
        </w:rPr>
        <w:t>entreprend</w:t>
      </w:r>
      <w:r>
        <w:rPr>
          <w:szCs w:val="24"/>
        </w:rPr>
        <w:t xml:space="preserve"> la P</w:t>
      </w:r>
      <w:r w:rsidR="00DE6B80">
        <w:rPr>
          <w:szCs w:val="24"/>
        </w:rPr>
        <w:t>rocédure</w:t>
      </w:r>
      <w:r>
        <w:rPr>
          <w:szCs w:val="24"/>
        </w:rPr>
        <w:t xml:space="preserve"> Primaire </w:t>
      </w:r>
      <w:r w:rsidR="00DE6B80">
        <w:rPr>
          <w:szCs w:val="24"/>
        </w:rPr>
        <w:t>d’Acquisition</w:t>
      </w:r>
      <w:r>
        <w:rPr>
          <w:szCs w:val="24"/>
        </w:rPr>
        <w:t xml:space="preserve"> en vue de conclure </w:t>
      </w:r>
      <w:r w:rsidRPr="00F33ADB">
        <w:rPr>
          <w:i/>
          <w:iCs/>
          <w:szCs w:val="24"/>
        </w:rPr>
        <w:t>[un</w:t>
      </w:r>
      <w:r w:rsidR="00DE6B80">
        <w:rPr>
          <w:i/>
          <w:iCs/>
          <w:szCs w:val="24"/>
        </w:rPr>
        <w:t>(des)</w:t>
      </w:r>
      <w:r w:rsidRPr="00F33ADB">
        <w:rPr>
          <w:i/>
          <w:iCs/>
          <w:szCs w:val="24"/>
        </w:rPr>
        <w:t xml:space="preserve"> Accord</w:t>
      </w:r>
      <w:r w:rsidR="00DE6B80">
        <w:rPr>
          <w:i/>
          <w:iCs/>
          <w:szCs w:val="24"/>
        </w:rPr>
        <w:t>(s)</w:t>
      </w:r>
      <w:r w:rsidRPr="00F33ADB">
        <w:rPr>
          <w:i/>
          <w:iCs/>
          <w:szCs w:val="24"/>
        </w:rPr>
        <w:t>-Cadre</w:t>
      </w:r>
      <w:r w:rsidR="00DE6B80">
        <w:rPr>
          <w:i/>
          <w:iCs/>
          <w:szCs w:val="24"/>
        </w:rPr>
        <w:t>(s)</w:t>
      </w:r>
      <w:r w:rsidRPr="00F33ADB">
        <w:rPr>
          <w:i/>
          <w:iCs/>
          <w:szCs w:val="24"/>
        </w:rPr>
        <w:t>]</w:t>
      </w:r>
      <w:r>
        <w:rPr>
          <w:szCs w:val="24"/>
        </w:rPr>
        <w:t xml:space="preserve">  L’</w:t>
      </w:r>
      <w:r w:rsidR="005A4582">
        <w:rPr>
          <w:szCs w:val="24"/>
        </w:rPr>
        <w:t>Agence d’Acquisition</w:t>
      </w:r>
      <w:r>
        <w:rPr>
          <w:szCs w:val="24"/>
        </w:rPr>
        <w:t xml:space="preserve"> </w:t>
      </w:r>
      <w:r w:rsidRPr="00F33ADB">
        <w:rPr>
          <w:i/>
          <w:iCs/>
          <w:szCs w:val="24"/>
        </w:rPr>
        <w:t>[choisir l’option appropriée</w:t>
      </w:r>
      <w:r>
        <w:rPr>
          <w:szCs w:val="24"/>
        </w:rPr>
        <w:t xml:space="preserve"> : </w:t>
      </w:r>
      <w:r w:rsidRPr="00C13588">
        <w:rPr>
          <w:i/>
          <w:iCs/>
          <w:szCs w:val="24"/>
        </w:rPr>
        <w:t xml:space="preserve">est le seul </w:t>
      </w:r>
      <w:r w:rsidR="00475286">
        <w:rPr>
          <w:i/>
          <w:iCs/>
          <w:szCs w:val="24"/>
        </w:rPr>
        <w:t xml:space="preserve">Client </w:t>
      </w:r>
      <w:r w:rsidRPr="00C13588">
        <w:rPr>
          <w:i/>
          <w:iCs/>
          <w:szCs w:val="24"/>
        </w:rPr>
        <w:t xml:space="preserve">en vertu </w:t>
      </w:r>
      <w:r w:rsidR="002D6341">
        <w:rPr>
          <w:i/>
          <w:iCs/>
          <w:szCs w:val="24"/>
        </w:rPr>
        <w:t xml:space="preserve">de </w:t>
      </w:r>
      <w:r w:rsidR="002D6341" w:rsidRPr="00CD32AF">
        <w:rPr>
          <w:i/>
          <w:iCs/>
          <w:szCs w:val="24"/>
        </w:rPr>
        <w:t>l’</w:t>
      </w:r>
      <w:r w:rsidR="002D6341">
        <w:rPr>
          <w:i/>
          <w:iCs/>
          <w:szCs w:val="24"/>
        </w:rPr>
        <w:t xml:space="preserve">(des)Accord(s)-Cadre(s)/ </w:t>
      </w:r>
      <w:r w:rsidRPr="00C13588">
        <w:rPr>
          <w:i/>
          <w:iCs/>
          <w:szCs w:val="24"/>
        </w:rPr>
        <w:t>e</w:t>
      </w:r>
      <w:r>
        <w:rPr>
          <w:i/>
          <w:iCs/>
          <w:szCs w:val="24"/>
        </w:rPr>
        <w:t xml:space="preserve">st un </w:t>
      </w:r>
      <w:r w:rsidR="00CA6B0C">
        <w:rPr>
          <w:i/>
          <w:iCs/>
          <w:szCs w:val="24"/>
        </w:rPr>
        <w:t>Client</w:t>
      </w:r>
      <w:r>
        <w:rPr>
          <w:i/>
          <w:iCs/>
          <w:szCs w:val="24"/>
        </w:rPr>
        <w:t xml:space="preserve"> agissant au nom de [un autre/un groupe de</w:t>
      </w:r>
      <w:r w:rsidR="007B2E2D">
        <w:rPr>
          <w:i/>
          <w:iCs/>
          <w:szCs w:val="24"/>
        </w:rPr>
        <w:t xml:space="preserve"> Client</w:t>
      </w:r>
      <w:r w:rsidR="002D6341">
        <w:rPr>
          <w:i/>
          <w:iCs/>
          <w:szCs w:val="24"/>
        </w:rPr>
        <w:t>(</w:t>
      </w:r>
      <w:r w:rsidR="007B2E2D">
        <w:rPr>
          <w:i/>
          <w:iCs/>
          <w:szCs w:val="24"/>
        </w:rPr>
        <w:t>s</w:t>
      </w:r>
      <w:r w:rsidR="002D6341">
        <w:rPr>
          <w:i/>
          <w:iCs/>
          <w:szCs w:val="24"/>
        </w:rPr>
        <w:t>)</w:t>
      </w:r>
      <w:r w:rsidR="007B2E2D">
        <w:rPr>
          <w:i/>
          <w:iCs/>
          <w:szCs w:val="24"/>
        </w:rPr>
        <w:t xml:space="preserve"> / </w:t>
      </w:r>
      <w:r>
        <w:rPr>
          <w:i/>
          <w:iCs/>
          <w:szCs w:val="24"/>
        </w:rPr>
        <w:t xml:space="preserve">est une </w:t>
      </w:r>
      <w:r w:rsidR="002D6341">
        <w:rPr>
          <w:i/>
          <w:iCs/>
          <w:szCs w:val="24"/>
        </w:rPr>
        <w:t>Agence d’Acquisition</w:t>
      </w:r>
      <w:r>
        <w:rPr>
          <w:i/>
          <w:iCs/>
          <w:szCs w:val="24"/>
        </w:rPr>
        <w:t xml:space="preserve"> centrale (mais </w:t>
      </w:r>
      <w:r w:rsidR="002D6341">
        <w:rPr>
          <w:i/>
          <w:iCs/>
          <w:szCs w:val="24"/>
        </w:rPr>
        <w:t xml:space="preserve">n’est </w:t>
      </w:r>
      <w:r>
        <w:rPr>
          <w:i/>
          <w:iCs/>
          <w:szCs w:val="24"/>
        </w:rPr>
        <w:t xml:space="preserve">pas elle-même un </w:t>
      </w:r>
      <w:r w:rsidR="00FB17DC">
        <w:rPr>
          <w:i/>
          <w:iCs/>
          <w:szCs w:val="24"/>
        </w:rPr>
        <w:t>Client</w:t>
      </w:r>
      <w:r>
        <w:rPr>
          <w:i/>
          <w:iCs/>
          <w:szCs w:val="24"/>
        </w:rPr>
        <w:t xml:space="preserve">) agissant au nom de [un/un groupe de] </w:t>
      </w:r>
      <w:r w:rsidR="009C7D90">
        <w:rPr>
          <w:i/>
          <w:iCs/>
          <w:szCs w:val="24"/>
        </w:rPr>
        <w:t>Clients</w:t>
      </w:r>
      <w:r>
        <w:rPr>
          <w:i/>
          <w:iCs/>
          <w:szCs w:val="24"/>
        </w:rPr>
        <w:t xml:space="preserve">]]. </w:t>
      </w:r>
    </w:p>
    <w:p w14:paraId="74AD86D4" w14:textId="4986A305" w:rsidR="00F80F40" w:rsidRPr="005E2FDF" w:rsidRDefault="00F80F40" w:rsidP="00D86B2B">
      <w:pPr>
        <w:pStyle w:val="List"/>
        <w:numPr>
          <w:ilvl w:val="0"/>
          <w:numId w:val="12"/>
        </w:numPr>
        <w:tabs>
          <w:tab w:val="clear" w:pos="720"/>
          <w:tab w:val="num" w:pos="630"/>
        </w:tabs>
        <w:spacing w:before="0" w:line="276" w:lineRule="auto"/>
        <w:ind w:left="450" w:hanging="450"/>
        <w:rPr>
          <w:lang w:val="fr-FR"/>
        </w:rPr>
      </w:pPr>
      <w:r w:rsidRPr="00E73A94">
        <w:rPr>
          <w:szCs w:val="24"/>
          <w:lang w:val="fr-FR"/>
        </w:rPr>
        <w:t>L’</w:t>
      </w:r>
      <w:r w:rsidR="005A4582">
        <w:rPr>
          <w:szCs w:val="24"/>
          <w:lang w:val="fr-FR"/>
        </w:rPr>
        <w:t>Agence d’Acquisition</w:t>
      </w:r>
      <w:r w:rsidRPr="00E73A94">
        <w:rPr>
          <w:szCs w:val="24"/>
          <w:lang w:val="fr-FR"/>
        </w:rPr>
        <w:t xml:space="preserve"> </w:t>
      </w:r>
      <w:r w:rsidRPr="00464FCC">
        <w:rPr>
          <w:lang w:val="fr"/>
        </w:rPr>
        <w:t>sollicite maintenant des propositions visant à fournir les services de cons</w:t>
      </w:r>
      <w:r w:rsidR="00441AF8">
        <w:rPr>
          <w:lang w:val="fr"/>
        </w:rPr>
        <w:t>ultants</w:t>
      </w:r>
      <w:r w:rsidRPr="00464FCC">
        <w:rPr>
          <w:lang w:val="fr"/>
        </w:rPr>
        <w:t xml:space="preserve"> </w:t>
      </w:r>
      <w:r w:rsidR="00441AF8">
        <w:rPr>
          <w:lang w:val="fr"/>
        </w:rPr>
        <w:t>ci-aprè</w:t>
      </w:r>
      <w:r w:rsidRPr="00464FCC">
        <w:rPr>
          <w:lang w:val="fr"/>
        </w:rPr>
        <w:t xml:space="preserve">s (ci-après dénommés « Services ») conformément à un </w:t>
      </w:r>
      <w:r w:rsidR="003064B5">
        <w:rPr>
          <w:lang w:val="fr"/>
        </w:rPr>
        <w:t>A</w:t>
      </w:r>
      <w:r w:rsidRPr="00464FCC">
        <w:rPr>
          <w:lang w:val="fr"/>
        </w:rPr>
        <w:t>ccord-</w:t>
      </w:r>
      <w:r w:rsidR="003064B5">
        <w:rPr>
          <w:lang w:val="fr"/>
        </w:rPr>
        <w:t>C</w:t>
      </w:r>
      <w:r w:rsidRPr="00464FCC">
        <w:rPr>
          <w:lang w:val="fr"/>
        </w:rPr>
        <w:t>adre</w:t>
      </w:r>
      <w:r w:rsidR="0016284B">
        <w:rPr>
          <w:lang w:val="fr"/>
        </w:rPr>
        <w:t xml:space="preserve"> </w:t>
      </w:r>
      <w:r w:rsidRPr="00464FCC">
        <w:rPr>
          <w:lang w:val="fr"/>
        </w:rPr>
        <w:t>: [</w:t>
      </w:r>
      <w:r w:rsidRPr="00441AF8">
        <w:rPr>
          <w:i/>
          <w:iCs/>
          <w:lang w:val="fr"/>
        </w:rPr>
        <w:t>insérer : une brève description des services de cons</w:t>
      </w:r>
      <w:r w:rsidR="007F610F" w:rsidRPr="00441AF8">
        <w:rPr>
          <w:i/>
          <w:iCs/>
          <w:lang w:val="fr"/>
        </w:rPr>
        <w:t>ultants</w:t>
      </w:r>
      <w:r w:rsidRPr="00464FCC">
        <w:rPr>
          <w:lang w:val="fr"/>
        </w:rPr>
        <w:t xml:space="preserve">].  Plus de détails sur les Services sont fournis dans les </w:t>
      </w:r>
      <w:r w:rsidR="003064B5">
        <w:rPr>
          <w:lang w:val="fr"/>
        </w:rPr>
        <w:t>T</w:t>
      </w:r>
      <w:r w:rsidRPr="00464FCC">
        <w:rPr>
          <w:lang w:val="fr"/>
        </w:rPr>
        <w:t xml:space="preserve">ermes de </w:t>
      </w:r>
      <w:r w:rsidR="003064B5">
        <w:rPr>
          <w:lang w:val="fr"/>
        </w:rPr>
        <w:t>R</w:t>
      </w:r>
      <w:r w:rsidRPr="00464FCC">
        <w:rPr>
          <w:lang w:val="fr"/>
        </w:rPr>
        <w:t>éférence (Section 7).</w:t>
      </w:r>
    </w:p>
    <w:p w14:paraId="401A6E93" w14:textId="502E7DB6" w:rsidR="00F80F40" w:rsidRPr="00E73A94" w:rsidRDefault="00441AF8" w:rsidP="00D86B2B">
      <w:pPr>
        <w:pStyle w:val="List"/>
        <w:keepNext/>
        <w:numPr>
          <w:ilvl w:val="0"/>
          <w:numId w:val="12"/>
        </w:numPr>
        <w:tabs>
          <w:tab w:val="clear" w:pos="720"/>
          <w:tab w:val="num" w:pos="540"/>
        </w:tabs>
        <w:spacing w:before="0" w:line="276" w:lineRule="auto"/>
        <w:ind w:left="630" w:hanging="630"/>
        <w:rPr>
          <w:lang w:val="fr-FR"/>
        </w:rPr>
      </w:pPr>
      <w:r>
        <w:rPr>
          <w:lang w:val="fr"/>
        </w:rPr>
        <w:t>La présent</w:t>
      </w:r>
      <w:r w:rsidR="00F80F40" w:rsidRPr="00464FCC">
        <w:rPr>
          <w:lang w:val="fr"/>
        </w:rPr>
        <w:t xml:space="preserve">e </w:t>
      </w:r>
      <w:r>
        <w:rPr>
          <w:lang w:val="fr"/>
        </w:rPr>
        <w:t>D</w:t>
      </w:r>
      <w:r w:rsidR="00F80F40" w:rsidRPr="00464FCC">
        <w:rPr>
          <w:lang w:val="fr"/>
        </w:rPr>
        <w:t xml:space="preserve">emande de </w:t>
      </w:r>
      <w:r>
        <w:rPr>
          <w:lang w:val="fr"/>
        </w:rPr>
        <w:t>P</w:t>
      </w:r>
      <w:r w:rsidR="00F80F40" w:rsidRPr="00464FCC">
        <w:rPr>
          <w:lang w:val="fr"/>
        </w:rPr>
        <w:t xml:space="preserve">ropositions (DP) a été adressée aux consultants </w:t>
      </w:r>
      <w:r w:rsidR="00AA48C5">
        <w:rPr>
          <w:lang w:val="fr"/>
        </w:rPr>
        <w:t>de la liste restreinte</w:t>
      </w:r>
      <w:r w:rsidR="00F80F40" w:rsidRPr="00464FCC">
        <w:rPr>
          <w:lang w:val="fr"/>
        </w:rPr>
        <w:t xml:space="preserve"> suivants</w:t>
      </w:r>
      <w:r w:rsidR="00B71027">
        <w:rPr>
          <w:lang w:val="fr"/>
        </w:rPr>
        <w:t xml:space="preserve"> </w:t>
      </w:r>
      <w:r w:rsidR="00F80F40" w:rsidRPr="00464FCC">
        <w:rPr>
          <w:lang w:val="fr"/>
        </w:rPr>
        <w:t>:</w:t>
      </w:r>
    </w:p>
    <w:p w14:paraId="5110C51C" w14:textId="4D28DE71" w:rsidR="00F80F40" w:rsidRDefault="00F80F40" w:rsidP="00801010">
      <w:pPr>
        <w:pStyle w:val="BodyTextIndent"/>
        <w:spacing w:after="120" w:line="276" w:lineRule="auto"/>
        <w:ind w:left="450"/>
        <w:rPr>
          <w:i/>
          <w:lang w:val="fr"/>
        </w:rPr>
      </w:pPr>
      <w:r w:rsidRPr="00464FCC">
        <w:rPr>
          <w:i/>
          <w:lang w:val="fr"/>
        </w:rPr>
        <w:t>[Insérer la liste des consultants</w:t>
      </w:r>
      <w:r w:rsidR="004A76BE">
        <w:rPr>
          <w:i/>
          <w:lang w:val="fr"/>
        </w:rPr>
        <w:t xml:space="preserve"> </w:t>
      </w:r>
      <w:r w:rsidR="005A4582">
        <w:rPr>
          <w:i/>
          <w:lang w:val="fr"/>
        </w:rPr>
        <w:t xml:space="preserve">de la </w:t>
      </w:r>
      <w:r w:rsidR="00765DF1">
        <w:rPr>
          <w:i/>
          <w:lang w:val="fr"/>
        </w:rPr>
        <w:t>l</w:t>
      </w:r>
      <w:r w:rsidR="005A4582">
        <w:rPr>
          <w:i/>
          <w:lang w:val="fr"/>
        </w:rPr>
        <w:t>iste restreinte</w:t>
      </w:r>
      <w:r w:rsidRPr="00464FCC">
        <w:rPr>
          <w:i/>
          <w:lang w:val="fr"/>
        </w:rPr>
        <w:t xml:space="preserve">. Si un </w:t>
      </w:r>
      <w:r w:rsidR="001937CD">
        <w:rPr>
          <w:i/>
          <w:lang w:val="fr"/>
        </w:rPr>
        <w:t>C</w:t>
      </w:r>
      <w:r w:rsidRPr="00464FCC">
        <w:rPr>
          <w:i/>
          <w:lang w:val="fr"/>
        </w:rPr>
        <w:t>onsultant est un</w:t>
      </w:r>
      <w:r w:rsidR="001937CD">
        <w:rPr>
          <w:i/>
          <w:lang w:val="fr"/>
        </w:rPr>
        <w:t xml:space="preserve"> GE</w:t>
      </w:r>
      <w:r w:rsidRPr="00464FCC">
        <w:rPr>
          <w:i/>
          <w:lang w:val="fr"/>
        </w:rPr>
        <w:t>, le nom complet d</w:t>
      </w:r>
      <w:r w:rsidR="001937CD">
        <w:rPr>
          <w:i/>
          <w:lang w:val="fr"/>
        </w:rPr>
        <w:t>u GE</w:t>
      </w:r>
      <w:r w:rsidRPr="00464FCC">
        <w:rPr>
          <w:i/>
          <w:lang w:val="fr"/>
        </w:rPr>
        <w:t xml:space="preserve">, tel que dans la </w:t>
      </w:r>
      <w:r w:rsidR="004D1186">
        <w:rPr>
          <w:i/>
          <w:lang w:val="fr"/>
        </w:rPr>
        <w:t>manifestation d’intérêt</w:t>
      </w:r>
      <w:r w:rsidRPr="00464FCC">
        <w:rPr>
          <w:i/>
          <w:lang w:val="fr"/>
        </w:rPr>
        <w:t>, doit être utilisé. En outre, énumérez tous les membres d</w:t>
      </w:r>
      <w:r w:rsidR="001937CD">
        <w:rPr>
          <w:i/>
          <w:lang w:val="fr"/>
        </w:rPr>
        <w:t>u GE</w:t>
      </w:r>
      <w:r w:rsidRPr="00464FCC">
        <w:rPr>
          <w:i/>
          <w:lang w:val="fr"/>
        </w:rPr>
        <w:t xml:space="preserve">, en commençant par le nom du </w:t>
      </w:r>
      <w:r w:rsidR="00865308">
        <w:rPr>
          <w:i/>
          <w:lang w:val="fr"/>
        </w:rPr>
        <w:t>membre chef de file</w:t>
      </w:r>
      <w:r w:rsidRPr="00464FCC">
        <w:rPr>
          <w:i/>
          <w:lang w:val="fr"/>
        </w:rPr>
        <w:t xml:space="preserve">. Lorsque des </w:t>
      </w:r>
      <w:r w:rsidR="00801010">
        <w:rPr>
          <w:i/>
          <w:lang w:val="fr"/>
        </w:rPr>
        <w:t>sous-traitants</w:t>
      </w:r>
      <w:r w:rsidRPr="00464FCC">
        <w:rPr>
          <w:i/>
          <w:lang w:val="fr"/>
        </w:rPr>
        <w:t xml:space="preserve"> ont été proposés, ils doivent être nommés.]</w:t>
      </w:r>
    </w:p>
    <w:p w14:paraId="3F187923" w14:textId="18802321" w:rsidR="00F80F40" w:rsidRDefault="00F80F40" w:rsidP="00D86B2B">
      <w:pPr>
        <w:numPr>
          <w:ilvl w:val="0"/>
          <w:numId w:val="12"/>
        </w:numPr>
        <w:tabs>
          <w:tab w:val="clear" w:pos="720"/>
        </w:tabs>
        <w:spacing w:after="200"/>
        <w:ind w:left="540" w:hanging="540"/>
        <w:jc w:val="both"/>
        <w:rPr>
          <w:szCs w:val="24"/>
        </w:rPr>
      </w:pPr>
      <w:r w:rsidRPr="00464FCC">
        <w:rPr>
          <w:lang w:val="fr"/>
        </w:rPr>
        <w:t xml:space="preserve">Il n’est pas permis de transférer cette DP à une autre </w:t>
      </w:r>
      <w:r w:rsidR="00801010">
        <w:rPr>
          <w:lang w:val="fr"/>
        </w:rPr>
        <w:t>firm</w:t>
      </w:r>
      <w:r w:rsidRPr="00464FCC">
        <w:rPr>
          <w:lang w:val="fr"/>
        </w:rPr>
        <w:t>e</w:t>
      </w:r>
      <w:r w:rsidR="0024467C">
        <w:rPr>
          <w:lang w:val="fr"/>
        </w:rPr>
        <w:t>.</w:t>
      </w:r>
    </w:p>
    <w:p w14:paraId="5EF5D2A7" w14:textId="462CCEF2" w:rsidR="005044BD" w:rsidRPr="003243ED" w:rsidRDefault="005044BD" w:rsidP="00D86B2B">
      <w:pPr>
        <w:numPr>
          <w:ilvl w:val="0"/>
          <w:numId w:val="12"/>
        </w:numPr>
        <w:spacing w:after="200"/>
        <w:ind w:left="448" w:hanging="448"/>
        <w:jc w:val="both"/>
        <w:rPr>
          <w:szCs w:val="24"/>
        </w:rPr>
      </w:pPr>
      <w:r w:rsidRPr="00C13588">
        <w:rPr>
          <w:i/>
          <w:iCs/>
          <w:szCs w:val="24"/>
        </w:rPr>
        <w:t>[</w:t>
      </w:r>
      <w:r w:rsidR="00801010">
        <w:rPr>
          <w:i/>
          <w:iCs/>
          <w:szCs w:val="24"/>
        </w:rPr>
        <w:t>l’(les) Accord(s)-Cadre(s)</w:t>
      </w:r>
      <w:r>
        <w:rPr>
          <w:i/>
          <w:iCs/>
          <w:szCs w:val="24"/>
        </w:rPr>
        <w:t>]</w:t>
      </w:r>
      <w:r>
        <w:rPr>
          <w:szCs w:val="24"/>
        </w:rPr>
        <w:t xml:space="preserve"> à conclure ser</w:t>
      </w:r>
      <w:r w:rsidR="00801010">
        <w:rPr>
          <w:szCs w:val="24"/>
        </w:rPr>
        <w:t>a(</w:t>
      </w:r>
      <w:r>
        <w:rPr>
          <w:szCs w:val="24"/>
        </w:rPr>
        <w:t>ont</w:t>
      </w:r>
      <w:r w:rsidR="00801010">
        <w:rPr>
          <w:szCs w:val="24"/>
        </w:rPr>
        <w:t>)</w:t>
      </w:r>
      <w:r>
        <w:rPr>
          <w:szCs w:val="24"/>
        </w:rPr>
        <w:t xml:space="preserve"> </w:t>
      </w:r>
      <w:r w:rsidRPr="002B214A">
        <w:rPr>
          <w:i/>
          <w:iCs/>
          <w:szCs w:val="24"/>
        </w:rPr>
        <w:t>[choisir l’une des options suivantes : « </w:t>
      </w:r>
      <w:r w:rsidR="00801010">
        <w:rPr>
          <w:i/>
          <w:iCs/>
          <w:szCs w:val="24"/>
        </w:rPr>
        <w:t xml:space="preserve">à </w:t>
      </w:r>
      <w:r w:rsidRPr="002B214A">
        <w:rPr>
          <w:i/>
          <w:iCs/>
          <w:szCs w:val="24"/>
        </w:rPr>
        <w:t>Utilisateur Unique » ou « </w:t>
      </w:r>
      <w:r w:rsidR="00801010">
        <w:rPr>
          <w:i/>
          <w:iCs/>
          <w:szCs w:val="24"/>
        </w:rPr>
        <w:t xml:space="preserve">à </w:t>
      </w:r>
      <w:r w:rsidRPr="002B214A">
        <w:rPr>
          <w:i/>
          <w:iCs/>
          <w:szCs w:val="24"/>
        </w:rPr>
        <w:t>Utilisateur Multiple »]</w:t>
      </w:r>
      <w:r>
        <w:rPr>
          <w:szCs w:val="24"/>
        </w:rPr>
        <w:t xml:space="preserve"> </w:t>
      </w:r>
      <w:r w:rsidRPr="00F33ADB">
        <w:rPr>
          <w:i/>
          <w:iCs/>
          <w:szCs w:val="24"/>
        </w:rPr>
        <w:t xml:space="preserve">[Pour </w:t>
      </w:r>
      <w:r w:rsidR="00801010">
        <w:rPr>
          <w:i/>
          <w:iCs/>
          <w:szCs w:val="24"/>
        </w:rPr>
        <w:t xml:space="preserve">un AC à </w:t>
      </w:r>
      <w:r w:rsidRPr="00F33ADB">
        <w:rPr>
          <w:i/>
          <w:iCs/>
          <w:szCs w:val="24"/>
        </w:rPr>
        <w:t>Utilisateur Unique ajouter ce qui suit</w:t>
      </w:r>
      <w:r>
        <w:rPr>
          <w:szCs w:val="24"/>
        </w:rPr>
        <w:t> : « L’Utilisateur Unique autorisé d</w:t>
      </w:r>
      <w:r w:rsidR="009A3531">
        <w:rPr>
          <w:szCs w:val="24"/>
        </w:rPr>
        <w:t xml:space="preserve">e passer </w:t>
      </w:r>
      <w:r w:rsidR="00801010">
        <w:rPr>
          <w:szCs w:val="24"/>
        </w:rPr>
        <w:t>commande</w:t>
      </w:r>
      <w:r w:rsidR="009A3531">
        <w:rPr>
          <w:szCs w:val="24"/>
        </w:rPr>
        <w:t xml:space="preserve"> </w:t>
      </w:r>
      <w:r>
        <w:rPr>
          <w:szCs w:val="24"/>
        </w:rPr>
        <w:t xml:space="preserve">en vertu de </w:t>
      </w:r>
      <w:r w:rsidRPr="00C13588">
        <w:rPr>
          <w:i/>
          <w:iCs/>
          <w:szCs w:val="24"/>
        </w:rPr>
        <w:t>[</w:t>
      </w:r>
      <w:r w:rsidR="00801010" w:rsidRPr="00CD32AF">
        <w:rPr>
          <w:i/>
          <w:iCs/>
          <w:szCs w:val="24"/>
        </w:rPr>
        <w:t>l’</w:t>
      </w:r>
      <w:r w:rsidR="00801010">
        <w:rPr>
          <w:i/>
          <w:iCs/>
          <w:szCs w:val="24"/>
        </w:rPr>
        <w:t>(des)Accord(s)-Cadre(s)</w:t>
      </w:r>
      <w:r>
        <w:rPr>
          <w:i/>
          <w:iCs/>
          <w:szCs w:val="24"/>
        </w:rPr>
        <w:t>]</w:t>
      </w:r>
      <w:r>
        <w:rPr>
          <w:szCs w:val="24"/>
        </w:rPr>
        <w:t xml:space="preserve"> est </w:t>
      </w:r>
      <w:r w:rsidRPr="00201EB8">
        <w:rPr>
          <w:i/>
          <w:iCs/>
          <w:szCs w:val="24"/>
        </w:rPr>
        <w:t>[insérer le nom légal de l’agence.]]</w:t>
      </w:r>
      <w:r>
        <w:rPr>
          <w:i/>
          <w:iCs/>
          <w:szCs w:val="24"/>
        </w:rPr>
        <w:t xml:space="preserve"> [Pour </w:t>
      </w:r>
      <w:r w:rsidR="00801010">
        <w:rPr>
          <w:i/>
          <w:iCs/>
          <w:szCs w:val="24"/>
        </w:rPr>
        <w:t>un</w:t>
      </w:r>
      <w:r>
        <w:rPr>
          <w:i/>
          <w:iCs/>
          <w:szCs w:val="24"/>
        </w:rPr>
        <w:t xml:space="preserve"> </w:t>
      </w:r>
      <w:r w:rsidR="00801010">
        <w:rPr>
          <w:i/>
          <w:iCs/>
          <w:szCs w:val="24"/>
        </w:rPr>
        <w:t xml:space="preserve">AC à </w:t>
      </w:r>
      <w:r>
        <w:rPr>
          <w:i/>
          <w:iCs/>
          <w:szCs w:val="24"/>
        </w:rPr>
        <w:t xml:space="preserve">Utilisateurs </w:t>
      </w:r>
      <w:r w:rsidR="00801010">
        <w:rPr>
          <w:i/>
          <w:iCs/>
          <w:szCs w:val="24"/>
        </w:rPr>
        <w:t>Multiples ajouter</w:t>
      </w:r>
      <w:r>
        <w:rPr>
          <w:i/>
          <w:iCs/>
          <w:szCs w:val="24"/>
        </w:rPr>
        <w:t xml:space="preserve"> ce qui suit : « </w:t>
      </w:r>
      <w:r w:rsidRPr="00201EB8">
        <w:rPr>
          <w:szCs w:val="24"/>
        </w:rPr>
        <w:t>Une liste des utilisateurs (</w:t>
      </w:r>
      <w:r w:rsidR="00D04282">
        <w:rPr>
          <w:szCs w:val="24"/>
        </w:rPr>
        <w:t>Clients</w:t>
      </w:r>
      <w:r>
        <w:rPr>
          <w:szCs w:val="24"/>
        </w:rPr>
        <w:t xml:space="preserve"> </w:t>
      </w:r>
      <w:r w:rsidRPr="00201EB8">
        <w:rPr>
          <w:szCs w:val="24"/>
        </w:rPr>
        <w:t>participant</w:t>
      </w:r>
      <w:r>
        <w:rPr>
          <w:szCs w:val="24"/>
        </w:rPr>
        <w:t>s</w:t>
      </w:r>
      <w:r w:rsidRPr="00201EB8">
        <w:rPr>
          <w:szCs w:val="24"/>
        </w:rPr>
        <w:t>)</w:t>
      </w:r>
      <w:r>
        <w:rPr>
          <w:i/>
          <w:iCs/>
          <w:szCs w:val="24"/>
        </w:rPr>
        <w:t xml:space="preserve"> </w:t>
      </w:r>
      <w:r>
        <w:rPr>
          <w:szCs w:val="24"/>
        </w:rPr>
        <w:t>autorisés d</w:t>
      </w:r>
      <w:r w:rsidR="00D04282">
        <w:rPr>
          <w:szCs w:val="24"/>
        </w:rPr>
        <w:t xml:space="preserve">e passer </w:t>
      </w:r>
      <w:r w:rsidR="00801010">
        <w:rPr>
          <w:szCs w:val="24"/>
        </w:rPr>
        <w:t>commande</w:t>
      </w:r>
      <w:r>
        <w:rPr>
          <w:szCs w:val="24"/>
        </w:rPr>
        <w:t xml:space="preserve"> en vertu de </w:t>
      </w:r>
      <w:r w:rsidRPr="00C13588">
        <w:rPr>
          <w:i/>
          <w:iCs/>
          <w:szCs w:val="24"/>
        </w:rPr>
        <w:t>[</w:t>
      </w:r>
      <w:r w:rsidR="00801010" w:rsidRPr="00CD32AF">
        <w:rPr>
          <w:i/>
          <w:iCs/>
          <w:szCs w:val="24"/>
        </w:rPr>
        <w:t>l’</w:t>
      </w:r>
      <w:r w:rsidR="00801010">
        <w:rPr>
          <w:i/>
          <w:iCs/>
          <w:szCs w:val="24"/>
        </w:rPr>
        <w:t>(des)Accord(s)-Cadre(s)</w:t>
      </w:r>
      <w:r>
        <w:rPr>
          <w:i/>
          <w:iCs/>
          <w:szCs w:val="24"/>
        </w:rPr>
        <w:t>]</w:t>
      </w:r>
      <w:r>
        <w:rPr>
          <w:szCs w:val="24"/>
        </w:rPr>
        <w:t xml:space="preserve"> est fournie dans le </w:t>
      </w:r>
      <w:r w:rsidR="00801010">
        <w:rPr>
          <w:szCs w:val="24"/>
        </w:rPr>
        <w:t>D</w:t>
      </w:r>
      <w:r>
        <w:rPr>
          <w:szCs w:val="24"/>
        </w:rPr>
        <w:t>o</w:t>
      </w:r>
      <w:r w:rsidR="00801010">
        <w:rPr>
          <w:szCs w:val="24"/>
        </w:rPr>
        <w:t>ssier de Demande de Propositions</w:t>
      </w:r>
      <w:r>
        <w:rPr>
          <w:szCs w:val="24"/>
        </w:rPr>
        <w:t>. »]]</w:t>
      </w:r>
      <w:r w:rsidRPr="003243ED">
        <w:rPr>
          <w:szCs w:val="24"/>
        </w:rPr>
        <w:t xml:space="preserve"> </w:t>
      </w:r>
    </w:p>
    <w:p w14:paraId="179F4AE1" w14:textId="02A7E8BA" w:rsidR="005044BD" w:rsidRDefault="00C848A5" w:rsidP="00D86B2B">
      <w:pPr>
        <w:numPr>
          <w:ilvl w:val="0"/>
          <w:numId w:val="12"/>
        </w:numPr>
        <w:spacing w:after="200"/>
        <w:ind w:left="448" w:hanging="448"/>
        <w:jc w:val="both"/>
        <w:rPr>
          <w:szCs w:val="24"/>
        </w:rPr>
      </w:pPr>
      <w:r w:rsidRPr="00E24A7A">
        <w:rPr>
          <w:i/>
          <w:iCs/>
          <w:szCs w:val="24"/>
        </w:rPr>
        <w:t>[choisir l’une des deux options suivantes</w:t>
      </w:r>
      <w:r w:rsidR="006B3A3A">
        <w:rPr>
          <w:i/>
          <w:iCs/>
          <w:szCs w:val="24"/>
        </w:rPr>
        <w:t xml:space="preserve"> : </w:t>
      </w:r>
      <w:r w:rsidR="004A058F" w:rsidRPr="00E73A94">
        <w:rPr>
          <w:szCs w:val="24"/>
        </w:rPr>
        <w:t>« </w:t>
      </w:r>
      <w:r w:rsidR="006B3A3A" w:rsidRPr="00E73A94">
        <w:rPr>
          <w:szCs w:val="24"/>
        </w:rPr>
        <w:t xml:space="preserve">Un </w:t>
      </w:r>
      <w:r w:rsidR="005044BD" w:rsidRPr="00E73A94">
        <w:rPr>
          <w:szCs w:val="24"/>
        </w:rPr>
        <w:t>Accord-Cadre</w:t>
      </w:r>
      <w:r w:rsidR="006B3A3A" w:rsidRPr="00E73A94">
        <w:rPr>
          <w:szCs w:val="24"/>
        </w:rPr>
        <w:t xml:space="preserve"> sera conclu </w:t>
      </w:r>
      <w:r w:rsidR="004A058F" w:rsidRPr="00E73A94">
        <w:rPr>
          <w:szCs w:val="24"/>
        </w:rPr>
        <w:t>avec un Consultant Unique »</w:t>
      </w:r>
      <w:r w:rsidR="005044BD" w:rsidRPr="00C13588">
        <w:rPr>
          <w:i/>
          <w:iCs/>
          <w:szCs w:val="24"/>
        </w:rPr>
        <w:t xml:space="preserve"> </w:t>
      </w:r>
      <w:r w:rsidR="009A4BF9" w:rsidRPr="00E73A94">
        <w:rPr>
          <w:szCs w:val="24"/>
        </w:rPr>
        <w:t xml:space="preserve">OU </w:t>
      </w:r>
      <w:r w:rsidR="009A4BF9">
        <w:rPr>
          <w:szCs w:val="24"/>
        </w:rPr>
        <w:t>« </w:t>
      </w:r>
      <w:r w:rsidR="00801010">
        <w:rPr>
          <w:szCs w:val="24"/>
        </w:rPr>
        <w:t xml:space="preserve">Des </w:t>
      </w:r>
      <w:r w:rsidR="009A4BF9">
        <w:rPr>
          <w:szCs w:val="24"/>
        </w:rPr>
        <w:t>Accord</w:t>
      </w:r>
      <w:r w:rsidR="00801010">
        <w:rPr>
          <w:szCs w:val="24"/>
        </w:rPr>
        <w:t>s</w:t>
      </w:r>
      <w:r w:rsidR="009A4BF9">
        <w:rPr>
          <w:szCs w:val="24"/>
        </w:rPr>
        <w:t>-Cadre</w:t>
      </w:r>
      <w:r w:rsidR="00801010">
        <w:rPr>
          <w:szCs w:val="24"/>
        </w:rPr>
        <w:t>s</w:t>
      </w:r>
      <w:r w:rsidR="009A4BF9">
        <w:rPr>
          <w:szCs w:val="24"/>
        </w:rPr>
        <w:t xml:space="preserve"> </w:t>
      </w:r>
      <w:r w:rsidR="00680035">
        <w:rPr>
          <w:szCs w:val="24"/>
        </w:rPr>
        <w:t>se</w:t>
      </w:r>
      <w:r w:rsidR="00801010">
        <w:rPr>
          <w:szCs w:val="24"/>
        </w:rPr>
        <w:t>ront</w:t>
      </w:r>
      <w:r w:rsidR="00680035">
        <w:rPr>
          <w:szCs w:val="24"/>
        </w:rPr>
        <w:t xml:space="preserve"> conclu</w:t>
      </w:r>
      <w:r w:rsidR="00801010">
        <w:rPr>
          <w:szCs w:val="24"/>
        </w:rPr>
        <w:t>s</w:t>
      </w:r>
      <w:r w:rsidR="00680035">
        <w:rPr>
          <w:szCs w:val="24"/>
        </w:rPr>
        <w:t xml:space="preserve"> avec </w:t>
      </w:r>
      <w:r w:rsidR="0008246E">
        <w:rPr>
          <w:szCs w:val="24"/>
        </w:rPr>
        <w:t>plus</w:t>
      </w:r>
      <w:r w:rsidR="00801010">
        <w:rPr>
          <w:szCs w:val="24"/>
        </w:rPr>
        <w:t>ieurs</w:t>
      </w:r>
      <w:r w:rsidR="0008246E">
        <w:rPr>
          <w:szCs w:val="24"/>
        </w:rPr>
        <w:t xml:space="preserve"> Consultant</w:t>
      </w:r>
      <w:r w:rsidR="00801010">
        <w:rPr>
          <w:szCs w:val="24"/>
        </w:rPr>
        <w:t>s</w:t>
      </w:r>
      <w:r w:rsidR="0008246E">
        <w:rPr>
          <w:szCs w:val="24"/>
        </w:rPr>
        <w:t> ».</w:t>
      </w:r>
      <w:r w:rsidR="005044BD">
        <w:rPr>
          <w:szCs w:val="24"/>
        </w:rPr>
        <w:t>]</w:t>
      </w:r>
    </w:p>
    <w:p w14:paraId="55085707" w14:textId="33EA76E8" w:rsidR="005044BD" w:rsidRDefault="005044BD" w:rsidP="00D86B2B">
      <w:pPr>
        <w:numPr>
          <w:ilvl w:val="0"/>
          <w:numId w:val="12"/>
        </w:numPr>
        <w:spacing w:after="200"/>
        <w:ind w:left="448" w:hanging="448"/>
        <w:jc w:val="both"/>
        <w:rPr>
          <w:szCs w:val="24"/>
        </w:rPr>
      </w:pPr>
      <w:r w:rsidRPr="003243ED">
        <w:rPr>
          <w:szCs w:val="24"/>
        </w:rPr>
        <w:t xml:space="preserve">La </w:t>
      </w:r>
      <w:r>
        <w:rPr>
          <w:szCs w:val="24"/>
        </w:rPr>
        <w:t xml:space="preserve">sélection d’un </w:t>
      </w:r>
      <w:r w:rsidR="002A4309">
        <w:rPr>
          <w:szCs w:val="24"/>
        </w:rPr>
        <w:t>Consultant</w:t>
      </w:r>
      <w:r>
        <w:rPr>
          <w:szCs w:val="24"/>
        </w:rPr>
        <w:t xml:space="preserve"> AC pour l’attribution d’</w:t>
      </w:r>
      <w:r w:rsidR="00DB36AD">
        <w:rPr>
          <w:szCs w:val="24"/>
        </w:rPr>
        <w:t>une Commande</w:t>
      </w:r>
      <w:r>
        <w:rPr>
          <w:szCs w:val="24"/>
        </w:rPr>
        <w:t xml:space="preserve"> sera effectuée à travers une </w:t>
      </w:r>
      <w:r w:rsidRPr="003243ED">
        <w:rPr>
          <w:szCs w:val="24"/>
        </w:rPr>
        <w:t xml:space="preserve">procédure </w:t>
      </w:r>
      <w:r>
        <w:rPr>
          <w:szCs w:val="24"/>
        </w:rPr>
        <w:t>de Passation Secondaire des Marchés tel que défini dans l’Accord-Cadre (AC).  Cependant, la conclusion de l’Accord-Cadre n’imposera pas d’obligation à l’</w:t>
      </w:r>
      <w:r w:rsidR="005A4582">
        <w:rPr>
          <w:szCs w:val="24"/>
        </w:rPr>
        <w:t>Agence d’Acquisition</w:t>
      </w:r>
      <w:r>
        <w:rPr>
          <w:szCs w:val="24"/>
        </w:rPr>
        <w:t xml:space="preserve">, y compris </w:t>
      </w:r>
      <w:r w:rsidR="00DB36AD">
        <w:rPr>
          <w:szCs w:val="24"/>
        </w:rPr>
        <w:t>aux</w:t>
      </w:r>
      <w:r>
        <w:rPr>
          <w:szCs w:val="24"/>
        </w:rPr>
        <w:t xml:space="preserve"> </w:t>
      </w:r>
      <w:r w:rsidR="00A53233">
        <w:rPr>
          <w:szCs w:val="24"/>
        </w:rPr>
        <w:t>Clients</w:t>
      </w:r>
      <w:r>
        <w:rPr>
          <w:szCs w:val="24"/>
        </w:rPr>
        <w:t xml:space="preserve"> participants, d’acquérir </w:t>
      </w:r>
      <w:r w:rsidR="0063398A">
        <w:rPr>
          <w:szCs w:val="24"/>
        </w:rPr>
        <w:t>d</w:t>
      </w:r>
      <w:r>
        <w:rPr>
          <w:szCs w:val="24"/>
        </w:rPr>
        <w:t xml:space="preserve">es </w:t>
      </w:r>
      <w:r w:rsidR="00AC2361">
        <w:rPr>
          <w:szCs w:val="24"/>
        </w:rPr>
        <w:t>s</w:t>
      </w:r>
      <w:r>
        <w:rPr>
          <w:szCs w:val="24"/>
        </w:rPr>
        <w:t xml:space="preserve">ervices </w:t>
      </w:r>
      <w:r w:rsidR="00AC2361">
        <w:rPr>
          <w:szCs w:val="24"/>
        </w:rPr>
        <w:t xml:space="preserve">de consultants </w:t>
      </w:r>
      <w:r w:rsidR="0063398A">
        <w:rPr>
          <w:szCs w:val="24"/>
        </w:rPr>
        <w:t>par</w:t>
      </w:r>
      <w:r w:rsidR="00DB36AD">
        <w:rPr>
          <w:szCs w:val="24"/>
        </w:rPr>
        <w:t xml:space="preserve"> Commande</w:t>
      </w:r>
      <w:r>
        <w:rPr>
          <w:szCs w:val="24"/>
        </w:rPr>
        <w:t>.  La conclusion de l’Accord-Cadre ne garanti</w:t>
      </w:r>
      <w:r w:rsidR="0063398A">
        <w:rPr>
          <w:szCs w:val="24"/>
        </w:rPr>
        <w:t>t</w:t>
      </w:r>
      <w:r>
        <w:rPr>
          <w:szCs w:val="24"/>
        </w:rPr>
        <w:t xml:space="preserve"> pas qu’un </w:t>
      </w:r>
      <w:r w:rsidR="002A4309">
        <w:rPr>
          <w:szCs w:val="24"/>
        </w:rPr>
        <w:t>Consultant</w:t>
      </w:r>
      <w:r>
        <w:rPr>
          <w:szCs w:val="24"/>
        </w:rPr>
        <w:t xml:space="preserve"> qui a obtenu un AC sera attributaire d’</w:t>
      </w:r>
      <w:r w:rsidR="00DB36AD">
        <w:rPr>
          <w:szCs w:val="24"/>
        </w:rPr>
        <w:t>une Commande</w:t>
      </w:r>
      <w:r>
        <w:rPr>
          <w:szCs w:val="24"/>
        </w:rPr>
        <w:t xml:space="preserve">. </w:t>
      </w:r>
    </w:p>
    <w:p w14:paraId="1E209802" w14:textId="64EDD996" w:rsidR="00811D9A" w:rsidRPr="00E73A94" w:rsidRDefault="00DD7547" w:rsidP="00D86B2B">
      <w:pPr>
        <w:pStyle w:val="List"/>
        <w:numPr>
          <w:ilvl w:val="0"/>
          <w:numId w:val="52"/>
        </w:numPr>
        <w:spacing w:before="0" w:line="276" w:lineRule="auto"/>
        <w:ind w:left="540" w:hanging="540"/>
        <w:rPr>
          <w:lang w:val="fr-FR"/>
        </w:rPr>
      </w:pPr>
      <w:r w:rsidRPr="00782C6C">
        <w:rPr>
          <w:szCs w:val="24"/>
          <w:lang w:val="fr-FR"/>
        </w:rPr>
        <w:t xml:space="preserve">Une firme </w:t>
      </w:r>
      <w:r w:rsidR="00D75EB5" w:rsidRPr="00782C6C">
        <w:rPr>
          <w:szCs w:val="24"/>
          <w:lang w:val="fr-FR"/>
        </w:rPr>
        <w:t xml:space="preserve">sera sélectionnée en application des procédures </w:t>
      </w:r>
      <w:r w:rsidR="00787586" w:rsidRPr="00782C6C">
        <w:rPr>
          <w:szCs w:val="24"/>
          <w:lang w:val="fr-FR"/>
        </w:rPr>
        <w:t xml:space="preserve">de </w:t>
      </w:r>
      <w:r w:rsidR="0063398A">
        <w:rPr>
          <w:szCs w:val="24"/>
          <w:lang w:val="fr-FR"/>
        </w:rPr>
        <w:t>S</w:t>
      </w:r>
      <w:r w:rsidR="00787586" w:rsidRPr="00782C6C">
        <w:rPr>
          <w:szCs w:val="24"/>
          <w:lang w:val="fr-FR"/>
        </w:rPr>
        <w:t>élection basée sur la Qualité</w:t>
      </w:r>
      <w:r w:rsidR="0063398A">
        <w:rPr>
          <w:szCs w:val="24"/>
          <w:lang w:val="fr-FR"/>
        </w:rPr>
        <w:t xml:space="preserve"> (SBQ)</w:t>
      </w:r>
      <w:r w:rsidR="00787586" w:rsidRPr="00782C6C">
        <w:rPr>
          <w:szCs w:val="24"/>
          <w:lang w:val="fr-FR"/>
        </w:rPr>
        <w:t xml:space="preserve"> </w:t>
      </w:r>
      <w:r w:rsidR="005044BD" w:rsidRPr="00782C6C">
        <w:rPr>
          <w:szCs w:val="24"/>
          <w:lang w:val="fr-FR"/>
        </w:rPr>
        <w:t xml:space="preserve">telle que définie dans le « Règlement de </w:t>
      </w:r>
      <w:r w:rsidR="0063398A" w:rsidRPr="00782C6C">
        <w:rPr>
          <w:szCs w:val="24"/>
          <w:lang w:val="fr-FR"/>
        </w:rPr>
        <w:t xml:space="preserve">Passation des Marchés </w:t>
      </w:r>
      <w:r w:rsidR="0063398A">
        <w:rPr>
          <w:szCs w:val="24"/>
          <w:lang w:val="fr-FR"/>
        </w:rPr>
        <w:t xml:space="preserve">de </w:t>
      </w:r>
      <w:r w:rsidR="005044BD" w:rsidRPr="00782C6C">
        <w:rPr>
          <w:szCs w:val="24"/>
          <w:lang w:val="fr-FR"/>
        </w:rPr>
        <w:t xml:space="preserve">la Banque mondiale applicable aux </w:t>
      </w:r>
      <w:r w:rsidR="0063398A" w:rsidRPr="00782C6C">
        <w:rPr>
          <w:szCs w:val="24"/>
          <w:lang w:val="fr-FR"/>
        </w:rPr>
        <w:t>Emprunteurs de</w:t>
      </w:r>
      <w:r w:rsidR="005044BD" w:rsidRPr="00782C6C">
        <w:rPr>
          <w:szCs w:val="24"/>
          <w:lang w:val="fr-FR"/>
        </w:rPr>
        <w:t xml:space="preserve"> Financement de Projets d’Investissement</w:t>
      </w:r>
      <w:r w:rsidR="0063398A">
        <w:rPr>
          <w:szCs w:val="24"/>
          <w:lang w:val="fr-FR"/>
        </w:rPr>
        <w:t> »</w:t>
      </w:r>
      <w:r w:rsidR="005044BD" w:rsidRPr="00782C6C">
        <w:rPr>
          <w:szCs w:val="24"/>
          <w:lang w:val="fr-FR"/>
        </w:rPr>
        <w:t xml:space="preserve"> </w:t>
      </w:r>
      <w:r w:rsidR="005044BD" w:rsidRPr="00782C6C">
        <w:rPr>
          <w:i/>
          <w:iCs/>
          <w:szCs w:val="24"/>
          <w:lang w:val="fr-FR"/>
        </w:rPr>
        <w:t xml:space="preserve">[insérer la date du Règlement applicable comme indiqué dans l’accord de financement] </w:t>
      </w:r>
      <w:r w:rsidR="005044BD" w:rsidRPr="00782C6C">
        <w:rPr>
          <w:szCs w:val="24"/>
          <w:lang w:val="fr-FR"/>
        </w:rPr>
        <w:t xml:space="preserve">(« le Règlement de </w:t>
      </w:r>
      <w:r w:rsidR="0063398A">
        <w:rPr>
          <w:szCs w:val="24"/>
          <w:lang w:val="fr-FR"/>
        </w:rPr>
        <w:t>P</w:t>
      </w:r>
      <w:r w:rsidR="005044BD" w:rsidRPr="00782C6C">
        <w:rPr>
          <w:szCs w:val="24"/>
          <w:lang w:val="fr-FR"/>
        </w:rPr>
        <w:t xml:space="preserve">assation des </w:t>
      </w:r>
      <w:r w:rsidR="0063398A">
        <w:rPr>
          <w:szCs w:val="24"/>
          <w:lang w:val="fr-FR"/>
        </w:rPr>
        <w:t>M</w:t>
      </w:r>
      <w:r w:rsidR="005044BD" w:rsidRPr="00782C6C">
        <w:rPr>
          <w:szCs w:val="24"/>
          <w:lang w:val="fr-FR"/>
        </w:rPr>
        <w:t>archés »)</w:t>
      </w:r>
      <w:r w:rsidR="005044BD" w:rsidRPr="00E73A94">
        <w:rPr>
          <w:szCs w:val="24"/>
          <w:lang w:val="fr-FR"/>
        </w:rPr>
        <w:t xml:space="preserve"> </w:t>
      </w:r>
      <w:r w:rsidR="00E50D10" w:rsidRPr="00E73A94">
        <w:rPr>
          <w:szCs w:val="24"/>
          <w:lang w:val="fr-FR"/>
        </w:rPr>
        <w:t xml:space="preserve">qui </w:t>
      </w:r>
      <w:r w:rsidR="0063398A">
        <w:rPr>
          <w:szCs w:val="24"/>
          <w:lang w:val="fr-FR"/>
        </w:rPr>
        <w:t>est</w:t>
      </w:r>
      <w:r w:rsidR="00E50D10" w:rsidRPr="00782C6C">
        <w:rPr>
          <w:szCs w:val="24"/>
          <w:lang w:val="fr-FR"/>
        </w:rPr>
        <w:t xml:space="preserve"> </w:t>
      </w:r>
      <w:r w:rsidR="0063398A">
        <w:rPr>
          <w:szCs w:val="24"/>
          <w:lang w:val="fr-FR"/>
        </w:rPr>
        <w:t>dispon</w:t>
      </w:r>
      <w:r w:rsidR="00E50D10" w:rsidRPr="00782C6C">
        <w:rPr>
          <w:szCs w:val="24"/>
          <w:lang w:val="fr-FR"/>
        </w:rPr>
        <w:t xml:space="preserve">ible </w:t>
      </w:r>
      <w:r w:rsidR="00B86C92" w:rsidRPr="00782C6C">
        <w:rPr>
          <w:szCs w:val="24"/>
          <w:lang w:val="fr-FR"/>
        </w:rPr>
        <w:t xml:space="preserve">sur le site </w:t>
      </w:r>
      <w:r w:rsidR="0063398A">
        <w:rPr>
          <w:szCs w:val="24"/>
          <w:lang w:val="fr-FR"/>
        </w:rPr>
        <w:t>internet</w:t>
      </w:r>
      <w:r w:rsidR="00B86C92" w:rsidRPr="00782C6C">
        <w:rPr>
          <w:szCs w:val="24"/>
          <w:lang w:val="fr-FR"/>
        </w:rPr>
        <w:t xml:space="preserve"> suivant : </w:t>
      </w:r>
      <w:r w:rsidR="00E50D10" w:rsidRPr="00E73A94">
        <w:rPr>
          <w:szCs w:val="24"/>
          <w:lang w:val="fr-FR"/>
        </w:rPr>
        <w:t xml:space="preserve"> </w:t>
      </w:r>
      <w:hyperlink r:id="rId24" w:history="1">
        <w:r w:rsidR="00811D9A" w:rsidRPr="00782C6C">
          <w:rPr>
            <w:rStyle w:val="Hyperlink"/>
            <w:lang w:val="fr-FR"/>
          </w:rPr>
          <w:t>www.worldbank.org</w:t>
        </w:r>
      </w:hyperlink>
      <w:r w:rsidR="00811D9A" w:rsidRPr="00782C6C">
        <w:rPr>
          <w:lang w:val="fr-FR"/>
        </w:rPr>
        <w:t>.</w:t>
      </w:r>
    </w:p>
    <w:p w14:paraId="640BC03C" w14:textId="123ED60D" w:rsidR="005044BD" w:rsidRPr="00917ABB" w:rsidRDefault="005044BD" w:rsidP="00D86B2B">
      <w:pPr>
        <w:pStyle w:val="ListParagraph"/>
        <w:numPr>
          <w:ilvl w:val="0"/>
          <w:numId w:val="53"/>
        </w:numPr>
        <w:tabs>
          <w:tab w:val="clear" w:pos="720"/>
          <w:tab w:val="num" w:pos="630"/>
        </w:tabs>
        <w:suppressAutoHyphens w:val="0"/>
        <w:overflowPunct/>
        <w:autoSpaceDE/>
        <w:autoSpaceDN/>
        <w:adjustRightInd/>
        <w:spacing w:before="240" w:after="240"/>
        <w:ind w:left="630" w:hanging="630"/>
        <w:contextualSpacing w:val="0"/>
        <w:textAlignment w:val="auto"/>
        <w:rPr>
          <w:i/>
          <w:iCs/>
        </w:rPr>
      </w:pPr>
      <w:r w:rsidRPr="005801C6">
        <w:rPr>
          <w:spacing w:val="-2"/>
          <w:lang w:val="fr"/>
        </w:rPr>
        <w:t>L</w:t>
      </w:r>
      <w:r w:rsidR="0063398A">
        <w:rPr>
          <w:spacing w:val="-2"/>
          <w:lang w:val="fr"/>
        </w:rPr>
        <w:t>’(le</w:t>
      </w:r>
      <w:r w:rsidRPr="005801C6">
        <w:rPr>
          <w:spacing w:val="-2"/>
          <w:lang w:val="fr"/>
        </w:rPr>
        <w:t>s</w:t>
      </w:r>
      <w:r w:rsidR="0063398A">
        <w:rPr>
          <w:spacing w:val="-2"/>
          <w:lang w:val="fr"/>
        </w:rPr>
        <w:t>)</w:t>
      </w:r>
      <w:r w:rsidRPr="005801C6">
        <w:rPr>
          <w:spacing w:val="-2"/>
          <w:lang w:val="fr"/>
        </w:rPr>
        <w:t xml:space="preserve"> </w:t>
      </w:r>
      <w:r w:rsidRPr="0063398A">
        <w:rPr>
          <w:spacing w:val="-2"/>
          <w:lang w:val="fr"/>
        </w:rPr>
        <w:t>Accord</w:t>
      </w:r>
      <w:r w:rsidR="0063398A" w:rsidRPr="0063398A">
        <w:rPr>
          <w:spacing w:val="-2"/>
          <w:lang w:val="fr"/>
        </w:rPr>
        <w:t>(s)</w:t>
      </w:r>
      <w:r w:rsidRPr="0063398A">
        <w:rPr>
          <w:spacing w:val="-2"/>
          <w:lang w:val="fr"/>
        </w:rPr>
        <w:t>-Cadre</w:t>
      </w:r>
      <w:r w:rsidR="0063398A" w:rsidRPr="0063398A">
        <w:rPr>
          <w:spacing w:val="-2"/>
          <w:lang w:val="fr"/>
        </w:rPr>
        <w:t>(s)</w:t>
      </w:r>
      <w:r w:rsidRPr="0063398A">
        <w:rPr>
          <w:spacing w:val="-2"/>
          <w:lang w:val="fr"/>
        </w:rPr>
        <w:t xml:space="preserve"> s</w:t>
      </w:r>
      <w:r w:rsidR="0075471A" w:rsidRPr="0063398A">
        <w:rPr>
          <w:spacing w:val="-2"/>
          <w:lang w:val="fr"/>
        </w:rPr>
        <w:t>er</w:t>
      </w:r>
      <w:r w:rsidRPr="0063398A">
        <w:rPr>
          <w:spacing w:val="-2"/>
          <w:lang w:val="fr"/>
        </w:rPr>
        <w:t>ont</w:t>
      </w:r>
      <w:r w:rsidRPr="005801C6">
        <w:rPr>
          <w:spacing w:val="-2"/>
          <w:lang w:val="fr"/>
        </w:rPr>
        <w:t xml:space="preserve"> conclus pour une durée de</w:t>
      </w:r>
      <w:r>
        <w:rPr>
          <w:spacing w:val="-2"/>
          <w:lang w:val="fr"/>
        </w:rPr>
        <w:t xml:space="preserve"> : </w:t>
      </w:r>
      <w:r w:rsidRPr="00917ABB">
        <w:rPr>
          <w:i/>
          <w:iCs/>
          <w:spacing w:val="-2"/>
          <w:lang w:val="fr"/>
        </w:rPr>
        <w:t>[insérer le nombre d’années, notez</w:t>
      </w:r>
      <w:r>
        <w:rPr>
          <w:i/>
          <w:iCs/>
          <w:spacing w:val="-2"/>
          <w:lang w:val="fr"/>
        </w:rPr>
        <w:t xml:space="preserve"> </w:t>
      </w:r>
      <w:r w:rsidRPr="00917ABB">
        <w:rPr>
          <w:i/>
          <w:iCs/>
          <w:spacing w:val="-2"/>
          <w:lang w:val="fr"/>
        </w:rPr>
        <w:t xml:space="preserve">: la durée initiale ne peut excéder 3 ans] </w:t>
      </w:r>
      <w:r w:rsidRPr="005801C6">
        <w:rPr>
          <w:spacing w:val="-2"/>
          <w:lang w:val="fr"/>
        </w:rPr>
        <w:t xml:space="preserve">à compter de la </w:t>
      </w:r>
      <w:r w:rsidR="00D25570">
        <w:rPr>
          <w:spacing w:val="-2"/>
          <w:lang w:val="fr"/>
        </w:rPr>
        <w:t>dat</w:t>
      </w:r>
      <w:r w:rsidRPr="005801C6">
        <w:rPr>
          <w:spacing w:val="-2"/>
          <w:lang w:val="fr"/>
        </w:rPr>
        <w:t xml:space="preserve">e </w:t>
      </w:r>
      <w:r w:rsidR="00D25570">
        <w:rPr>
          <w:spacing w:val="-2"/>
          <w:lang w:val="fr"/>
        </w:rPr>
        <w:t xml:space="preserve">de commencement </w:t>
      </w:r>
      <w:r w:rsidRPr="005801C6">
        <w:rPr>
          <w:spacing w:val="-2"/>
          <w:lang w:val="fr"/>
        </w:rPr>
        <w:t>indiquée dans l’</w:t>
      </w:r>
      <w:r>
        <w:rPr>
          <w:spacing w:val="-2"/>
          <w:lang w:val="fr"/>
        </w:rPr>
        <w:t>Accord-Cadre</w:t>
      </w:r>
      <w:r w:rsidRPr="005801C6">
        <w:rPr>
          <w:spacing w:val="-2"/>
          <w:lang w:val="fr"/>
        </w:rPr>
        <w:t xml:space="preserve">. </w:t>
      </w:r>
      <w:r w:rsidRPr="00917ABB">
        <w:rPr>
          <w:i/>
          <w:iCs/>
          <w:spacing w:val="-2"/>
          <w:lang w:val="fr"/>
        </w:rPr>
        <w:t>[Le cas échéant, indiquer que la durée initiale peut être prolongée d’un maximum de deux années supplémentaires.]</w:t>
      </w:r>
    </w:p>
    <w:p w14:paraId="09C5FD48" w14:textId="6AC040E5" w:rsidR="00694E5B" w:rsidRDefault="005267FC" w:rsidP="00D86B2B">
      <w:pPr>
        <w:numPr>
          <w:ilvl w:val="0"/>
          <w:numId w:val="53"/>
        </w:numPr>
        <w:ind w:left="448" w:hanging="448"/>
        <w:jc w:val="both"/>
        <w:rPr>
          <w:szCs w:val="24"/>
        </w:rPr>
      </w:pPr>
      <w:r>
        <w:rPr>
          <w:szCs w:val="24"/>
        </w:rPr>
        <w:t>L’</w:t>
      </w:r>
      <w:r w:rsidR="00C06E00">
        <w:rPr>
          <w:szCs w:val="24"/>
        </w:rPr>
        <w:t>Accord-Cadre</w:t>
      </w:r>
      <w:r>
        <w:rPr>
          <w:szCs w:val="24"/>
        </w:rPr>
        <w:t xml:space="preserve"> est destiné à couvrir </w:t>
      </w:r>
      <w:r w:rsidR="007B65E3">
        <w:rPr>
          <w:szCs w:val="24"/>
        </w:rPr>
        <w:t xml:space="preserve">les zones géographiques suivantes : </w:t>
      </w:r>
      <w:r w:rsidR="007B65E3" w:rsidRPr="00E73A94">
        <w:rPr>
          <w:i/>
          <w:iCs/>
          <w:szCs w:val="24"/>
        </w:rPr>
        <w:t>[insérer</w:t>
      </w:r>
      <w:r w:rsidR="00B0193A" w:rsidRPr="00E73A94">
        <w:rPr>
          <w:i/>
          <w:iCs/>
          <w:szCs w:val="24"/>
        </w:rPr>
        <w:t xml:space="preserve"> si connes, le cas échéant]</w:t>
      </w:r>
      <w:r w:rsidR="00694E5B">
        <w:rPr>
          <w:szCs w:val="24"/>
        </w:rPr>
        <w:t>.</w:t>
      </w:r>
    </w:p>
    <w:p w14:paraId="630DEE5B" w14:textId="3415CF20" w:rsidR="00694E5B" w:rsidRDefault="00694E5B" w:rsidP="00D25570">
      <w:pPr>
        <w:spacing w:before="120" w:after="120"/>
        <w:ind w:left="448"/>
        <w:jc w:val="both"/>
        <w:rPr>
          <w:szCs w:val="24"/>
        </w:rPr>
      </w:pPr>
      <w:r>
        <w:rPr>
          <w:szCs w:val="24"/>
        </w:rPr>
        <w:t>La DP inclut les documents suivants :</w:t>
      </w:r>
    </w:p>
    <w:p w14:paraId="52953F5E" w14:textId="787B7413" w:rsidR="000077DD" w:rsidRPr="00C171E5" w:rsidRDefault="000077DD" w:rsidP="000077DD">
      <w:pPr>
        <w:pStyle w:val="NormalIndent"/>
        <w:spacing w:after="120" w:line="276" w:lineRule="auto"/>
        <w:ind w:left="720"/>
        <w:rPr>
          <w:caps/>
          <w:lang w:val="fr-FR"/>
        </w:rPr>
      </w:pPr>
      <w:r w:rsidRPr="00464FCC">
        <w:rPr>
          <w:lang w:val="fr"/>
        </w:rPr>
        <w:t xml:space="preserve">Section 1 – Lettre de </w:t>
      </w:r>
      <w:r w:rsidR="00FB5923">
        <w:rPr>
          <w:lang w:val="fr"/>
        </w:rPr>
        <w:t>D</w:t>
      </w:r>
      <w:r w:rsidRPr="00464FCC">
        <w:rPr>
          <w:lang w:val="fr"/>
        </w:rPr>
        <w:t xml:space="preserve">emande de </w:t>
      </w:r>
      <w:r w:rsidR="00FB5923">
        <w:rPr>
          <w:lang w:val="fr"/>
        </w:rPr>
        <w:t>P</w:t>
      </w:r>
      <w:r w:rsidRPr="00464FCC">
        <w:rPr>
          <w:lang w:val="fr"/>
        </w:rPr>
        <w:t>ropositions</w:t>
      </w:r>
    </w:p>
    <w:p w14:paraId="1D4BC474" w14:textId="555A774A" w:rsidR="00846EBA" w:rsidRDefault="000077DD" w:rsidP="001244BF">
      <w:pPr>
        <w:pStyle w:val="NormalIndent"/>
        <w:spacing w:after="120" w:line="276" w:lineRule="auto"/>
        <w:ind w:left="720"/>
        <w:rPr>
          <w:lang w:val="fr"/>
        </w:rPr>
      </w:pPr>
      <w:r w:rsidRPr="00464FCC">
        <w:rPr>
          <w:lang w:val="fr"/>
        </w:rPr>
        <w:t xml:space="preserve">Section 2 - Instructions aux </w:t>
      </w:r>
      <w:r w:rsidR="00D25570">
        <w:rPr>
          <w:lang w:val="fr"/>
        </w:rPr>
        <w:t>C</w:t>
      </w:r>
      <w:r w:rsidRPr="00464FCC">
        <w:rPr>
          <w:lang w:val="fr"/>
        </w:rPr>
        <w:t xml:space="preserve">onsultants et </w:t>
      </w:r>
      <w:r w:rsidR="00D25570">
        <w:rPr>
          <w:lang w:val="fr"/>
        </w:rPr>
        <w:t>Donnée</w:t>
      </w:r>
      <w:r w:rsidR="001244BF">
        <w:rPr>
          <w:lang w:val="fr"/>
        </w:rPr>
        <w:t>s Particulières</w:t>
      </w:r>
    </w:p>
    <w:p w14:paraId="7C495884" w14:textId="42E50605" w:rsidR="000077DD" w:rsidRPr="00C171E5" w:rsidRDefault="000077DD" w:rsidP="00E73A94">
      <w:pPr>
        <w:pStyle w:val="NormalIndent"/>
        <w:spacing w:after="120" w:line="276" w:lineRule="auto"/>
        <w:ind w:left="720"/>
        <w:rPr>
          <w:lang w:val="fr-FR"/>
        </w:rPr>
      </w:pPr>
      <w:r w:rsidRPr="00464FCC">
        <w:rPr>
          <w:lang w:val="fr"/>
        </w:rPr>
        <w:t xml:space="preserve">Section 3 - Proposition </w:t>
      </w:r>
      <w:r w:rsidR="00846EBA">
        <w:rPr>
          <w:lang w:val="fr"/>
        </w:rPr>
        <w:t>T</w:t>
      </w:r>
      <w:r w:rsidRPr="00464FCC">
        <w:rPr>
          <w:lang w:val="fr"/>
        </w:rPr>
        <w:t>echnique - Formulaires types</w:t>
      </w:r>
    </w:p>
    <w:p w14:paraId="24D5C57A" w14:textId="2FE84A03" w:rsidR="000077DD" w:rsidRPr="00C171E5" w:rsidRDefault="000077DD" w:rsidP="000077DD">
      <w:pPr>
        <w:pStyle w:val="NormalIndent"/>
        <w:spacing w:after="120" w:line="276" w:lineRule="auto"/>
        <w:ind w:left="720"/>
        <w:rPr>
          <w:lang w:val="fr-FR"/>
        </w:rPr>
      </w:pPr>
      <w:r w:rsidRPr="00464FCC">
        <w:rPr>
          <w:lang w:val="fr"/>
        </w:rPr>
        <w:t xml:space="preserve">Section 4 - Proposition </w:t>
      </w:r>
      <w:r w:rsidR="00846EBA">
        <w:rPr>
          <w:lang w:val="fr"/>
        </w:rPr>
        <w:t>F</w:t>
      </w:r>
      <w:r w:rsidRPr="00464FCC">
        <w:rPr>
          <w:lang w:val="fr"/>
        </w:rPr>
        <w:t>inancière - Formulaires types</w:t>
      </w:r>
    </w:p>
    <w:p w14:paraId="3805A72C" w14:textId="77777777" w:rsidR="000077DD" w:rsidRPr="00E73A94" w:rsidRDefault="000077DD" w:rsidP="000077DD">
      <w:pPr>
        <w:pStyle w:val="NormalIndent"/>
        <w:spacing w:after="120" w:line="276" w:lineRule="auto"/>
        <w:ind w:left="720"/>
        <w:rPr>
          <w:lang w:val="fr-FR"/>
        </w:rPr>
      </w:pPr>
      <w:r w:rsidRPr="00464FCC">
        <w:rPr>
          <w:lang w:val="fr"/>
        </w:rPr>
        <w:t>Section 5 – Pays éligibles</w:t>
      </w:r>
    </w:p>
    <w:p w14:paraId="4BEB1242" w14:textId="7F0CF49A" w:rsidR="000077DD" w:rsidRPr="00E73A94" w:rsidRDefault="000077DD" w:rsidP="000077DD">
      <w:pPr>
        <w:pStyle w:val="NormalIndent"/>
        <w:spacing w:after="120" w:line="276" w:lineRule="auto"/>
        <w:ind w:left="720"/>
        <w:rPr>
          <w:lang w:val="fr-FR"/>
        </w:rPr>
      </w:pPr>
      <w:r w:rsidRPr="00464FCC">
        <w:rPr>
          <w:lang w:val="fr"/>
        </w:rPr>
        <w:t xml:space="preserve">Section 6 – Fraude et </w:t>
      </w:r>
      <w:r w:rsidR="00C50547">
        <w:rPr>
          <w:lang w:val="fr"/>
        </w:rPr>
        <w:t>C</w:t>
      </w:r>
      <w:r w:rsidRPr="00464FCC">
        <w:rPr>
          <w:lang w:val="fr"/>
        </w:rPr>
        <w:t>orruption</w:t>
      </w:r>
    </w:p>
    <w:p w14:paraId="14284E90" w14:textId="73B1452C" w:rsidR="000077DD" w:rsidRPr="00E73A94" w:rsidRDefault="000077DD" w:rsidP="000077DD">
      <w:pPr>
        <w:pStyle w:val="NormalIndent"/>
        <w:spacing w:after="120" w:line="276" w:lineRule="auto"/>
        <w:ind w:left="720"/>
        <w:rPr>
          <w:caps/>
          <w:lang w:val="fr-FR"/>
        </w:rPr>
      </w:pPr>
      <w:r w:rsidRPr="00464FCC">
        <w:rPr>
          <w:lang w:val="fr"/>
        </w:rPr>
        <w:t xml:space="preserve">Section 7 </w:t>
      </w:r>
      <w:r w:rsidR="0063696F">
        <w:rPr>
          <w:lang w:val="fr"/>
        </w:rPr>
        <w:t>–</w:t>
      </w:r>
      <w:r w:rsidRPr="00464FCC">
        <w:rPr>
          <w:lang w:val="fr"/>
        </w:rPr>
        <w:t xml:space="preserve"> </w:t>
      </w:r>
      <w:r w:rsidR="0063696F">
        <w:rPr>
          <w:lang w:val="fr"/>
        </w:rPr>
        <w:t>Termes de Référence</w:t>
      </w:r>
    </w:p>
    <w:p w14:paraId="695AA2F5" w14:textId="787D2CBE" w:rsidR="000077DD" w:rsidRPr="001F5BA7" w:rsidRDefault="000077DD" w:rsidP="00E73A94">
      <w:pPr>
        <w:pStyle w:val="BodyTextIndent"/>
        <w:spacing w:after="120" w:line="276" w:lineRule="auto"/>
        <w:rPr>
          <w:lang w:val="fr-FR"/>
        </w:rPr>
      </w:pPr>
      <w:r w:rsidRPr="00464FCC">
        <w:rPr>
          <w:lang w:val="fr"/>
        </w:rPr>
        <w:t xml:space="preserve">Section 8 </w:t>
      </w:r>
      <w:r w:rsidR="00FD73C8">
        <w:rPr>
          <w:lang w:val="fr"/>
        </w:rPr>
        <w:t>–</w:t>
      </w:r>
      <w:r w:rsidRPr="00464FCC">
        <w:rPr>
          <w:lang w:val="fr"/>
        </w:rPr>
        <w:t xml:space="preserve"> Form</w:t>
      </w:r>
      <w:r w:rsidR="0063696F">
        <w:rPr>
          <w:lang w:val="fr"/>
        </w:rPr>
        <w:t>ulaires</w:t>
      </w:r>
      <w:r w:rsidR="00FD73C8">
        <w:rPr>
          <w:lang w:val="fr"/>
        </w:rPr>
        <w:t xml:space="preserve"> </w:t>
      </w:r>
      <w:r w:rsidRPr="00464FCC">
        <w:rPr>
          <w:lang w:val="fr"/>
        </w:rPr>
        <w:t xml:space="preserve">types de </w:t>
      </w:r>
      <w:r w:rsidR="00C50547">
        <w:rPr>
          <w:lang w:val="fr"/>
        </w:rPr>
        <w:t>Commande</w:t>
      </w:r>
      <w:r w:rsidRPr="00464FCC">
        <w:rPr>
          <w:lang w:val="fr"/>
        </w:rPr>
        <w:t xml:space="preserve"> ([</w:t>
      </w:r>
      <w:r w:rsidRPr="00C50547">
        <w:rPr>
          <w:i/>
          <w:iCs/>
          <w:lang w:val="fr"/>
        </w:rPr>
        <w:t>sélectionner</w:t>
      </w:r>
      <w:r w:rsidR="00623502" w:rsidRPr="00C50547">
        <w:rPr>
          <w:i/>
          <w:iCs/>
          <w:lang w:val="fr"/>
        </w:rPr>
        <w:t xml:space="preserve"> </w:t>
      </w:r>
      <w:r w:rsidRPr="00C50547">
        <w:rPr>
          <w:i/>
          <w:iCs/>
          <w:lang w:val="fr"/>
        </w:rPr>
        <w:t>:</w:t>
      </w:r>
      <w:r w:rsidRPr="00464FCC">
        <w:rPr>
          <w:lang w:val="fr"/>
        </w:rPr>
        <w:t xml:space="preserve"> </w:t>
      </w:r>
      <w:r w:rsidR="00C50547">
        <w:rPr>
          <w:lang w:val="fr"/>
        </w:rPr>
        <w:t>A rémunération au</w:t>
      </w:r>
      <w:r w:rsidRPr="00464FCC">
        <w:rPr>
          <w:lang w:val="fr"/>
        </w:rPr>
        <w:t xml:space="preserve"> temps </w:t>
      </w:r>
      <w:r w:rsidR="00FB0F7D">
        <w:rPr>
          <w:lang w:val="fr"/>
        </w:rPr>
        <w:t xml:space="preserve">passé </w:t>
      </w:r>
      <w:r w:rsidRPr="00C50547">
        <w:rPr>
          <w:i/>
          <w:iCs/>
          <w:lang w:val="fr"/>
        </w:rPr>
        <w:t xml:space="preserve">ou </w:t>
      </w:r>
      <w:r w:rsidR="00C50547">
        <w:rPr>
          <w:lang w:val="fr"/>
        </w:rPr>
        <w:t>A rémunération</w:t>
      </w:r>
      <w:r w:rsidRPr="00464FCC">
        <w:rPr>
          <w:lang w:val="fr"/>
        </w:rPr>
        <w:t xml:space="preserve"> forfaitaire])</w:t>
      </w:r>
    </w:p>
    <w:p w14:paraId="552A7721" w14:textId="44E084AA" w:rsidR="000077DD" w:rsidRPr="00E73A94" w:rsidRDefault="000077DD" w:rsidP="00D86B2B">
      <w:pPr>
        <w:pStyle w:val="ListParagraph"/>
        <w:numPr>
          <w:ilvl w:val="0"/>
          <w:numId w:val="54"/>
        </w:numPr>
        <w:suppressAutoHyphens w:val="0"/>
        <w:overflowPunct/>
        <w:autoSpaceDE/>
        <w:autoSpaceDN/>
        <w:adjustRightInd/>
        <w:spacing w:after="120"/>
        <w:ind w:left="630" w:hanging="630"/>
        <w:textAlignment w:val="auto"/>
      </w:pPr>
      <w:r w:rsidRPr="00466251">
        <w:rPr>
          <w:spacing w:val="-2"/>
          <w:lang w:val="fr"/>
        </w:rPr>
        <w:t>L’attention est attirée sur le</w:t>
      </w:r>
      <w:r w:rsidR="003456A8">
        <w:rPr>
          <w:spacing w:val="-2"/>
          <w:lang w:val="fr"/>
        </w:rPr>
        <w:t>s</w:t>
      </w:r>
      <w:r w:rsidRPr="00466251">
        <w:rPr>
          <w:spacing w:val="-2"/>
          <w:lang w:val="fr"/>
        </w:rPr>
        <w:t xml:space="preserve"> Règle</w:t>
      </w:r>
      <w:r w:rsidR="003456A8">
        <w:rPr>
          <w:spacing w:val="-2"/>
          <w:lang w:val="fr"/>
        </w:rPr>
        <w:t xml:space="preserve">s de Passation de Marchés </w:t>
      </w:r>
      <w:r w:rsidRPr="00466251">
        <w:rPr>
          <w:spacing w:val="-2"/>
          <w:lang w:val="fr"/>
        </w:rPr>
        <w:t>exigeant que l’</w:t>
      </w:r>
      <w:r w:rsidR="00CE52DF">
        <w:rPr>
          <w:spacing w:val="-2"/>
          <w:lang w:val="fr"/>
        </w:rPr>
        <w:t>E</w:t>
      </w:r>
      <w:r w:rsidRPr="00466251">
        <w:rPr>
          <w:spacing w:val="-2"/>
          <w:lang w:val="fr"/>
        </w:rPr>
        <w:t xml:space="preserve">mprunteur divulgue des informations sur la propriété effective du </w:t>
      </w:r>
      <w:r w:rsidR="00C50547">
        <w:rPr>
          <w:spacing w:val="-2"/>
          <w:lang w:val="fr"/>
        </w:rPr>
        <w:t>C</w:t>
      </w:r>
      <w:r w:rsidRPr="00466251">
        <w:rPr>
          <w:spacing w:val="-2"/>
          <w:lang w:val="fr"/>
        </w:rPr>
        <w:t xml:space="preserve">onsultant retenu, dans le cadre </w:t>
      </w:r>
      <w:r>
        <w:rPr>
          <w:spacing w:val="-2"/>
          <w:lang w:val="fr"/>
        </w:rPr>
        <w:t>de la publication d</w:t>
      </w:r>
      <w:r w:rsidR="00C50547">
        <w:rPr>
          <w:spacing w:val="-2"/>
          <w:lang w:val="fr"/>
        </w:rPr>
        <w:t>e la notification</w:t>
      </w:r>
      <w:r>
        <w:rPr>
          <w:spacing w:val="-2"/>
          <w:lang w:val="fr"/>
        </w:rPr>
        <w:t xml:space="preserve"> de conclusion de l’</w:t>
      </w:r>
      <w:r w:rsidR="00CE52DF">
        <w:rPr>
          <w:spacing w:val="-2"/>
          <w:lang w:val="fr"/>
        </w:rPr>
        <w:t>A</w:t>
      </w:r>
      <w:r>
        <w:rPr>
          <w:spacing w:val="-2"/>
          <w:lang w:val="fr"/>
        </w:rPr>
        <w:t>ccord-</w:t>
      </w:r>
      <w:r w:rsidR="00CE52DF">
        <w:rPr>
          <w:spacing w:val="-2"/>
          <w:lang w:val="fr"/>
        </w:rPr>
        <w:t>C</w:t>
      </w:r>
      <w:r>
        <w:rPr>
          <w:spacing w:val="-2"/>
          <w:lang w:val="fr"/>
        </w:rPr>
        <w:t>adre</w:t>
      </w:r>
      <w:r w:rsidRPr="00466251">
        <w:rPr>
          <w:spacing w:val="-2"/>
          <w:lang w:val="fr"/>
        </w:rPr>
        <w:t xml:space="preserve">, en utilisant le </w:t>
      </w:r>
      <w:r w:rsidR="00675F25">
        <w:rPr>
          <w:spacing w:val="-2"/>
          <w:lang w:val="fr"/>
        </w:rPr>
        <w:t>Formulaire de Divulgation des Bénéficiaires effectifs</w:t>
      </w:r>
      <w:r w:rsidRPr="00466251">
        <w:rPr>
          <w:spacing w:val="-2"/>
          <w:lang w:val="fr"/>
        </w:rPr>
        <w:t xml:space="preserve"> inclus dans l</w:t>
      </w:r>
      <w:r w:rsidR="00C50547">
        <w:rPr>
          <w:spacing w:val="-2"/>
          <w:lang w:val="fr"/>
        </w:rPr>
        <w:t>e Dossier de</w:t>
      </w:r>
      <w:r w:rsidRPr="00466251">
        <w:rPr>
          <w:spacing w:val="-2"/>
          <w:lang w:val="fr"/>
        </w:rPr>
        <w:t xml:space="preserve"> </w:t>
      </w:r>
      <w:r w:rsidR="00CE52DF">
        <w:rPr>
          <w:lang w:val="fr"/>
        </w:rPr>
        <w:t>D</w:t>
      </w:r>
      <w:r>
        <w:rPr>
          <w:lang w:val="fr"/>
        </w:rPr>
        <w:t xml:space="preserve">emande de </w:t>
      </w:r>
      <w:r w:rsidR="00CE52DF">
        <w:rPr>
          <w:spacing w:val="-2"/>
          <w:lang w:val="fr"/>
        </w:rPr>
        <w:t>P</w:t>
      </w:r>
      <w:r w:rsidRPr="00466251">
        <w:rPr>
          <w:spacing w:val="-2"/>
          <w:lang w:val="fr"/>
        </w:rPr>
        <w:t>ropositions.</w:t>
      </w:r>
    </w:p>
    <w:p w14:paraId="1947BE8A" w14:textId="6A889160" w:rsidR="000077DD" w:rsidRPr="001F5BA7" w:rsidRDefault="000077DD" w:rsidP="00D86B2B">
      <w:pPr>
        <w:pStyle w:val="BodyTextIndent"/>
        <w:numPr>
          <w:ilvl w:val="0"/>
          <w:numId w:val="54"/>
        </w:numPr>
        <w:spacing w:after="120" w:line="276" w:lineRule="auto"/>
        <w:ind w:left="630" w:hanging="630"/>
        <w:rPr>
          <w:lang w:val="fr-FR"/>
        </w:rPr>
      </w:pPr>
      <w:r w:rsidRPr="00464FCC">
        <w:rPr>
          <w:lang w:val="fr"/>
        </w:rPr>
        <w:t xml:space="preserve">Veuillez nous informer au plus tard le </w:t>
      </w:r>
      <w:r w:rsidRPr="00E73A94">
        <w:rPr>
          <w:i/>
          <w:iCs/>
          <w:lang w:val="fr"/>
        </w:rPr>
        <w:t>[insérer la date]</w:t>
      </w:r>
      <w:r w:rsidRPr="00464FCC">
        <w:rPr>
          <w:lang w:val="fr"/>
        </w:rPr>
        <w:t xml:space="preserve">, par écrit à </w:t>
      </w:r>
      <w:r w:rsidRPr="00E73A94">
        <w:rPr>
          <w:i/>
          <w:iCs/>
          <w:lang w:val="fr"/>
        </w:rPr>
        <w:t>[insérer l’adresse],</w:t>
      </w:r>
      <w:r>
        <w:rPr>
          <w:lang w:val="fr"/>
        </w:rPr>
        <w:t xml:space="preserve"> par télécopieur </w:t>
      </w:r>
      <w:r w:rsidRPr="00E73A94">
        <w:rPr>
          <w:i/>
          <w:iCs/>
          <w:lang w:val="fr"/>
        </w:rPr>
        <w:t>[insérer le numéro de télécopieur]</w:t>
      </w:r>
      <w:r>
        <w:rPr>
          <w:lang w:val="fr"/>
        </w:rPr>
        <w:t xml:space="preserve"> </w:t>
      </w:r>
      <w:r w:rsidRPr="00464FCC">
        <w:rPr>
          <w:lang w:val="fr"/>
        </w:rPr>
        <w:t xml:space="preserve">ou par courriel </w:t>
      </w:r>
      <w:r w:rsidRPr="00E73A94">
        <w:rPr>
          <w:i/>
          <w:iCs/>
          <w:lang w:val="fr"/>
        </w:rPr>
        <w:t>[insérer l’adresse électronique]</w:t>
      </w:r>
      <w:r>
        <w:rPr>
          <w:lang w:val="fr"/>
        </w:rPr>
        <w:t xml:space="preserve"> :</w:t>
      </w:r>
    </w:p>
    <w:p w14:paraId="70657312" w14:textId="381326F9" w:rsidR="000077DD" w:rsidRPr="00464FCC" w:rsidRDefault="000077DD" w:rsidP="00E73A94">
      <w:pPr>
        <w:spacing w:after="120" w:line="276" w:lineRule="auto"/>
        <w:ind w:left="990" w:hanging="270"/>
      </w:pPr>
      <w:r w:rsidRPr="00464FCC">
        <w:rPr>
          <w:lang w:val="fr"/>
        </w:rPr>
        <w:t xml:space="preserve">(a)que vous avez reçu la présente </w:t>
      </w:r>
      <w:r w:rsidR="009259C0">
        <w:rPr>
          <w:lang w:val="fr"/>
        </w:rPr>
        <w:t>D</w:t>
      </w:r>
      <w:r w:rsidRPr="00464FCC">
        <w:rPr>
          <w:lang w:val="fr"/>
        </w:rPr>
        <w:t xml:space="preserve">emande de </w:t>
      </w:r>
      <w:r w:rsidR="009259C0">
        <w:rPr>
          <w:lang w:val="fr"/>
        </w:rPr>
        <w:t>P</w:t>
      </w:r>
      <w:r w:rsidRPr="00464FCC">
        <w:rPr>
          <w:lang w:val="fr"/>
        </w:rPr>
        <w:t>roposition; et</w:t>
      </w:r>
    </w:p>
    <w:p w14:paraId="7EFC698E" w14:textId="1D60F38A" w:rsidR="000077DD" w:rsidRPr="00464FCC" w:rsidRDefault="000077DD" w:rsidP="00E73A94">
      <w:pPr>
        <w:spacing w:after="120" w:line="276" w:lineRule="auto"/>
        <w:ind w:left="990" w:hanging="270"/>
        <w:jc w:val="both"/>
      </w:pPr>
      <w:r w:rsidRPr="00464FCC">
        <w:rPr>
          <w:lang w:val="fr"/>
        </w:rPr>
        <w:t xml:space="preserve">(b)si vous avez l’intention de soumettre une </w:t>
      </w:r>
      <w:r w:rsidR="009259C0">
        <w:rPr>
          <w:lang w:val="fr"/>
        </w:rPr>
        <w:t>P</w:t>
      </w:r>
      <w:r w:rsidRPr="00464FCC">
        <w:rPr>
          <w:lang w:val="fr"/>
        </w:rPr>
        <w:t xml:space="preserve">roposition seul ou si vous avez l’intention d’améliorer votre expérience en demandant l’autorisation de vous associer à d’autres </w:t>
      </w:r>
      <w:r w:rsidR="009259C0">
        <w:rPr>
          <w:lang w:val="fr"/>
        </w:rPr>
        <w:t>firmes</w:t>
      </w:r>
      <w:r w:rsidRPr="00464FCC">
        <w:rPr>
          <w:lang w:val="fr"/>
        </w:rPr>
        <w:t xml:space="preserve"> (si cela est permis en vertu de la </w:t>
      </w:r>
      <w:r w:rsidR="009259C0">
        <w:rPr>
          <w:lang w:val="fr"/>
        </w:rPr>
        <w:t>S</w:t>
      </w:r>
      <w:r w:rsidRPr="00464FCC">
        <w:rPr>
          <w:lang w:val="fr"/>
        </w:rPr>
        <w:t xml:space="preserve">ection 2, Instructions aux </w:t>
      </w:r>
      <w:r w:rsidR="00C50547">
        <w:rPr>
          <w:lang w:val="fr"/>
        </w:rPr>
        <w:t>C</w:t>
      </w:r>
      <w:r w:rsidRPr="00464FCC">
        <w:rPr>
          <w:lang w:val="fr"/>
        </w:rPr>
        <w:t xml:space="preserve">onsultants (IC), </w:t>
      </w:r>
      <w:r w:rsidR="00C50547">
        <w:rPr>
          <w:lang w:val="fr"/>
        </w:rPr>
        <w:t>D</w:t>
      </w:r>
      <w:r w:rsidR="00E642C9">
        <w:rPr>
          <w:lang w:val="fr"/>
        </w:rPr>
        <w:t xml:space="preserve">onnées particulières </w:t>
      </w:r>
      <w:r w:rsidRPr="00464FCC">
        <w:rPr>
          <w:lang w:val="fr"/>
        </w:rPr>
        <w:t>14.1.1).</w:t>
      </w:r>
    </w:p>
    <w:p w14:paraId="346A5BB5" w14:textId="4E210E23" w:rsidR="000077DD" w:rsidRPr="00E73A94" w:rsidRDefault="000077DD" w:rsidP="00D86B2B">
      <w:pPr>
        <w:pStyle w:val="BankNormal"/>
        <w:numPr>
          <w:ilvl w:val="0"/>
          <w:numId w:val="54"/>
        </w:numPr>
        <w:spacing w:after="120" w:line="276" w:lineRule="auto"/>
        <w:ind w:left="630" w:hanging="630"/>
        <w:rPr>
          <w:lang w:val="fr-FR"/>
        </w:rPr>
      </w:pPr>
      <w:r w:rsidRPr="00464FCC">
        <w:rPr>
          <w:lang w:val="fr"/>
        </w:rPr>
        <w:t xml:space="preserve">Des détails sur la date, l’heure et l’adresse de </w:t>
      </w:r>
      <w:r w:rsidR="00C50547">
        <w:rPr>
          <w:lang w:val="fr"/>
        </w:rPr>
        <w:t>dépôt</w:t>
      </w:r>
      <w:r w:rsidR="00E642C9">
        <w:rPr>
          <w:lang w:val="fr"/>
        </w:rPr>
        <w:t xml:space="preserve"> </w:t>
      </w:r>
      <w:r w:rsidRPr="00464FCC">
        <w:rPr>
          <w:lang w:val="fr"/>
        </w:rPr>
        <w:t xml:space="preserve">de la proposition figurent dans les </w:t>
      </w:r>
      <w:r w:rsidR="00DA3EAE">
        <w:rPr>
          <w:lang w:val="fr"/>
        </w:rPr>
        <w:t>IC</w:t>
      </w:r>
      <w:r w:rsidRPr="00464FCC">
        <w:rPr>
          <w:lang w:val="fr"/>
        </w:rPr>
        <w:t xml:space="preserve"> 17.7 et 17.9.</w:t>
      </w:r>
    </w:p>
    <w:p w14:paraId="75B7AA46" w14:textId="00E7AEF0" w:rsidR="000077DD" w:rsidRPr="00637788" w:rsidRDefault="00637788" w:rsidP="000077DD">
      <w:pPr>
        <w:pStyle w:val="TOC1"/>
        <w:rPr>
          <w:b w:val="0"/>
          <w:bCs w:val="0"/>
        </w:rPr>
      </w:pPr>
      <w:r w:rsidRPr="00637788">
        <w:rPr>
          <w:b w:val="0"/>
          <w:bCs w:val="0"/>
          <w:lang w:val="fr"/>
        </w:rPr>
        <w:t>Salutations</w:t>
      </w:r>
    </w:p>
    <w:p w14:paraId="220C275B" w14:textId="77777777" w:rsidR="000077DD" w:rsidRPr="001F5BA7" w:rsidRDefault="000077DD" w:rsidP="000077DD">
      <w:pPr>
        <w:pStyle w:val="BodyTextIndent"/>
        <w:spacing w:line="276" w:lineRule="auto"/>
        <w:rPr>
          <w:lang w:val="fr-FR"/>
        </w:rPr>
      </w:pPr>
    </w:p>
    <w:p w14:paraId="5744B733" w14:textId="77777777" w:rsidR="005044BD" w:rsidRPr="003243ED" w:rsidRDefault="005044BD" w:rsidP="005044BD"/>
    <w:p w14:paraId="0234FDDE" w14:textId="77350BBF" w:rsidR="005044BD" w:rsidRDefault="005044BD" w:rsidP="005044BD">
      <w:pPr>
        <w:ind w:left="578" w:hanging="578"/>
        <w:rPr>
          <w:i/>
          <w:iCs/>
          <w:szCs w:val="24"/>
        </w:rPr>
      </w:pPr>
      <w:r w:rsidRPr="003243ED">
        <w:rPr>
          <w:bCs/>
          <w:i/>
          <w:iCs/>
          <w:szCs w:val="24"/>
        </w:rPr>
        <w:t>[Insérer</w:t>
      </w:r>
      <w:r w:rsidRPr="003243ED">
        <w:rPr>
          <w:i/>
          <w:iCs/>
          <w:szCs w:val="24"/>
        </w:rPr>
        <w:t xml:space="preserve"> Nom de l’</w:t>
      </w:r>
      <w:r w:rsidR="005A4582">
        <w:rPr>
          <w:i/>
          <w:iCs/>
          <w:szCs w:val="24"/>
        </w:rPr>
        <w:t>Agence d’Acquisition</w:t>
      </w:r>
      <w:r w:rsidRPr="003243ED">
        <w:rPr>
          <w:i/>
          <w:iCs/>
          <w:szCs w:val="24"/>
        </w:rPr>
        <w:t>]</w:t>
      </w:r>
    </w:p>
    <w:p w14:paraId="45FBD510" w14:textId="0604A7D5" w:rsidR="005044BD" w:rsidRPr="003243ED" w:rsidRDefault="005044BD" w:rsidP="005044BD">
      <w:pPr>
        <w:ind w:left="578" w:hanging="578"/>
        <w:rPr>
          <w:i/>
          <w:iCs/>
          <w:szCs w:val="24"/>
        </w:rPr>
      </w:pPr>
      <w:r>
        <w:rPr>
          <w:i/>
          <w:iCs/>
          <w:szCs w:val="24"/>
        </w:rPr>
        <w:t>[insérer le nom de l’</w:t>
      </w:r>
      <w:r w:rsidR="00637788">
        <w:rPr>
          <w:i/>
          <w:iCs/>
          <w:szCs w:val="24"/>
        </w:rPr>
        <w:t>officiel</w:t>
      </w:r>
      <w:r>
        <w:rPr>
          <w:i/>
          <w:iCs/>
          <w:szCs w:val="24"/>
        </w:rPr>
        <w:t xml:space="preserve"> et le titre]</w:t>
      </w:r>
    </w:p>
    <w:p w14:paraId="69298F1E" w14:textId="77777777" w:rsidR="005044BD" w:rsidRDefault="005044BD" w:rsidP="005044BD">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7A646D9A" w14:textId="77777777" w:rsidR="005044BD" w:rsidRDefault="005044BD" w:rsidP="005044BD">
      <w:pPr>
        <w:ind w:left="578" w:hanging="578"/>
        <w:rPr>
          <w:i/>
          <w:iCs/>
          <w:szCs w:val="24"/>
        </w:rPr>
      </w:pPr>
      <w:r>
        <w:rPr>
          <w:i/>
          <w:iCs/>
          <w:szCs w:val="24"/>
        </w:rPr>
        <w:t>[insérer l’adresse postale et/ou la sue, le code postal, la ville et le pays]</w:t>
      </w:r>
    </w:p>
    <w:p w14:paraId="79CDA8E0" w14:textId="77777777" w:rsidR="005044BD" w:rsidRDefault="005044BD" w:rsidP="005044BD">
      <w:pPr>
        <w:ind w:left="578" w:hanging="578"/>
        <w:rPr>
          <w:i/>
          <w:iCs/>
          <w:szCs w:val="24"/>
        </w:rPr>
      </w:pPr>
      <w:r>
        <w:rPr>
          <w:i/>
          <w:iCs/>
          <w:szCs w:val="24"/>
        </w:rPr>
        <w:t>[insérer le numéro de téléphone avec le code pays et ville]</w:t>
      </w:r>
    </w:p>
    <w:p w14:paraId="61D483FF" w14:textId="77777777" w:rsidR="005044BD" w:rsidRDefault="005044BD" w:rsidP="005044BD">
      <w:pPr>
        <w:ind w:left="578" w:hanging="578"/>
        <w:rPr>
          <w:i/>
          <w:iCs/>
          <w:szCs w:val="24"/>
        </w:rPr>
      </w:pPr>
      <w:r>
        <w:rPr>
          <w:i/>
          <w:iCs/>
          <w:szCs w:val="24"/>
        </w:rPr>
        <w:t>[insérer l’adresse courriel]</w:t>
      </w:r>
    </w:p>
    <w:p w14:paraId="30D8B9C2" w14:textId="77777777" w:rsidR="005044BD" w:rsidRDefault="005044BD" w:rsidP="005044BD">
      <w:pPr>
        <w:rPr>
          <w:i/>
          <w:iCs/>
          <w:szCs w:val="24"/>
        </w:rPr>
      </w:pPr>
      <w:r>
        <w:rPr>
          <w:i/>
          <w:iCs/>
          <w:szCs w:val="24"/>
        </w:rPr>
        <w:t>[insérer l’adresse site internet]</w:t>
      </w:r>
    </w:p>
    <w:p w14:paraId="114EA186" w14:textId="77777777" w:rsidR="00184D60" w:rsidRDefault="00184D60" w:rsidP="00184D60">
      <w:pPr>
        <w:jc w:val="center"/>
        <w:rPr>
          <w:b/>
          <w:bCs/>
          <w:sz w:val="36"/>
          <w:szCs w:val="36"/>
        </w:rPr>
      </w:pPr>
    </w:p>
    <w:p w14:paraId="4C7E191F" w14:textId="5A33D3BB" w:rsidR="0019662D" w:rsidRPr="00E73A94" w:rsidRDefault="0019662D" w:rsidP="00E73A94">
      <w:pPr>
        <w:jc w:val="center"/>
        <w:rPr>
          <w:b/>
          <w:bCs/>
          <w:sz w:val="36"/>
          <w:szCs w:val="36"/>
        </w:rPr>
        <w:sectPr w:rsidR="0019662D" w:rsidRPr="00E73A94" w:rsidSect="000F0252">
          <w:headerReference w:type="first" r:id="rId25"/>
          <w:endnotePr>
            <w:numFmt w:val="decimal"/>
            <w:numRestart w:val="eachSect"/>
          </w:endnotePr>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28D50C5F" w:rsidR="00940BF3" w:rsidRPr="00CE6A66" w:rsidRDefault="00940BF3">
            <w:pPr>
              <w:pStyle w:val="Subtitle"/>
              <w:rPr>
                <w:sz w:val="36"/>
                <w:lang w:val="fr-FR"/>
              </w:rPr>
            </w:pPr>
            <w:bookmarkStart w:id="19" w:name="_Toc77392467"/>
            <w:bookmarkStart w:id="20" w:name="_Toc139194757"/>
            <w:r w:rsidRPr="00CE6A66">
              <w:rPr>
                <w:sz w:val="36"/>
                <w:lang w:val="fr-FR"/>
              </w:rPr>
              <w:t xml:space="preserve">Section </w:t>
            </w:r>
            <w:r w:rsidR="00ED6176">
              <w:rPr>
                <w:sz w:val="36"/>
                <w:lang w:val="fr-FR"/>
              </w:rPr>
              <w:t>2</w:t>
            </w:r>
            <w:r w:rsidRPr="00CE6A66">
              <w:rPr>
                <w:sz w:val="36"/>
                <w:lang w:val="fr-FR"/>
              </w:rPr>
              <w:t xml:space="preserve">. Instructions aux </w:t>
            </w:r>
            <w:r w:rsidR="00F9657B">
              <w:rPr>
                <w:sz w:val="36"/>
                <w:lang w:val="fr-FR"/>
              </w:rPr>
              <w:t>Consultants et Données Particulières</w:t>
            </w:r>
            <w:bookmarkEnd w:id="19"/>
            <w:bookmarkEnd w:id="20"/>
          </w:p>
        </w:tc>
      </w:tr>
    </w:tbl>
    <w:p w14:paraId="0473CC32" w14:textId="77777777" w:rsidR="00940BF3" w:rsidRPr="00CE6A66" w:rsidRDefault="00940BF3"/>
    <w:p w14:paraId="696D3D27" w14:textId="77777777" w:rsidR="00940BF3" w:rsidRPr="00CE6A66" w:rsidRDefault="00940BF3" w:rsidP="002F7C4D">
      <w:pPr>
        <w:pStyle w:val="Subtitle2"/>
      </w:pPr>
      <w:bookmarkStart w:id="21" w:name="_Toc494778684"/>
      <w:r w:rsidRPr="00CE6A66">
        <w:t>Table des clauses</w:t>
      </w:r>
      <w:bookmarkEnd w:id="21"/>
    </w:p>
    <w:p w14:paraId="575DB3FC" w14:textId="14A3426D" w:rsidR="00532462" w:rsidRDefault="00680371">
      <w:pPr>
        <w:pStyle w:val="TOC1"/>
        <w:tabs>
          <w:tab w:val="left" w:pos="480"/>
        </w:tabs>
        <w:rPr>
          <w:rFonts w:asciiTheme="minorHAnsi" w:eastAsiaTheme="minorEastAsia" w:hAnsiTheme="minorHAnsi" w:cstheme="minorBidi"/>
          <w:b w:val="0"/>
          <w:bCs w:val="0"/>
          <w:noProof/>
          <w:sz w:val="22"/>
          <w:szCs w:val="22"/>
          <w:lang w:val="en-US" w:eastAsia="en-US"/>
        </w:rPr>
      </w:pPr>
      <w:r>
        <w:rPr>
          <w:b w:val="0"/>
          <w:bCs w:val="0"/>
          <w:noProof/>
        </w:rPr>
        <w:fldChar w:fldCharType="begin"/>
      </w:r>
      <w:r>
        <w:rPr>
          <w:b w:val="0"/>
          <w:bCs w:val="0"/>
          <w:noProof/>
        </w:rPr>
        <w:instrText xml:space="preserve"> TOC \h \z \t "Style3</w:instrText>
      </w:r>
      <w:r w:rsidR="00DC13AF">
        <w:rPr>
          <w:b w:val="0"/>
          <w:bCs w:val="0"/>
          <w:noProof/>
        </w:rPr>
        <w:instrText>,</w:instrText>
      </w:r>
      <w:r>
        <w:rPr>
          <w:b w:val="0"/>
          <w:bCs w:val="0"/>
          <w:noProof/>
        </w:rPr>
        <w:instrText>1</w:instrText>
      </w:r>
      <w:r w:rsidR="00DC13AF">
        <w:rPr>
          <w:b w:val="0"/>
          <w:bCs w:val="0"/>
          <w:noProof/>
        </w:rPr>
        <w:instrText>,</w:instrText>
      </w:r>
      <w:r>
        <w:rPr>
          <w:b w:val="0"/>
          <w:bCs w:val="0"/>
          <w:noProof/>
        </w:rPr>
        <w:instrText>Style4</w:instrText>
      </w:r>
      <w:r w:rsidR="00DC13AF">
        <w:rPr>
          <w:b w:val="0"/>
          <w:bCs w:val="0"/>
          <w:noProof/>
        </w:rPr>
        <w:instrText>,</w:instrText>
      </w:r>
      <w:r>
        <w:rPr>
          <w:b w:val="0"/>
          <w:bCs w:val="0"/>
          <w:noProof/>
        </w:rPr>
        <w:instrText xml:space="preserve">2" </w:instrText>
      </w:r>
      <w:r>
        <w:rPr>
          <w:b w:val="0"/>
          <w:bCs w:val="0"/>
          <w:noProof/>
        </w:rPr>
        <w:fldChar w:fldCharType="separate"/>
      </w:r>
      <w:hyperlink w:anchor="_Toc139185547" w:history="1">
        <w:r w:rsidR="00532462" w:rsidRPr="00306D4F">
          <w:rPr>
            <w:rStyle w:val="Hyperlink"/>
            <w:noProof/>
          </w:rPr>
          <w:t>A.</w:t>
        </w:r>
        <w:r w:rsidR="00532462">
          <w:rPr>
            <w:rFonts w:asciiTheme="minorHAnsi" w:eastAsiaTheme="minorEastAsia" w:hAnsiTheme="minorHAnsi" w:cstheme="minorBidi"/>
            <w:b w:val="0"/>
            <w:bCs w:val="0"/>
            <w:noProof/>
            <w:sz w:val="22"/>
            <w:szCs w:val="22"/>
            <w:lang w:val="en-US" w:eastAsia="en-US"/>
          </w:rPr>
          <w:tab/>
        </w:r>
        <w:r w:rsidR="00532462" w:rsidRPr="00306D4F">
          <w:rPr>
            <w:rStyle w:val="Hyperlink"/>
            <w:noProof/>
          </w:rPr>
          <w:t>Dispositions Générales</w:t>
        </w:r>
        <w:r w:rsidR="00532462">
          <w:rPr>
            <w:noProof/>
            <w:webHidden/>
          </w:rPr>
          <w:tab/>
        </w:r>
        <w:r w:rsidR="00532462">
          <w:rPr>
            <w:noProof/>
            <w:webHidden/>
          </w:rPr>
          <w:fldChar w:fldCharType="begin"/>
        </w:r>
        <w:r w:rsidR="00532462">
          <w:rPr>
            <w:noProof/>
            <w:webHidden/>
          </w:rPr>
          <w:instrText xml:space="preserve"> PAGEREF _Toc139185547 \h </w:instrText>
        </w:r>
        <w:r w:rsidR="00532462">
          <w:rPr>
            <w:noProof/>
            <w:webHidden/>
          </w:rPr>
        </w:r>
        <w:r w:rsidR="00532462">
          <w:rPr>
            <w:noProof/>
            <w:webHidden/>
          </w:rPr>
          <w:fldChar w:fldCharType="separate"/>
        </w:r>
        <w:r w:rsidR="00532462">
          <w:rPr>
            <w:noProof/>
            <w:webHidden/>
          </w:rPr>
          <w:t>9</w:t>
        </w:r>
        <w:r w:rsidR="00532462">
          <w:rPr>
            <w:noProof/>
            <w:webHidden/>
          </w:rPr>
          <w:fldChar w:fldCharType="end"/>
        </w:r>
      </w:hyperlink>
    </w:p>
    <w:p w14:paraId="40CEAF53" w14:textId="5F5E1043" w:rsidR="00532462" w:rsidRDefault="00D239F9">
      <w:pPr>
        <w:pStyle w:val="TOC2"/>
        <w:tabs>
          <w:tab w:val="left" w:pos="720"/>
        </w:tabs>
        <w:rPr>
          <w:rFonts w:asciiTheme="minorHAnsi" w:eastAsiaTheme="minorEastAsia" w:hAnsiTheme="minorHAnsi" w:cstheme="minorBidi"/>
          <w:iCs w:val="0"/>
          <w:noProof/>
          <w:sz w:val="22"/>
          <w:szCs w:val="22"/>
          <w:lang w:val="en-US" w:eastAsia="en-US"/>
        </w:rPr>
      </w:pPr>
      <w:hyperlink w:anchor="_Toc139185548" w:history="1">
        <w:r w:rsidR="00532462" w:rsidRPr="00306D4F">
          <w:rPr>
            <w:rStyle w:val="Hyperlink"/>
            <w:noProof/>
          </w:rPr>
          <w:t>1.</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Définitions</w:t>
        </w:r>
        <w:r w:rsidR="00532462">
          <w:rPr>
            <w:noProof/>
            <w:webHidden/>
          </w:rPr>
          <w:tab/>
        </w:r>
        <w:r w:rsidR="00532462">
          <w:rPr>
            <w:noProof/>
            <w:webHidden/>
          </w:rPr>
          <w:fldChar w:fldCharType="begin"/>
        </w:r>
        <w:r w:rsidR="00532462">
          <w:rPr>
            <w:noProof/>
            <w:webHidden/>
          </w:rPr>
          <w:instrText xml:space="preserve"> PAGEREF _Toc139185548 \h </w:instrText>
        </w:r>
        <w:r w:rsidR="00532462">
          <w:rPr>
            <w:noProof/>
            <w:webHidden/>
          </w:rPr>
        </w:r>
        <w:r w:rsidR="00532462">
          <w:rPr>
            <w:noProof/>
            <w:webHidden/>
          </w:rPr>
          <w:fldChar w:fldCharType="separate"/>
        </w:r>
        <w:r w:rsidR="00532462">
          <w:rPr>
            <w:noProof/>
            <w:webHidden/>
          </w:rPr>
          <w:t>9</w:t>
        </w:r>
        <w:r w:rsidR="00532462">
          <w:rPr>
            <w:noProof/>
            <w:webHidden/>
          </w:rPr>
          <w:fldChar w:fldCharType="end"/>
        </w:r>
      </w:hyperlink>
    </w:p>
    <w:p w14:paraId="5428E8C1" w14:textId="515EA137" w:rsidR="00532462" w:rsidRDefault="00D239F9">
      <w:pPr>
        <w:pStyle w:val="TOC2"/>
        <w:tabs>
          <w:tab w:val="left" w:pos="720"/>
        </w:tabs>
        <w:rPr>
          <w:rFonts w:asciiTheme="minorHAnsi" w:eastAsiaTheme="minorEastAsia" w:hAnsiTheme="minorHAnsi" w:cstheme="minorBidi"/>
          <w:iCs w:val="0"/>
          <w:noProof/>
          <w:sz w:val="22"/>
          <w:szCs w:val="22"/>
          <w:lang w:val="en-US" w:eastAsia="en-US"/>
        </w:rPr>
      </w:pPr>
      <w:hyperlink w:anchor="_Toc139185549" w:history="1">
        <w:r w:rsidR="00532462" w:rsidRPr="00306D4F">
          <w:rPr>
            <w:rStyle w:val="Hyperlink"/>
            <w:noProof/>
          </w:rPr>
          <w:t>2.</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Introduction</w:t>
        </w:r>
        <w:r w:rsidR="00532462">
          <w:rPr>
            <w:noProof/>
            <w:webHidden/>
          </w:rPr>
          <w:tab/>
        </w:r>
        <w:r w:rsidR="00532462">
          <w:rPr>
            <w:noProof/>
            <w:webHidden/>
          </w:rPr>
          <w:fldChar w:fldCharType="begin"/>
        </w:r>
        <w:r w:rsidR="00532462">
          <w:rPr>
            <w:noProof/>
            <w:webHidden/>
          </w:rPr>
          <w:instrText xml:space="preserve"> PAGEREF _Toc139185549 \h </w:instrText>
        </w:r>
        <w:r w:rsidR="00532462">
          <w:rPr>
            <w:noProof/>
            <w:webHidden/>
          </w:rPr>
        </w:r>
        <w:r w:rsidR="00532462">
          <w:rPr>
            <w:noProof/>
            <w:webHidden/>
          </w:rPr>
          <w:fldChar w:fldCharType="separate"/>
        </w:r>
        <w:r w:rsidR="00532462">
          <w:rPr>
            <w:noProof/>
            <w:webHidden/>
          </w:rPr>
          <w:t>13</w:t>
        </w:r>
        <w:r w:rsidR="00532462">
          <w:rPr>
            <w:noProof/>
            <w:webHidden/>
          </w:rPr>
          <w:fldChar w:fldCharType="end"/>
        </w:r>
      </w:hyperlink>
    </w:p>
    <w:p w14:paraId="407619A4" w14:textId="5D370FD8" w:rsidR="00532462" w:rsidRDefault="00D239F9">
      <w:pPr>
        <w:pStyle w:val="TOC2"/>
        <w:tabs>
          <w:tab w:val="left" w:pos="720"/>
        </w:tabs>
        <w:rPr>
          <w:rFonts w:asciiTheme="minorHAnsi" w:eastAsiaTheme="minorEastAsia" w:hAnsiTheme="minorHAnsi" w:cstheme="minorBidi"/>
          <w:iCs w:val="0"/>
          <w:noProof/>
          <w:sz w:val="22"/>
          <w:szCs w:val="22"/>
          <w:lang w:val="en-US" w:eastAsia="en-US"/>
        </w:rPr>
      </w:pPr>
      <w:hyperlink w:anchor="_Toc139185550" w:history="1">
        <w:r w:rsidR="00532462" w:rsidRPr="00306D4F">
          <w:rPr>
            <w:rStyle w:val="Hyperlink"/>
            <w:noProof/>
          </w:rPr>
          <w:t>3.</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Conflit d’Intérêt</w:t>
        </w:r>
        <w:r w:rsidR="00532462">
          <w:rPr>
            <w:noProof/>
            <w:webHidden/>
          </w:rPr>
          <w:tab/>
        </w:r>
        <w:r w:rsidR="00532462">
          <w:rPr>
            <w:noProof/>
            <w:webHidden/>
          </w:rPr>
          <w:fldChar w:fldCharType="begin"/>
        </w:r>
        <w:r w:rsidR="00532462">
          <w:rPr>
            <w:noProof/>
            <w:webHidden/>
          </w:rPr>
          <w:instrText xml:space="preserve"> PAGEREF _Toc139185550 \h </w:instrText>
        </w:r>
        <w:r w:rsidR="00532462">
          <w:rPr>
            <w:noProof/>
            <w:webHidden/>
          </w:rPr>
        </w:r>
        <w:r w:rsidR="00532462">
          <w:rPr>
            <w:noProof/>
            <w:webHidden/>
          </w:rPr>
          <w:fldChar w:fldCharType="separate"/>
        </w:r>
        <w:r w:rsidR="00532462">
          <w:rPr>
            <w:noProof/>
            <w:webHidden/>
          </w:rPr>
          <w:t>13</w:t>
        </w:r>
        <w:r w:rsidR="00532462">
          <w:rPr>
            <w:noProof/>
            <w:webHidden/>
          </w:rPr>
          <w:fldChar w:fldCharType="end"/>
        </w:r>
      </w:hyperlink>
    </w:p>
    <w:p w14:paraId="0DC28724" w14:textId="26E758A6" w:rsidR="00532462" w:rsidRDefault="00D239F9">
      <w:pPr>
        <w:pStyle w:val="TOC2"/>
        <w:tabs>
          <w:tab w:val="left" w:pos="720"/>
        </w:tabs>
        <w:rPr>
          <w:rFonts w:asciiTheme="minorHAnsi" w:eastAsiaTheme="minorEastAsia" w:hAnsiTheme="minorHAnsi" w:cstheme="minorBidi"/>
          <w:iCs w:val="0"/>
          <w:noProof/>
          <w:sz w:val="22"/>
          <w:szCs w:val="22"/>
          <w:lang w:val="en-US" w:eastAsia="en-US"/>
        </w:rPr>
      </w:pPr>
      <w:hyperlink w:anchor="_Toc139185551" w:history="1">
        <w:r w:rsidR="00532462" w:rsidRPr="00306D4F">
          <w:rPr>
            <w:rStyle w:val="Hyperlink"/>
            <w:noProof/>
          </w:rPr>
          <w:t>4.</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Avantage compétitf inéquitable</w:t>
        </w:r>
        <w:r w:rsidR="00532462">
          <w:rPr>
            <w:noProof/>
            <w:webHidden/>
          </w:rPr>
          <w:tab/>
        </w:r>
        <w:r w:rsidR="00532462">
          <w:rPr>
            <w:noProof/>
            <w:webHidden/>
          </w:rPr>
          <w:fldChar w:fldCharType="begin"/>
        </w:r>
        <w:r w:rsidR="00532462">
          <w:rPr>
            <w:noProof/>
            <w:webHidden/>
          </w:rPr>
          <w:instrText xml:space="preserve"> PAGEREF _Toc139185551 \h </w:instrText>
        </w:r>
        <w:r w:rsidR="00532462">
          <w:rPr>
            <w:noProof/>
            <w:webHidden/>
          </w:rPr>
        </w:r>
        <w:r w:rsidR="00532462">
          <w:rPr>
            <w:noProof/>
            <w:webHidden/>
          </w:rPr>
          <w:fldChar w:fldCharType="separate"/>
        </w:r>
        <w:r w:rsidR="00532462">
          <w:rPr>
            <w:noProof/>
            <w:webHidden/>
          </w:rPr>
          <w:t>15</w:t>
        </w:r>
        <w:r w:rsidR="00532462">
          <w:rPr>
            <w:noProof/>
            <w:webHidden/>
          </w:rPr>
          <w:fldChar w:fldCharType="end"/>
        </w:r>
      </w:hyperlink>
    </w:p>
    <w:p w14:paraId="7AC72C64" w14:textId="4E67877F" w:rsidR="00532462" w:rsidRDefault="00D239F9">
      <w:pPr>
        <w:pStyle w:val="TOC2"/>
        <w:tabs>
          <w:tab w:val="left" w:pos="720"/>
        </w:tabs>
        <w:rPr>
          <w:rFonts w:asciiTheme="minorHAnsi" w:eastAsiaTheme="minorEastAsia" w:hAnsiTheme="minorHAnsi" w:cstheme="minorBidi"/>
          <w:iCs w:val="0"/>
          <w:noProof/>
          <w:sz w:val="22"/>
          <w:szCs w:val="22"/>
          <w:lang w:val="en-US" w:eastAsia="en-US"/>
        </w:rPr>
      </w:pPr>
      <w:hyperlink w:anchor="_Toc139185552" w:history="1">
        <w:r w:rsidR="00532462" w:rsidRPr="00306D4F">
          <w:rPr>
            <w:rStyle w:val="Hyperlink"/>
            <w:noProof/>
          </w:rPr>
          <w:t>5.</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Fraude et Corruption</w:t>
        </w:r>
        <w:r w:rsidR="00532462">
          <w:rPr>
            <w:noProof/>
            <w:webHidden/>
          </w:rPr>
          <w:tab/>
        </w:r>
        <w:r w:rsidR="00532462">
          <w:rPr>
            <w:noProof/>
            <w:webHidden/>
          </w:rPr>
          <w:fldChar w:fldCharType="begin"/>
        </w:r>
        <w:r w:rsidR="00532462">
          <w:rPr>
            <w:noProof/>
            <w:webHidden/>
          </w:rPr>
          <w:instrText xml:space="preserve"> PAGEREF _Toc139185552 \h </w:instrText>
        </w:r>
        <w:r w:rsidR="00532462">
          <w:rPr>
            <w:noProof/>
            <w:webHidden/>
          </w:rPr>
        </w:r>
        <w:r w:rsidR="00532462">
          <w:rPr>
            <w:noProof/>
            <w:webHidden/>
          </w:rPr>
          <w:fldChar w:fldCharType="separate"/>
        </w:r>
        <w:r w:rsidR="00532462">
          <w:rPr>
            <w:noProof/>
            <w:webHidden/>
          </w:rPr>
          <w:t>15</w:t>
        </w:r>
        <w:r w:rsidR="00532462">
          <w:rPr>
            <w:noProof/>
            <w:webHidden/>
          </w:rPr>
          <w:fldChar w:fldCharType="end"/>
        </w:r>
      </w:hyperlink>
    </w:p>
    <w:p w14:paraId="45FF00FF" w14:textId="24560219" w:rsidR="00532462" w:rsidRDefault="00D239F9">
      <w:pPr>
        <w:pStyle w:val="TOC2"/>
        <w:tabs>
          <w:tab w:val="left" w:pos="720"/>
        </w:tabs>
        <w:rPr>
          <w:rFonts w:asciiTheme="minorHAnsi" w:eastAsiaTheme="minorEastAsia" w:hAnsiTheme="minorHAnsi" w:cstheme="minorBidi"/>
          <w:iCs w:val="0"/>
          <w:noProof/>
          <w:sz w:val="22"/>
          <w:szCs w:val="22"/>
          <w:lang w:val="en-US" w:eastAsia="en-US"/>
        </w:rPr>
      </w:pPr>
      <w:hyperlink w:anchor="_Toc139185553" w:history="1">
        <w:r w:rsidR="00532462" w:rsidRPr="00306D4F">
          <w:rPr>
            <w:rStyle w:val="Hyperlink"/>
            <w:noProof/>
          </w:rPr>
          <w:t>6.</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Eligibilité</w:t>
        </w:r>
        <w:r w:rsidR="00532462">
          <w:rPr>
            <w:noProof/>
            <w:webHidden/>
          </w:rPr>
          <w:tab/>
        </w:r>
        <w:r w:rsidR="00532462">
          <w:rPr>
            <w:noProof/>
            <w:webHidden/>
          </w:rPr>
          <w:fldChar w:fldCharType="begin"/>
        </w:r>
        <w:r w:rsidR="00532462">
          <w:rPr>
            <w:noProof/>
            <w:webHidden/>
          </w:rPr>
          <w:instrText xml:space="preserve"> PAGEREF _Toc139185553 \h </w:instrText>
        </w:r>
        <w:r w:rsidR="00532462">
          <w:rPr>
            <w:noProof/>
            <w:webHidden/>
          </w:rPr>
        </w:r>
        <w:r w:rsidR="00532462">
          <w:rPr>
            <w:noProof/>
            <w:webHidden/>
          </w:rPr>
          <w:fldChar w:fldCharType="separate"/>
        </w:r>
        <w:r w:rsidR="00532462">
          <w:rPr>
            <w:noProof/>
            <w:webHidden/>
          </w:rPr>
          <w:t>15</w:t>
        </w:r>
        <w:r w:rsidR="00532462">
          <w:rPr>
            <w:noProof/>
            <w:webHidden/>
          </w:rPr>
          <w:fldChar w:fldCharType="end"/>
        </w:r>
      </w:hyperlink>
    </w:p>
    <w:p w14:paraId="62D61C76" w14:textId="514C1C46" w:rsidR="00532462" w:rsidRDefault="00D239F9">
      <w:pPr>
        <w:pStyle w:val="TOC1"/>
        <w:tabs>
          <w:tab w:val="left" w:pos="480"/>
        </w:tabs>
        <w:rPr>
          <w:rFonts w:asciiTheme="minorHAnsi" w:eastAsiaTheme="minorEastAsia" w:hAnsiTheme="minorHAnsi" w:cstheme="minorBidi"/>
          <w:b w:val="0"/>
          <w:bCs w:val="0"/>
          <w:noProof/>
          <w:sz w:val="22"/>
          <w:szCs w:val="22"/>
          <w:lang w:val="en-US" w:eastAsia="en-US"/>
        </w:rPr>
      </w:pPr>
      <w:hyperlink w:anchor="_Toc139185554" w:history="1">
        <w:r w:rsidR="00532462" w:rsidRPr="00306D4F">
          <w:rPr>
            <w:rStyle w:val="Hyperlink"/>
            <w:noProof/>
          </w:rPr>
          <w:t>B.</w:t>
        </w:r>
        <w:r w:rsidR="00532462">
          <w:rPr>
            <w:rFonts w:asciiTheme="minorHAnsi" w:eastAsiaTheme="minorEastAsia" w:hAnsiTheme="minorHAnsi" w:cstheme="minorBidi"/>
            <w:b w:val="0"/>
            <w:bCs w:val="0"/>
            <w:noProof/>
            <w:sz w:val="22"/>
            <w:szCs w:val="22"/>
            <w:lang w:val="en-US" w:eastAsia="en-US"/>
          </w:rPr>
          <w:tab/>
        </w:r>
        <w:r w:rsidR="00532462" w:rsidRPr="00306D4F">
          <w:rPr>
            <w:rStyle w:val="Hyperlink"/>
            <w:noProof/>
          </w:rPr>
          <w:t>Préparation des Propositions</w:t>
        </w:r>
        <w:r w:rsidR="00532462">
          <w:rPr>
            <w:noProof/>
            <w:webHidden/>
          </w:rPr>
          <w:tab/>
        </w:r>
        <w:r w:rsidR="00532462">
          <w:rPr>
            <w:noProof/>
            <w:webHidden/>
          </w:rPr>
          <w:fldChar w:fldCharType="begin"/>
        </w:r>
        <w:r w:rsidR="00532462">
          <w:rPr>
            <w:noProof/>
            <w:webHidden/>
          </w:rPr>
          <w:instrText xml:space="preserve"> PAGEREF _Toc139185554 \h </w:instrText>
        </w:r>
        <w:r w:rsidR="00532462">
          <w:rPr>
            <w:noProof/>
            <w:webHidden/>
          </w:rPr>
        </w:r>
        <w:r w:rsidR="00532462">
          <w:rPr>
            <w:noProof/>
            <w:webHidden/>
          </w:rPr>
          <w:fldChar w:fldCharType="separate"/>
        </w:r>
        <w:r w:rsidR="00532462">
          <w:rPr>
            <w:noProof/>
            <w:webHidden/>
          </w:rPr>
          <w:t>17</w:t>
        </w:r>
        <w:r w:rsidR="00532462">
          <w:rPr>
            <w:noProof/>
            <w:webHidden/>
          </w:rPr>
          <w:fldChar w:fldCharType="end"/>
        </w:r>
      </w:hyperlink>
    </w:p>
    <w:p w14:paraId="4B0ED54D" w14:textId="4F1D51D2" w:rsidR="00532462" w:rsidRDefault="00D239F9">
      <w:pPr>
        <w:pStyle w:val="TOC2"/>
        <w:tabs>
          <w:tab w:val="left" w:pos="720"/>
        </w:tabs>
        <w:rPr>
          <w:rFonts w:asciiTheme="minorHAnsi" w:eastAsiaTheme="minorEastAsia" w:hAnsiTheme="minorHAnsi" w:cstheme="minorBidi"/>
          <w:iCs w:val="0"/>
          <w:noProof/>
          <w:sz w:val="22"/>
          <w:szCs w:val="22"/>
          <w:lang w:val="en-US" w:eastAsia="en-US"/>
        </w:rPr>
      </w:pPr>
      <w:hyperlink w:anchor="_Toc139185555" w:history="1">
        <w:r w:rsidR="00532462" w:rsidRPr="00306D4F">
          <w:rPr>
            <w:rStyle w:val="Hyperlink"/>
            <w:noProof/>
          </w:rPr>
          <w:t>7.</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Considérations générales</w:t>
        </w:r>
        <w:r w:rsidR="00532462">
          <w:rPr>
            <w:noProof/>
            <w:webHidden/>
          </w:rPr>
          <w:tab/>
        </w:r>
        <w:r w:rsidR="00532462">
          <w:rPr>
            <w:noProof/>
            <w:webHidden/>
          </w:rPr>
          <w:fldChar w:fldCharType="begin"/>
        </w:r>
        <w:r w:rsidR="00532462">
          <w:rPr>
            <w:noProof/>
            <w:webHidden/>
          </w:rPr>
          <w:instrText xml:space="preserve"> PAGEREF _Toc139185555 \h </w:instrText>
        </w:r>
        <w:r w:rsidR="00532462">
          <w:rPr>
            <w:noProof/>
            <w:webHidden/>
          </w:rPr>
        </w:r>
        <w:r w:rsidR="00532462">
          <w:rPr>
            <w:noProof/>
            <w:webHidden/>
          </w:rPr>
          <w:fldChar w:fldCharType="separate"/>
        </w:r>
        <w:r w:rsidR="00532462">
          <w:rPr>
            <w:noProof/>
            <w:webHidden/>
          </w:rPr>
          <w:t>17</w:t>
        </w:r>
        <w:r w:rsidR="00532462">
          <w:rPr>
            <w:noProof/>
            <w:webHidden/>
          </w:rPr>
          <w:fldChar w:fldCharType="end"/>
        </w:r>
      </w:hyperlink>
    </w:p>
    <w:p w14:paraId="1319BD2C" w14:textId="58BB5E17" w:rsidR="00532462" w:rsidRDefault="00D239F9">
      <w:pPr>
        <w:pStyle w:val="TOC2"/>
        <w:tabs>
          <w:tab w:val="left" w:pos="720"/>
        </w:tabs>
        <w:rPr>
          <w:rFonts w:asciiTheme="minorHAnsi" w:eastAsiaTheme="minorEastAsia" w:hAnsiTheme="minorHAnsi" w:cstheme="minorBidi"/>
          <w:iCs w:val="0"/>
          <w:noProof/>
          <w:sz w:val="22"/>
          <w:szCs w:val="22"/>
          <w:lang w:val="en-US" w:eastAsia="en-US"/>
        </w:rPr>
      </w:pPr>
      <w:hyperlink w:anchor="_Toc139185556" w:history="1">
        <w:r w:rsidR="00532462" w:rsidRPr="00306D4F">
          <w:rPr>
            <w:rStyle w:val="Hyperlink"/>
            <w:noProof/>
          </w:rPr>
          <w:t>8.</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Frais de Préparation de la Proposition</w:t>
        </w:r>
        <w:r w:rsidR="00532462">
          <w:rPr>
            <w:noProof/>
            <w:webHidden/>
          </w:rPr>
          <w:tab/>
        </w:r>
        <w:r w:rsidR="00532462">
          <w:rPr>
            <w:noProof/>
            <w:webHidden/>
          </w:rPr>
          <w:fldChar w:fldCharType="begin"/>
        </w:r>
        <w:r w:rsidR="00532462">
          <w:rPr>
            <w:noProof/>
            <w:webHidden/>
          </w:rPr>
          <w:instrText xml:space="preserve"> PAGEREF _Toc139185556 \h </w:instrText>
        </w:r>
        <w:r w:rsidR="00532462">
          <w:rPr>
            <w:noProof/>
            <w:webHidden/>
          </w:rPr>
        </w:r>
        <w:r w:rsidR="00532462">
          <w:rPr>
            <w:noProof/>
            <w:webHidden/>
          </w:rPr>
          <w:fldChar w:fldCharType="separate"/>
        </w:r>
        <w:r w:rsidR="00532462">
          <w:rPr>
            <w:noProof/>
            <w:webHidden/>
          </w:rPr>
          <w:t>17</w:t>
        </w:r>
        <w:r w:rsidR="00532462">
          <w:rPr>
            <w:noProof/>
            <w:webHidden/>
          </w:rPr>
          <w:fldChar w:fldCharType="end"/>
        </w:r>
      </w:hyperlink>
    </w:p>
    <w:p w14:paraId="5D7AFE6D" w14:textId="647FD02D" w:rsidR="00532462" w:rsidRDefault="00D239F9">
      <w:pPr>
        <w:pStyle w:val="TOC2"/>
        <w:tabs>
          <w:tab w:val="left" w:pos="720"/>
        </w:tabs>
        <w:rPr>
          <w:rFonts w:asciiTheme="minorHAnsi" w:eastAsiaTheme="minorEastAsia" w:hAnsiTheme="minorHAnsi" w:cstheme="minorBidi"/>
          <w:iCs w:val="0"/>
          <w:noProof/>
          <w:sz w:val="22"/>
          <w:szCs w:val="22"/>
          <w:lang w:val="en-US" w:eastAsia="en-US"/>
        </w:rPr>
      </w:pPr>
      <w:hyperlink w:anchor="_Toc139185557" w:history="1">
        <w:r w:rsidR="00532462" w:rsidRPr="00306D4F">
          <w:rPr>
            <w:rStyle w:val="Hyperlink"/>
            <w:noProof/>
          </w:rPr>
          <w:t>9.</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Langue</w:t>
        </w:r>
        <w:r w:rsidR="00532462">
          <w:rPr>
            <w:noProof/>
            <w:webHidden/>
          </w:rPr>
          <w:tab/>
        </w:r>
        <w:r w:rsidR="00532462">
          <w:rPr>
            <w:noProof/>
            <w:webHidden/>
          </w:rPr>
          <w:fldChar w:fldCharType="begin"/>
        </w:r>
        <w:r w:rsidR="00532462">
          <w:rPr>
            <w:noProof/>
            <w:webHidden/>
          </w:rPr>
          <w:instrText xml:space="preserve"> PAGEREF _Toc139185557 \h </w:instrText>
        </w:r>
        <w:r w:rsidR="00532462">
          <w:rPr>
            <w:noProof/>
            <w:webHidden/>
          </w:rPr>
        </w:r>
        <w:r w:rsidR="00532462">
          <w:rPr>
            <w:noProof/>
            <w:webHidden/>
          </w:rPr>
          <w:fldChar w:fldCharType="separate"/>
        </w:r>
        <w:r w:rsidR="00532462">
          <w:rPr>
            <w:noProof/>
            <w:webHidden/>
          </w:rPr>
          <w:t>17</w:t>
        </w:r>
        <w:r w:rsidR="00532462">
          <w:rPr>
            <w:noProof/>
            <w:webHidden/>
          </w:rPr>
          <w:fldChar w:fldCharType="end"/>
        </w:r>
      </w:hyperlink>
    </w:p>
    <w:p w14:paraId="527F7356" w14:textId="0ED9A49C"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58" w:history="1">
        <w:r w:rsidR="00532462" w:rsidRPr="00306D4F">
          <w:rPr>
            <w:rStyle w:val="Hyperlink"/>
            <w:noProof/>
          </w:rPr>
          <w:t>10.</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Documents constitutifs de la Proposition</w:t>
        </w:r>
        <w:r w:rsidR="00532462">
          <w:rPr>
            <w:noProof/>
            <w:webHidden/>
          </w:rPr>
          <w:tab/>
        </w:r>
        <w:r w:rsidR="00532462">
          <w:rPr>
            <w:noProof/>
            <w:webHidden/>
          </w:rPr>
          <w:fldChar w:fldCharType="begin"/>
        </w:r>
        <w:r w:rsidR="00532462">
          <w:rPr>
            <w:noProof/>
            <w:webHidden/>
          </w:rPr>
          <w:instrText xml:space="preserve"> PAGEREF _Toc139185558 \h </w:instrText>
        </w:r>
        <w:r w:rsidR="00532462">
          <w:rPr>
            <w:noProof/>
            <w:webHidden/>
          </w:rPr>
        </w:r>
        <w:r w:rsidR="00532462">
          <w:rPr>
            <w:noProof/>
            <w:webHidden/>
          </w:rPr>
          <w:fldChar w:fldCharType="separate"/>
        </w:r>
        <w:r w:rsidR="00532462">
          <w:rPr>
            <w:noProof/>
            <w:webHidden/>
          </w:rPr>
          <w:t>18</w:t>
        </w:r>
        <w:r w:rsidR="00532462">
          <w:rPr>
            <w:noProof/>
            <w:webHidden/>
          </w:rPr>
          <w:fldChar w:fldCharType="end"/>
        </w:r>
      </w:hyperlink>
    </w:p>
    <w:p w14:paraId="7E789EFA" w14:textId="7BB335F5"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59" w:history="1">
        <w:r w:rsidR="00532462" w:rsidRPr="00306D4F">
          <w:rPr>
            <w:rStyle w:val="Hyperlink"/>
            <w:noProof/>
          </w:rPr>
          <w:t>11.</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Une seule Proposition</w:t>
        </w:r>
        <w:r w:rsidR="00532462">
          <w:rPr>
            <w:noProof/>
            <w:webHidden/>
          </w:rPr>
          <w:tab/>
        </w:r>
        <w:r w:rsidR="00532462">
          <w:rPr>
            <w:noProof/>
            <w:webHidden/>
          </w:rPr>
          <w:fldChar w:fldCharType="begin"/>
        </w:r>
        <w:r w:rsidR="00532462">
          <w:rPr>
            <w:noProof/>
            <w:webHidden/>
          </w:rPr>
          <w:instrText xml:space="preserve"> PAGEREF _Toc139185559 \h </w:instrText>
        </w:r>
        <w:r w:rsidR="00532462">
          <w:rPr>
            <w:noProof/>
            <w:webHidden/>
          </w:rPr>
        </w:r>
        <w:r w:rsidR="00532462">
          <w:rPr>
            <w:noProof/>
            <w:webHidden/>
          </w:rPr>
          <w:fldChar w:fldCharType="separate"/>
        </w:r>
        <w:r w:rsidR="00532462">
          <w:rPr>
            <w:noProof/>
            <w:webHidden/>
          </w:rPr>
          <w:t>18</w:t>
        </w:r>
        <w:r w:rsidR="00532462">
          <w:rPr>
            <w:noProof/>
            <w:webHidden/>
          </w:rPr>
          <w:fldChar w:fldCharType="end"/>
        </w:r>
      </w:hyperlink>
    </w:p>
    <w:p w14:paraId="7477DCDF" w14:textId="3766D141"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60" w:history="1">
        <w:r w:rsidR="00532462" w:rsidRPr="00306D4F">
          <w:rPr>
            <w:rStyle w:val="Hyperlink"/>
            <w:noProof/>
          </w:rPr>
          <w:t>12.</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Validité de la Proposition</w:t>
        </w:r>
        <w:r w:rsidR="00532462">
          <w:rPr>
            <w:noProof/>
            <w:webHidden/>
          </w:rPr>
          <w:tab/>
        </w:r>
        <w:r w:rsidR="00532462">
          <w:rPr>
            <w:noProof/>
            <w:webHidden/>
          </w:rPr>
          <w:fldChar w:fldCharType="begin"/>
        </w:r>
        <w:r w:rsidR="00532462">
          <w:rPr>
            <w:noProof/>
            <w:webHidden/>
          </w:rPr>
          <w:instrText xml:space="preserve"> PAGEREF _Toc139185560 \h </w:instrText>
        </w:r>
        <w:r w:rsidR="00532462">
          <w:rPr>
            <w:noProof/>
            <w:webHidden/>
          </w:rPr>
        </w:r>
        <w:r w:rsidR="00532462">
          <w:rPr>
            <w:noProof/>
            <w:webHidden/>
          </w:rPr>
          <w:fldChar w:fldCharType="separate"/>
        </w:r>
        <w:r w:rsidR="00532462">
          <w:rPr>
            <w:noProof/>
            <w:webHidden/>
          </w:rPr>
          <w:t>18</w:t>
        </w:r>
        <w:r w:rsidR="00532462">
          <w:rPr>
            <w:noProof/>
            <w:webHidden/>
          </w:rPr>
          <w:fldChar w:fldCharType="end"/>
        </w:r>
      </w:hyperlink>
    </w:p>
    <w:p w14:paraId="35614130" w14:textId="47931555"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61" w:history="1">
        <w:r w:rsidR="00532462" w:rsidRPr="00306D4F">
          <w:rPr>
            <w:rStyle w:val="Hyperlink"/>
            <w:noProof/>
          </w:rPr>
          <w:t>13.</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Clarification et Amendement de la DP</w:t>
        </w:r>
        <w:r w:rsidR="00532462">
          <w:rPr>
            <w:noProof/>
            <w:webHidden/>
          </w:rPr>
          <w:tab/>
        </w:r>
        <w:r w:rsidR="00532462">
          <w:rPr>
            <w:noProof/>
            <w:webHidden/>
          </w:rPr>
          <w:fldChar w:fldCharType="begin"/>
        </w:r>
        <w:r w:rsidR="00532462">
          <w:rPr>
            <w:noProof/>
            <w:webHidden/>
          </w:rPr>
          <w:instrText xml:space="preserve"> PAGEREF _Toc139185561 \h </w:instrText>
        </w:r>
        <w:r w:rsidR="00532462">
          <w:rPr>
            <w:noProof/>
            <w:webHidden/>
          </w:rPr>
        </w:r>
        <w:r w:rsidR="00532462">
          <w:rPr>
            <w:noProof/>
            <w:webHidden/>
          </w:rPr>
          <w:fldChar w:fldCharType="separate"/>
        </w:r>
        <w:r w:rsidR="00532462">
          <w:rPr>
            <w:noProof/>
            <w:webHidden/>
          </w:rPr>
          <w:t>19</w:t>
        </w:r>
        <w:r w:rsidR="00532462">
          <w:rPr>
            <w:noProof/>
            <w:webHidden/>
          </w:rPr>
          <w:fldChar w:fldCharType="end"/>
        </w:r>
      </w:hyperlink>
    </w:p>
    <w:p w14:paraId="6F0E90BF" w14:textId="0C4961B7"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62" w:history="1">
        <w:r w:rsidR="00532462" w:rsidRPr="00306D4F">
          <w:rPr>
            <w:rStyle w:val="Hyperlink"/>
            <w:noProof/>
          </w:rPr>
          <w:t>14.</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Préparation des Propositions - Considérations particulières</w:t>
        </w:r>
        <w:r w:rsidR="00532462">
          <w:rPr>
            <w:noProof/>
            <w:webHidden/>
          </w:rPr>
          <w:tab/>
        </w:r>
        <w:r w:rsidR="00532462">
          <w:rPr>
            <w:noProof/>
            <w:webHidden/>
          </w:rPr>
          <w:fldChar w:fldCharType="begin"/>
        </w:r>
        <w:r w:rsidR="00532462">
          <w:rPr>
            <w:noProof/>
            <w:webHidden/>
          </w:rPr>
          <w:instrText xml:space="preserve"> PAGEREF _Toc139185562 \h </w:instrText>
        </w:r>
        <w:r w:rsidR="00532462">
          <w:rPr>
            <w:noProof/>
            <w:webHidden/>
          </w:rPr>
        </w:r>
        <w:r w:rsidR="00532462">
          <w:rPr>
            <w:noProof/>
            <w:webHidden/>
          </w:rPr>
          <w:fldChar w:fldCharType="separate"/>
        </w:r>
        <w:r w:rsidR="00532462">
          <w:rPr>
            <w:noProof/>
            <w:webHidden/>
          </w:rPr>
          <w:t>20</w:t>
        </w:r>
        <w:r w:rsidR="00532462">
          <w:rPr>
            <w:noProof/>
            <w:webHidden/>
          </w:rPr>
          <w:fldChar w:fldCharType="end"/>
        </w:r>
      </w:hyperlink>
    </w:p>
    <w:p w14:paraId="1CD3E613" w14:textId="54A3989A"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63" w:history="1">
        <w:r w:rsidR="00532462" w:rsidRPr="00306D4F">
          <w:rPr>
            <w:rStyle w:val="Hyperlink"/>
            <w:noProof/>
          </w:rPr>
          <w:t>15.</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Format et Contenu de la Proposition Technique</w:t>
        </w:r>
        <w:r w:rsidR="00532462">
          <w:rPr>
            <w:noProof/>
            <w:webHidden/>
          </w:rPr>
          <w:tab/>
        </w:r>
        <w:r w:rsidR="00532462">
          <w:rPr>
            <w:noProof/>
            <w:webHidden/>
          </w:rPr>
          <w:fldChar w:fldCharType="begin"/>
        </w:r>
        <w:r w:rsidR="00532462">
          <w:rPr>
            <w:noProof/>
            <w:webHidden/>
          </w:rPr>
          <w:instrText xml:space="preserve"> PAGEREF _Toc139185563 \h </w:instrText>
        </w:r>
        <w:r w:rsidR="00532462">
          <w:rPr>
            <w:noProof/>
            <w:webHidden/>
          </w:rPr>
        </w:r>
        <w:r w:rsidR="00532462">
          <w:rPr>
            <w:noProof/>
            <w:webHidden/>
          </w:rPr>
          <w:fldChar w:fldCharType="separate"/>
        </w:r>
        <w:r w:rsidR="00532462">
          <w:rPr>
            <w:noProof/>
            <w:webHidden/>
          </w:rPr>
          <w:t>20</w:t>
        </w:r>
        <w:r w:rsidR="00532462">
          <w:rPr>
            <w:noProof/>
            <w:webHidden/>
          </w:rPr>
          <w:fldChar w:fldCharType="end"/>
        </w:r>
      </w:hyperlink>
    </w:p>
    <w:p w14:paraId="082E35F5" w14:textId="182545BB"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64" w:history="1">
        <w:r w:rsidR="00532462" w:rsidRPr="00306D4F">
          <w:rPr>
            <w:rStyle w:val="Hyperlink"/>
            <w:noProof/>
          </w:rPr>
          <w:t>16.</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Proposition Financière</w:t>
        </w:r>
        <w:r w:rsidR="00532462">
          <w:rPr>
            <w:noProof/>
            <w:webHidden/>
          </w:rPr>
          <w:tab/>
        </w:r>
        <w:r w:rsidR="00532462">
          <w:rPr>
            <w:noProof/>
            <w:webHidden/>
          </w:rPr>
          <w:fldChar w:fldCharType="begin"/>
        </w:r>
        <w:r w:rsidR="00532462">
          <w:rPr>
            <w:noProof/>
            <w:webHidden/>
          </w:rPr>
          <w:instrText xml:space="preserve"> PAGEREF _Toc139185564 \h </w:instrText>
        </w:r>
        <w:r w:rsidR="00532462">
          <w:rPr>
            <w:noProof/>
            <w:webHidden/>
          </w:rPr>
        </w:r>
        <w:r w:rsidR="00532462">
          <w:rPr>
            <w:noProof/>
            <w:webHidden/>
          </w:rPr>
          <w:fldChar w:fldCharType="separate"/>
        </w:r>
        <w:r w:rsidR="00532462">
          <w:rPr>
            <w:noProof/>
            <w:webHidden/>
          </w:rPr>
          <w:t>21</w:t>
        </w:r>
        <w:r w:rsidR="00532462">
          <w:rPr>
            <w:noProof/>
            <w:webHidden/>
          </w:rPr>
          <w:fldChar w:fldCharType="end"/>
        </w:r>
      </w:hyperlink>
    </w:p>
    <w:p w14:paraId="6FD89D51" w14:textId="1CBDEA55" w:rsidR="00532462" w:rsidRDefault="00D239F9">
      <w:pPr>
        <w:pStyle w:val="TOC1"/>
        <w:tabs>
          <w:tab w:val="left" w:pos="480"/>
        </w:tabs>
        <w:rPr>
          <w:rFonts w:asciiTheme="minorHAnsi" w:eastAsiaTheme="minorEastAsia" w:hAnsiTheme="minorHAnsi" w:cstheme="minorBidi"/>
          <w:b w:val="0"/>
          <w:bCs w:val="0"/>
          <w:noProof/>
          <w:sz w:val="22"/>
          <w:szCs w:val="22"/>
          <w:lang w:val="en-US" w:eastAsia="en-US"/>
        </w:rPr>
      </w:pPr>
      <w:hyperlink w:anchor="_Toc139185565" w:history="1">
        <w:r w:rsidR="00532462" w:rsidRPr="00306D4F">
          <w:rPr>
            <w:rStyle w:val="Hyperlink"/>
            <w:noProof/>
          </w:rPr>
          <w:t>C.</w:t>
        </w:r>
        <w:r w:rsidR="00532462">
          <w:rPr>
            <w:rFonts w:asciiTheme="minorHAnsi" w:eastAsiaTheme="minorEastAsia" w:hAnsiTheme="minorHAnsi" w:cstheme="minorBidi"/>
            <w:b w:val="0"/>
            <w:bCs w:val="0"/>
            <w:noProof/>
            <w:sz w:val="22"/>
            <w:szCs w:val="22"/>
            <w:lang w:val="en-US" w:eastAsia="en-US"/>
          </w:rPr>
          <w:tab/>
        </w:r>
        <w:r w:rsidR="00532462" w:rsidRPr="00306D4F">
          <w:rPr>
            <w:rStyle w:val="Hyperlink"/>
            <w:noProof/>
          </w:rPr>
          <w:t>Soumission, Ouverture et Evaluation</w:t>
        </w:r>
        <w:r w:rsidR="00532462">
          <w:rPr>
            <w:noProof/>
            <w:webHidden/>
          </w:rPr>
          <w:tab/>
        </w:r>
        <w:r w:rsidR="00532462">
          <w:rPr>
            <w:noProof/>
            <w:webHidden/>
          </w:rPr>
          <w:fldChar w:fldCharType="begin"/>
        </w:r>
        <w:r w:rsidR="00532462">
          <w:rPr>
            <w:noProof/>
            <w:webHidden/>
          </w:rPr>
          <w:instrText xml:space="preserve"> PAGEREF _Toc139185565 \h </w:instrText>
        </w:r>
        <w:r w:rsidR="00532462">
          <w:rPr>
            <w:noProof/>
            <w:webHidden/>
          </w:rPr>
        </w:r>
        <w:r w:rsidR="00532462">
          <w:rPr>
            <w:noProof/>
            <w:webHidden/>
          </w:rPr>
          <w:fldChar w:fldCharType="separate"/>
        </w:r>
        <w:r w:rsidR="00532462">
          <w:rPr>
            <w:noProof/>
            <w:webHidden/>
          </w:rPr>
          <w:t>21</w:t>
        </w:r>
        <w:r w:rsidR="00532462">
          <w:rPr>
            <w:noProof/>
            <w:webHidden/>
          </w:rPr>
          <w:fldChar w:fldCharType="end"/>
        </w:r>
      </w:hyperlink>
    </w:p>
    <w:p w14:paraId="641817CC" w14:textId="714E8E84"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66" w:history="1">
        <w:r w:rsidR="00532462" w:rsidRPr="00306D4F">
          <w:rPr>
            <w:rStyle w:val="Hyperlink"/>
            <w:noProof/>
          </w:rPr>
          <w:t>17.</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Soumission, Cachetage, et Marquage des Propositions</w:t>
        </w:r>
        <w:r w:rsidR="00532462">
          <w:rPr>
            <w:noProof/>
            <w:webHidden/>
          </w:rPr>
          <w:tab/>
        </w:r>
        <w:r w:rsidR="00532462">
          <w:rPr>
            <w:noProof/>
            <w:webHidden/>
          </w:rPr>
          <w:fldChar w:fldCharType="begin"/>
        </w:r>
        <w:r w:rsidR="00532462">
          <w:rPr>
            <w:noProof/>
            <w:webHidden/>
          </w:rPr>
          <w:instrText xml:space="preserve"> PAGEREF _Toc139185566 \h </w:instrText>
        </w:r>
        <w:r w:rsidR="00532462">
          <w:rPr>
            <w:noProof/>
            <w:webHidden/>
          </w:rPr>
        </w:r>
        <w:r w:rsidR="00532462">
          <w:rPr>
            <w:noProof/>
            <w:webHidden/>
          </w:rPr>
          <w:fldChar w:fldCharType="separate"/>
        </w:r>
        <w:r w:rsidR="00532462">
          <w:rPr>
            <w:noProof/>
            <w:webHidden/>
          </w:rPr>
          <w:t>21</w:t>
        </w:r>
        <w:r w:rsidR="00532462">
          <w:rPr>
            <w:noProof/>
            <w:webHidden/>
          </w:rPr>
          <w:fldChar w:fldCharType="end"/>
        </w:r>
      </w:hyperlink>
    </w:p>
    <w:p w14:paraId="0B55D231" w14:textId="1C486421"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67" w:history="1">
        <w:r w:rsidR="00532462" w:rsidRPr="00306D4F">
          <w:rPr>
            <w:rStyle w:val="Hyperlink"/>
            <w:noProof/>
          </w:rPr>
          <w:t>18.</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Confidentialité</w:t>
        </w:r>
        <w:r w:rsidR="00532462">
          <w:rPr>
            <w:noProof/>
            <w:webHidden/>
          </w:rPr>
          <w:tab/>
        </w:r>
        <w:r w:rsidR="00532462">
          <w:rPr>
            <w:noProof/>
            <w:webHidden/>
          </w:rPr>
          <w:fldChar w:fldCharType="begin"/>
        </w:r>
        <w:r w:rsidR="00532462">
          <w:rPr>
            <w:noProof/>
            <w:webHidden/>
          </w:rPr>
          <w:instrText xml:space="preserve"> PAGEREF _Toc139185567 \h </w:instrText>
        </w:r>
        <w:r w:rsidR="00532462">
          <w:rPr>
            <w:noProof/>
            <w:webHidden/>
          </w:rPr>
        </w:r>
        <w:r w:rsidR="00532462">
          <w:rPr>
            <w:noProof/>
            <w:webHidden/>
          </w:rPr>
          <w:fldChar w:fldCharType="separate"/>
        </w:r>
        <w:r w:rsidR="00532462">
          <w:rPr>
            <w:noProof/>
            <w:webHidden/>
          </w:rPr>
          <w:t>23</w:t>
        </w:r>
        <w:r w:rsidR="00532462">
          <w:rPr>
            <w:noProof/>
            <w:webHidden/>
          </w:rPr>
          <w:fldChar w:fldCharType="end"/>
        </w:r>
      </w:hyperlink>
    </w:p>
    <w:p w14:paraId="766D568C" w14:textId="41EA4505"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68" w:history="1">
        <w:r w:rsidR="00532462" w:rsidRPr="00306D4F">
          <w:rPr>
            <w:rStyle w:val="Hyperlink"/>
            <w:noProof/>
          </w:rPr>
          <w:t>19.</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Ouverture des Propositions Techniques</w:t>
        </w:r>
        <w:r w:rsidR="00532462">
          <w:rPr>
            <w:noProof/>
            <w:webHidden/>
          </w:rPr>
          <w:tab/>
        </w:r>
        <w:r w:rsidR="00532462">
          <w:rPr>
            <w:noProof/>
            <w:webHidden/>
          </w:rPr>
          <w:fldChar w:fldCharType="begin"/>
        </w:r>
        <w:r w:rsidR="00532462">
          <w:rPr>
            <w:noProof/>
            <w:webHidden/>
          </w:rPr>
          <w:instrText xml:space="preserve"> PAGEREF _Toc139185568 \h </w:instrText>
        </w:r>
        <w:r w:rsidR="00532462">
          <w:rPr>
            <w:noProof/>
            <w:webHidden/>
          </w:rPr>
        </w:r>
        <w:r w:rsidR="00532462">
          <w:rPr>
            <w:noProof/>
            <w:webHidden/>
          </w:rPr>
          <w:fldChar w:fldCharType="separate"/>
        </w:r>
        <w:r w:rsidR="00532462">
          <w:rPr>
            <w:noProof/>
            <w:webHidden/>
          </w:rPr>
          <w:t>23</w:t>
        </w:r>
        <w:r w:rsidR="00532462">
          <w:rPr>
            <w:noProof/>
            <w:webHidden/>
          </w:rPr>
          <w:fldChar w:fldCharType="end"/>
        </w:r>
      </w:hyperlink>
    </w:p>
    <w:p w14:paraId="5B9E3444" w14:textId="1E16B43E"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69" w:history="1">
        <w:r w:rsidR="00532462" w:rsidRPr="00306D4F">
          <w:rPr>
            <w:rStyle w:val="Hyperlink"/>
            <w:noProof/>
          </w:rPr>
          <w:t>20.</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Evaluation des Propositions</w:t>
        </w:r>
        <w:r w:rsidR="00532462">
          <w:rPr>
            <w:noProof/>
            <w:webHidden/>
          </w:rPr>
          <w:tab/>
        </w:r>
        <w:r w:rsidR="00532462">
          <w:rPr>
            <w:noProof/>
            <w:webHidden/>
          </w:rPr>
          <w:fldChar w:fldCharType="begin"/>
        </w:r>
        <w:r w:rsidR="00532462">
          <w:rPr>
            <w:noProof/>
            <w:webHidden/>
          </w:rPr>
          <w:instrText xml:space="preserve"> PAGEREF _Toc139185569 \h </w:instrText>
        </w:r>
        <w:r w:rsidR="00532462">
          <w:rPr>
            <w:noProof/>
            <w:webHidden/>
          </w:rPr>
        </w:r>
        <w:r w:rsidR="00532462">
          <w:rPr>
            <w:noProof/>
            <w:webHidden/>
          </w:rPr>
          <w:fldChar w:fldCharType="separate"/>
        </w:r>
        <w:r w:rsidR="00532462">
          <w:rPr>
            <w:noProof/>
            <w:webHidden/>
          </w:rPr>
          <w:t>23</w:t>
        </w:r>
        <w:r w:rsidR="00532462">
          <w:rPr>
            <w:noProof/>
            <w:webHidden/>
          </w:rPr>
          <w:fldChar w:fldCharType="end"/>
        </w:r>
      </w:hyperlink>
    </w:p>
    <w:p w14:paraId="5F47F4D6" w14:textId="5266A72F"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70" w:history="1">
        <w:r w:rsidR="00532462" w:rsidRPr="00306D4F">
          <w:rPr>
            <w:rStyle w:val="Hyperlink"/>
            <w:noProof/>
          </w:rPr>
          <w:t>21.</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Evaluation des Propositions Techniques</w:t>
        </w:r>
        <w:r w:rsidR="00532462">
          <w:rPr>
            <w:noProof/>
            <w:webHidden/>
          </w:rPr>
          <w:tab/>
        </w:r>
        <w:r w:rsidR="00532462">
          <w:rPr>
            <w:noProof/>
            <w:webHidden/>
          </w:rPr>
          <w:fldChar w:fldCharType="begin"/>
        </w:r>
        <w:r w:rsidR="00532462">
          <w:rPr>
            <w:noProof/>
            <w:webHidden/>
          </w:rPr>
          <w:instrText xml:space="preserve"> PAGEREF _Toc139185570 \h </w:instrText>
        </w:r>
        <w:r w:rsidR="00532462">
          <w:rPr>
            <w:noProof/>
            <w:webHidden/>
          </w:rPr>
        </w:r>
        <w:r w:rsidR="00532462">
          <w:rPr>
            <w:noProof/>
            <w:webHidden/>
          </w:rPr>
          <w:fldChar w:fldCharType="separate"/>
        </w:r>
        <w:r w:rsidR="00532462">
          <w:rPr>
            <w:noProof/>
            <w:webHidden/>
          </w:rPr>
          <w:t>24</w:t>
        </w:r>
        <w:r w:rsidR="00532462">
          <w:rPr>
            <w:noProof/>
            <w:webHidden/>
          </w:rPr>
          <w:fldChar w:fldCharType="end"/>
        </w:r>
      </w:hyperlink>
    </w:p>
    <w:p w14:paraId="6688914D" w14:textId="5349C230"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71" w:history="1">
        <w:r w:rsidR="00532462" w:rsidRPr="00306D4F">
          <w:rPr>
            <w:rStyle w:val="Hyperlink"/>
            <w:noProof/>
          </w:rPr>
          <w:t>22.</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Notification de l’Evaluation des Parties Techniques et Ouverture Publique des Parties Financières</w:t>
        </w:r>
        <w:r w:rsidR="00532462">
          <w:rPr>
            <w:noProof/>
            <w:webHidden/>
          </w:rPr>
          <w:tab/>
        </w:r>
        <w:r w:rsidR="00532462">
          <w:rPr>
            <w:noProof/>
            <w:webHidden/>
          </w:rPr>
          <w:fldChar w:fldCharType="begin"/>
        </w:r>
        <w:r w:rsidR="00532462">
          <w:rPr>
            <w:noProof/>
            <w:webHidden/>
          </w:rPr>
          <w:instrText xml:space="preserve"> PAGEREF _Toc139185571 \h </w:instrText>
        </w:r>
        <w:r w:rsidR="00532462">
          <w:rPr>
            <w:noProof/>
            <w:webHidden/>
          </w:rPr>
        </w:r>
        <w:r w:rsidR="00532462">
          <w:rPr>
            <w:noProof/>
            <w:webHidden/>
          </w:rPr>
          <w:fldChar w:fldCharType="separate"/>
        </w:r>
        <w:r w:rsidR="00532462">
          <w:rPr>
            <w:noProof/>
            <w:webHidden/>
          </w:rPr>
          <w:t>24</w:t>
        </w:r>
        <w:r w:rsidR="00532462">
          <w:rPr>
            <w:noProof/>
            <w:webHidden/>
          </w:rPr>
          <w:fldChar w:fldCharType="end"/>
        </w:r>
      </w:hyperlink>
    </w:p>
    <w:p w14:paraId="203B35D4" w14:textId="38BF1B3D"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72" w:history="1">
        <w:r w:rsidR="00532462" w:rsidRPr="00306D4F">
          <w:rPr>
            <w:rStyle w:val="Hyperlink"/>
            <w:noProof/>
          </w:rPr>
          <w:t>23.</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Correction des erreurs</w:t>
        </w:r>
        <w:r w:rsidR="00532462">
          <w:rPr>
            <w:noProof/>
            <w:webHidden/>
          </w:rPr>
          <w:tab/>
        </w:r>
        <w:r w:rsidR="00532462">
          <w:rPr>
            <w:noProof/>
            <w:webHidden/>
          </w:rPr>
          <w:fldChar w:fldCharType="begin"/>
        </w:r>
        <w:r w:rsidR="00532462">
          <w:rPr>
            <w:noProof/>
            <w:webHidden/>
          </w:rPr>
          <w:instrText xml:space="preserve"> PAGEREF _Toc139185572 \h </w:instrText>
        </w:r>
        <w:r w:rsidR="00532462">
          <w:rPr>
            <w:noProof/>
            <w:webHidden/>
          </w:rPr>
        </w:r>
        <w:r w:rsidR="00532462">
          <w:rPr>
            <w:noProof/>
            <w:webHidden/>
          </w:rPr>
          <w:fldChar w:fldCharType="separate"/>
        </w:r>
        <w:r w:rsidR="00532462">
          <w:rPr>
            <w:noProof/>
            <w:webHidden/>
          </w:rPr>
          <w:t>25</w:t>
        </w:r>
        <w:r w:rsidR="00532462">
          <w:rPr>
            <w:noProof/>
            <w:webHidden/>
          </w:rPr>
          <w:fldChar w:fldCharType="end"/>
        </w:r>
      </w:hyperlink>
    </w:p>
    <w:p w14:paraId="1A8CCD5A" w14:textId="676B5B3C"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73" w:history="1">
        <w:r w:rsidR="00532462" w:rsidRPr="00306D4F">
          <w:rPr>
            <w:rStyle w:val="Hyperlink"/>
            <w:noProof/>
          </w:rPr>
          <w:t>24.</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Taxes</w:t>
        </w:r>
        <w:r w:rsidR="00532462">
          <w:rPr>
            <w:noProof/>
            <w:webHidden/>
          </w:rPr>
          <w:tab/>
        </w:r>
        <w:r w:rsidR="00532462">
          <w:rPr>
            <w:noProof/>
            <w:webHidden/>
          </w:rPr>
          <w:fldChar w:fldCharType="begin"/>
        </w:r>
        <w:r w:rsidR="00532462">
          <w:rPr>
            <w:noProof/>
            <w:webHidden/>
          </w:rPr>
          <w:instrText xml:space="preserve"> PAGEREF _Toc139185573 \h </w:instrText>
        </w:r>
        <w:r w:rsidR="00532462">
          <w:rPr>
            <w:noProof/>
            <w:webHidden/>
          </w:rPr>
        </w:r>
        <w:r w:rsidR="00532462">
          <w:rPr>
            <w:noProof/>
            <w:webHidden/>
          </w:rPr>
          <w:fldChar w:fldCharType="separate"/>
        </w:r>
        <w:r w:rsidR="00532462">
          <w:rPr>
            <w:noProof/>
            <w:webHidden/>
          </w:rPr>
          <w:t>25</w:t>
        </w:r>
        <w:r w:rsidR="00532462">
          <w:rPr>
            <w:noProof/>
            <w:webHidden/>
          </w:rPr>
          <w:fldChar w:fldCharType="end"/>
        </w:r>
      </w:hyperlink>
    </w:p>
    <w:p w14:paraId="26AEA62D" w14:textId="5E01502A"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74" w:history="1">
        <w:r w:rsidR="00532462" w:rsidRPr="00306D4F">
          <w:rPr>
            <w:rStyle w:val="Hyperlink"/>
            <w:noProof/>
          </w:rPr>
          <w:t>25.</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Conversion en une seule monnaie</w:t>
        </w:r>
        <w:r w:rsidR="00532462">
          <w:rPr>
            <w:noProof/>
            <w:webHidden/>
          </w:rPr>
          <w:tab/>
        </w:r>
        <w:r w:rsidR="00532462">
          <w:rPr>
            <w:noProof/>
            <w:webHidden/>
          </w:rPr>
          <w:fldChar w:fldCharType="begin"/>
        </w:r>
        <w:r w:rsidR="00532462">
          <w:rPr>
            <w:noProof/>
            <w:webHidden/>
          </w:rPr>
          <w:instrText xml:space="preserve"> PAGEREF _Toc139185574 \h </w:instrText>
        </w:r>
        <w:r w:rsidR="00532462">
          <w:rPr>
            <w:noProof/>
            <w:webHidden/>
          </w:rPr>
        </w:r>
        <w:r w:rsidR="00532462">
          <w:rPr>
            <w:noProof/>
            <w:webHidden/>
          </w:rPr>
          <w:fldChar w:fldCharType="separate"/>
        </w:r>
        <w:r w:rsidR="00532462">
          <w:rPr>
            <w:noProof/>
            <w:webHidden/>
          </w:rPr>
          <w:t>25</w:t>
        </w:r>
        <w:r w:rsidR="00532462">
          <w:rPr>
            <w:noProof/>
            <w:webHidden/>
          </w:rPr>
          <w:fldChar w:fldCharType="end"/>
        </w:r>
      </w:hyperlink>
    </w:p>
    <w:p w14:paraId="1529D3D5" w14:textId="19CCA79A" w:rsidR="00532462" w:rsidRDefault="00D239F9">
      <w:pPr>
        <w:pStyle w:val="TOC1"/>
        <w:tabs>
          <w:tab w:val="left" w:pos="480"/>
        </w:tabs>
        <w:rPr>
          <w:rFonts w:asciiTheme="minorHAnsi" w:eastAsiaTheme="minorEastAsia" w:hAnsiTheme="minorHAnsi" w:cstheme="minorBidi"/>
          <w:b w:val="0"/>
          <w:bCs w:val="0"/>
          <w:noProof/>
          <w:sz w:val="22"/>
          <w:szCs w:val="22"/>
          <w:lang w:val="en-US" w:eastAsia="en-US"/>
        </w:rPr>
      </w:pPr>
      <w:hyperlink w:anchor="_Toc139185575" w:history="1">
        <w:r w:rsidR="00532462" w:rsidRPr="00306D4F">
          <w:rPr>
            <w:rStyle w:val="Hyperlink"/>
            <w:noProof/>
            <w:lang w:val="fr"/>
          </w:rPr>
          <w:t>D.</w:t>
        </w:r>
        <w:r w:rsidR="00532462">
          <w:rPr>
            <w:rFonts w:asciiTheme="minorHAnsi" w:eastAsiaTheme="minorEastAsia" w:hAnsiTheme="minorHAnsi" w:cstheme="minorBidi"/>
            <w:b w:val="0"/>
            <w:bCs w:val="0"/>
            <w:noProof/>
            <w:sz w:val="22"/>
            <w:szCs w:val="22"/>
            <w:lang w:val="en-US" w:eastAsia="en-US"/>
          </w:rPr>
          <w:tab/>
        </w:r>
        <w:r w:rsidR="00532462" w:rsidRPr="00306D4F">
          <w:rPr>
            <w:rStyle w:val="Hyperlink"/>
            <w:noProof/>
            <w:lang w:val="fr"/>
          </w:rPr>
          <w:t>Négociation et Conclusion de l’Accord-Cadre</w:t>
        </w:r>
        <w:r w:rsidR="00532462">
          <w:rPr>
            <w:noProof/>
            <w:webHidden/>
          </w:rPr>
          <w:tab/>
        </w:r>
        <w:r w:rsidR="00532462">
          <w:rPr>
            <w:noProof/>
            <w:webHidden/>
          </w:rPr>
          <w:fldChar w:fldCharType="begin"/>
        </w:r>
        <w:r w:rsidR="00532462">
          <w:rPr>
            <w:noProof/>
            <w:webHidden/>
          </w:rPr>
          <w:instrText xml:space="preserve"> PAGEREF _Toc139185575 \h </w:instrText>
        </w:r>
        <w:r w:rsidR="00532462">
          <w:rPr>
            <w:noProof/>
            <w:webHidden/>
          </w:rPr>
        </w:r>
        <w:r w:rsidR="00532462">
          <w:rPr>
            <w:noProof/>
            <w:webHidden/>
          </w:rPr>
          <w:fldChar w:fldCharType="separate"/>
        </w:r>
        <w:r w:rsidR="00532462">
          <w:rPr>
            <w:noProof/>
            <w:webHidden/>
          </w:rPr>
          <w:t>25</w:t>
        </w:r>
        <w:r w:rsidR="00532462">
          <w:rPr>
            <w:noProof/>
            <w:webHidden/>
          </w:rPr>
          <w:fldChar w:fldCharType="end"/>
        </w:r>
      </w:hyperlink>
    </w:p>
    <w:p w14:paraId="00B050CC" w14:textId="5F20FE62"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76" w:history="1">
        <w:r w:rsidR="00532462" w:rsidRPr="00306D4F">
          <w:rPr>
            <w:rStyle w:val="Hyperlink"/>
            <w:noProof/>
          </w:rPr>
          <w:t>26.</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Négociations</w:t>
        </w:r>
        <w:r w:rsidR="00532462">
          <w:rPr>
            <w:noProof/>
            <w:webHidden/>
          </w:rPr>
          <w:tab/>
        </w:r>
        <w:r w:rsidR="00532462">
          <w:rPr>
            <w:noProof/>
            <w:webHidden/>
          </w:rPr>
          <w:fldChar w:fldCharType="begin"/>
        </w:r>
        <w:r w:rsidR="00532462">
          <w:rPr>
            <w:noProof/>
            <w:webHidden/>
          </w:rPr>
          <w:instrText xml:space="preserve"> PAGEREF _Toc139185576 \h </w:instrText>
        </w:r>
        <w:r w:rsidR="00532462">
          <w:rPr>
            <w:noProof/>
            <w:webHidden/>
          </w:rPr>
        </w:r>
        <w:r w:rsidR="00532462">
          <w:rPr>
            <w:noProof/>
            <w:webHidden/>
          </w:rPr>
          <w:fldChar w:fldCharType="separate"/>
        </w:r>
        <w:r w:rsidR="00532462">
          <w:rPr>
            <w:noProof/>
            <w:webHidden/>
          </w:rPr>
          <w:t>25</w:t>
        </w:r>
        <w:r w:rsidR="00532462">
          <w:rPr>
            <w:noProof/>
            <w:webHidden/>
          </w:rPr>
          <w:fldChar w:fldCharType="end"/>
        </w:r>
      </w:hyperlink>
    </w:p>
    <w:p w14:paraId="0718615A" w14:textId="7C56AB5E"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77" w:history="1">
        <w:r w:rsidR="00532462" w:rsidRPr="00306D4F">
          <w:rPr>
            <w:rStyle w:val="Hyperlink"/>
            <w:noProof/>
          </w:rPr>
          <w:t>27.</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Conclusion des Négociations</w:t>
        </w:r>
        <w:r w:rsidR="00532462">
          <w:rPr>
            <w:noProof/>
            <w:webHidden/>
          </w:rPr>
          <w:tab/>
        </w:r>
        <w:r w:rsidR="00532462">
          <w:rPr>
            <w:noProof/>
            <w:webHidden/>
          </w:rPr>
          <w:fldChar w:fldCharType="begin"/>
        </w:r>
        <w:r w:rsidR="00532462">
          <w:rPr>
            <w:noProof/>
            <w:webHidden/>
          </w:rPr>
          <w:instrText xml:space="preserve"> PAGEREF _Toc139185577 \h </w:instrText>
        </w:r>
        <w:r w:rsidR="00532462">
          <w:rPr>
            <w:noProof/>
            <w:webHidden/>
          </w:rPr>
        </w:r>
        <w:r w:rsidR="00532462">
          <w:rPr>
            <w:noProof/>
            <w:webHidden/>
          </w:rPr>
          <w:fldChar w:fldCharType="separate"/>
        </w:r>
        <w:r w:rsidR="00532462">
          <w:rPr>
            <w:noProof/>
            <w:webHidden/>
          </w:rPr>
          <w:t>26</w:t>
        </w:r>
        <w:r w:rsidR="00532462">
          <w:rPr>
            <w:noProof/>
            <w:webHidden/>
          </w:rPr>
          <w:fldChar w:fldCharType="end"/>
        </w:r>
      </w:hyperlink>
    </w:p>
    <w:p w14:paraId="4D5B78DC" w14:textId="73C22481"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78" w:history="1">
        <w:r w:rsidR="00532462" w:rsidRPr="00306D4F">
          <w:rPr>
            <w:rStyle w:val="Hyperlink"/>
            <w:noProof/>
          </w:rPr>
          <w:t>28.</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Période d’Attente</w:t>
        </w:r>
        <w:r w:rsidR="00532462">
          <w:rPr>
            <w:noProof/>
            <w:webHidden/>
          </w:rPr>
          <w:tab/>
        </w:r>
        <w:r w:rsidR="00532462">
          <w:rPr>
            <w:noProof/>
            <w:webHidden/>
          </w:rPr>
          <w:fldChar w:fldCharType="begin"/>
        </w:r>
        <w:r w:rsidR="00532462">
          <w:rPr>
            <w:noProof/>
            <w:webHidden/>
          </w:rPr>
          <w:instrText xml:space="preserve"> PAGEREF _Toc139185578 \h </w:instrText>
        </w:r>
        <w:r w:rsidR="00532462">
          <w:rPr>
            <w:noProof/>
            <w:webHidden/>
          </w:rPr>
        </w:r>
        <w:r w:rsidR="00532462">
          <w:rPr>
            <w:noProof/>
            <w:webHidden/>
          </w:rPr>
          <w:fldChar w:fldCharType="separate"/>
        </w:r>
        <w:r w:rsidR="00532462">
          <w:rPr>
            <w:noProof/>
            <w:webHidden/>
          </w:rPr>
          <w:t>27</w:t>
        </w:r>
        <w:r w:rsidR="00532462">
          <w:rPr>
            <w:noProof/>
            <w:webHidden/>
          </w:rPr>
          <w:fldChar w:fldCharType="end"/>
        </w:r>
      </w:hyperlink>
    </w:p>
    <w:p w14:paraId="493879FC" w14:textId="4BD50425"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79" w:history="1">
        <w:r w:rsidR="00532462" w:rsidRPr="00306D4F">
          <w:rPr>
            <w:rStyle w:val="Hyperlink"/>
            <w:noProof/>
          </w:rPr>
          <w:t>29.</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Notification de l’Intention de Conclure un Accord-Cadre</w:t>
        </w:r>
        <w:r w:rsidR="00532462">
          <w:rPr>
            <w:noProof/>
            <w:webHidden/>
          </w:rPr>
          <w:tab/>
        </w:r>
        <w:r w:rsidR="00532462">
          <w:rPr>
            <w:noProof/>
            <w:webHidden/>
          </w:rPr>
          <w:fldChar w:fldCharType="begin"/>
        </w:r>
        <w:r w:rsidR="00532462">
          <w:rPr>
            <w:noProof/>
            <w:webHidden/>
          </w:rPr>
          <w:instrText xml:space="preserve"> PAGEREF _Toc139185579 \h </w:instrText>
        </w:r>
        <w:r w:rsidR="00532462">
          <w:rPr>
            <w:noProof/>
            <w:webHidden/>
          </w:rPr>
        </w:r>
        <w:r w:rsidR="00532462">
          <w:rPr>
            <w:noProof/>
            <w:webHidden/>
          </w:rPr>
          <w:fldChar w:fldCharType="separate"/>
        </w:r>
        <w:r w:rsidR="00532462">
          <w:rPr>
            <w:noProof/>
            <w:webHidden/>
          </w:rPr>
          <w:t>27</w:t>
        </w:r>
        <w:r w:rsidR="00532462">
          <w:rPr>
            <w:noProof/>
            <w:webHidden/>
          </w:rPr>
          <w:fldChar w:fldCharType="end"/>
        </w:r>
      </w:hyperlink>
    </w:p>
    <w:p w14:paraId="16AC837A" w14:textId="72933E56"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0" w:history="1">
        <w:r w:rsidR="00532462" w:rsidRPr="00306D4F">
          <w:rPr>
            <w:rStyle w:val="Hyperlink"/>
            <w:noProof/>
          </w:rPr>
          <w:t>30.</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Critères de l’Accord-Cadre</w:t>
        </w:r>
        <w:r w:rsidR="00532462">
          <w:rPr>
            <w:noProof/>
            <w:webHidden/>
          </w:rPr>
          <w:tab/>
        </w:r>
        <w:r w:rsidR="00532462">
          <w:rPr>
            <w:noProof/>
            <w:webHidden/>
          </w:rPr>
          <w:fldChar w:fldCharType="begin"/>
        </w:r>
        <w:r w:rsidR="00532462">
          <w:rPr>
            <w:noProof/>
            <w:webHidden/>
          </w:rPr>
          <w:instrText xml:space="preserve"> PAGEREF _Toc139185580 \h </w:instrText>
        </w:r>
        <w:r w:rsidR="00532462">
          <w:rPr>
            <w:noProof/>
            <w:webHidden/>
          </w:rPr>
        </w:r>
        <w:r w:rsidR="00532462">
          <w:rPr>
            <w:noProof/>
            <w:webHidden/>
          </w:rPr>
          <w:fldChar w:fldCharType="separate"/>
        </w:r>
        <w:r w:rsidR="00532462">
          <w:rPr>
            <w:noProof/>
            <w:webHidden/>
          </w:rPr>
          <w:t>27</w:t>
        </w:r>
        <w:r w:rsidR="00532462">
          <w:rPr>
            <w:noProof/>
            <w:webHidden/>
          </w:rPr>
          <w:fldChar w:fldCharType="end"/>
        </w:r>
      </w:hyperlink>
    </w:p>
    <w:p w14:paraId="733CAB5F" w14:textId="1766ECB5"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1" w:history="1">
        <w:r w:rsidR="00532462" w:rsidRPr="00306D4F">
          <w:rPr>
            <w:rStyle w:val="Hyperlink"/>
            <w:noProof/>
          </w:rPr>
          <w:t>31.</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Pas d’obligation de passer commande</w:t>
        </w:r>
        <w:r w:rsidR="00532462">
          <w:rPr>
            <w:noProof/>
            <w:webHidden/>
          </w:rPr>
          <w:tab/>
        </w:r>
        <w:r w:rsidR="00532462">
          <w:rPr>
            <w:noProof/>
            <w:webHidden/>
          </w:rPr>
          <w:fldChar w:fldCharType="begin"/>
        </w:r>
        <w:r w:rsidR="00532462">
          <w:rPr>
            <w:noProof/>
            <w:webHidden/>
          </w:rPr>
          <w:instrText xml:space="preserve"> PAGEREF _Toc139185581 \h </w:instrText>
        </w:r>
        <w:r w:rsidR="00532462">
          <w:rPr>
            <w:noProof/>
            <w:webHidden/>
          </w:rPr>
        </w:r>
        <w:r w:rsidR="00532462">
          <w:rPr>
            <w:noProof/>
            <w:webHidden/>
          </w:rPr>
          <w:fldChar w:fldCharType="separate"/>
        </w:r>
        <w:r w:rsidR="00532462">
          <w:rPr>
            <w:noProof/>
            <w:webHidden/>
          </w:rPr>
          <w:t>28</w:t>
        </w:r>
        <w:r w:rsidR="00532462">
          <w:rPr>
            <w:noProof/>
            <w:webHidden/>
          </w:rPr>
          <w:fldChar w:fldCharType="end"/>
        </w:r>
      </w:hyperlink>
    </w:p>
    <w:p w14:paraId="7987435C" w14:textId="49E7C6C3"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2" w:history="1">
        <w:r w:rsidR="00532462" w:rsidRPr="00306D4F">
          <w:rPr>
            <w:rStyle w:val="Hyperlink"/>
            <w:noProof/>
          </w:rPr>
          <w:t>32.</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Pas d’exclusivité</w:t>
        </w:r>
        <w:r w:rsidR="00532462">
          <w:rPr>
            <w:noProof/>
            <w:webHidden/>
          </w:rPr>
          <w:tab/>
        </w:r>
        <w:r w:rsidR="00532462">
          <w:rPr>
            <w:noProof/>
            <w:webHidden/>
          </w:rPr>
          <w:fldChar w:fldCharType="begin"/>
        </w:r>
        <w:r w:rsidR="00532462">
          <w:rPr>
            <w:noProof/>
            <w:webHidden/>
          </w:rPr>
          <w:instrText xml:space="preserve"> PAGEREF _Toc139185582 \h </w:instrText>
        </w:r>
        <w:r w:rsidR="00532462">
          <w:rPr>
            <w:noProof/>
            <w:webHidden/>
          </w:rPr>
        </w:r>
        <w:r w:rsidR="00532462">
          <w:rPr>
            <w:noProof/>
            <w:webHidden/>
          </w:rPr>
          <w:fldChar w:fldCharType="separate"/>
        </w:r>
        <w:r w:rsidR="00532462">
          <w:rPr>
            <w:noProof/>
            <w:webHidden/>
          </w:rPr>
          <w:t>28</w:t>
        </w:r>
        <w:r w:rsidR="00532462">
          <w:rPr>
            <w:noProof/>
            <w:webHidden/>
          </w:rPr>
          <w:fldChar w:fldCharType="end"/>
        </w:r>
      </w:hyperlink>
    </w:p>
    <w:p w14:paraId="55301755" w14:textId="69FA4408"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3" w:history="1">
        <w:r w:rsidR="00532462" w:rsidRPr="00306D4F">
          <w:rPr>
            <w:rStyle w:val="Hyperlink"/>
            <w:noProof/>
          </w:rPr>
          <w:t>33.</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Notification de Conclusion d’un Accord-Cadre</w:t>
        </w:r>
        <w:r w:rsidR="00532462">
          <w:rPr>
            <w:noProof/>
            <w:webHidden/>
          </w:rPr>
          <w:tab/>
        </w:r>
        <w:r w:rsidR="00532462">
          <w:rPr>
            <w:noProof/>
            <w:webHidden/>
          </w:rPr>
          <w:fldChar w:fldCharType="begin"/>
        </w:r>
        <w:r w:rsidR="00532462">
          <w:rPr>
            <w:noProof/>
            <w:webHidden/>
          </w:rPr>
          <w:instrText xml:space="preserve"> PAGEREF _Toc139185583 \h </w:instrText>
        </w:r>
        <w:r w:rsidR="00532462">
          <w:rPr>
            <w:noProof/>
            <w:webHidden/>
          </w:rPr>
        </w:r>
        <w:r w:rsidR="00532462">
          <w:rPr>
            <w:noProof/>
            <w:webHidden/>
          </w:rPr>
          <w:fldChar w:fldCharType="separate"/>
        </w:r>
        <w:r w:rsidR="00532462">
          <w:rPr>
            <w:noProof/>
            <w:webHidden/>
          </w:rPr>
          <w:t>28</w:t>
        </w:r>
        <w:r w:rsidR="00532462">
          <w:rPr>
            <w:noProof/>
            <w:webHidden/>
          </w:rPr>
          <w:fldChar w:fldCharType="end"/>
        </w:r>
      </w:hyperlink>
    </w:p>
    <w:p w14:paraId="30FBFBE9" w14:textId="0DDAC26F"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4" w:history="1">
        <w:r w:rsidR="00532462" w:rsidRPr="00306D4F">
          <w:rPr>
            <w:rStyle w:val="Hyperlink"/>
            <w:noProof/>
          </w:rPr>
          <w:t>34.</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Débriefing par l’Agence d’Acquisition</w:t>
        </w:r>
        <w:r w:rsidR="00532462">
          <w:rPr>
            <w:noProof/>
            <w:webHidden/>
          </w:rPr>
          <w:tab/>
        </w:r>
        <w:r w:rsidR="00532462">
          <w:rPr>
            <w:noProof/>
            <w:webHidden/>
          </w:rPr>
          <w:fldChar w:fldCharType="begin"/>
        </w:r>
        <w:r w:rsidR="00532462">
          <w:rPr>
            <w:noProof/>
            <w:webHidden/>
          </w:rPr>
          <w:instrText xml:space="preserve"> PAGEREF _Toc139185584 \h </w:instrText>
        </w:r>
        <w:r w:rsidR="00532462">
          <w:rPr>
            <w:noProof/>
            <w:webHidden/>
          </w:rPr>
        </w:r>
        <w:r w:rsidR="00532462">
          <w:rPr>
            <w:noProof/>
            <w:webHidden/>
          </w:rPr>
          <w:fldChar w:fldCharType="separate"/>
        </w:r>
        <w:r w:rsidR="00532462">
          <w:rPr>
            <w:noProof/>
            <w:webHidden/>
          </w:rPr>
          <w:t>28</w:t>
        </w:r>
        <w:r w:rsidR="00532462">
          <w:rPr>
            <w:noProof/>
            <w:webHidden/>
          </w:rPr>
          <w:fldChar w:fldCharType="end"/>
        </w:r>
      </w:hyperlink>
    </w:p>
    <w:p w14:paraId="4DFBDFED" w14:textId="3D9AEDCD"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5" w:history="1">
        <w:r w:rsidR="00532462" w:rsidRPr="00306D4F">
          <w:rPr>
            <w:rStyle w:val="Hyperlink"/>
            <w:noProof/>
          </w:rPr>
          <w:t>35.</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Signature de l’Accord-Cadre</w:t>
        </w:r>
        <w:r w:rsidR="00532462">
          <w:rPr>
            <w:noProof/>
            <w:webHidden/>
          </w:rPr>
          <w:tab/>
        </w:r>
        <w:r w:rsidR="00532462">
          <w:rPr>
            <w:noProof/>
            <w:webHidden/>
          </w:rPr>
          <w:fldChar w:fldCharType="begin"/>
        </w:r>
        <w:r w:rsidR="00532462">
          <w:rPr>
            <w:noProof/>
            <w:webHidden/>
          </w:rPr>
          <w:instrText xml:space="preserve"> PAGEREF _Toc139185585 \h </w:instrText>
        </w:r>
        <w:r w:rsidR="00532462">
          <w:rPr>
            <w:noProof/>
            <w:webHidden/>
          </w:rPr>
        </w:r>
        <w:r w:rsidR="00532462">
          <w:rPr>
            <w:noProof/>
            <w:webHidden/>
          </w:rPr>
          <w:fldChar w:fldCharType="separate"/>
        </w:r>
        <w:r w:rsidR="00532462">
          <w:rPr>
            <w:noProof/>
            <w:webHidden/>
          </w:rPr>
          <w:t>29</w:t>
        </w:r>
        <w:r w:rsidR="00532462">
          <w:rPr>
            <w:noProof/>
            <w:webHidden/>
          </w:rPr>
          <w:fldChar w:fldCharType="end"/>
        </w:r>
      </w:hyperlink>
    </w:p>
    <w:p w14:paraId="52CA6F79" w14:textId="51153743"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6" w:history="1">
        <w:r w:rsidR="00532462" w:rsidRPr="00306D4F">
          <w:rPr>
            <w:rStyle w:val="Hyperlink"/>
            <w:noProof/>
          </w:rPr>
          <w:t>36.</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Publication de la Conclusion de la Notification de l’Accord-Cadre</w:t>
        </w:r>
        <w:r w:rsidR="00532462">
          <w:rPr>
            <w:noProof/>
            <w:webHidden/>
          </w:rPr>
          <w:tab/>
        </w:r>
        <w:r w:rsidR="00532462">
          <w:rPr>
            <w:noProof/>
            <w:webHidden/>
          </w:rPr>
          <w:fldChar w:fldCharType="begin"/>
        </w:r>
        <w:r w:rsidR="00532462">
          <w:rPr>
            <w:noProof/>
            <w:webHidden/>
          </w:rPr>
          <w:instrText xml:space="preserve"> PAGEREF _Toc139185586 \h </w:instrText>
        </w:r>
        <w:r w:rsidR="00532462">
          <w:rPr>
            <w:noProof/>
            <w:webHidden/>
          </w:rPr>
        </w:r>
        <w:r w:rsidR="00532462">
          <w:rPr>
            <w:noProof/>
            <w:webHidden/>
          </w:rPr>
          <w:fldChar w:fldCharType="separate"/>
        </w:r>
        <w:r w:rsidR="00532462">
          <w:rPr>
            <w:noProof/>
            <w:webHidden/>
          </w:rPr>
          <w:t>29</w:t>
        </w:r>
        <w:r w:rsidR="00532462">
          <w:rPr>
            <w:noProof/>
            <w:webHidden/>
          </w:rPr>
          <w:fldChar w:fldCharType="end"/>
        </w:r>
      </w:hyperlink>
    </w:p>
    <w:p w14:paraId="3B234FC5" w14:textId="1BE41E6C"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7" w:history="1">
        <w:r w:rsidR="00532462" w:rsidRPr="00306D4F">
          <w:rPr>
            <w:rStyle w:val="Hyperlink"/>
            <w:noProof/>
          </w:rPr>
          <w:t>37.</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Réclamation relative à la Passation de Marchés</w:t>
        </w:r>
        <w:r w:rsidR="00532462">
          <w:rPr>
            <w:noProof/>
            <w:webHidden/>
          </w:rPr>
          <w:tab/>
        </w:r>
        <w:r w:rsidR="00532462">
          <w:rPr>
            <w:noProof/>
            <w:webHidden/>
          </w:rPr>
          <w:fldChar w:fldCharType="begin"/>
        </w:r>
        <w:r w:rsidR="00532462">
          <w:rPr>
            <w:noProof/>
            <w:webHidden/>
          </w:rPr>
          <w:instrText xml:space="preserve"> PAGEREF _Toc139185587 \h </w:instrText>
        </w:r>
        <w:r w:rsidR="00532462">
          <w:rPr>
            <w:noProof/>
            <w:webHidden/>
          </w:rPr>
        </w:r>
        <w:r w:rsidR="00532462">
          <w:rPr>
            <w:noProof/>
            <w:webHidden/>
          </w:rPr>
          <w:fldChar w:fldCharType="separate"/>
        </w:r>
        <w:r w:rsidR="00532462">
          <w:rPr>
            <w:noProof/>
            <w:webHidden/>
          </w:rPr>
          <w:t>30</w:t>
        </w:r>
        <w:r w:rsidR="00532462">
          <w:rPr>
            <w:noProof/>
            <w:webHidden/>
          </w:rPr>
          <w:fldChar w:fldCharType="end"/>
        </w:r>
      </w:hyperlink>
    </w:p>
    <w:p w14:paraId="54B81819" w14:textId="62C00990"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8" w:history="1">
        <w:r w:rsidR="00532462" w:rsidRPr="00306D4F">
          <w:rPr>
            <w:rStyle w:val="Hyperlink"/>
            <w:noProof/>
          </w:rPr>
          <w:t>38.</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Méthode et Critères pour attribution d’une Commande</w:t>
        </w:r>
        <w:r w:rsidR="00532462">
          <w:rPr>
            <w:noProof/>
            <w:webHidden/>
          </w:rPr>
          <w:tab/>
        </w:r>
        <w:r w:rsidR="00532462">
          <w:rPr>
            <w:noProof/>
            <w:webHidden/>
          </w:rPr>
          <w:fldChar w:fldCharType="begin"/>
        </w:r>
        <w:r w:rsidR="00532462">
          <w:rPr>
            <w:noProof/>
            <w:webHidden/>
          </w:rPr>
          <w:instrText xml:space="preserve"> PAGEREF _Toc139185588 \h </w:instrText>
        </w:r>
        <w:r w:rsidR="00532462">
          <w:rPr>
            <w:noProof/>
            <w:webHidden/>
          </w:rPr>
        </w:r>
        <w:r w:rsidR="00532462">
          <w:rPr>
            <w:noProof/>
            <w:webHidden/>
          </w:rPr>
          <w:fldChar w:fldCharType="separate"/>
        </w:r>
        <w:r w:rsidR="00532462">
          <w:rPr>
            <w:noProof/>
            <w:webHidden/>
          </w:rPr>
          <w:t>30</w:t>
        </w:r>
        <w:r w:rsidR="00532462">
          <w:rPr>
            <w:noProof/>
            <w:webHidden/>
          </w:rPr>
          <w:fldChar w:fldCharType="end"/>
        </w:r>
      </w:hyperlink>
    </w:p>
    <w:p w14:paraId="358167A0" w14:textId="3D9CEF12" w:rsidR="00532462" w:rsidRDefault="00D239F9">
      <w:pPr>
        <w:pStyle w:val="TOC2"/>
        <w:tabs>
          <w:tab w:val="left" w:pos="960"/>
        </w:tabs>
        <w:rPr>
          <w:rFonts w:asciiTheme="minorHAnsi" w:eastAsiaTheme="minorEastAsia" w:hAnsiTheme="minorHAnsi" w:cstheme="minorBidi"/>
          <w:iCs w:val="0"/>
          <w:noProof/>
          <w:sz w:val="22"/>
          <w:szCs w:val="22"/>
          <w:lang w:val="en-US" w:eastAsia="en-US"/>
        </w:rPr>
      </w:pPr>
      <w:hyperlink w:anchor="_Toc139185589" w:history="1">
        <w:r w:rsidR="00532462" w:rsidRPr="00306D4F">
          <w:rPr>
            <w:rStyle w:val="Hyperlink"/>
            <w:noProof/>
          </w:rPr>
          <w:t>39.</w:t>
        </w:r>
        <w:r w:rsidR="00532462">
          <w:rPr>
            <w:rFonts w:asciiTheme="minorHAnsi" w:eastAsiaTheme="minorEastAsia" w:hAnsiTheme="minorHAnsi" w:cstheme="minorBidi"/>
            <w:iCs w:val="0"/>
            <w:noProof/>
            <w:sz w:val="22"/>
            <w:szCs w:val="22"/>
            <w:lang w:val="en-US" w:eastAsia="en-US"/>
          </w:rPr>
          <w:tab/>
        </w:r>
        <w:r w:rsidR="00532462" w:rsidRPr="00306D4F">
          <w:rPr>
            <w:rStyle w:val="Hyperlink"/>
            <w:noProof/>
          </w:rPr>
          <w:t>E. Données Particulières</w:t>
        </w:r>
        <w:r w:rsidR="00532462">
          <w:rPr>
            <w:noProof/>
            <w:webHidden/>
          </w:rPr>
          <w:tab/>
        </w:r>
        <w:r w:rsidR="00532462">
          <w:rPr>
            <w:noProof/>
            <w:webHidden/>
          </w:rPr>
          <w:fldChar w:fldCharType="begin"/>
        </w:r>
        <w:r w:rsidR="00532462">
          <w:rPr>
            <w:noProof/>
            <w:webHidden/>
          </w:rPr>
          <w:instrText xml:space="preserve"> PAGEREF _Toc139185589 \h </w:instrText>
        </w:r>
        <w:r w:rsidR="00532462">
          <w:rPr>
            <w:noProof/>
            <w:webHidden/>
          </w:rPr>
        </w:r>
        <w:r w:rsidR="00532462">
          <w:rPr>
            <w:noProof/>
            <w:webHidden/>
          </w:rPr>
          <w:fldChar w:fldCharType="separate"/>
        </w:r>
        <w:r w:rsidR="00532462">
          <w:rPr>
            <w:noProof/>
            <w:webHidden/>
          </w:rPr>
          <w:t>31</w:t>
        </w:r>
        <w:r w:rsidR="00532462">
          <w:rPr>
            <w:noProof/>
            <w:webHidden/>
          </w:rPr>
          <w:fldChar w:fldCharType="end"/>
        </w:r>
      </w:hyperlink>
    </w:p>
    <w:p w14:paraId="56100EE3" w14:textId="40713839" w:rsidR="00C07186" w:rsidRDefault="00680371">
      <w:pPr>
        <w:pStyle w:val="Outline"/>
        <w:spacing w:before="0"/>
        <w:rPr>
          <w:kern w:val="0"/>
        </w:rPr>
      </w:pPr>
      <w:r>
        <w:rPr>
          <w:b/>
          <w:bCs/>
          <w:noProof/>
          <w:kern w:val="0"/>
        </w:rPr>
        <w:fldChar w:fldCharType="end"/>
      </w:r>
    </w:p>
    <w:p w14:paraId="5B1478A7" w14:textId="10FC2D4E" w:rsidR="0013769C" w:rsidRDefault="0013769C">
      <w:r>
        <w:br w:type="page"/>
      </w:r>
    </w:p>
    <w:p w14:paraId="3562C701" w14:textId="37D2FACA" w:rsidR="00C07186" w:rsidRDefault="001B12D4" w:rsidP="001B12D4">
      <w:pPr>
        <w:pStyle w:val="Outline"/>
        <w:spacing w:before="0"/>
        <w:jc w:val="both"/>
        <w:rPr>
          <w:rStyle w:val="ts-alignment-element"/>
          <w:i/>
          <w:iCs/>
          <w:szCs w:val="24"/>
        </w:rPr>
      </w:pPr>
      <w:r w:rsidRPr="001B12D4">
        <w:rPr>
          <w:rStyle w:val="ts-alignment-element"/>
          <w:i/>
          <w:iCs/>
          <w:szCs w:val="24"/>
        </w:rPr>
        <w:t>[Notes</w:t>
      </w:r>
      <w:r w:rsidRPr="001B12D4">
        <w:rPr>
          <w:i/>
          <w:iCs/>
          <w:szCs w:val="24"/>
        </w:rPr>
        <w:t xml:space="preserve"> </w:t>
      </w:r>
      <w:r w:rsidRPr="001B12D4">
        <w:rPr>
          <w:rStyle w:val="ts-alignment-element"/>
          <w:i/>
          <w:iCs/>
          <w:szCs w:val="24"/>
        </w:rPr>
        <w:t>à</w:t>
      </w:r>
      <w:r w:rsidRPr="001B12D4">
        <w:rPr>
          <w:i/>
          <w:iCs/>
          <w:szCs w:val="24"/>
        </w:rPr>
        <w:t xml:space="preserve"> l’</w:t>
      </w:r>
      <w:r w:rsidRPr="001B12D4">
        <w:rPr>
          <w:rStyle w:val="ts-alignment-element"/>
          <w:i/>
          <w:iCs/>
          <w:szCs w:val="24"/>
        </w:rPr>
        <w:t>intention</w:t>
      </w:r>
      <w:r w:rsidRPr="001B12D4">
        <w:rPr>
          <w:i/>
          <w:iCs/>
          <w:szCs w:val="24"/>
        </w:rPr>
        <w:t xml:space="preserve"> de </w:t>
      </w:r>
      <w:r w:rsidR="00A2341A">
        <w:rPr>
          <w:rStyle w:val="ts-alignment-element"/>
          <w:i/>
          <w:iCs/>
          <w:szCs w:val="24"/>
        </w:rPr>
        <w:t>l’Agence d’Acquisition</w:t>
      </w:r>
      <w:r w:rsidRPr="001B12D4">
        <w:rPr>
          <w:i/>
          <w:iCs/>
          <w:szCs w:val="24"/>
        </w:rPr>
        <w:t xml:space="preserve"> </w:t>
      </w:r>
      <w:r w:rsidRPr="001B12D4">
        <w:rPr>
          <w:rStyle w:val="ts-alignment-element"/>
          <w:i/>
          <w:iCs/>
          <w:szCs w:val="24"/>
        </w:rPr>
        <w:t>:</w:t>
      </w:r>
      <w:r w:rsidRPr="001B12D4">
        <w:rPr>
          <w:i/>
          <w:iCs/>
          <w:szCs w:val="24"/>
        </w:rPr>
        <w:t xml:space="preserve"> la </w:t>
      </w:r>
      <w:r w:rsidRPr="001B12D4">
        <w:rPr>
          <w:rStyle w:val="ts-alignment-element"/>
          <w:i/>
          <w:iCs/>
          <w:szCs w:val="24"/>
        </w:rPr>
        <w:t>présente</w:t>
      </w:r>
      <w:r w:rsidRPr="001B12D4">
        <w:rPr>
          <w:i/>
          <w:iCs/>
          <w:szCs w:val="24"/>
        </w:rPr>
        <w:t xml:space="preserve"> </w:t>
      </w:r>
      <w:r w:rsidRPr="001B12D4">
        <w:rPr>
          <w:rStyle w:val="ts-alignment-element"/>
          <w:i/>
          <w:iCs/>
          <w:szCs w:val="24"/>
        </w:rPr>
        <w:t>partie</w:t>
      </w:r>
      <w:r w:rsidRPr="001B12D4">
        <w:rPr>
          <w:i/>
          <w:iCs/>
          <w:szCs w:val="24"/>
        </w:rPr>
        <w:t xml:space="preserve"> </w:t>
      </w:r>
      <w:r w:rsidRPr="001B12D4">
        <w:rPr>
          <w:rStyle w:val="ts-alignment-element"/>
          <w:i/>
          <w:iCs/>
          <w:szCs w:val="24"/>
        </w:rPr>
        <w:t>de</w:t>
      </w:r>
      <w:r w:rsidRPr="001B12D4">
        <w:rPr>
          <w:i/>
          <w:iCs/>
          <w:szCs w:val="24"/>
        </w:rPr>
        <w:t xml:space="preserve"> </w:t>
      </w:r>
      <w:r w:rsidRPr="001B12D4">
        <w:rPr>
          <w:rStyle w:val="ts-alignment-element"/>
          <w:i/>
          <w:iCs/>
          <w:szCs w:val="24"/>
        </w:rPr>
        <w:t>la</w:t>
      </w:r>
      <w:r w:rsidRPr="001B12D4">
        <w:rPr>
          <w:i/>
          <w:iCs/>
          <w:szCs w:val="24"/>
        </w:rPr>
        <w:t xml:space="preserve"> </w:t>
      </w:r>
      <w:r w:rsidR="00222CD7">
        <w:rPr>
          <w:rStyle w:val="ts-alignment-element"/>
          <w:i/>
          <w:iCs/>
          <w:szCs w:val="24"/>
        </w:rPr>
        <w:t>S</w:t>
      </w:r>
      <w:r w:rsidRPr="001B12D4">
        <w:rPr>
          <w:rStyle w:val="ts-alignment-element"/>
          <w:i/>
          <w:iCs/>
          <w:szCs w:val="24"/>
        </w:rPr>
        <w:t>ection</w:t>
      </w:r>
      <w:r w:rsidRPr="001B12D4">
        <w:rPr>
          <w:i/>
          <w:iCs/>
          <w:szCs w:val="24"/>
        </w:rPr>
        <w:t xml:space="preserve"> </w:t>
      </w:r>
      <w:r w:rsidRPr="001B12D4">
        <w:rPr>
          <w:rStyle w:val="ts-alignment-element"/>
          <w:i/>
          <w:iCs/>
          <w:szCs w:val="24"/>
        </w:rPr>
        <w:t>2</w:t>
      </w:r>
      <w:r w:rsidRPr="001B12D4">
        <w:rPr>
          <w:i/>
          <w:iCs/>
          <w:szCs w:val="24"/>
        </w:rPr>
        <w:t xml:space="preserve">, </w:t>
      </w:r>
      <w:r w:rsidRPr="001B12D4">
        <w:rPr>
          <w:rStyle w:val="ts-alignment-element"/>
          <w:i/>
          <w:iCs/>
          <w:szCs w:val="24"/>
        </w:rPr>
        <w:t>Instructions</w:t>
      </w:r>
      <w:r w:rsidRPr="001B12D4">
        <w:rPr>
          <w:i/>
          <w:iCs/>
          <w:szCs w:val="24"/>
        </w:rPr>
        <w:t xml:space="preserve"> </w:t>
      </w:r>
      <w:r w:rsidRPr="001B12D4">
        <w:rPr>
          <w:rStyle w:val="ts-alignment-element"/>
          <w:i/>
          <w:iCs/>
          <w:szCs w:val="24"/>
        </w:rPr>
        <w:t>aux</w:t>
      </w:r>
      <w:r w:rsidRPr="001B12D4">
        <w:rPr>
          <w:i/>
          <w:iCs/>
          <w:szCs w:val="24"/>
        </w:rPr>
        <w:t xml:space="preserve"> </w:t>
      </w:r>
      <w:r w:rsidR="00222CD7">
        <w:rPr>
          <w:rStyle w:val="ts-alignment-element"/>
          <w:i/>
          <w:iCs/>
          <w:szCs w:val="24"/>
        </w:rPr>
        <w:t>C</w:t>
      </w:r>
      <w:r w:rsidRPr="001B12D4">
        <w:rPr>
          <w:rStyle w:val="ts-alignment-element"/>
          <w:i/>
          <w:iCs/>
          <w:szCs w:val="24"/>
        </w:rPr>
        <w:t>onsultants,</w:t>
      </w:r>
      <w:r w:rsidRPr="001B12D4">
        <w:rPr>
          <w:i/>
          <w:iCs/>
          <w:szCs w:val="24"/>
        </w:rPr>
        <w:t xml:space="preserve"> </w:t>
      </w:r>
      <w:r w:rsidRPr="001B12D4">
        <w:rPr>
          <w:rStyle w:val="ts-alignment-element"/>
          <w:i/>
          <w:iCs/>
          <w:szCs w:val="24"/>
        </w:rPr>
        <w:t>ne</w:t>
      </w:r>
      <w:r w:rsidRPr="001B12D4">
        <w:rPr>
          <w:i/>
          <w:iCs/>
          <w:szCs w:val="24"/>
        </w:rPr>
        <w:t xml:space="preserve"> </w:t>
      </w:r>
      <w:r w:rsidRPr="001B12D4">
        <w:rPr>
          <w:rStyle w:val="ts-alignment-element"/>
          <w:i/>
          <w:iCs/>
          <w:szCs w:val="24"/>
        </w:rPr>
        <w:t>doit</w:t>
      </w:r>
      <w:r w:rsidRPr="001B12D4">
        <w:rPr>
          <w:i/>
          <w:iCs/>
          <w:szCs w:val="24"/>
        </w:rPr>
        <w:t xml:space="preserve"> </w:t>
      </w:r>
      <w:r w:rsidRPr="001B12D4">
        <w:rPr>
          <w:rStyle w:val="ts-alignment-element"/>
          <w:i/>
          <w:iCs/>
          <w:szCs w:val="24"/>
        </w:rPr>
        <w:t>pas</w:t>
      </w:r>
      <w:r w:rsidRPr="001B12D4">
        <w:rPr>
          <w:i/>
          <w:iCs/>
          <w:szCs w:val="24"/>
        </w:rPr>
        <w:t xml:space="preserve"> </w:t>
      </w:r>
      <w:r w:rsidRPr="001B12D4">
        <w:rPr>
          <w:rStyle w:val="ts-alignment-element"/>
          <w:i/>
          <w:iCs/>
          <w:szCs w:val="24"/>
        </w:rPr>
        <w:t>être</w:t>
      </w:r>
      <w:r w:rsidRPr="001B12D4">
        <w:rPr>
          <w:i/>
          <w:iCs/>
          <w:szCs w:val="24"/>
        </w:rPr>
        <w:t xml:space="preserve"> </w:t>
      </w:r>
      <w:r w:rsidRPr="001B12D4">
        <w:rPr>
          <w:rStyle w:val="ts-alignment-element"/>
          <w:i/>
          <w:iCs/>
          <w:szCs w:val="24"/>
        </w:rPr>
        <w:t>modifiée.</w:t>
      </w:r>
      <w:r w:rsidRPr="001B12D4">
        <w:rPr>
          <w:i/>
          <w:iCs/>
          <w:szCs w:val="24"/>
        </w:rPr>
        <w:t xml:space="preserve"> </w:t>
      </w:r>
      <w:r w:rsidRPr="001B12D4">
        <w:rPr>
          <w:rStyle w:val="ts-alignment-element"/>
          <w:i/>
          <w:iCs/>
          <w:szCs w:val="24"/>
        </w:rPr>
        <w:t>Toute</w:t>
      </w:r>
      <w:r w:rsidRPr="001B12D4">
        <w:rPr>
          <w:i/>
          <w:iCs/>
          <w:szCs w:val="24"/>
        </w:rPr>
        <w:t xml:space="preserve"> </w:t>
      </w:r>
      <w:r w:rsidRPr="001B12D4">
        <w:rPr>
          <w:rStyle w:val="ts-alignment-element"/>
          <w:i/>
          <w:iCs/>
          <w:szCs w:val="24"/>
        </w:rPr>
        <w:t>modification</w:t>
      </w:r>
      <w:r w:rsidRPr="001B12D4">
        <w:rPr>
          <w:i/>
          <w:iCs/>
          <w:szCs w:val="24"/>
        </w:rPr>
        <w:t xml:space="preserve"> </w:t>
      </w:r>
      <w:r w:rsidRPr="001B12D4">
        <w:rPr>
          <w:rStyle w:val="ts-alignment-element"/>
          <w:i/>
          <w:iCs/>
          <w:szCs w:val="24"/>
        </w:rPr>
        <w:t>nécessaire</w:t>
      </w:r>
      <w:r w:rsidRPr="001B12D4">
        <w:rPr>
          <w:i/>
          <w:iCs/>
          <w:szCs w:val="24"/>
        </w:rPr>
        <w:t xml:space="preserve">, </w:t>
      </w:r>
      <w:r w:rsidRPr="001B12D4">
        <w:rPr>
          <w:rStyle w:val="ts-alignment-element"/>
          <w:i/>
          <w:iCs/>
          <w:szCs w:val="24"/>
        </w:rPr>
        <w:t>acceptable</w:t>
      </w:r>
      <w:r w:rsidRPr="001B12D4">
        <w:rPr>
          <w:i/>
          <w:iCs/>
          <w:szCs w:val="24"/>
        </w:rPr>
        <w:t xml:space="preserve"> pour la </w:t>
      </w:r>
      <w:r w:rsidRPr="001B12D4">
        <w:rPr>
          <w:rStyle w:val="ts-alignment-element"/>
          <w:i/>
          <w:iCs/>
          <w:szCs w:val="24"/>
        </w:rPr>
        <w:t>Banque</w:t>
      </w:r>
      <w:r w:rsidRPr="001B12D4">
        <w:rPr>
          <w:i/>
          <w:iCs/>
          <w:szCs w:val="24"/>
        </w:rPr>
        <w:t xml:space="preserve">, pour </w:t>
      </w:r>
      <w:r w:rsidRPr="001B12D4">
        <w:rPr>
          <w:rStyle w:val="ts-alignment-element"/>
          <w:i/>
          <w:iCs/>
          <w:szCs w:val="24"/>
        </w:rPr>
        <w:t>traiter</w:t>
      </w:r>
      <w:r w:rsidRPr="001B12D4">
        <w:rPr>
          <w:i/>
          <w:iCs/>
          <w:szCs w:val="24"/>
        </w:rPr>
        <w:t xml:space="preserve"> des </w:t>
      </w:r>
      <w:r w:rsidRPr="001B12D4">
        <w:rPr>
          <w:rStyle w:val="ts-alignment-element"/>
          <w:i/>
          <w:iCs/>
          <w:szCs w:val="24"/>
        </w:rPr>
        <w:t>questions</w:t>
      </w:r>
      <w:r w:rsidRPr="001B12D4">
        <w:rPr>
          <w:i/>
          <w:iCs/>
          <w:szCs w:val="24"/>
        </w:rPr>
        <w:t xml:space="preserve"> </w:t>
      </w:r>
      <w:r w:rsidRPr="001B12D4">
        <w:rPr>
          <w:rStyle w:val="ts-alignment-element"/>
          <w:i/>
          <w:iCs/>
          <w:szCs w:val="24"/>
        </w:rPr>
        <w:t>spécifiques</w:t>
      </w:r>
      <w:r w:rsidRPr="001B12D4">
        <w:rPr>
          <w:i/>
          <w:iCs/>
          <w:szCs w:val="24"/>
        </w:rPr>
        <w:t xml:space="preserve"> à </w:t>
      </w:r>
      <w:r w:rsidRPr="001B12D4">
        <w:rPr>
          <w:rStyle w:val="ts-alignment-element"/>
          <w:i/>
          <w:iCs/>
          <w:szCs w:val="24"/>
        </w:rPr>
        <w:t>un</w:t>
      </w:r>
      <w:r w:rsidRPr="001B12D4">
        <w:rPr>
          <w:i/>
          <w:iCs/>
          <w:szCs w:val="24"/>
        </w:rPr>
        <w:t xml:space="preserve"> </w:t>
      </w:r>
      <w:r w:rsidRPr="001B12D4">
        <w:rPr>
          <w:rStyle w:val="ts-alignment-element"/>
          <w:i/>
          <w:iCs/>
          <w:szCs w:val="24"/>
        </w:rPr>
        <w:t>pays</w:t>
      </w:r>
      <w:r w:rsidRPr="001B12D4">
        <w:rPr>
          <w:i/>
          <w:iCs/>
          <w:szCs w:val="24"/>
        </w:rPr>
        <w:t xml:space="preserve"> </w:t>
      </w:r>
      <w:r w:rsidRPr="001B12D4">
        <w:rPr>
          <w:rStyle w:val="ts-alignment-element"/>
          <w:i/>
          <w:iCs/>
          <w:szCs w:val="24"/>
        </w:rPr>
        <w:t>et</w:t>
      </w:r>
      <w:r w:rsidRPr="001B12D4">
        <w:rPr>
          <w:i/>
          <w:iCs/>
          <w:szCs w:val="24"/>
        </w:rPr>
        <w:t xml:space="preserve"> </w:t>
      </w:r>
      <w:r w:rsidRPr="001B12D4">
        <w:rPr>
          <w:rStyle w:val="ts-alignment-element"/>
          <w:i/>
          <w:iCs/>
          <w:szCs w:val="24"/>
        </w:rPr>
        <w:t>à</w:t>
      </w:r>
      <w:r w:rsidRPr="001B12D4">
        <w:rPr>
          <w:i/>
          <w:iCs/>
          <w:szCs w:val="24"/>
        </w:rPr>
        <w:t xml:space="preserve"> un </w:t>
      </w:r>
      <w:r w:rsidRPr="001B12D4">
        <w:rPr>
          <w:rStyle w:val="ts-alignment-element"/>
          <w:i/>
          <w:iCs/>
          <w:szCs w:val="24"/>
        </w:rPr>
        <w:t>projet</w:t>
      </w:r>
      <w:r w:rsidRPr="001B12D4">
        <w:rPr>
          <w:i/>
          <w:iCs/>
          <w:szCs w:val="24"/>
        </w:rPr>
        <w:t xml:space="preserve">, </w:t>
      </w:r>
      <w:r w:rsidRPr="001B12D4">
        <w:rPr>
          <w:rStyle w:val="ts-alignment-element"/>
          <w:i/>
          <w:iCs/>
          <w:szCs w:val="24"/>
        </w:rPr>
        <w:t>pour</w:t>
      </w:r>
      <w:r w:rsidRPr="001B12D4">
        <w:rPr>
          <w:i/>
          <w:iCs/>
          <w:szCs w:val="24"/>
        </w:rPr>
        <w:t xml:space="preserve"> </w:t>
      </w:r>
      <w:r w:rsidRPr="001B12D4">
        <w:rPr>
          <w:rStyle w:val="ts-alignment-element"/>
          <w:i/>
          <w:iCs/>
          <w:szCs w:val="24"/>
        </w:rPr>
        <w:t>compléter</w:t>
      </w:r>
      <w:r w:rsidRPr="001B12D4">
        <w:rPr>
          <w:i/>
          <w:iCs/>
          <w:szCs w:val="24"/>
        </w:rPr>
        <w:t xml:space="preserve"> </w:t>
      </w:r>
      <w:r w:rsidRPr="001B12D4">
        <w:rPr>
          <w:rStyle w:val="ts-alignment-element"/>
          <w:i/>
          <w:iCs/>
          <w:szCs w:val="24"/>
        </w:rPr>
        <w:t>mais</w:t>
      </w:r>
      <w:r w:rsidRPr="001B12D4">
        <w:rPr>
          <w:i/>
          <w:iCs/>
          <w:szCs w:val="24"/>
        </w:rPr>
        <w:t xml:space="preserve"> </w:t>
      </w:r>
      <w:r w:rsidRPr="001B12D4">
        <w:rPr>
          <w:rStyle w:val="ts-alignment-element"/>
          <w:i/>
          <w:iCs/>
          <w:szCs w:val="24"/>
        </w:rPr>
        <w:t>non</w:t>
      </w:r>
      <w:r w:rsidRPr="001B12D4">
        <w:rPr>
          <w:i/>
          <w:iCs/>
          <w:szCs w:val="24"/>
        </w:rPr>
        <w:t xml:space="preserve"> </w:t>
      </w:r>
      <w:r w:rsidR="00222CD7">
        <w:rPr>
          <w:rStyle w:val="ts-alignment-element"/>
          <w:i/>
          <w:iCs/>
          <w:szCs w:val="24"/>
        </w:rPr>
        <w:t>supprim</w:t>
      </w:r>
      <w:r w:rsidRPr="001B12D4">
        <w:rPr>
          <w:rStyle w:val="ts-alignment-element"/>
          <w:i/>
          <w:iCs/>
          <w:szCs w:val="24"/>
        </w:rPr>
        <w:t>er,</w:t>
      </w:r>
      <w:r w:rsidRPr="001B12D4">
        <w:rPr>
          <w:i/>
          <w:iCs/>
          <w:szCs w:val="24"/>
        </w:rPr>
        <w:t xml:space="preserve"> </w:t>
      </w:r>
      <w:r w:rsidRPr="001B12D4">
        <w:rPr>
          <w:rStyle w:val="ts-alignment-element"/>
          <w:i/>
          <w:iCs/>
          <w:szCs w:val="24"/>
        </w:rPr>
        <w:t>les</w:t>
      </w:r>
      <w:r w:rsidRPr="001B12D4">
        <w:rPr>
          <w:i/>
          <w:iCs/>
          <w:szCs w:val="24"/>
        </w:rPr>
        <w:t xml:space="preserve"> </w:t>
      </w:r>
      <w:r w:rsidRPr="001B12D4">
        <w:rPr>
          <w:rStyle w:val="ts-alignment-element"/>
          <w:i/>
          <w:iCs/>
          <w:szCs w:val="24"/>
        </w:rPr>
        <w:t>dispositions</w:t>
      </w:r>
      <w:r w:rsidRPr="001B12D4">
        <w:rPr>
          <w:i/>
          <w:iCs/>
          <w:szCs w:val="24"/>
        </w:rPr>
        <w:t xml:space="preserve"> </w:t>
      </w:r>
      <w:r w:rsidRPr="001B12D4">
        <w:rPr>
          <w:rStyle w:val="ts-alignment-element"/>
          <w:i/>
          <w:iCs/>
          <w:szCs w:val="24"/>
        </w:rPr>
        <w:t>des</w:t>
      </w:r>
      <w:r w:rsidRPr="001B12D4">
        <w:rPr>
          <w:i/>
          <w:iCs/>
          <w:szCs w:val="24"/>
        </w:rPr>
        <w:t xml:space="preserve"> </w:t>
      </w:r>
      <w:r w:rsidRPr="001B12D4">
        <w:rPr>
          <w:rStyle w:val="ts-alignment-element"/>
          <w:i/>
          <w:iCs/>
          <w:szCs w:val="24"/>
        </w:rPr>
        <w:t>Instructions</w:t>
      </w:r>
      <w:r w:rsidRPr="001B12D4">
        <w:rPr>
          <w:i/>
          <w:iCs/>
          <w:szCs w:val="24"/>
        </w:rPr>
        <w:t xml:space="preserve"> </w:t>
      </w:r>
      <w:r w:rsidRPr="001B12D4">
        <w:rPr>
          <w:rStyle w:val="ts-alignment-element"/>
          <w:i/>
          <w:iCs/>
          <w:szCs w:val="24"/>
        </w:rPr>
        <w:t>aux</w:t>
      </w:r>
      <w:r w:rsidRPr="00222CD7">
        <w:rPr>
          <w:rStyle w:val="ts-alignment-element"/>
        </w:rPr>
        <w:t xml:space="preserve"> </w:t>
      </w:r>
      <w:r w:rsidR="001A4251" w:rsidRPr="00222CD7">
        <w:rPr>
          <w:rStyle w:val="ts-alignment-element"/>
        </w:rPr>
        <w:t>C</w:t>
      </w:r>
      <w:r w:rsidRPr="00222CD7">
        <w:rPr>
          <w:rStyle w:val="ts-alignment-element"/>
        </w:rPr>
        <w:t>onsultants</w:t>
      </w:r>
      <w:r w:rsidRPr="001B12D4">
        <w:rPr>
          <w:i/>
          <w:iCs/>
          <w:szCs w:val="24"/>
        </w:rPr>
        <w:t xml:space="preserve"> </w:t>
      </w:r>
      <w:r w:rsidRPr="001B12D4">
        <w:rPr>
          <w:rStyle w:val="ts-alignment-element"/>
          <w:i/>
          <w:iCs/>
          <w:szCs w:val="24"/>
        </w:rPr>
        <w:t>(IC),</w:t>
      </w:r>
      <w:r w:rsidRPr="001B12D4">
        <w:rPr>
          <w:i/>
          <w:iCs/>
          <w:szCs w:val="24"/>
        </w:rPr>
        <w:t xml:space="preserve"> </w:t>
      </w:r>
      <w:r w:rsidRPr="001B12D4">
        <w:rPr>
          <w:rStyle w:val="ts-alignment-element"/>
          <w:i/>
          <w:iCs/>
          <w:szCs w:val="24"/>
        </w:rPr>
        <w:t>doit</w:t>
      </w:r>
      <w:r w:rsidRPr="001B12D4">
        <w:rPr>
          <w:i/>
          <w:iCs/>
          <w:szCs w:val="24"/>
        </w:rPr>
        <w:t xml:space="preserve"> </w:t>
      </w:r>
      <w:r w:rsidRPr="001B12D4">
        <w:rPr>
          <w:rStyle w:val="ts-alignment-element"/>
          <w:i/>
          <w:iCs/>
          <w:szCs w:val="24"/>
        </w:rPr>
        <w:t>être</w:t>
      </w:r>
      <w:r w:rsidRPr="001B12D4">
        <w:rPr>
          <w:i/>
          <w:iCs/>
          <w:szCs w:val="24"/>
        </w:rPr>
        <w:t xml:space="preserve"> </w:t>
      </w:r>
      <w:r w:rsidRPr="001B12D4">
        <w:rPr>
          <w:rStyle w:val="ts-alignment-element"/>
          <w:i/>
          <w:iCs/>
          <w:szCs w:val="24"/>
        </w:rPr>
        <w:t>introduite</w:t>
      </w:r>
      <w:r w:rsidRPr="001B12D4">
        <w:rPr>
          <w:i/>
          <w:iCs/>
          <w:szCs w:val="24"/>
        </w:rPr>
        <w:t xml:space="preserve"> </w:t>
      </w:r>
      <w:r w:rsidRPr="001B12D4">
        <w:rPr>
          <w:rStyle w:val="ts-alignment-element"/>
          <w:i/>
          <w:iCs/>
          <w:szCs w:val="24"/>
        </w:rPr>
        <w:t>uniquement</w:t>
      </w:r>
      <w:r w:rsidRPr="001B12D4">
        <w:rPr>
          <w:i/>
          <w:iCs/>
          <w:szCs w:val="24"/>
        </w:rPr>
        <w:t xml:space="preserve"> </w:t>
      </w:r>
      <w:r w:rsidRPr="001B12D4">
        <w:rPr>
          <w:rStyle w:val="ts-alignment-element"/>
          <w:i/>
          <w:iCs/>
          <w:szCs w:val="24"/>
        </w:rPr>
        <w:t>par</w:t>
      </w:r>
      <w:r w:rsidRPr="001B12D4">
        <w:rPr>
          <w:i/>
          <w:iCs/>
          <w:szCs w:val="24"/>
        </w:rPr>
        <w:t xml:space="preserve"> </w:t>
      </w:r>
      <w:r w:rsidRPr="001B12D4">
        <w:rPr>
          <w:rStyle w:val="ts-alignment-element"/>
          <w:i/>
          <w:iCs/>
          <w:szCs w:val="24"/>
        </w:rPr>
        <w:t>le</w:t>
      </w:r>
      <w:r w:rsidRPr="001B12D4">
        <w:rPr>
          <w:i/>
          <w:iCs/>
          <w:szCs w:val="24"/>
        </w:rPr>
        <w:t xml:space="preserve"> </w:t>
      </w:r>
      <w:r w:rsidRPr="001B12D4">
        <w:rPr>
          <w:rStyle w:val="ts-alignment-element"/>
          <w:i/>
          <w:iCs/>
          <w:szCs w:val="24"/>
        </w:rPr>
        <w:t>biais</w:t>
      </w:r>
      <w:r w:rsidRPr="001B12D4">
        <w:rPr>
          <w:i/>
          <w:iCs/>
          <w:szCs w:val="24"/>
        </w:rPr>
        <w:t xml:space="preserve"> </w:t>
      </w:r>
      <w:r w:rsidR="00222CD7">
        <w:rPr>
          <w:rStyle w:val="ts-alignment-element"/>
          <w:i/>
          <w:iCs/>
          <w:szCs w:val="24"/>
        </w:rPr>
        <w:t>des Données particulières</w:t>
      </w:r>
      <w:r w:rsidRPr="001B12D4">
        <w:rPr>
          <w:rStyle w:val="ts-alignment-element"/>
          <w:i/>
          <w:iCs/>
          <w:szCs w:val="24"/>
        </w:rPr>
        <w:t>.</w:t>
      </w:r>
      <w:r w:rsidRPr="001B12D4">
        <w:rPr>
          <w:i/>
          <w:iCs/>
          <w:szCs w:val="24"/>
        </w:rPr>
        <w:t xml:space="preserve"> </w:t>
      </w:r>
      <w:r w:rsidRPr="001B12D4">
        <w:rPr>
          <w:rStyle w:val="ts-alignment-element"/>
          <w:i/>
          <w:iCs/>
          <w:szCs w:val="24"/>
        </w:rPr>
        <w:t>Les</w:t>
      </w:r>
      <w:r w:rsidRPr="001B12D4">
        <w:rPr>
          <w:i/>
          <w:iCs/>
          <w:szCs w:val="24"/>
        </w:rPr>
        <w:t xml:space="preserve"> « </w:t>
      </w:r>
      <w:r w:rsidRPr="001B12D4">
        <w:rPr>
          <w:rStyle w:val="ts-alignment-element"/>
          <w:i/>
          <w:iCs/>
          <w:szCs w:val="24"/>
        </w:rPr>
        <w:t>Notes</w:t>
      </w:r>
      <w:r w:rsidRPr="001B12D4">
        <w:rPr>
          <w:i/>
          <w:iCs/>
          <w:szCs w:val="24"/>
        </w:rPr>
        <w:t xml:space="preserve"> </w:t>
      </w:r>
      <w:r w:rsidRPr="001B12D4">
        <w:rPr>
          <w:rStyle w:val="ts-alignment-element"/>
          <w:i/>
          <w:iCs/>
          <w:szCs w:val="24"/>
        </w:rPr>
        <w:t>à</w:t>
      </w:r>
      <w:r w:rsidRPr="001B12D4">
        <w:rPr>
          <w:i/>
          <w:iCs/>
          <w:szCs w:val="24"/>
        </w:rPr>
        <w:t xml:space="preserve"> l’</w:t>
      </w:r>
      <w:r w:rsidRPr="001B12D4">
        <w:rPr>
          <w:rStyle w:val="ts-alignment-element"/>
          <w:i/>
          <w:iCs/>
          <w:szCs w:val="24"/>
        </w:rPr>
        <w:t>intention</w:t>
      </w:r>
      <w:r w:rsidRPr="001B12D4">
        <w:rPr>
          <w:i/>
          <w:iCs/>
          <w:szCs w:val="24"/>
        </w:rPr>
        <w:t xml:space="preserve"> de </w:t>
      </w:r>
      <w:r w:rsidR="00D121A0">
        <w:rPr>
          <w:rStyle w:val="ts-alignment-element"/>
          <w:i/>
          <w:iCs/>
          <w:szCs w:val="24"/>
        </w:rPr>
        <w:t>l’Agence d’Acquisition</w:t>
      </w:r>
      <w:r w:rsidRPr="001B12D4">
        <w:rPr>
          <w:rStyle w:val="ts-alignment-element"/>
          <w:i/>
          <w:iCs/>
          <w:szCs w:val="24"/>
        </w:rPr>
        <w:t>»</w:t>
      </w:r>
      <w:r w:rsidRPr="001B12D4">
        <w:rPr>
          <w:i/>
          <w:iCs/>
          <w:szCs w:val="24"/>
        </w:rPr>
        <w:t xml:space="preserve"> </w:t>
      </w:r>
      <w:r w:rsidRPr="001B12D4">
        <w:rPr>
          <w:rStyle w:val="ts-alignment-element"/>
          <w:i/>
          <w:iCs/>
          <w:szCs w:val="24"/>
        </w:rPr>
        <w:t>devraient</w:t>
      </w:r>
      <w:r w:rsidRPr="001B12D4">
        <w:rPr>
          <w:i/>
          <w:iCs/>
          <w:szCs w:val="24"/>
        </w:rPr>
        <w:t xml:space="preserve"> </w:t>
      </w:r>
      <w:r w:rsidRPr="001B12D4">
        <w:rPr>
          <w:rStyle w:val="ts-alignment-element"/>
          <w:i/>
          <w:iCs/>
          <w:szCs w:val="24"/>
        </w:rPr>
        <w:t>être</w:t>
      </w:r>
      <w:r w:rsidRPr="001B12D4">
        <w:rPr>
          <w:i/>
          <w:iCs/>
          <w:szCs w:val="24"/>
        </w:rPr>
        <w:t xml:space="preserve"> </w:t>
      </w:r>
      <w:r w:rsidRPr="001B12D4">
        <w:rPr>
          <w:rStyle w:val="ts-alignment-element"/>
          <w:i/>
          <w:iCs/>
          <w:szCs w:val="24"/>
        </w:rPr>
        <w:t>supprimées</w:t>
      </w:r>
      <w:r w:rsidRPr="001B12D4">
        <w:rPr>
          <w:i/>
          <w:iCs/>
          <w:szCs w:val="24"/>
        </w:rPr>
        <w:t xml:space="preserve"> </w:t>
      </w:r>
      <w:r w:rsidR="00D121A0">
        <w:rPr>
          <w:i/>
          <w:iCs/>
          <w:szCs w:val="24"/>
        </w:rPr>
        <w:t>du Dossier final de</w:t>
      </w:r>
      <w:r w:rsidRPr="001B12D4">
        <w:rPr>
          <w:i/>
          <w:iCs/>
          <w:szCs w:val="24"/>
        </w:rPr>
        <w:t xml:space="preserve"> </w:t>
      </w:r>
      <w:r w:rsidR="00D121A0">
        <w:rPr>
          <w:rStyle w:val="ts-alignment-element"/>
          <w:i/>
          <w:iCs/>
          <w:szCs w:val="24"/>
        </w:rPr>
        <w:t>D</w:t>
      </w:r>
      <w:r w:rsidRPr="001B12D4">
        <w:rPr>
          <w:rStyle w:val="ts-alignment-element"/>
          <w:i/>
          <w:iCs/>
          <w:szCs w:val="24"/>
        </w:rPr>
        <w:t>emande</w:t>
      </w:r>
      <w:r w:rsidRPr="001B12D4">
        <w:rPr>
          <w:i/>
          <w:iCs/>
          <w:szCs w:val="24"/>
        </w:rPr>
        <w:t xml:space="preserve"> </w:t>
      </w:r>
      <w:r w:rsidRPr="001B12D4">
        <w:rPr>
          <w:rStyle w:val="ts-alignment-element"/>
          <w:i/>
          <w:iCs/>
          <w:szCs w:val="24"/>
        </w:rPr>
        <w:t>de</w:t>
      </w:r>
      <w:r w:rsidRPr="001B12D4">
        <w:rPr>
          <w:i/>
          <w:iCs/>
          <w:szCs w:val="24"/>
        </w:rPr>
        <w:t xml:space="preserve"> </w:t>
      </w:r>
      <w:r w:rsidR="00D121A0">
        <w:rPr>
          <w:i/>
          <w:iCs/>
          <w:szCs w:val="24"/>
        </w:rPr>
        <w:t>P</w:t>
      </w:r>
      <w:r w:rsidRPr="001B12D4">
        <w:rPr>
          <w:i/>
          <w:iCs/>
          <w:szCs w:val="24"/>
        </w:rPr>
        <w:t xml:space="preserve">ropositions </w:t>
      </w:r>
      <w:r w:rsidRPr="001B12D4">
        <w:rPr>
          <w:rStyle w:val="ts-alignment-element"/>
          <w:i/>
          <w:iCs/>
          <w:szCs w:val="24"/>
        </w:rPr>
        <w:t>envoyée</w:t>
      </w:r>
      <w:r w:rsidRPr="001B12D4">
        <w:rPr>
          <w:i/>
          <w:iCs/>
          <w:szCs w:val="24"/>
        </w:rPr>
        <w:t xml:space="preserve"> </w:t>
      </w:r>
      <w:proofErr w:type="spellStart"/>
      <w:r w:rsidRPr="001B12D4">
        <w:rPr>
          <w:rStyle w:val="ts-alignment-element"/>
          <w:i/>
          <w:iCs/>
          <w:szCs w:val="24"/>
        </w:rPr>
        <w:t>aux</w:t>
      </w:r>
      <w:r w:rsidR="00D121A0">
        <w:rPr>
          <w:i/>
          <w:iCs/>
          <w:szCs w:val="24"/>
        </w:rPr>
        <w:t>C</w:t>
      </w:r>
      <w:r w:rsidRPr="001B12D4">
        <w:rPr>
          <w:rStyle w:val="ts-alignment-element"/>
          <w:i/>
          <w:iCs/>
          <w:szCs w:val="24"/>
        </w:rPr>
        <w:t>consultants</w:t>
      </w:r>
      <w:proofErr w:type="spellEnd"/>
      <w:r w:rsidRPr="001B12D4">
        <w:rPr>
          <w:i/>
          <w:iCs/>
          <w:szCs w:val="24"/>
        </w:rPr>
        <w:t xml:space="preserve"> </w:t>
      </w:r>
      <w:r w:rsidR="00D121A0">
        <w:rPr>
          <w:rStyle w:val="ts-alignment-element"/>
          <w:i/>
          <w:iCs/>
          <w:szCs w:val="24"/>
        </w:rPr>
        <w:t>de la Liste restreinte</w:t>
      </w:r>
      <w:r w:rsidRPr="001B12D4">
        <w:rPr>
          <w:rStyle w:val="ts-alignment-element"/>
          <w:i/>
          <w:iCs/>
          <w:szCs w:val="24"/>
        </w:rPr>
        <w:t>].</w:t>
      </w:r>
    </w:p>
    <w:p w14:paraId="350F0871" w14:textId="77777777" w:rsidR="001A4251" w:rsidRPr="001B12D4" w:rsidRDefault="001A4251" w:rsidP="001B12D4">
      <w:pPr>
        <w:pStyle w:val="Outline"/>
        <w:spacing w:before="0"/>
        <w:jc w:val="both"/>
        <w:rPr>
          <w:i/>
          <w:iCs/>
          <w:kern w:val="0"/>
          <w:szCs w:val="24"/>
        </w:rPr>
      </w:pPr>
    </w:p>
    <w:tbl>
      <w:tblPr>
        <w:tblW w:w="9369" w:type="dxa"/>
        <w:tblInd w:w="108" w:type="dxa"/>
        <w:tblLayout w:type="fixed"/>
        <w:tblLook w:val="0000" w:firstRow="0" w:lastRow="0" w:firstColumn="0" w:lastColumn="0" w:noHBand="0" w:noVBand="0"/>
      </w:tblPr>
      <w:tblGrid>
        <w:gridCol w:w="2682"/>
        <w:gridCol w:w="6687"/>
      </w:tblGrid>
      <w:tr w:rsidR="00940BF3" w:rsidRPr="00CE6A66" w14:paraId="12CE5911" w14:textId="77777777" w:rsidTr="001B6AD0">
        <w:trPr>
          <w:cantSplit/>
        </w:trPr>
        <w:tc>
          <w:tcPr>
            <w:tcW w:w="9369" w:type="dxa"/>
            <w:gridSpan w:val="2"/>
            <w:vAlign w:val="center"/>
          </w:tcPr>
          <w:p w14:paraId="7E3A0492" w14:textId="4B427157" w:rsidR="00940BF3" w:rsidRPr="00400C1E" w:rsidRDefault="00940BF3" w:rsidP="00B921F2">
            <w:pPr>
              <w:pStyle w:val="Style2"/>
            </w:pPr>
            <w:r w:rsidRPr="001B12D4">
              <w:br w:type="page"/>
            </w:r>
            <w:r w:rsidRPr="001B12D4">
              <w:rPr>
                <w:u w:val="single"/>
              </w:rPr>
              <w:br w:type="page"/>
            </w:r>
            <w:r w:rsidRPr="001B12D4">
              <w:br w:type="page"/>
            </w:r>
            <w:bookmarkStart w:id="22" w:name="_Hlt438532663"/>
            <w:bookmarkStart w:id="23" w:name="_Toc438266923"/>
            <w:bookmarkStart w:id="24" w:name="_Toc438267877"/>
            <w:bookmarkStart w:id="25" w:name="_Toc438366664"/>
            <w:bookmarkStart w:id="26" w:name="_Toc382929421"/>
            <w:bookmarkEnd w:id="22"/>
            <w:r w:rsidRPr="001B12D4">
              <w:t xml:space="preserve"> </w:t>
            </w:r>
            <w:r w:rsidRPr="00400C1E">
              <w:t xml:space="preserve">Instructions aux </w:t>
            </w:r>
            <w:r w:rsidR="009858A7">
              <w:t>Consultants</w:t>
            </w:r>
            <w:bookmarkEnd w:id="23"/>
            <w:bookmarkEnd w:id="24"/>
            <w:bookmarkEnd w:id="25"/>
            <w:r w:rsidRPr="00400C1E">
              <w:t xml:space="preserve"> (I</w:t>
            </w:r>
            <w:r w:rsidR="009858A7">
              <w:t>C</w:t>
            </w:r>
            <w:r w:rsidRPr="00400C1E">
              <w:t>)</w:t>
            </w:r>
            <w:bookmarkEnd w:id="26"/>
          </w:p>
        </w:tc>
      </w:tr>
      <w:tr w:rsidR="0096454F" w:rsidRPr="00CE6A66" w14:paraId="361318B8" w14:textId="77777777" w:rsidTr="001B6AD0">
        <w:tc>
          <w:tcPr>
            <w:tcW w:w="9369" w:type="dxa"/>
            <w:gridSpan w:val="2"/>
            <w:vAlign w:val="center"/>
          </w:tcPr>
          <w:p w14:paraId="113B96C1" w14:textId="7E3778CF" w:rsidR="0096454F" w:rsidRPr="0057304A" w:rsidRDefault="00333846" w:rsidP="003E3DBF">
            <w:pPr>
              <w:pStyle w:val="Style3"/>
            </w:pPr>
            <w:bookmarkStart w:id="27" w:name="_Toc438438819"/>
            <w:bookmarkStart w:id="28" w:name="_Toc438532553"/>
            <w:bookmarkStart w:id="29" w:name="_Toc438733963"/>
            <w:bookmarkStart w:id="30" w:name="_Toc438962045"/>
            <w:bookmarkStart w:id="31" w:name="_Toc461939616"/>
            <w:bookmarkStart w:id="32" w:name="_Toc382927764"/>
            <w:bookmarkStart w:id="33" w:name="_Toc139185547"/>
            <w:r w:rsidRPr="0057304A">
              <w:t xml:space="preserve">Dispositions </w:t>
            </w:r>
            <w:r w:rsidR="0096454F" w:rsidRPr="0057304A">
              <w:t>Général</w:t>
            </w:r>
            <w:bookmarkEnd w:id="27"/>
            <w:bookmarkEnd w:id="28"/>
            <w:bookmarkEnd w:id="29"/>
            <w:bookmarkEnd w:id="30"/>
            <w:bookmarkEnd w:id="31"/>
            <w:r w:rsidRPr="0057304A">
              <w:t>es</w:t>
            </w:r>
            <w:bookmarkEnd w:id="32"/>
            <w:bookmarkEnd w:id="33"/>
          </w:p>
        </w:tc>
      </w:tr>
      <w:tr w:rsidR="00940BF3" w:rsidRPr="00CE6A66" w14:paraId="74BF6A5E" w14:textId="77777777" w:rsidTr="00E73A94">
        <w:tc>
          <w:tcPr>
            <w:tcW w:w="2682" w:type="dxa"/>
          </w:tcPr>
          <w:p w14:paraId="15A823F0" w14:textId="5D0B8F2B" w:rsidR="00940BF3" w:rsidRPr="00DE2C99" w:rsidRDefault="00972699" w:rsidP="003E3DBF">
            <w:pPr>
              <w:pStyle w:val="Style4"/>
            </w:pPr>
            <w:bookmarkStart w:id="34" w:name="_Toc438530847"/>
            <w:bookmarkStart w:id="35" w:name="_Toc438532555"/>
            <w:bookmarkStart w:id="36" w:name="_Toc382927765"/>
            <w:bookmarkStart w:id="37" w:name="_Toc139185548"/>
            <w:bookmarkEnd w:id="34"/>
            <w:bookmarkEnd w:id="35"/>
            <w:r w:rsidRPr="000B6F55">
              <w:t>Définition</w:t>
            </w:r>
            <w:r w:rsidR="007129E7" w:rsidRPr="000B6F55">
              <w:t>s</w:t>
            </w:r>
            <w:bookmarkEnd w:id="36"/>
            <w:bookmarkEnd w:id="37"/>
          </w:p>
        </w:tc>
        <w:tc>
          <w:tcPr>
            <w:tcW w:w="6687" w:type="dxa"/>
          </w:tcPr>
          <w:p w14:paraId="6E776089" w14:textId="79A983E6" w:rsidR="00940BF3" w:rsidRPr="00CE6A66" w:rsidRDefault="00940BF3" w:rsidP="0096454F">
            <w:pPr>
              <w:pStyle w:val="Header2-SubClauses"/>
              <w:tabs>
                <w:tab w:val="clear" w:pos="619"/>
              </w:tabs>
              <w:ind w:left="522" w:hanging="522"/>
              <w:rPr>
                <w:lang w:val="fr-FR"/>
              </w:rPr>
            </w:pPr>
          </w:p>
        </w:tc>
      </w:tr>
      <w:tr w:rsidR="00940BF3" w:rsidRPr="00EC7C71" w14:paraId="3C46EEFC" w14:textId="77777777" w:rsidTr="00E73A94">
        <w:tc>
          <w:tcPr>
            <w:tcW w:w="2682" w:type="dxa"/>
          </w:tcPr>
          <w:p w14:paraId="6E608910" w14:textId="77777777" w:rsidR="00940BF3" w:rsidRPr="00CE6A66" w:rsidRDefault="00940BF3"/>
        </w:tc>
        <w:tc>
          <w:tcPr>
            <w:tcW w:w="6687" w:type="dxa"/>
          </w:tcPr>
          <w:p w14:paraId="2859754B" w14:textId="21AA3B2F" w:rsidR="0060575F" w:rsidRPr="00E73A94" w:rsidRDefault="009028CB" w:rsidP="00D86B2B">
            <w:pPr>
              <w:numPr>
                <w:ilvl w:val="0"/>
                <w:numId w:val="21"/>
              </w:numPr>
              <w:overflowPunct w:val="0"/>
              <w:autoSpaceDE w:val="0"/>
              <w:autoSpaceDN w:val="0"/>
              <w:adjustRightInd w:val="0"/>
              <w:spacing w:after="200"/>
              <w:jc w:val="both"/>
              <w:textAlignment w:val="baseline"/>
              <w:rPr>
                <w:i/>
                <w:iCs/>
              </w:rPr>
            </w:pPr>
            <w:r>
              <w:t>« </w:t>
            </w:r>
            <w:r w:rsidRPr="00E73A94">
              <w:rPr>
                <w:b/>
                <w:bCs/>
              </w:rPr>
              <w:t>Affilié</w:t>
            </w:r>
            <w:r>
              <w:t>» signifie un</w:t>
            </w:r>
            <w:r w:rsidR="00D121A0">
              <w:t>e personne physique</w:t>
            </w:r>
            <w:r>
              <w:t xml:space="preserve"> ou une entité qui contrôle directement ou indirectement</w:t>
            </w:r>
            <w:r w:rsidR="00C026F7">
              <w:t xml:space="preserve">, est contrôlé par, ou </w:t>
            </w:r>
            <w:r w:rsidR="00D122FC">
              <w:t xml:space="preserve">est sous </w:t>
            </w:r>
            <w:r w:rsidR="00737E7F">
              <w:t>un</w:t>
            </w:r>
            <w:r w:rsidR="00D122FC">
              <w:t xml:space="preserve"> contrôle commun avec le Consultant ;</w:t>
            </w:r>
            <w:r>
              <w:t xml:space="preserve"> </w:t>
            </w:r>
          </w:p>
          <w:p w14:paraId="3555528A" w14:textId="3C1824E8" w:rsidR="00A273B9" w:rsidRDefault="00A273B9" w:rsidP="00D86B2B">
            <w:pPr>
              <w:numPr>
                <w:ilvl w:val="0"/>
                <w:numId w:val="21"/>
              </w:numPr>
              <w:overflowPunct w:val="0"/>
              <w:autoSpaceDE w:val="0"/>
              <w:autoSpaceDN w:val="0"/>
              <w:adjustRightInd w:val="0"/>
              <w:spacing w:after="200"/>
              <w:jc w:val="both"/>
              <w:textAlignment w:val="baseline"/>
              <w:rPr>
                <w:i/>
                <w:iCs/>
              </w:rPr>
            </w:pPr>
            <w:r>
              <w:t>« </w:t>
            </w:r>
            <w:r w:rsidRPr="00E73A94">
              <w:rPr>
                <w:b/>
                <w:bCs/>
              </w:rPr>
              <w:t>Loi applicabl</w:t>
            </w:r>
            <w:r w:rsidR="00F47E8D" w:rsidRPr="00E73A94">
              <w:rPr>
                <w:b/>
                <w:bCs/>
              </w:rPr>
              <w:t>e</w:t>
            </w:r>
            <w:r w:rsidR="00F47E8D">
              <w:t xml:space="preserve"> » signifie les lois </w:t>
            </w:r>
            <w:r w:rsidR="00E4574C">
              <w:t>(</w:t>
            </w:r>
            <w:r w:rsidR="00F47E8D">
              <w:t>et tou</w:t>
            </w:r>
            <w:r w:rsidR="00F90F9F">
              <w:t>s autres instruments ayant force de loi</w:t>
            </w:r>
            <w:r w:rsidR="00E4574C">
              <w:t>)</w:t>
            </w:r>
            <w:r w:rsidR="00F90F9F">
              <w:t xml:space="preserve"> dans le pays de l’Emprunteur, ou dans un autre pays tel que cela peut être spécifié dans les </w:t>
            </w:r>
            <w:r w:rsidR="00F90F9F" w:rsidRPr="00E73A94">
              <w:rPr>
                <w:b/>
                <w:bCs/>
              </w:rPr>
              <w:t xml:space="preserve">Données </w:t>
            </w:r>
            <w:r w:rsidR="00CF5D3B" w:rsidRPr="00E73A94">
              <w:rPr>
                <w:b/>
                <w:bCs/>
              </w:rPr>
              <w:t>P</w:t>
            </w:r>
            <w:r w:rsidR="00F90F9F" w:rsidRPr="00E73A94">
              <w:rPr>
                <w:b/>
                <w:bCs/>
              </w:rPr>
              <w:t>articulières</w:t>
            </w:r>
            <w:r w:rsidR="00CF5D3B" w:rsidRPr="00E73A94">
              <w:t xml:space="preserve">, </w:t>
            </w:r>
            <w:r w:rsidR="00BE21C7">
              <w:t>telle</w:t>
            </w:r>
            <w:r w:rsidR="00E40F3F">
              <w:t>s</w:t>
            </w:r>
            <w:r w:rsidR="00BE21C7">
              <w:t xml:space="preserve"> qu’elles peuvent être émises et appliquées de temps à autre ; </w:t>
            </w:r>
          </w:p>
          <w:p w14:paraId="5FC580D5" w14:textId="3A166786" w:rsidR="00EC7FB2" w:rsidRPr="00E73A94" w:rsidRDefault="00EC7FB2" w:rsidP="00D86B2B">
            <w:pPr>
              <w:numPr>
                <w:ilvl w:val="0"/>
                <w:numId w:val="21"/>
              </w:numPr>
              <w:overflowPunct w:val="0"/>
              <w:autoSpaceDE w:val="0"/>
              <w:autoSpaceDN w:val="0"/>
              <w:adjustRightInd w:val="0"/>
              <w:spacing w:after="200"/>
              <w:jc w:val="both"/>
              <w:textAlignment w:val="baseline"/>
              <w:rPr>
                <w:i/>
                <w:iCs/>
              </w:rPr>
            </w:pPr>
            <w:r>
              <w:rPr>
                <w:i/>
                <w:iCs/>
              </w:rPr>
              <w:t>« </w:t>
            </w:r>
            <w:r w:rsidRPr="00E73A94">
              <w:rPr>
                <w:b/>
                <w:bCs/>
              </w:rPr>
              <w:t>Banque</w:t>
            </w:r>
            <w:r>
              <w:rPr>
                <w:i/>
                <w:iCs/>
              </w:rPr>
              <w:t xml:space="preserve"> » </w:t>
            </w:r>
            <w:r w:rsidR="00A273B9">
              <w:t>signifie le BIRD ou l’IDA ;</w:t>
            </w:r>
          </w:p>
          <w:p w14:paraId="3B90D2AD" w14:textId="108BD70B" w:rsidR="00671A7D" w:rsidRPr="00E73A94" w:rsidRDefault="00671A7D" w:rsidP="00D86B2B">
            <w:pPr>
              <w:numPr>
                <w:ilvl w:val="0"/>
                <w:numId w:val="21"/>
              </w:numPr>
              <w:overflowPunct w:val="0"/>
              <w:autoSpaceDE w:val="0"/>
              <w:autoSpaceDN w:val="0"/>
              <w:adjustRightInd w:val="0"/>
              <w:spacing w:after="200"/>
              <w:jc w:val="both"/>
              <w:textAlignment w:val="baseline"/>
              <w:rPr>
                <w:i/>
                <w:iCs/>
              </w:rPr>
            </w:pPr>
            <w:r>
              <w:t>« </w:t>
            </w:r>
            <w:r w:rsidRPr="00E73A94">
              <w:rPr>
                <w:b/>
                <w:bCs/>
              </w:rPr>
              <w:t>Emprunteur </w:t>
            </w:r>
            <w:r>
              <w:t xml:space="preserve">» </w:t>
            </w:r>
            <w:r w:rsidR="00E80821">
              <w:t xml:space="preserve">signifie le Gouvernement, l’agence du Gouvernement ou une autre entité qui signe le </w:t>
            </w:r>
            <w:r w:rsidR="00E80821" w:rsidRPr="00E73A94">
              <w:rPr>
                <w:i/>
                <w:iCs/>
              </w:rPr>
              <w:t>[prêt</w:t>
            </w:r>
            <w:r w:rsidR="00523297" w:rsidRPr="00E73A94">
              <w:rPr>
                <w:i/>
                <w:iCs/>
              </w:rPr>
              <w:t>/financement/don</w:t>
            </w:r>
            <w:r w:rsidR="00523297">
              <w:rPr>
                <w:rStyle w:val="FootnoteReference"/>
                <w:i/>
                <w:iCs/>
              </w:rPr>
              <w:footnoteReference w:id="3"/>
            </w:r>
            <w:r w:rsidR="00523297" w:rsidRPr="00E73A94">
              <w:rPr>
                <w:i/>
                <w:iCs/>
              </w:rPr>
              <w:t>]</w:t>
            </w:r>
          </w:p>
          <w:p w14:paraId="2B48A9D4" w14:textId="4B34F192" w:rsidR="00036E86" w:rsidRDefault="00036E86" w:rsidP="00D86B2B">
            <w:pPr>
              <w:numPr>
                <w:ilvl w:val="0"/>
                <w:numId w:val="21"/>
              </w:numPr>
              <w:overflowPunct w:val="0"/>
              <w:autoSpaceDE w:val="0"/>
              <w:autoSpaceDN w:val="0"/>
              <w:adjustRightInd w:val="0"/>
              <w:spacing w:after="200"/>
              <w:jc w:val="both"/>
              <w:textAlignment w:val="baseline"/>
            </w:pPr>
            <w:r>
              <w:t>« </w:t>
            </w:r>
            <w:r w:rsidRPr="00E73A94">
              <w:rPr>
                <w:b/>
                <w:bCs/>
              </w:rPr>
              <w:t>Client</w:t>
            </w:r>
            <w:r>
              <w:t xml:space="preserve"> » </w:t>
            </w:r>
            <w:r w:rsidR="003959D8">
              <w:t>signifie l’</w:t>
            </w:r>
            <w:r w:rsidR="00E4574C">
              <w:t>(</w:t>
            </w:r>
            <w:r w:rsidR="003959D8">
              <w:t>les</w:t>
            </w:r>
            <w:r w:rsidR="00E4574C">
              <w:t>)</w:t>
            </w:r>
            <w:r w:rsidR="003959D8">
              <w:t xml:space="preserve"> agence</w:t>
            </w:r>
            <w:r w:rsidR="00E4574C">
              <w:t>(</w:t>
            </w:r>
            <w:r w:rsidR="003959D8">
              <w:t>s</w:t>
            </w:r>
            <w:r w:rsidR="00E4574C">
              <w:t>)</w:t>
            </w:r>
            <w:r w:rsidR="003959D8">
              <w:t xml:space="preserve"> spécifiée</w:t>
            </w:r>
            <w:r w:rsidR="00E4574C">
              <w:t>(</w:t>
            </w:r>
            <w:r w:rsidR="003959D8">
              <w:t>s</w:t>
            </w:r>
            <w:r w:rsidR="00E4574C">
              <w:t>)</w:t>
            </w:r>
            <w:r w:rsidR="003959D8">
              <w:t xml:space="preserve"> dans le</w:t>
            </w:r>
            <w:r w:rsidR="00E4574C">
              <w:t>s</w:t>
            </w:r>
            <w:r w:rsidR="003959D8">
              <w:t xml:space="preserve"> Données Particulières </w:t>
            </w:r>
            <w:r w:rsidR="003F25AF">
              <w:t>qui est</w:t>
            </w:r>
            <w:r w:rsidR="00E4574C">
              <w:t>(</w:t>
            </w:r>
            <w:r w:rsidR="003F25AF">
              <w:t>sont</w:t>
            </w:r>
            <w:r w:rsidR="00E4574C">
              <w:t>)</w:t>
            </w:r>
            <w:r w:rsidR="003F25AF">
              <w:t xml:space="preserve"> autorisée</w:t>
            </w:r>
            <w:r w:rsidR="00E4574C">
              <w:t>(</w:t>
            </w:r>
            <w:r w:rsidR="003F25AF">
              <w:t>s</w:t>
            </w:r>
            <w:r w:rsidR="00E4574C">
              <w:t>)</w:t>
            </w:r>
            <w:r w:rsidR="003F25AF">
              <w:t xml:space="preserve"> à passer </w:t>
            </w:r>
            <w:r w:rsidR="00E4574C">
              <w:t xml:space="preserve">commande </w:t>
            </w:r>
            <w:r w:rsidR="003F25AF">
              <w:t>de</w:t>
            </w:r>
            <w:r w:rsidR="002759B6">
              <w:t xml:space="preserve"> Services auprès d’un Consultant</w:t>
            </w:r>
            <w:r w:rsidR="00D30613">
              <w:t xml:space="preserve"> en vertu d’un</w:t>
            </w:r>
            <w:r w:rsidR="00FC46DE">
              <w:t>e Commande en vertu</w:t>
            </w:r>
            <w:r w:rsidR="00D30613">
              <w:t xml:space="preserve"> d’un Accord-Cadre ; </w:t>
            </w:r>
            <w:r w:rsidR="003F25AF">
              <w:t xml:space="preserve">  </w:t>
            </w:r>
          </w:p>
          <w:p w14:paraId="7849CA25" w14:textId="4522C651" w:rsidR="00AB6B17" w:rsidRPr="00AB6B17" w:rsidRDefault="00AB6B17" w:rsidP="00D86B2B">
            <w:pPr>
              <w:numPr>
                <w:ilvl w:val="0"/>
                <w:numId w:val="21"/>
              </w:numPr>
              <w:overflowPunct w:val="0"/>
              <w:autoSpaceDE w:val="0"/>
              <w:autoSpaceDN w:val="0"/>
              <w:adjustRightInd w:val="0"/>
              <w:spacing w:after="200"/>
              <w:jc w:val="both"/>
              <w:textAlignment w:val="baseline"/>
            </w:pPr>
            <w:r>
              <w:t>« </w:t>
            </w:r>
            <w:r w:rsidRPr="00E73A94">
              <w:rPr>
                <w:b/>
                <w:bCs/>
              </w:rPr>
              <w:t>Consultant</w:t>
            </w:r>
            <w:r>
              <w:t xml:space="preserve"> » signifie </w:t>
            </w:r>
            <w:r w:rsidR="008F2305">
              <w:t>une firme de consultants professionnels légalem</w:t>
            </w:r>
            <w:r w:rsidR="00FC46DE">
              <w:t>e</w:t>
            </w:r>
            <w:r w:rsidR="008F2305">
              <w:t>nt constitué</w:t>
            </w:r>
            <w:r w:rsidR="00390383">
              <w:t xml:space="preserve">e ou une entité qui peut être considérée </w:t>
            </w:r>
            <w:r w:rsidR="007F033C">
              <w:t>pour livrer les Services au Client, suite à la conclusion d’un Accord-Cadre</w:t>
            </w:r>
            <w:r w:rsidR="001A7F7D">
              <w:t xml:space="preserve">, </w:t>
            </w:r>
            <w:r w:rsidR="00FC46DE">
              <w:t>dans le cadre de Commande</w:t>
            </w:r>
            <w:r w:rsidR="001A7F7D">
              <w:t> ;</w:t>
            </w:r>
            <w:r w:rsidR="007F033C">
              <w:t xml:space="preserve"> </w:t>
            </w:r>
          </w:p>
          <w:p w14:paraId="719CFE78" w14:textId="7EC8B9BD" w:rsidR="00CB3659" w:rsidRPr="00CB3659" w:rsidRDefault="00CB3659" w:rsidP="00D86B2B">
            <w:pPr>
              <w:numPr>
                <w:ilvl w:val="0"/>
                <w:numId w:val="21"/>
              </w:numPr>
              <w:overflowPunct w:val="0"/>
              <w:autoSpaceDE w:val="0"/>
              <w:autoSpaceDN w:val="0"/>
              <w:adjustRightInd w:val="0"/>
              <w:spacing w:after="200"/>
              <w:jc w:val="both"/>
              <w:textAlignment w:val="baseline"/>
            </w:pPr>
            <w:r>
              <w:rPr>
                <w:szCs w:val="24"/>
              </w:rPr>
              <w:t>Le terme « </w:t>
            </w:r>
            <w:r w:rsidR="00FC46DE">
              <w:rPr>
                <w:b/>
                <w:bCs/>
                <w:szCs w:val="24"/>
              </w:rPr>
              <w:t>Commande subséquente</w:t>
            </w:r>
            <w:r>
              <w:rPr>
                <w:szCs w:val="24"/>
              </w:rPr>
              <w:t xml:space="preserve"> » </w:t>
            </w:r>
            <w:r w:rsidR="00FC46DE">
              <w:rPr>
                <w:szCs w:val="24"/>
              </w:rPr>
              <w:t>ou « </w:t>
            </w:r>
            <w:r w:rsidR="00FC46DE">
              <w:rPr>
                <w:b/>
                <w:bCs/>
                <w:szCs w:val="24"/>
              </w:rPr>
              <w:t>Commande</w:t>
            </w:r>
            <w:r w:rsidR="00FC46DE">
              <w:rPr>
                <w:szCs w:val="24"/>
              </w:rPr>
              <w:t xml:space="preserve"> » </w:t>
            </w:r>
            <w:r>
              <w:rPr>
                <w:szCs w:val="24"/>
              </w:rPr>
              <w:t xml:space="preserve">signifie un </w:t>
            </w:r>
            <w:r w:rsidR="00FC46DE">
              <w:rPr>
                <w:szCs w:val="24"/>
              </w:rPr>
              <w:t>contrat</w:t>
            </w:r>
            <w:r>
              <w:rPr>
                <w:szCs w:val="24"/>
              </w:rPr>
              <w:t xml:space="preserve"> attribué </w:t>
            </w:r>
            <w:r w:rsidR="00FC46DE">
              <w:rPr>
                <w:szCs w:val="24"/>
              </w:rPr>
              <w:t>en vertu</w:t>
            </w:r>
            <w:r>
              <w:rPr>
                <w:szCs w:val="24"/>
              </w:rPr>
              <w:t xml:space="preserve"> d</w:t>
            </w:r>
            <w:r w:rsidR="00FC46DE">
              <w:rPr>
                <w:szCs w:val="24"/>
              </w:rPr>
              <w:t>e</w:t>
            </w:r>
            <w:r>
              <w:rPr>
                <w:szCs w:val="24"/>
              </w:rPr>
              <w:t xml:space="preserve"> </w:t>
            </w:r>
            <w:r w:rsidR="00FC46DE">
              <w:rPr>
                <w:szCs w:val="24"/>
              </w:rPr>
              <w:t>l(</w:t>
            </w:r>
            <w:r>
              <w:rPr>
                <w:szCs w:val="24"/>
              </w:rPr>
              <w:t xml:space="preserve">Accord-Cadre </w:t>
            </w:r>
            <w:r w:rsidR="00FC46DE">
              <w:rPr>
                <w:szCs w:val="24"/>
              </w:rPr>
              <w:t>par l</w:t>
            </w:r>
            <w:r w:rsidR="006D7EAE">
              <w:rPr>
                <w:szCs w:val="24"/>
              </w:rPr>
              <w:t>a</w:t>
            </w:r>
            <w:r>
              <w:rPr>
                <w:szCs w:val="24"/>
              </w:rPr>
              <w:t xml:space="preserve"> </w:t>
            </w:r>
            <w:r w:rsidR="00AA48C5">
              <w:rPr>
                <w:szCs w:val="24"/>
              </w:rPr>
              <w:t>Procédure Secondaire d’Acquisition</w:t>
            </w:r>
            <w:r>
              <w:rPr>
                <w:szCs w:val="24"/>
              </w:rPr>
              <w:t xml:space="preserve"> pour la livraison de</w:t>
            </w:r>
            <w:r w:rsidR="00D96500">
              <w:rPr>
                <w:szCs w:val="24"/>
              </w:rPr>
              <w:t>s</w:t>
            </w:r>
            <w:r>
              <w:rPr>
                <w:szCs w:val="24"/>
              </w:rPr>
              <w:t xml:space="preserve"> Services</w:t>
            </w:r>
            <w:r w:rsidR="00D96500">
              <w:rPr>
                <w:szCs w:val="24"/>
              </w:rPr>
              <w:t xml:space="preserve">. </w:t>
            </w:r>
          </w:p>
          <w:p w14:paraId="09326986" w14:textId="2AD34A93" w:rsidR="00853207" w:rsidRPr="00E73A94" w:rsidRDefault="00853207" w:rsidP="00D86B2B">
            <w:pPr>
              <w:numPr>
                <w:ilvl w:val="0"/>
                <w:numId w:val="21"/>
              </w:numPr>
              <w:overflowPunct w:val="0"/>
              <w:autoSpaceDE w:val="0"/>
              <w:autoSpaceDN w:val="0"/>
              <w:adjustRightInd w:val="0"/>
              <w:spacing w:after="200"/>
              <w:jc w:val="both"/>
              <w:textAlignment w:val="baseline"/>
            </w:pPr>
            <w:r>
              <w:rPr>
                <w:szCs w:val="24"/>
              </w:rPr>
              <w:t>« </w:t>
            </w:r>
            <w:r>
              <w:rPr>
                <w:b/>
                <w:bCs/>
                <w:szCs w:val="24"/>
              </w:rPr>
              <w:t xml:space="preserve">Accord-Cadre </w:t>
            </w:r>
            <w:r w:rsidR="006D7EAE">
              <w:rPr>
                <w:b/>
                <w:bCs/>
                <w:szCs w:val="24"/>
              </w:rPr>
              <w:t>f</w:t>
            </w:r>
            <w:r w:rsidRPr="005A4DA7">
              <w:rPr>
                <w:b/>
                <w:bCs/>
                <w:szCs w:val="24"/>
              </w:rPr>
              <w:t>ermé</w:t>
            </w:r>
            <w:r>
              <w:rPr>
                <w:szCs w:val="24"/>
              </w:rPr>
              <w:t xml:space="preserve"> » : Un Accord-Cadre </w:t>
            </w:r>
            <w:r w:rsidR="006D7EAE">
              <w:rPr>
                <w:szCs w:val="24"/>
              </w:rPr>
              <w:t>est dit f</w:t>
            </w:r>
            <w:r>
              <w:rPr>
                <w:szCs w:val="24"/>
              </w:rPr>
              <w:t>ermé lorsqu</w:t>
            </w:r>
            <w:r w:rsidR="006D7EAE">
              <w:rPr>
                <w:szCs w:val="24"/>
              </w:rPr>
              <w:t>’</w:t>
            </w:r>
            <w:r>
              <w:rPr>
                <w:szCs w:val="24"/>
              </w:rPr>
              <w:t xml:space="preserve">aucune nouvelle </w:t>
            </w:r>
            <w:r w:rsidR="006D7EAE">
              <w:rPr>
                <w:szCs w:val="24"/>
              </w:rPr>
              <w:t>firme</w:t>
            </w:r>
            <w:r>
              <w:rPr>
                <w:szCs w:val="24"/>
              </w:rPr>
              <w:t xml:space="preserve"> ne peut </w:t>
            </w:r>
            <w:r w:rsidR="009470F4">
              <w:rPr>
                <w:szCs w:val="24"/>
              </w:rPr>
              <w:t>intégrer l’</w:t>
            </w:r>
            <w:r>
              <w:rPr>
                <w:szCs w:val="24"/>
              </w:rPr>
              <w:t>Accord-</w:t>
            </w:r>
            <w:proofErr w:type="spellStart"/>
            <w:r>
              <w:rPr>
                <w:szCs w:val="24"/>
              </w:rPr>
              <w:t>Cadrs</w:t>
            </w:r>
            <w:proofErr w:type="spellEnd"/>
            <w:r>
              <w:rPr>
                <w:szCs w:val="24"/>
              </w:rPr>
              <w:t xml:space="preserve"> durant la </w:t>
            </w:r>
            <w:r w:rsidR="009470F4">
              <w:rPr>
                <w:szCs w:val="24"/>
              </w:rPr>
              <w:t>D</w:t>
            </w:r>
            <w:r>
              <w:rPr>
                <w:szCs w:val="24"/>
              </w:rPr>
              <w:t xml:space="preserve">urée de l’Accord-Cadre ; </w:t>
            </w:r>
          </w:p>
          <w:p w14:paraId="138DEDC3" w14:textId="3003E978" w:rsidR="009B3DD0" w:rsidRPr="00607277" w:rsidRDefault="00AF0048" w:rsidP="00D86B2B">
            <w:pPr>
              <w:pStyle w:val="ListParagraph"/>
              <w:numPr>
                <w:ilvl w:val="0"/>
                <w:numId w:val="21"/>
              </w:numPr>
              <w:suppressAutoHyphens w:val="0"/>
              <w:overflowPunct/>
              <w:autoSpaceDE/>
              <w:autoSpaceDN/>
              <w:adjustRightInd/>
              <w:spacing w:before="120" w:after="120"/>
              <w:ind w:right="-72"/>
              <w:contextualSpacing w:val="0"/>
              <w:textAlignment w:val="auto"/>
              <w:rPr>
                <w:bCs/>
              </w:rPr>
            </w:pPr>
            <w:r w:rsidRPr="00E73A94">
              <w:rPr>
                <w:bCs/>
                <w:lang w:val="fr"/>
              </w:rPr>
              <w:t>« </w:t>
            </w:r>
            <w:r w:rsidR="009470F4">
              <w:rPr>
                <w:b/>
                <w:lang w:val="fr"/>
              </w:rPr>
              <w:t>Donnée</w:t>
            </w:r>
            <w:r w:rsidR="00FB45CE">
              <w:rPr>
                <w:b/>
                <w:lang w:val="fr"/>
              </w:rPr>
              <w:t>s Particulières</w:t>
            </w:r>
            <w:r w:rsidRPr="00E73A94">
              <w:rPr>
                <w:bCs/>
                <w:lang w:val="fr"/>
              </w:rPr>
              <w:t xml:space="preserve"> » désigne une partie intégrante de la </w:t>
            </w:r>
            <w:r w:rsidR="00FB45CE">
              <w:rPr>
                <w:bCs/>
                <w:lang w:val="fr"/>
              </w:rPr>
              <w:t>S</w:t>
            </w:r>
            <w:r w:rsidRPr="00E73A94">
              <w:rPr>
                <w:bCs/>
                <w:lang w:val="fr"/>
              </w:rPr>
              <w:t xml:space="preserve">ection 2 des Instructions aux </w:t>
            </w:r>
            <w:r w:rsidR="00FB45CE">
              <w:rPr>
                <w:bCs/>
                <w:lang w:val="fr"/>
              </w:rPr>
              <w:t>C</w:t>
            </w:r>
            <w:r w:rsidRPr="00E73A94">
              <w:rPr>
                <w:bCs/>
                <w:lang w:val="fr"/>
              </w:rPr>
              <w:t>onsultants (IC) qui est utilisée pour refléter les conditions spécifiques du pays et d</w:t>
            </w:r>
            <w:r w:rsidR="00D90DD9">
              <w:rPr>
                <w:bCs/>
                <w:lang w:val="fr"/>
              </w:rPr>
              <w:t xml:space="preserve">u mandat </w:t>
            </w:r>
            <w:r w:rsidRPr="00E73A94">
              <w:rPr>
                <w:bCs/>
                <w:lang w:val="fr"/>
              </w:rPr>
              <w:t xml:space="preserve">afin de compléter mais non </w:t>
            </w:r>
            <w:r w:rsidR="009470F4">
              <w:rPr>
                <w:bCs/>
                <w:lang w:val="fr"/>
              </w:rPr>
              <w:t>de supprim</w:t>
            </w:r>
            <w:r w:rsidRPr="00E73A94">
              <w:rPr>
                <w:bCs/>
                <w:lang w:val="fr"/>
              </w:rPr>
              <w:t>er, les dispositions d</w:t>
            </w:r>
            <w:r w:rsidR="00607277">
              <w:rPr>
                <w:bCs/>
                <w:lang w:val="fr"/>
              </w:rPr>
              <w:t>es IC</w:t>
            </w:r>
          </w:p>
          <w:p w14:paraId="6BD727B6" w14:textId="7102CD61" w:rsidR="0029543E" w:rsidRPr="0029543E" w:rsidRDefault="0029543E" w:rsidP="00D86B2B">
            <w:pPr>
              <w:numPr>
                <w:ilvl w:val="0"/>
                <w:numId w:val="21"/>
              </w:numPr>
              <w:overflowPunct w:val="0"/>
              <w:autoSpaceDE w:val="0"/>
              <w:autoSpaceDN w:val="0"/>
              <w:adjustRightInd w:val="0"/>
              <w:spacing w:after="200"/>
              <w:jc w:val="both"/>
              <w:textAlignment w:val="baseline"/>
            </w:pPr>
            <w:r w:rsidRPr="003243ED">
              <w:rPr>
                <w:szCs w:val="24"/>
              </w:rPr>
              <w:t>Le terme « </w:t>
            </w:r>
            <w:r w:rsidRPr="005A4DA7">
              <w:rPr>
                <w:b/>
                <w:bCs/>
                <w:szCs w:val="24"/>
              </w:rPr>
              <w:t>jour</w:t>
            </w:r>
            <w:r w:rsidRPr="003243ED">
              <w:rPr>
                <w:szCs w:val="24"/>
              </w:rPr>
              <w:t> » désigne un jour calendaire, sauf s’il est indiqué qu’il s’agit de « jour ouvrable ». Un jour ouvrable est un jour de travail officiel de l’Emprunteur, à l’exclusion des jours fériés officiels de l’Emprunteur</w:t>
            </w:r>
            <w:r>
              <w:rPr>
                <w:szCs w:val="24"/>
              </w:rPr>
              <w:t> ;</w:t>
            </w:r>
          </w:p>
          <w:p w14:paraId="50027A7A" w14:textId="415BB9D3" w:rsidR="00337D3D" w:rsidRDefault="005106D0" w:rsidP="00D86B2B">
            <w:pPr>
              <w:pStyle w:val="Header3-Paragraph"/>
              <w:numPr>
                <w:ilvl w:val="0"/>
                <w:numId w:val="21"/>
              </w:numPr>
              <w:overflowPunct w:val="0"/>
              <w:autoSpaceDE w:val="0"/>
              <w:autoSpaceDN w:val="0"/>
              <w:adjustRightInd w:val="0"/>
              <w:textAlignment w:val="baseline"/>
              <w:rPr>
                <w:lang w:val="fr-FR"/>
              </w:rPr>
            </w:pPr>
            <w:r>
              <w:rPr>
                <w:lang w:val="fr-FR"/>
              </w:rPr>
              <w:t>« </w:t>
            </w:r>
            <w:r w:rsidRPr="00E73A94">
              <w:rPr>
                <w:b/>
                <w:bCs/>
                <w:lang w:val="fr-FR"/>
              </w:rPr>
              <w:t>Experts</w:t>
            </w:r>
            <w:r>
              <w:rPr>
                <w:lang w:val="fr-FR"/>
              </w:rPr>
              <w:t xml:space="preserve"> » signifie, collectivement, </w:t>
            </w:r>
            <w:r w:rsidR="0033436C">
              <w:rPr>
                <w:lang w:val="fr-FR"/>
              </w:rPr>
              <w:t xml:space="preserve">les Experts Clés, les </w:t>
            </w:r>
            <w:r w:rsidR="009470F4">
              <w:rPr>
                <w:lang w:val="fr-FR"/>
              </w:rPr>
              <w:t xml:space="preserve">autres </w:t>
            </w:r>
            <w:r w:rsidR="0033436C">
              <w:rPr>
                <w:lang w:val="fr-FR"/>
              </w:rPr>
              <w:t xml:space="preserve">Experts, ou tout autre </w:t>
            </w:r>
            <w:r w:rsidR="0044341A">
              <w:rPr>
                <w:lang w:val="fr-FR"/>
              </w:rPr>
              <w:t xml:space="preserve">personnel du Consultant, </w:t>
            </w:r>
            <w:r w:rsidR="009470F4">
              <w:rPr>
                <w:lang w:val="fr-FR"/>
              </w:rPr>
              <w:t>s</w:t>
            </w:r>
            <w:r w:rsidR="0044341A">
              <w:rPr>
                <w:lang w:val="fr-FR"/>
              </w:rPr>
              <w:t>ous-</w:t>
            </w:r>
            <w:r w:rsidR="009470F4">
              <w:rPr>
                <w:lang w:val="fr-FR"/>
              </w:rPr>
              <w:t>trai</w:t>
            </w:r>
            <w:r w:rsidR="0044341A">
              <w:rPr>
                <w:lang w:val="fr-FR"/>
              </w:rPr>
              <w:t xml:space="preserve">tant </w:t>
            </w:r>
            <w:r w:rsidR="00354D53">
              <w:rPr>
                <w:lang w:val="fr-FR"/>
              </w:rPr>
              <w:t>ou membre</w:t>
            </w:r>
            <w:r w:rsidR="009470F4">
              <w:rPr>
                <w:lang w:val="fr-FR"/>
              </w:rPr>
              <w:t>(</w:t>
            </w:r>
            <w:r w:rsidR="00354D53">
              <w:rPr>
                <w:lang w:val="fr-FR"/>
              </w:rPr>
              <w:t>s</w:t>
            </w:r>
            <w:r w:rsidR="009470F4">
              <w:rPr>
                <w:lang w:val="fr-FR"/>
              </w:rPr>
              <w:t>)</w:t>
            </w:r>
            <w:r w:rsidR="00354D53">
              <w:rPr>
                <w:lang w:val="fr-FR"/>
              </w:rPr>
              <w:t xml:space="preserve"> d’un GE ;</w:t>
            </w:r>
          </w:p>
          <w:p w14:paraId="3D17FAF7" w14:textId="643AB6CC" w:rsidR="006D5DA3" w:rsidRPr="00337D3D" w:rsidRDefault="0092295D" w:rsidP="00D86B2B">
            <w:pPr>
              <w:pStyle w:val="Header3-Paragraph"/>
              <w:numPr>
                <w:ilvl w:val="0"/>
                <w:numId w:val="21"/>
              </w:numPr>
              <w:overflowPunct w:val="0"/>
              <w:autoSpaceDE w:val="0"/>
              <w:autoSpaceDN w:val="0"/>
              <w:adjustRightInd w:val="0"/>
              <w:textAlignment w:val="baseline"/>
              <w:rPr>
                <w:lang w:val="fr-FR"/>
              </w:rPr>
            </w:pPr>
            <w:r w:rsidRPr="00337D3D">
              <w:rPr>
                <w:lang w:val="fr-FR"/>
              </w:rPr>
              <w:t>« </w:t>
            </w:r>
            <w:r w:rsidRPr="00337D3D">
              <w:rPr>
                <w:b/>
                <w:bCs/>
                <w:lang w:val="fr-FR"/>
              </w:rPr>
              <w:t>Accord-Cadre (AC)</w:t>
            </w:r>
            <w:r w:rsidRPr="00337D3D">
              <w:rPr>
                <w:lang w:val="fr-FR"/>
              </w:rPr>
              <w:t xml:space="preserve"> » </w:t>
            </w:r>
            <w:r w:rsidR="00337D3D" w:rsidRPr="00337D3D">
              <w:rPr>
                <w:szCs w:val="24"/>
                <w:lang w:val="fr-FR" w:eastAsia="en-US"/>
              </w:rPr>
              <w:t>désigne l’accord conclu entre l’</w:t>
            </w:r>
            <w:r w:rsidR="005A4582">
              <w:rPr>
                <w:szCs w:val="24"/>
                <w:lang w:val="fr-FR" w:eastAsia="en-US"/>
              </w:rPr>
              <w:t>Agence d’Acquisition</w:t>
            </w:r>
            <w:r w:rsidR="00337D3D" w:rsidRPr="00337D3D">
              <w:rPr>
                <w:szCs w:val="24"/>
                <w:lang w:val="fr-FR" w:eastAsia="en-US"/>
              </w:rPr>
              <w:t xml:space="preserve"> et le</w:t>
            </w:r>
            <w:r w:rsidR="009470F4">
              <w:rPr>
                <w:szCs w:val="24"/>
                <w:lang w:val="fr-FR" w:eastAsia="en-US"/>
              </w:rPr>
              <w:t>(</w:t>
            </w:r>
            <w:r w:rsidR="005D4B87">
              <w:rPr>
                <w:szCs w:val="24"/>
                <w:lang w:val="fr-FR" w:eastAsia="en-US"/>
              </w:rPr>
              <w:t>s</w:t>
            </w:r>
            <w:r w:rsidR="009470F4">
              <w:rPr>
                <w:szCs w:val="24"/>
                <w:lang w:val="fr-FR" w:eastAsia="en-US"/>
              </w:rPr>
              <w:t>)</w:t>
            </w:r>
            <w:r w:rsidR="00337D3D" w:rsidRPr="00337D3D">
              <w:rPr>
                <w:szCs w:val="24"/>
                <w:lang w:val="fr-FR" w:eastAsia="en-US"/>
              </w:rPr>
              <w:t xml:space="preserve"> </w:t>
            </w:r>
            <w:r w:rsidR="00E74853">
              <w:rPr>
                <w:szCs w:val="24"/>
                <w:lang w:val="fr-FR" w:eastAsia="en-US"/>
              </w:rPr>
              <w:t>C</w:t>
            </w:r>
            <w:r w:rsidR="00337D3D" w:rsidRPr="00337D3D">
              <w:rPr>
                <w:szCs w:val="24"/>
                <w:lang w:val="fr-FR" w:eastAsia="en-US"/>
              </w:rPr>
              <w:t xml:space="preserve">onsultant(s) retenu(s) pour établir les </w:t>
            </w:r>
            <w:r w:rsidR="00337D3D" w:rsidRPr="009470F4">
              <w:rPr>
                <w:szCs w:val="24"/>
                <w:lang w:val="fr-FR" w:eastAsia="en-US"/>
              </w:rPr>
              <w:t>conditions</w:t>
            </w:r>
            <w:r w:rsidR="00337D3D" w:rsidRPr="00337D3D">
              <w:rPr>
                <w:szCs w:val="24"/>
                <w:lang w:val="fr-FR" w:eastAsia="en-US"/>
              </w:rPr>
              <w:t xml:space="preserve"> et procédures régissant l’attribution des </w:t>
            </w:r>
            <w:r w:rsidR="009470F4">
              <w:rPr>
                <w:szCs w:val="24"/>
                <w:lang w:val="fr-FR" w:eastAsia="en-US"/>
              </w:rPr>
              <w:t>Commandes subséquentes</w:t>
            </w:r>
            <w:r w:rsidR="00337D3D" w:rsidRPr="00337D3D">
              <w:rPr>
                <w:szCs w:val="24"/>
                <w:lang w:val="fr-FR" w:eastAsia="en-US"/>
              </w:rPr>
              <w:t xml:space="preserve"> en vertu de l’</w:t>
            </w:r>
            <w:r w:rsidR="009470F4">
              <w:rPr>
                <w:szCs w:val="24"/>
                <w:lang w:val="fr-FR" w:eastAsia="en-US"/>
              </w:rPr>
              <w:t>AC</w:t>
            </w:r>
            <w:r w:rsidR="00337D3D" w:rsidRPr="00337D3D">
              <w:rPr>
                <w:rFonts w:ascii="Segoe UI" w:hAnsi="Segoe UI" w:cs="Segoe UI"/>
                <w:sz w:val="21"/>
                <w:szCs w:val="21"/>
                <w:lang w:val="fr-FR" w:eastAsia="en-US"/>
              </w:rPr>
              <w:t>.</w:t>
            </w:r>
          </w:p>
          <w:p w14:paraId="5A7491C5" w14:textId="474D27E3" w:rsidR="00245908" w:rsidRDefault="00245908" w:rsidP="00D86B2B">
            <w:pPr>
              <w:pStyle w:val="Header3-Paragraph"/>
              <w:numPr>
                <w:ilvl w:val="0"/>
                <w:numId w:val="21"/>
              </w:numPr>
              <w:overflowPunct w:val="0"/>
              <w:autoSpaceDE w:val="0"/>
              <w:autoSpaceDN w:val="0"/>
              <w:adjustRightInd w:val="0"/>
              <w:textAlignment w:val="baseline"/>
              <w:rPr>
                <w:lang w:val="fr-FR"/>
              </w:rPr>
            </w:pPr>
            <w:r>
              <w:rPr>
                <w:lang w:val="fr-FR"/>
              </w:rPr>
              <w:t>« </w:t>
            </w:r>
            <w:r w:rsidRPr="00E73A94">
              <w:rPr>
                <w:b/>
                <w:bCs/>
                <w:lang w:val="fr-FR"/>
              </w:rPr>
              <w:t>G</w:t>
            </w:r>
            <w:r w:rsidR="00F75CBB" w:rsidRPr="00E73A94">
              <w:rPr>
                <w:b/>
                <w:bCs/>
                <w:lang w:val="fr-FR"/>
              </w:rPr>
              <w:t>ouvernement </w:t>
            </w:r>
            <w:r w:rsidR="00F75CBB">
              <w:rPr>
                <w:lang w:val="fr-FR"/>
              </w:rPr>
              <w:t>» signifie le gouvernement du pays de l’Emprunteur</w:t>
            </w:r>
            <w:r w:rsidR="005106D0">
              <w:rPr>
                <w:lang w:val="fr-FR"/>
              </w:rPr>
              <w:t> ;</w:t>
            </w:r>
          </w:p>
          <w:p w14:paraId="0F799A3B" w14:textId="441015C1" w:rsidR="0079325E" w:rsidRPr="00E73A94" w:rsidRDefault="0079325E" w:rsidP="00D86B2B">
            <w:pPr>
              <w:pStyle w:val="Header3-Paragraph"/>
              <w:numPr>
                <w:ilvl w:val="0"/>
                <w:numId w:val="21"/>
              </w:numPr>
              <w:overflowPunct w:val="0"/>
              <w:autoSpaceDE w:val="0"/>
              <w:autoSpaceDN w:val="0"/>
              <w:adjustRightInd w:val="0"/>
              <w:textAlignment w:val="baseline"/>
              <w:rPr>
                <w:lang w:val="fr-FR"/>
              </w:rPr>
            </w:pPr>
            <w:r w:rsidRPr="00763B07">
              <w:rPr>
                <w:lang w:val="fr-FR"/>
              </w:rPr>
              <w:t>Le terme « </w:t>
            </w:r>
            <w:r w:rsidRPr="00763B07">
              <w:rPr>
                <w:b/>
                <w:bCs/>
                <w:lang w:val="fr-FR"/>
              </w:rPr>
              <w:t>par écrit</w:t>
            </w:r>
            <w:r w:rsidRPr="00763B07">
              <w:rPr>
                <w:lang w:val="fr-FR"/>
              </w:rPr>
              <w:t xml:space="preserve"> » signifie communiqué sous forme écrite (par courrier postal, courriel, télécopie, incluant si cela est indiqué </w:t>
            </w:r>
            <w:r w:rsidRPr="00763B07">
              <w:rPr>
                <w:b/>
                <w:lang w:val="fr-FR"/>
              </w:rPr>
              <w:t xml:space="preserve">dans les </w:t>
            </w:r>
            <w:r w:rsidR="009270CA">
              <w:rPr>
                <w:b/>
                <w:lang w:val="fr-FR"/>
              </w:rPr>
              <w:t>Données particulières</w:t>
            </w:r>
            <w:r w:rsidRPr="00763B07">
              <w:rPr>
                <w:lang w:val="fr-FR"/>
              </w:rPr>
              <w:t>, la distribution ou la remise par le canal du système d’achat électronique utilisé par l’</w:t>
            </w:r>
            <w:r w:rsidR="005A4582">
              <w:rPr>
                <w:lang w:val="fr-FR"/>
              </w:rPr>
              <w:t>Agence d’Acquisition</w:t>
            </w:r>
            <w:r w:rsidRPr="00763B07">
              <w:rPr>
                <w:lang w:val="fr-FR"/>
              </w:rPr>
              <w:t>) avec accusé de réception</w:t>
            </w:r>
            <w:r w:rsidR="00F642B7">
              <w:rPr>
                <w:lang w:val="fr-FR"/>
              </w:rPr>
              <w:t> ;</w:t>
            </w:r>
          </w:p>
          <w:p w14:paraId="161FA8BC" w14:textId="6EC4FAD3" w:rsidR="00231EAB" w:rsidRDefault="00231EAB" w:rsidP="00D86B2B">
            <w:pPr>
              <w:pStyle w:val="Heading3"/>
              <w:numPr>
                <w:ilvl w:val="0"/>
                <w:numId w:val="21"/>
              </w:numPr>
              <w:overflowPunct w:val="0"/>
              <w:autoSpaceDE w:val="0"/>
              <w:autoSpaceDN w:val="0"/>
              <w:adjustRightInd w:val="0"/>
              <w:textAlignment w:val="baseline"/>
              <w:rPr>
                <w:szCs w:val="24"/>
                <w:lang w:val="fr-FR"/>
              </w:rPr>
            </w:pPr>
            <w:r>
              <w:rPr>
                <w:szCs w:val="24"/>
                <w:lang w:val="fr-FR"/>
              </w:rPr>
              <w:t>« </w:t>
            </w:r>
            <w:r w:rsidR="00640629" w:rsidRPr="00E73A94">
              <w:rPr>
                <w:b/>
                <w:bCs/>
                <w:szCs w:val="24"/>
                <w:lang w:val="fr-FR"/>
              </w:rPr>
              <w:t>Groupement d’</w:t>
            </w:r>
            <w:r w:rsidR="00CC18A2">
              <w:rPr>
                <w:b/>
                <w:bCs/>
                <w:szCs w:val="24"/>
                <w:lang w:val="fr-FR"/>
              </w:rPr>
              <w:t>E</w:t>
            </w:r>
            <w:r w:rsidR="00640629" w:rsidRPr="00E73A94">
              <w:rPr>
                <w:b/>
                <w:bCs/>
                <w:szCs w:val="24"/>
                <w:lang w:val="fr-FR"/>
              </w:rPr>
              <w:t>ntreprises (</w:t>
            </w:r>
            <w:r w:rsidR="00640629">
              <w:rPr>
                <w:b/>
                <w:bCs/>
                <w:szCs w:val="24"/>
                <w:lang w:val="fr-FR"/>
              </w:rPr>
              <w:t>G</w:t>
            </w:r>
            <w:r w:rsidR="00640629" w:rsidRPr="00E73A94">
              <w:rPr>
                <w:b/>
                <w:bCs/>
                <w:szCs w:val="24"/>
                <w:lang w:val="fr-FR"/>
              </w:rPr>
              <w:t>E)</w:t>
            </w:r>
            <w:r w:rsidR="00640629">
              <w:rPr>
                <w:szCs w:val="24"/>
                <w:lang w:val="fr-FR"/>
              </w:rPr>
              <w:t xml:space="preserve"> » signifie une association avec ou sans personnalité </w:t>
            </w:r>
            <w:r w:rsidR="00542922">
              <w:rPr>
                <w:szCs w:val="24"/>
                <w:lang w:val="fr-FR"/>
              </w:rPr>
              <w:t xml:space="preserve">juridique distincte de celle de ses membres, </w:t>
            </w:r>
            <w:r w:rsidR="00A80C95">
              <w:rPr>
                <w:szCs w:val="24"/>
                <w:lang w:val="fr-FR"/>
              </w:rPr>
              <w:t>d</w:t>
            </w:r>
            <w:r w:rsidR="00DE7555">
              <w:rPr>
                <w:szCs w:val="24"/>
                <w:lang w:val="fr-FR"/>
              </w:rPr>
              <w:t xml:space="preserve">e plus d’un Consultant où l’un des membres </w:t>
            </w:r>
            <w:proofErr w:type="spellStart"/>
            <w:r w:rsidR="00DE7555">
              <w:rPr>
                <w:szCs w:val="24"/>
                <w:lang w:val="fr-FR"/>
              </w:rPr>
              <w:t>a</w:t>
            </w:r>
            <w:proofErr w:type="spellEnd"/>
            <w:r w:rsidR="00DE7555">
              <w:rPr>
                <w:szCs w:val="24"/>
                <w:lang w:val="fr-FR"/>
              </w:rPr>
              <w:t xml:space="preserve"> l’autorité de conduire</w:t>
            </w:r>
            <w:r w:rsidR="00A80C95">
              <w:rPr>
                <w:szCs w:val="24"/>
                <w:lang w:val="fr-FR"/>
              </w:rPr>
              <w:t xml:space="preserve"> la gestion </w:t>
            </w:r>
            <w:r w:rsidR="00C1699D">
              <w:rPr>
                <w:szCs w:val="24"/>
                <w:lang w:val="fr-FR"/>
              </w:rPr>
              <w:t xml:space="preserve">pour et au nom de tous les membres du GE, et où les membres du GE sont conjointement </w:t>
            </w:r>
            <w:proofErr w:type="gramStart"/>
            <w:r w:rsidR="0048372D">
              <w:rPr>
                <w:szCs w:val="24"/>
                <w:lang w:val="fr-FR"/>
              </w:rPr>
              <w:t>responsable</w:t>
            </w:r>
            <w:proofErr w:type="gramEnd"/>
            <w:r w:rsidR="0048372D">
              <w:rPr>
                <w:szCs w:val="24"/>
                <w:lang w:val="fr-FR"/>
              </w:rPr>
              <w:t xml:space="preserve"> de l’exécution </w:t>
            </w:r>
            <w:r w:rsidR="009470F4">
              <w:rPr>
                <w:szCs w:val="24"/>
                <w:lang w:val="fr-FR"/>
              </w:rPr>
              <w:t>de la(des) Commande(s)</w:t>
            </w:r>
            <w:r w:rsidR="0048372D">
              <w:rPr>
                <w:szCs w:val="24"/>
                <w:lang w:val="fr-FR"/>
              </w:rPr>
              <w:t xml:space="preserve"> attribué</w:t>
            </w:r>
            <w:r w:rsidR="009470F4">
              <w:rPr>
                <w:szCs w:val="24"/>
                <w:lang w:val="fr-FR"/>
              </w:rPr>
              <w:t>e(</w:t>
            </w:r>
            <w:r w:rsidR="0048372D">
              <w:rPr>
                <w:szCs w:val="24"/>
                <w:lang w:val="fr-FR"/>
              </w:rPr>
              <w:t>s</w:t>
            </w:r>
            <w:r w:rsidR="009470F4">
              <w:rPr>
                <w:szCs w:val="24"/>
                <w:lang w:val="fr-FR"/>
              </w:rPr>
              <w:t>)</w:t>
            </w:r>
            <w:r w:rsidR="0048372D">
              <w:rPr>
                <w:szCs w:val="24"/>
                <w:lang w:val="fr-FR"/>
              </w:rPr>
              <w:t xml:space="preserve"> en vertu de l’Accord-Cadre conformément aux conditions </w:t>
            </w:r>
            <w:r w:rsidR="009470F4">
              <w:rPr>
                <w:szCs w:val="24"/>
                <w:lang w:val="fr-FR"/>
              </w:rPr>
              <w:t>de la Commande</w:t>
            </w:r>
            <w:r w:rsidR="0048372D">
              <w:rPr>
                <w:szCs w:val="24"/>
                <w:lang w:val="fr-FR"/>
              </w:rPr>
              <w:t xml:space="preserve"> qui s’appliquent.</w:t>
            </w:r>
          </w:p>
          <w:p w14:paraId="7418954E" w14:textId="604C2744" w:rsidR="00AB5F48" w:rsidRPr="00E73A94" w:rsidRDefault="00AB5F48" w:rsidP="00D86B2B">
            <w:pPr>
              <w:pStyle w:val="Heading3"/>
              <w:numPr>
                <w:ilvl w:val="0"/>
                <w:numId w:val="21"/>
              </w:numPr>
              <w:overflowPunct w:val="0"/>
              <w:autoSpaceDE w:val="0"/>
              <w:autoSpaceDN w:val="0"/>
              <w:adjustRightInd w:val="0"/>
              <w:textAlignment w:val="baseline"/>
              <w:rPr>
                <w:szCs w:val="24"/>
                <w:lang w:val="fr-FR"/>
              </w:rPr>
            </w:pPr>
            <w:r>
              <w:rPr>
                <w:szCs w:val="24"/>
                <w:lang w:val="fr-FR"/>
              </w:rPr>
              <w:t>« </w:t>
            </w:r>
            <w:r w:rsidRPr="00E73A94">
              <w:rPr>
                <w:b/>
                <w:bCs/>
                <w:szCs w:val="24"/>
                <w:lang w:val="fr-FR"/>
              </w:rPr>
              <w:t>Expert</w:t>
            </w:r>
            <w:r w:rsidR="00D15A86">
              <w:rPr>
                <w:b/>
                <w:bCs/>
                <w:szCs w:val="24"/>
                <w:lang w:val="fr-FR"/>
              </w:rPr>
              <w:t>(</w:t>
            </w:r>
            <w:r w:rsidRPr="00E73A94">
              <w:rPr>
                <w:b/>
                <w:bCs/>
                <w:szCs w:val="24"/>
                <w:lang w:val="fr-FR"/>
              </w:rPr>
              <w:t>s</w:t>
            </w:r>
            <w:r w:rsidR="00D15A86">
              <w:rPr>
                <w:b/>
                <w:bCs/>
                <w:szCs w:val="24"/>
                <w:lang w:val="fr-FR"/>
              </w:rPr>
              <w:t>)-</w:t>
            </w:r>
            <w:r w:rsidRPr="00E73A94">
              <w:rPr>
                <w:b/>
                <w:bCs/>
                <w:szCs w:val="24"/>
                <w:lang w:val="fr-FR"/>
              </w:rPr>
              <w:t>Clé</w:t>
            </w:r>
            <w:r w:rsidR="00D15A86">
              <w:rPr>
                <w:b/>
                <w:bCs/>
                <w:szCs w:val="24"/>
                <w:lang w:val="fr-FR"/>
              </w:rPr>
              <w:t>(</w:t>
            </w:r>
            <w:r w:rsidRPr="00E73A94">
              <w:rPr>
                <w:b/>
                <w:bCs/>
                <w:szCs w:val="24"/>
                <w:lang w:val="fr-FR"/>
              </w:rPr>
              <w:t>s</w:t>
            </w:r>
            <w:r w:rsidR="00D15A86">
              <w:rPr>
                <w:b/>
                <w:bCs/>
                <w:szCs w:val="24"/>
                <w:lang w:val="fr-FR"/>
              </w:rPr>
              <w:t>)</w:t>
            </w:r>
            <w:r>
              <w:rPr>
                <w:szCs w:val="24"/>
                <w:lang w:val="fr-FR"/>
              </w:rPr>
              <w:t xml:space="preserve"> » signifie </w:t>
            </w:r>
            <w:r w:rsidR="00B21751">
              <w:rPr>
                <w:szCs w:val="24"/>
                <w:lang w:val="fr-FR"/>
              </w:rPr>
              <w:t>un</w:t>
            </w:r>
            <w:r w:rsidR="00D15A86">
              <w:rPr>
                <w:szCs w:val="24"/>
                <w:lang w:val="fr-FR"/>
              </w:rPr>
              <w:t>e personne physique,</w:t>
            </w:r>
            <w:r w:rsidR="00B21751">
              <w:rPr>
                <w:szCs w:val="24"/>
                <w:lang w:val="fr-FR"/>
              </w:rPr>
              <w:t xml:space="preserve"> </w:t>
            </w:r>
            <w:r w:rsidR="00D15A86">
              <w:rPr>
                <w:szCs w:val="24"/>
                <w:lang w:val="fr-FR"/>
              </w:rPr>
              <w:t xml:space="preserve">professionnel, </w:t>
            </w:r>
            <w:r w:rsidR="00374F75">
              <w:rPr>
                <w:szCs w:val="24"/>
                <w:lang w:val="fr-FR"/>
              </w:rPr>
              <w:t>dont les compétences, les qualifications, les connaissances et l’expérience</w:t>
            </w:r>
            <w:r w:rsidR="00984F73">
              <w:rPr>
                <w:szCs w:val="24"/>
                <w:lang w:val="fr-FR"/>
              </w:rPr>
              <w:t xml:space="preserve"> sont essentiels pour la performance des Services et dont le CV e</w:t>
            </w:r>
            <w:r w:rsidR="009044E9">
              <w:rPr>
                <w:szCs w:val="24"/>
                <w:lang w:val="fr-FR"/>
              </w:rPr>
              <w:t>s</w:t>
            </w:r>
            <w:r w:rsidR="00984F73">
              <w:rPr>
                <w:szCs w:val="24"/>
                <w:lang w:val="fr-FR"/>
              </w:rPr>
              <w:t xml:space="preserve">t </w:t>
            </w:r>
            <w:r w:rsidR="00E4040D">
              <w:rPr>
                <w:szCs w:val="24"/>
                <w:lang w:val="fr-FR"/>
              </w:rPr>
              <w:t>pris en considération dans l’évaluation technique de la Proposition du Consultant ;</w:t>
            </w:r>
            <w:r w:rsidR="00984F73">
              <w:rPr>
                <w:szCs w:val="24"/>
                <w:lang w:val="fr-FR"/>
              </w:rPr>
              <w:t xml:space="preserve"> </w:t>
            </w:r>
          </w:p>
          <w:p w14:paraId="2B13AF2E" w14:textId="381F6B26" w:rsidR="000A5AD4" w:rsidRDefault="002C431B" w:rsidP="00D86B2B">
            <w:pPr>
              <w:numPr>
                <w:ilvl w:val="0"/>
                <w:numId w:val="21"/>
              </w:numPr>
              <w:overflowPunct w:val="0"/>
              <w:autoSpaceDE w:val="0"/>
              <w:autoSpaceDN w:val="0"/>
              <w:adjustRightInd w:val="0"/>
              <w:spacing w:after="200"/>
              <w:jc w:val="both"/>
              <w:textAlignment w:val="baseline"/>
            </w:pPr>
            <w:r>
              <w:t>« </w:t>
            </w:r>
            <w:r w:rsidR="000A5AD4">
              <w:t> </w:t>
            </w:r>
            <w:r w:rsidR="000A5AD4" w:rsidRPr="00E73A94">
              <w:rPr>
                <w:b/>
                <w:bCs/>
              </w:rPr>
              <w:t>IC </w:t>
            </w:r>
            <w:r w:rsidR="000A5AD4">
              <w:t>» (</w:t>
            </w:r>
            <w:r w:rsidR="009044E9">
              <w:t>la présen</w:t>
            </w:r>
            <w:r w:rsidR="00645535">
              <w:t xml:space="preserve">te Section 2 </w:t>
            </w:r>
            <w:r w:rsidR="009044E9">
              <w:t>du Dossier de</w:t>
            </w:r>
            <w:r w:rsidR="00645535">
              <w:t xml:space="preserve"> DP) signifie les Instructions aux Consultants qui fourn</w:t>
            </w:r>
            <w:r w:rsidR="000B26E2">
              <w:t xml:space="preserve">issent aux Consultants </w:t>
            </w:r>
            <w:r w:rsidR="005A4582">
              <w:t xml:space="preserve">de la </w:t>
            </w:r>
            <w:r w:rsidR="009044E9">
              <w:t>l</w:t>
            </w:r>
            <w:r w:rsidR="005A4582">
              <w:t>iste restreinte</w:t>
            </w:r>
            <w:r w:rsidR="009044E9">
              <w:t>,</w:t>
            </w:r>
            <w:r w:rsidR="000B26E2">
              <w:t xml:space="preserve"> les informations n</w:t>
            </w:r>
            <w:r w:rsidR="00956154">
              <w:t>é</w:t>
            </w:r>
            <w:r w:rsidR="000B26E2">
              <w:t>cessaires pour préparer leur Proposition</w:t>
            </w:r>
            <w:r w:rsidR="00AB5F48">
              <w:t> ;</w:t>
            </w:r>
          </w:p>
          <w:p w14:paraId="4A93D8E3" w14:textId="50D77F46" w:rsidR="0087305F" w:rsidRPr="0087305F" w:rsidRDefault="0087305F" w:rsidP="00D86B2B">
            <w:pPr>
              <w:numPr>
                <w:ilvl w:val="0"/>
                <w:numId w:val="21"/>
              </w:numPr>
              <w:overflowPunct w:val="0"/>
              <w:autoSpaceDE w:val="0"/>
              <w:autoSpaceDN w:val="0"/>
              <w:adjustRightInd w:val="0"/>
              <w:spacing w:after="200"/>
              <w:jc w:val="both"/>
              <w:textAlignment w:val="baseline"/>
            </w:pPr>
            <w:r>
              <w:t>« </w:t>
            </w:r>
            <w:r w:rsidRPr="00E73A94">
              <w:rPr>
                <w:b/>
                <w:bCs/>
              </w:rPr>
              <w:t>Client Principal</w:t>
            </w:r>
            <w:r>
              <w:t xml:space="preserve"> » </w:t>
            </w:r>
            <w:r w:rsidR="00A73E91">
              <w:t xml:space="preserve">lorsque nommé dans l’Accord-Cadre, un Client Principal est une partie </w:t>
            </w:r>
            <w:r w:rsidR="009044E9">
              <w:t>à</w:t>
            </w:r>
            <w:r w:rsidR="00605463">
              <w:t xml:space="preserve"> l’Accord-Cadre, </w:t>
            </w:r>
            <w:r w:rsidR="009044E9">
              <w:t>en</w:t>
            </w:r>
            <w:r w:rsidR="00605463">
              <w:t xml:space="preserve"> sa capacité de : (a) </w:t>
            </w:r>
            <w:r w:rsidR="007A564F">
              <w:t xml:space="preserve">agence </w:t>
            </w:r>
            <w:r w:rsidR="009044E9">
              <w:t>chef de fi</w:t>
            </w:r>
            <w:r w:rsidR="007A564F">
              <w:t>le agissant au nom de</w:t>
            </w:r>
            <w:r w:rsidR="00D45EDC">
              <w:t xml:space="preserve"> tous le</w:t>
            </w:r>
            <w:r w:rsidR="007A564F">
              <w:t>s Clients participant</w:t>
            </w:r>
            <w:r w:rsidR="00D45EDC">
              <w:t>s,</w:t>
            </w:r>
            <w:r w:rsidR="007A564F">
              <w:t xml:space="preserve"> </w:t>
            </w:r>
            <w:r w:rsidR="00EE6666">
              <w:t>gestion</w:t>
            </w:r>
            <w:r w:rsidR="00D45EDC">
              <w:t>naire</w:t>
            </w:r>
            <w:r w:rsidR="00EE6666">
              <w:t xml:space="preserve"> et administrat</w:t>
            </w:r>
            <w:r w:rsidR="00D45EDC">
              <w:t>eur</w:t>
            </w:r>
            <w:r w:rsidR="00EE6666">
              <w:t xml:space="preserve"> de l’Accord-Cadre</w:t>
            </w:r>
            <w:r w:rsidR="007539C7">
              <w:t>, et (b) Client de plein droit ;</w:t>
            </w:r>
          </w:p>
          <w:p w14:paraId="62336CCD" w14:textId="7B2B1243" w:rsidR="00763B07" w:rsidRPr="00820FEB" w:rsidRDefault="00763B07" w:rsidP="00D86B2B">
            <w:pPr>
              <w:numPr>
                <w:ilvl w:val="0"/>
                <w:numId w:val="21"/>
              </w:numPr>
              <w:overflowPunct w:val="0"/>
              <w:autoSpaceDE w:val="0"/>
              <w:autoSpaceDN w:val="0"/>
              <w:adjustRightInd w:val="0"/>
              <w:spacing w:after="200"/>
              <w:jc w:val="both"/>
              <w:textAlignment w:val="baseline"/>
            </w:pPr>
            <w:r>
              <w:rPr>
                <w:szCs w:val="24"/>
              </w:rPr>
              <w:t>« </w:t>
            </w:r>
            <w:r>
              <w:rPr>
                <w:b/>
                <w:bCs/>
                <w:szCs w:val="24"/>
              </w:rPr>
              <w:t xml:space="preserve">Accord-Cadre </w:t>
            </w:r>
            <w:r w:rsidRPr="005A4DA7">
              <w:rPr>
                <w:b/>
                <w:bCs/>
                <w:szCs w:val="24"/>
              </w:rPr>
              <w:t>avec Utilisateurs Multiples</w:t>
            </w:r>
            <w:r>
              <w:rPr>
                <w:szCs w:val="24"/>
              </w:rPr>
              <w:t> » signifie un Accord-</w:t>
            </w:r>
            <w:r w:rsidR="00E54C05">
              <w:rPr>
                <w:szCs w:val="24"/>
              </w:rPr>
              <w:t>Cadre dans</w:t>
            </w:r>
            <w:r>
              <w:rPr>
                <w:szCs w:val="24"/>
              </w:rPr>
              <w:t xml:space="preserve"> lequel plus d’un </w:t>
            </w:r>
            <w:r w:rsidR="00B440ED">
              <w:rPr>
                <w:szCs w:val="24"/>
              </w:rPr>
              <w:t xml:space="preserve">Client </w:t>
            </w:r>
            <w:r>
              <w:rPr>
                <w:szCs w:val="24"/>
              </w:rPr>
              <w:t xml:space="preserve">est autorisé à </w:t>
            </w:r>
            <w:r w:rsidR="00B440ED">
              <w:rPr>
                <w:szCs w:val="24"/>
              </w:rPr>
              <w:t xml:space="preserve">passer </w:t>
            </w:r>
            <w:r w:rsidR="00160D6A">
              <w:rPr>
                <w:szCs w:val="24"/>
              </w:rPr>
              <w:t>Commande</w:t>
            </w:r>
            <w:r w:rsidR="00F122A5">
              <w:rPr>
                <w:szCs w:val="24"/>
              </w:rPr>
              <w:t xml:space="preserve"> </w:t>
            </w:r>
            <w:r>
              <w:rPr>
                <w:szCs w:val="24"/>
              </w:rPr>
              <w:t xml:space="preserve">; </w:t>
            </w:r>
          </w:p>
          <w:p w14:paraId="69E1CD8F" w14:textId="00638DA6" w:rsidR="00763B07" w:rsidRPr="00F22919" w:rsidRDefault="00763B07" w:rsidP="00D86B2B">
            <w:pPr>
              <w:numPr>
                <w:ilvl w:val="0"/>
                <w:numId w:val="21"/>
              </w:numPr>
              <w:tabs>
                <w:tab w:val="left" w:pos="1054"/>
              </w:tabs>
              <w:overflowPunct w:val="0"/>
              <w:autoSpaceDE w:val="0"/>
              <w:autoSpaceDN w:val="0"/>
              <w:adjustRightInd w:val="0"/>
              <w:spacing w:after="200"/>
              <w:jc w:val="both"/>
              <w:textAlignment w:val="baseline"/>
            </w:pPr>
            <w:r>
              <w:rPr>
                <w:szCs w:val="24"/>
              </w:rPr>
              <w:t>« </w:t>
            </w:r>
            <w:r>
              <w:rPr>
                <w:b/>
                <w:bCs/>
                <w:szCs w:val="24"/>
              </w:rPr>
              <w:t>Accord-Cadre</w:t>
            </w:r>
            <w:r w:rsidR="00E54C05">
              <w:rPr>
                <w:b/>
                <w:bCs/>
                <w:szCs w:val="24"/>
              </w:rPr>
              <w:t xml:space="preserve"> </w:t>
            </w:r>
            <w:r w:rsidRPr="005A4DA7">
              <w:rPr>
                <w:b/>
                <w:bCs/>
                <w:szCs w:val="24"/>
              </w:rPr>
              <w:t xml:space="preserve">avec </w:t>
            </w:r>
            <w:r w:rsidR="002609DB">
              <w:rPr>
                <w:b/>
                <w:bCs/>
                <w:szCs w:val="24"/>
              </w:rPr>
              <w:t>Consultants</w:t>
            </w:r>
            <w:r w:rsidRPr="005A4DA7">
              <w:rPr>
                <w:b/>
                <w:bCs/>
                <w:szCs w:val="24"/>
              </w:rPr>
              <w:t xml:space="preserve"> Multiples</w:t>
            </w:r>
            <w:r>
              <w:rPr>
                <w:szCs w:val="24"/>
              </w:rPr>
              <w:t xml:space="preserve"> » signifie lorsque plus d’un </w:t>
            </w:r>
            <w:r w:rsidR="002A4309">
              <w:rPr>
                <w:szCs w:val="24"/>
              </w:rPr>
              <w:t>Consultant</w:t>
            </w:r>
            <w:r>
              <w:rPr>
                <w:szCs w:val="24"/>
              </w:rPr>
              <w:t xml:space="preserve"> conclut un Accord-Cadre pour la fourniture de</w:t>
            </w:r>
            <w:r w:rsidR="00BB4514">
              <w:rPr>
                <w:szCs w:val="24"/>
              </w:rPr>
              <w:t>s Services, tel que spécifié dans les Données Particulières</w:t>
            </w:r>
            <w:r>
              <w:rPr>
                <w:szCs w:val="24"/>
              </w:rPr>
              <w:t> ;</w:t>
            </w:r>
          </w:p>
          <w:p w14:paraId="184595EF" w14:textId="52869320" w:rsidR="00075388" w:rsidRDefault="00F22919" w:rsidP="00D86B2B">
            <w:pPr>
              <w:pStyle w:val="ListParagraph"/>
              <w:numPr>
                <w:ilvl w:val="0"/>
                <w:numId w:val="21"/>
              </w:numPr>
              <w:suppressAutoHyphens w:val="0"/>
              <w:overflowPunct/>
              <w:autoSpaceDE/>
              <w:autoSpaceDN/>
              <w:adjustRightInd/>
              <w:spacing w:before="120" w:after="120"/>
              <w:ind w:right="-72"/>
              <w:contextualSpacing w:val="0"/>
              <w:textAlignment w:val="auto"/>
            </w:pPr>
            <w:r>
              <w:rPr>
                <w:szCs w:val="24"/>
              </w:rPr>
              <w:t>« </w:t>
            </w:r>
            <w:r w:rsidR="00FF5AF7" w:rsidRPr="00FF5AF7">
              <w:rPr>
                <w:b/>
                <w:bCs/>
                <w:szCs w:val="24"/>
              </w:rPr>
              <w:t xml:space="preserve">autre </w:t>
            </w:r>
            <w:r w:rsidRPr="00FF5AF7">
              <w:rPr>
                <w:b/>
                <w:bCs/>
                <w:szCs w:val="24"/>
              </w:rPr>
              <w:t>E</w:t>
            </w:r>
            <w:r w:rsidRPr="00E73A94">
              <w:rPr>
                <w:b/>
                <w:bCs/>
                <w:szCs w:val="24"/>
              </w:rPr>
              <w:t>xpert</w:t>
            </w:r>
            <w:r w:rsidR="00CA6BFD">
              <w:rPr>
                <w:szCs w:val="24"/>
              </w:rPr>
              <w:t> » signifie un</w:t>
            </w:r>
            <w:r w:rsidR="00D47C03">
              <w:rPr>
                <w:szCs w:val="24"/>
              </w:rPr>
              <w:t>e personne physique,</w:t>
            </w:r>
            <w:r w:rsidR="00CA6BFD">
              <w:rPr>
                <w:szCs w:val="24"/>
              </w:rPr>
              <w:t xml:space="preserve"> professionnel</w:t>
            </w:r>
            <w:r w:rsidR="00D47C03">
              <w:rPr>
                <w:szCs w:val="24"/>
              </w:rPr>
              <w:t xml:space="preserve">, </w:t>
            </w:r>
            <w:r w:rsidR="007D06A5">
              <w:rPr>
                <w:szCs w:val="24"/>
              </w:rPr>
              <w:t xml:space="preserve">fourni par le Consultant ou son </w:t>
            </w:r>
            <w:r w:rsidR="00D47C03">
              <w:rPr>
                <w:szCs w:val="24"/>
              </w:rPr>
              <w:t>s</w:t>
            </w:r>
            <w:r w:rsidR="0079334B">
              <w:rPr>
                <w:szCs w:val="24"/>
              </w:rPr>
              <w:t>ous-</w:t>
            </w:r>
            <w:r w:rsidR="00D47C03">
              <w:rPr>
                <w:szCs w:val="24"/>
              </w:rPr>
              <w:t>trai</w:t>
            </w:r>
            <w:r w:rsidR="0079334B">
              <w:rPr>
                <w:szCs w:val="24"/>
              </w:rPr>
              <w:t>tant et qui est désigné pour exé</w:t>
            </w:r>
            <w:r w:rsidR="00502366">
              <w:rPr>
                <w:szCs w:val="24"/>
              </w:rPr>
              <w:t xml:space="preserve">cuter les </w:t>
            </w:r>
            <w:proofErr w:type="spellStart"/>
            <w:r w:rsidR="00502366">
              <w:rPr>
                <w:szCs w:val="24"/>
              </w:rPr>
              <w:t>Servives</w:t>
            </w:r>
            <w:proofErr w:type="spellEnd"/>
            <w:r w:rsidR="00502366">
              <w:rPr>
                <w:szCs w:val="24"/>
              </w:rPr>
              <w:t xml:space="preserve"> ou toute partie de </w:t>
            </w:r>
            <w:r w:rsidR="00075388">
              <w:t xml:space="preserve">ceux-ci et </w:t>
            </w:r>
            <w:r w:rsidR="0011011B">
              <w:t xml:space="preserve">dont le CV </w:t>
            </w:r>
            <w:r w:rsidR="00D47C03">
              <w:t>n’a</w:t>
            </w:r>
            <w:r w:rsidR="0011011B">
              <w:t xml:space="preserve"> pas évalués </w:t>
            </w:r>
            <w:r w:rsidR="00827342">
              <w:t>à titre i</w:t>
            </w:r>
            <w:r w:rsidR="0011011B">
              <w:t>ndividuel</w:t>
            </w:r>
            <w:r w:rsidR="007F5F59">
              <w:t>;</w:t>
            </w:r>
          </w:p>
          <w:p w14:paraId="1697E608" w14:textId="109D67E8" w:rsidR="00763B07" w:rsidRPr="009E2CAC" w:rsidRDefault="00763B07" w:rsidP="00D86B2B">
            <w:pPr>
              <w:numPr>
                <w:ilvl w:val="0"/>
                <w:numId w:val="21"/>
              </w:numPr>
              <w:overflowPunct w:val="0"/>
              <w:autoSpaceDE w:val="0"/>
              <w:autoSpaceDN w:val="0"/>
              <w:adjustRightInd w:val="0"/>
              <w:spacing w:after="200"/>
              <w:jc w:val="both"/>
              <w:textAlignment w:val="baseline"/>
            </w:pPr>
            <w:r>
              <w:rPr>
                <w:szCs w:val="24"/>
              </w:rPr>
              <w:t>« </w:t>
            </w:r>
            <w:r>
              <w:rPr>
                <w:b/>
                <w:bCs/>
                <w:szCs w:val="24"/>
              </w:rPr>
              <w:t>P</w:t>
            </w:r>
            <w:r w:rsidR="00827342">
              <w:rPr>
                <w:b/>
                <w:bCs/>
                <w:szCs w:val="24"/>
              </w:rPr>
              <w:t xml:space="preserve">rocédure </w:t>
            </w:r>
            <w:r>
              <w:rPr>
                <w:b/>
                <w:bCs/>
                <w:szCs w:val="24"/>
              </w:rPr>
              <w:t xml:space="preserve">Primaire </w:t>
            </w:r>
            <w:r w:rsidR="00827342">
              <w:rPr>
                <w:b/>
                <w:bCs/>
                <w:szCs w:val="24"/>
              </w:rPr>
              <w:t>d’Acquisition</w:t>
            </w:r>
            <w:r>
              <w:rPr>
                <w:b/>
                <w:bCs/>
                <w:szCs w:val="24"/>
              </w:rPr>
              <w:t xml:space="preserve"> </w:t>
            </w:r>
            <w:r>
              <w:rPr>
                <w:szCs w:val="24"/>
              </w:rPr>
              <w:t xml:space="preserve">» signifie le processus de </w:t>
            </w:r>
            <w:r w:rsidR="00827342">
              <w:rPr>
                <w:szCs w:val="24"/>
              </w:rPr>
              <w:t>d’acquisition</w:t>
            </w:r>
            <w:r>
              <w:rPr>
                <w:szCs w:val="24"/>
              </w:rPr>
              <w:t xml:space="preserve"> qui résulte </w:t>
            </w:r>
            <w:r w:rsidR="00827342">
              <w:rPr>
                <w:szCs w:val="24"/>
              </w:rPr>
              <w:t>en la conclusion</w:t>
            </w:r>
            <w:r>
              <w:rPr>
                <w:szCs w:val="24"/>
              </w:rPr>
              <w:t xml:space="preserve"> </w:t>
            </w:r>
            <w:r w:rsidR="00827342">
              <w:rPr>
                <w:szCs w:val="24"/>
              </w:rPr>
              <w:t>d’</w:t>
            </w:r>
            <w:r>
              <w:rPr>
                <w:szCs w:val="24"/>
              </w:rPr>
              <w:t>un</w:t>
            </w:r>
            <w:r w:rsidR="00827342">
              <w:rPr>
                <w:szCs w:val="24"/>
              </w:rPr>
              <w:t>(</w:t>
            </w:r>
            <w:r>
              <w:rPr>
                <w:szCs w:val="24"/>
              </w:rPr>
              <w:t>des</w:t>
            </w:r>
            <w:r w:rsidR="00827342">
              <w:rPr>
                <w:szCs w:val="24"/>
              </w:rPr>
              <w:t>)</w:t>
            </w:r>
            <w:r>
              <w:rPr>
                <w:szCs w:val="24"/>
              </w:rPr>
              <w:t xml:space="preserve"> Accord</w:t>
            </w:r>
            <w:r w:rsidR="00827342">
              <w:rPr>
                <w:szCs w:val="24"/>
              </w:rPr>
              <w:t>(s)</w:t>
            </w:r>
            <w:r>
              <w:rPr>
                <w:szCs w:val="24"/>
              </w:rPr>
              <w:t>-Cadre</w:t>
            </w:r>
            <w:r w:rsidR="00827342">
              <w:rPr>
                <w:szCs w:val="24"/>
              </w:rPr>
              <w:t>(s)</w:t>
            </w:r>
            <w:r>
              <w:rPr>
                <w:szCs w:val="24"/>
              </w:rPr>
              <w:t xml:space="preserve"> avec un</w:t>
            </w:r>
            <w:r w:rsidR="00D77207">
              <w:rPr>
                <w:szCs w:val="24"/>
              </w:rPr>
              <w:t>(</w:t>
            </w:r>
            <w:r>
              <w:rPr>
                <w:szCs w:val="24"/>
              </w:rPr>
              <w:t>des</w:t>
            </w:r>
            <w:r w:rsidR="00D77207">
              <w:rPr>
                <w:szCs w:val="24"/>
              </w:rPr>
              <w:t>)</w:t>
            </w:r>
            <w:r>
              <w:rPr>
                <w:szCs w:val="24"/>
              </w:rPr>
              <w:t xml:space="preserve"> </w:t>
            </w:r>
            <w:r w:rsidR="00DD08E3">
              <w:rPr>
                <w:szCs w:val="24"/>
              </w:rPr>
              <w:t>Consultant</w:t>
            </w:r>
            <w:r w:rsidR="00D77207">
              <w:rPr>
                <w:szCs w:val="24"/>
              </w:rPr>
              <w:t>(</w:t>
            </w:r>
            <w:r w:rsidR="00DD08E3">
              <w:rPr>
                <w:szCs w:val="24"/>
              </w:rPr>
              <w:t>s</w:t>
            </w:r>
            <w:r w:rsidR="00D77207">
              <w:rPr>
                <w:szCs w:val="24"/>
              </w:rPr>
              <w:t>)</w:t>
            </w:r>
            <w:r w:rsidR="00DD08E3">
              <w:rPr>
                <w:szCs w:val="24"/>
              </w:rPr>
              <w:t xml:space="preserve"> retenu</w:t>
            </w:r>
            <w:r w:rsidR="00D77207">
              <w:rPr>
                <w:szCs w:val="24"/>
              </w:rPr>
              <w:t>(</w:t>
            </w:r>
            <w:r w:rsidR="00DD08E3">
              <w:rPr>
                <w:szCs w:val="24"/>
              </w:rPr>
              <w:t>s</w:t>
            </w:r>
            <w:r w:rsidR="00D77207">
              <w:rPr>
                <w:szCs w:val="24"/>
              </w:rPr>
              <w:t>)</w:t>
            </w:r>
            <w:r>
              <w:rPr>
                <w:szCs w:val="24"/>
              </w:rPr>
              <w:t>, tel que décrit dans cet</w:t>
            </w:r>
            <w:r w:rsidR="00FB407D">
              <w:rPr>
                <w:szCs w:val="24"/>
              </w:rPr>
              <w:t>te D</w:t>
            </w:r>
            <w:r w:rsidR="00634B26">
              <w:rPr>
                <w:szCs w:val="24"/>
              </w:rPr>
              <w:t xml:space="preserve">emande de Propositions </w:t>
            </w:r>
            <w:r>
              <w:rPr>
                <w:szCs w:val="24"/>
              </w:rPr>
              <w:t>;</w:t>
            </w:r>
          </w:p>
          <w:p w14:paraId="5C6076C7" w14:textId="285E6912" w:rsidR="00763B07" w:rsidRPr="009E2CAC" w:rsidRDefault="00763B07" w:rsidP="00D86B2B">
            <w:pPr>
              <w:numPr>
                <w:ilvl w:val="0"/>
                <w:numId w:val="21"/>
              </w:numPr>
              <w:overflowPunct w:val="0"/>
              <w:autoSpaceDE w:val="0"/>
              <w:autoSpaceDN w:val="0"/>
              <w:adjustRightInd w:val="0"/>
              <w:spacing w:after="200"/>
              <w:jc w:val="both"/>
              <w:textAlignment w:val="baseline"/>
            </w:pPr>
            <w:r>
              <w:rPr>
                <w:szCs w:val="24"/>
              </w:rPr>
              <w:t>« </w:t>
            </w:r>
            <w:r w:rsidR="005A4582">
              <w:rPr>
                <w:b/>
                <w:bCs/>
                <w:szCs w:val="24"/>
              </w:rPr>
              <w:t>Agence d’Acquisition</w:t>
            </w:r>
            <w:r>
              <w:rPr>
                <w:szCs w:val="24"/>
              </w:rPr>
              <w:t xml:space="preserve"> » signifie l’agence qui entreprend </w:t>
            </w:r>
            <w:r w:rsidR="009D2B5D">
              <w:rPr>
                <w:szCs w:val="24"/>
              </w:rPr>
              <w:t>la Procédure</w:t>
            </w:r>
            <w:r>
              <w:rPr>
                <w:szCs w:val="24"/>
              </w:rPr>
              <w:t xml:space="preserve"> Primaire </w:t>
            </w:r>
            <w:r w:rsidR="009D2B5D">
              <w:rPr>
                <w:szCs w:val="24"/>
              </w:rPr>
              <w:t>d’Acquisition</w:t>
            </w:r>
            <w:r w:rsidR="00E54C05">
              <w:rPr>
                <w:szCs w:val="24"/>
              </w:rPr>
              <w:t xml:space="preserve"> et</w:t>
            </w:r>
            <w:r>
              <w:rPr>
                <w:szCs w:val="24"/>
              </w:rPr>
              <w:t xml:space="preserve"> conclut l’</w:t>
            </w:r>
            <w:r w:rsidR="009D2B5D">
              <w:rPr>
                <w:szCs w:val="24"/>
              </w:rPr>
              <w:t>(</w:t>
            </w:r>
            <w:r>
              <w:rPr>
                <w:szCs w:val="24"/>
              </w:rPr>
              <w:t>les</w:t>
            </w:r>
            <w:r w:rsidR="009D2B5D">
              <w:rPr>
                <w:szCs w:val="24"/>
              </w:rPr>
              <w:t>)</w:t>
            </w:r>
            <w:r>
              <w:rPr>
                <w:szCs w:val="24"/>
              </w:rPr>
              <w:t xml:space="preserve"> Accord</w:t>
            </w:r>
            <w:r w:rsidR="009D2B5D">
              <w:rPr>
                <w:szCs w:val="24"/>
              </w:rPr>
              <w:t>(</w:t>
            </w:r>
            <w:r>
              <w:rPr>
                <w:szCs w:val="24"/>
              </w:rPr>
              <w:t>s</w:t>
            </w:r>
            <w:r w:rsidR="009D2B5D">
              <w:rPr>
                <w:szCs w:val="24"/>
              </w:rPr>
              <w:t>)</w:t>
            </w:r>
            <w:r>
              <w:rPr>
                <w:szCs w:val="24"/>
              </w:rPr>
              <w:t>-Cadre</w:t>
            </w:r>
            <w:r w:rsidR="009D2B5D">
              <w:rPr>
                <w:szCs w:val="24"/>
              </w:rPr>
              <w:t>(</w:t>
            </w:r>
            <w:r w:rsidR="00E54C05">
              <w:rPr>
                <w:szCs w:val="24"/>
              </w:rPr>
              <w:t>s</w:t>
            </w:r>
            <w:r w:rsidR="009D2B5D">
              <w:rPr>
                <w:szCs w:val="24"/>
              </w:rPr>
              <w:t>)</w:t>
            </w:r>
            <w:r>
              <w:rPr>
                <w:szCs w:val="24"/>
              </w:rPr>
              <w:t> ;</w:t>
            </w:r>
          </w:p>
          <w:p w14:paraId="7BE8A193" w14:textId="5701C2A6" w:rsidR="001C2052" w:rsidRDefault="00763B07" w:rsidP="00D86B2B">
            <w:pPr>
              <w:numPr>
                <w:ilvl w:val="0"/>
                <w:numId w:val="21"/>
              </w:numPr>
              <w:overflowPunct w:val="0"/>
              <w:autoSpaceDE w:val="0"/>
              <w:autoSpaceDN w:val="0"/>
              <w:adjustRightInd w:val="0"/>
              <w:spacing w:after="200"/>
              <w:jc w:val="both"/>
              <w:textAlignment w:val="baseline"/>
              <w:rPr>
                <w:szCs w:val="24"/>
              </w:rPr>
            </w:pPr>
            <w:r w:rsidRPr="00A8245E">
              <w:rPr>
                <w:szCs w:val="24"/>
              </w:rPr>
              <w:t>«</w:t>
            </w:r>
            <w:r w:rsidR="005F3972" w:rsidRPr="00A8245E">
              <w:rPr>
                <w:szCs w:val="24"/>
              </w:rPr>
              <w:t xml:space="preserve"> </w:t>
            </w:r>
            <w:r w:rsidR="00B76836" w:rsidRPr="00E73A94">
              <w:rPr>
                <w:b/>
                <w:bCs/>
                <w:szCs w:val="24"/>
              </w:rPr>
              <w:t>Proposition</w:t>
            </w:r>
            <w:r w:rsidR="00B76836" w:rsidRPr="00A8245E">
              <w:rPr>
                <w:b/>
                <w:bCs/>
                <w:szCs w:val="24"/>
              </w:rPr>
              <w:t xml:space="preserve"> </w:t>
            </w:r>
            <w:r w:rsidRPr="00A8245E">
              <w:rPr>
                <w:szCs w:val="24"/>
              </w:rPr>
              <w:t xml:space="preserve">» </w:t>
            </w:r>
            <w:r w:rsidR="00B76836" w:rsidRPr="00A8245E">
              <w:rPr>
                <w:szCs w:val="24"/>
              </w:rPr>
              <w:t xml:space="preserve">signifie </w:t>
            </w:r>
            <w:r w:rsidR="00A8245E" w:rsidRPr="00A8245E">
              <w:rPr>
                <w:szCs w:val="24"/>
              </w:rPr>
              <w:t>la Proposition Technique et la Proposition Financière du Consultant ;</w:t>
            </w:r>
            <w:bookmarkStart w:id="38" w:name="_Toc484422440"/>
          </w:p>
          <w:p w14:paraId="3C049868" w14:textId="28E82FAF" w:rsidR="005A37A3" w:rsidRDefault="005A37A3" w:rsidP="00D86B2B">
            <w:pPr>
              <w:pStyle w:val="ListParagraph"/>
              <w:numPr>
                <w:ilvl w:val="0"/>
                <w:numId w:val="21"/>
              </w:numPr>
              <w:spacing w:before="120" w:after="240"/>
              <w:rPr>
                <w:szCs w:val="24"/>
              </w:rPr>
            </w:pPr>
            <w:r w:rsidRPr="005A37A3">
              <w:rPr>
                <w:bCs/>
                <w:szCs w:val="24"/>
                <w:lang w:val="fr"/>
              </w:rPr>
              <w:t xml:space="preserve">L'« </w:t>
            </w:r>
            <w:r w:rsidRPr="005A37A3">
              <w:rPr>
                <w:b/>
                <w:bCs/>
                <w:szCs w:val="24"/>
                <w:lang w:val="fr"/>
              </w:rPr>
              <w:t>Agence Responsable</w:t>
            </w:r>
            <w:r w:rsidRPr="005A37A3">
              <w:rPr>
                <w:bCs/>
                <w:szCs w:val="24"/>
                <w:lang w:val="fr"/>
              </w:rPr>
              <w:t xml:space="preserve"> », lorsqu’elle est nommée dans l’Accord-Cadre, est partie à l’Accord-Cadre, mais uniquement en sa qualité de </w:t>
            </w:r>
            <w:r w:rsidR="002B7CE5">
              <w:rPr>
                <w:bCs/>
                <w:szCs w:val="24"/>
                <w:lang w:val="fr"/>
              </w:rPr>
              <w:t>conclure</w:t>
            </w:r>
            <w:r w:rsidRPr="005A37A3">
              <w:rPr>
                <w:bCs/>
                <w:szCs w:val="24"/>
                <w:lang w:val="fr"/>
              </w:rPr>
              <w:t xml:space="preserve"> </w:t>
            </w:r>
            <w:r w:rsidR="002B7CE5">
              <w:rPr>
                <w:szCs w:val="24"/>
              </w:rPr>
              <w:t>l’(les) Accord(s)-Cadre(s) </w:t>
            </w:r>
            <w:r w:rsidRPr="005A37A3">
              <w:rPr>
                <w:bCs/>
                <w:szCs w:val="24"/>
                <w:lang w:val="fr"/>
              </w:rPr>
              <w:t xml:space="preserve"> avec les Consultants retenus et, en tant qu’agence responsable de la gestion et de l’administration de l’Accord-Cadre, au nom du Client ou des Clients, </w:t>
            </w:r>
            <w:r w:rsidR="004A4B93">
              <w:rPr>
                <w:bCs/>
                <w:szCs w:val="24"/>
                <w:lang w:val="fr"/>
              </w:rPr>
              <w:t>après</w:t>
            </w:r>
            <w:r w:rsidRPr="005A37A3">
              <w:rPr>
                <w:bCs/>
                <w:szCs w:val="24"/>
                <w:lang w:val="fr"/>
              </w:rPr>
              <w:t xml:space="preserve"> qu’il a été conclu. Une Agence Responsable n’est pas un Client en vertu de l’Accord-Cadre</w:t>
            </w:r>
            <w:r w:rsidR="004A4B93">
              <w:rPr>
                <w:bCs/>
                <w:szCs w:val="24"/>
                <w:lang w:val="fr"/>
              </w:rPr>
              <w:t> ;</w:t>
            </w:r>
          </w:p>
          <w:p w14:paraId="58B41DDF" w14:textId="48F1B054" w:rsidR="000B72D7" w:rsidRPr="001453DC" w:rsidRDefault="004979FC" w:rsidP="00D86B2B">
            <w:pPr>
              <w:pStyle w:val="Heading3"/>
              <w:numPr>
                <w:ilvl w:val="2"/>
                <w:numId w:val="55"/>
              </w:numPr>
              <w:tabs>
                <w:tab w:val="clear" w:pos="1152"/>
                <w:tab w:val="num" w:pos="1046"/>
              </w:tabs>
              <w:spacing w:after="160"/>
              <w:ind w:left="686"/>
              <w:rPr>
                <w:szCs w:val="24"/>
                <w:lang w:val="fr"/>
              </w:rPr>
            </w:pPr>
            <w:r>
              <w:rPr>
                <w:bCs/>
                <w:szCs w:val="24"/>
                <w:lang w:val="fr"/>
              </w:rPr>
              <w:t>« </w:t>
            </w:r>
            <w:r w:rsidRPr="00E73A94">
              <w:rPr>
                <w:b/>
                <w:szCs w:val="24"/>
                <w:lang w:val="fr"/>
              </w:rPr>
              <w:t>DP</w:t>
            </w:r>
            <w:r>
              <w:rPr>
                <w:bCs/>
                <w:szCs w:val="24"/>
                <w:lang w:val="fr"/>
              </w:rPr>
              <w:t> »</w:t>
            </w:r>
            <w:r w:rsidR="001453DC">
              <w:rPr>
                <w:bCs/>
                <w:szCs w:val="24"/>
                <w:lang w:val="fr"/>
              </w:rPr>
              <w:t xml:space="preserve"> </w:t>
            </w:r>
            <w:r w:rsidR="001453DC" w:rsidRPr="00E73A94">
              <w:rPr>
                <w:szCs w:val="24"/>
                <w:lang w:val="fr"/>
              </w:rPr>
              <w:t>signifie la Demande de Propositions préparée</w:t>
            </w:r>
            <w:r w:rsidR="001453DC">
              <w:rPr>
                <w:szCs w:val="24"/>
                <w:lang w:val="fr"/>
              </w:rPr>
              <w:t xml:space="preserve"> par l’</w:t>
            </w:r>
            <w:r w:rsidR="005A4582">
              <w:rPr>
                <w:szCs w:val="24"/>
                <w:lang w:val="fr"/>
              </w:rPr>
              <w:t>Agence d’Acquisition</w:t>
            </w:r>
            <w:r w:rsidR="001453DC">
              <w:rPr>
                <w:szCs w:val="24"/>
                <w:lang w:val="fr"/>
              </w:rPr>
              <w:t xml:space="preserve"> </w:t>
            </w:r>
            <w:r w:rsidR="00CB1295">
              <w:rPr>
                <w:szCs w:val="24"/>
                <w:lang w:val="fr"/>
              </w:rPr>
              <w:t xml:space="preserve">pour la sélection des Consultants, basée sur </w:t>
            </w:r>
            <w:r w:rsidR="00292AA2">
              <w:rPr>
                <w:szCs w:val="24"/>
                <w:lang w:val="fr"/>
              </w:rPr>
              <w:t>le DTPM – DP ;</w:t>
            </w:r>
          </w:p>
          <w:p w14:paraId="6D4C1813" w14:textId="15DA30FF" w:rsidR="00763B07" w:rsidRPr="008E7B25" w:rsidRDefault="00763B07" w:rsidP="00D86B2B">
            <w:pPr>
              <w:pStyle w:val="Heading3"/>
              <w:numPr>
                <w:ilvl w:val="2"/>
                <w:numId w:val="55"/>
              </w:numPr>
              <w:tabs>
                <w:tab w:val="clear" w:pos="1152"/>
                <w:tab w:val="num" w:pos="1046"/>
              </w:tabs>
              <w:spacing w:after="160"/>
              <w:ind w:left="686"/>
              <w:rPr>
                <w:bCs/>
                <w:szCs w:val="24"/>
                <w:lang w:val="fr"/>
              </w:rPr>
            </w:pPr>
            <w:r w:rsidRPr="005A4DA7">
              <w:rPr>
                <w:bCs/>
                <w:szCs w:val="24"/>
                <w:lang w:val="fr"/>
              </w:rPr>
              <w:t xml:space="preserve">« </w:t>
            </w:r>
            <w:bookmarkEnd w:id="38"/>
            <w:r w:rsidR="00AA48C5">
              <w:rPr>
                <w:b/>
                <w:bCs/>
                <w:szCs w:val="24"/>
                <w:lang w:val="fr"/>
              </w:rPr>
              <w:t>Procédure Secondaire d’Acquisition</w:t>
            </w:r>
            <w:r w:rsidRPr="00E54C05">
              <w:rPr>
                <w:b/>
                <w:bCs/>
                <w:szCs w:val="24"/>
                <w:lang w:val="fr"/>
              </w:rPr>
              <w:t xml:space="preserve"> </w:t>
            </w:r>
            <w:r w:rsidRPr="005A4DA7">
              <w:rPr>
                <w:bCs/>
                <w:szCs w:val="24"/>
                <w:lang w:val="fr"/>
              </w:rPr>
              <w:t>» désigne le processus décrit dans l’</w:t>
            </w:r>
            <w:r>
              <w:rPr>
                <w:bCs/>
                <w:szCs w:val="24"/>
                <w:lang w:val="fr"/>
              </w:rPr>
              <w:t xml:space="preserve">Accord-Cadre </w:t>
            </w:r>
            <w:r w:rsidRPr="005A4DA7">
              <w:rPr>
                <w:bCs/>
                <w:szCs w:val="24"/>
                <w:lang w:val="fr"/>
              </w:rPr>
              <w:t xml:space="preserve">et suivi par un </w:t>
            </w:r>
            <w:r w:rsidR="00F8344E">
              <w:rPr>
                <w:bCs/>
                <w:szCs w:val="24"/>
                <w:lang w:val="fr"/>
              </w:rPr>
              <w:t>Client</w:t>
            </w:r>
            <w:r w:rsidR="00AC2312">
              <w:rPr>
                <w:bCs/>
                <w:szCs w:val="24"/>
                <w:lang w:val="fr"/>
              </w:rPr>
              <w:t xml:space="preserve"> </w:t>
            </w:r>
            <w:r w:rsidRPr="005A4DA7">
              <w:rPr>
                <w:bCs/>
                <w:szCs w:val="24"/>
                <w:lang w:val="fr"/>
              </w:rPr>
              <w:t xml:space="preserve">pour sélectionner un </w:t>
            </w:r>
            <w:r w:rsidR="002A4309" w:rsidRPr="008E7B25">
              <w:rPr>
                <w:bCs/>
                <w:szCs w:val="24"/>
                <w:lang w:val="fr"/>
              </w:rPr>
              <w:t>Consultant</w:t>
            </w:r>
            <w:r w:rsidR="00AC2312" w:rsidRPr="008E7B25">
              <w:rPr>
                <w:bCs/>
                <w:szCs w:val="24"/>
                <w:lang w:val="fr"/>
              </w:rPr>
              <w:t xml:space="preserve"> </w:t>
            </w:r>
            <w:r w:rsidRPr="008E7B25">
              <w:rPr>
                <w:bCs/>
                <w:szCs w:val="24"/>
                <w:lang w:val="fr"/>
              </w:rPr>
              <w:t xml:space="preserve">AC, et attribuer </w:t>
            </w:r>
            <w:r w:rsidR="00DB36AD">
              <w:rPr>
                <w:bCs/>
                <w:szCs w:val="24"/>
                <w:lang w:val="fr"/>
              </w:rPr>
              <w:t>une Commande</w:t>
            </w:r>
            <w:r w:rsidRPr="008E7B25">
              <w:rPr>
                <w:bCs/>
                <w:szCs w:val="24"/>
                <w:lang w:val="fr"/>
              </w:rPr>
              <w:t xml:space="preserve"> pour l</w:t>
            </w:r>
            <w:r w:rsidR="00E54C05" w:rsidRPr="008E7B25">
              <w:rPr>
                <w:bCs/>
                <w:szCs w:val="24"/>
                <w:lang w:val="fr"/>
              </w:rPr>
              <w:t xml:space="preserve">es </w:t>
            </w:r>
            <w:r w:rsidR="009607B0" w:rsidRPr="008E7B25">
              <w:rPr>
                <w:bCs/>
                <w:szCs w:val="24"/>
                <w:lang w:val="fr"/>
              </w:rPr>
              <w:t>Services</w:t>
            </w:r>
            <w:r w:rsidRPr="008E7B25">
              <w:rPr>
                <w:bCs/>
                <w:szCs w:val="24"/>
                <w:lang w:val="fr"/>
              </w:rPr>
              <w:t>;</w:t>
            </w:r>
          </w:p>
          <w:p w14:paraId="6DCD770D" w14:textId="6BA76C63" w:rsidR="0025214D" w:rsidRPr="007626CF" w:rsidRDefault="003744C3" w:rsidP="00D86B2B">
            <w:pPr>
              <w:pStyle w:val="Heading3"/>
              <w:numPr>
                <w:ilvl w:val="2"/>
                <w:numId w:val="55"/>
              </w:numPr>
              <w:tabs>
                <w:tab w:val="clear" w:pos="1152"/>
                <w:tab w:val="num" w:pos="1046"/>
              </w:tabs>
              <w:spacing w:after="160"/>
              <w:ind w:left="686"/>
              <w:rPr>
                <w:bCs/>
                <w:szCs w:val="24"/>
                <w:lang w:val="fr"/>
              </w:rPr>
            </w:pPr>
            <w:r w:rsidRPr="007626CF">
              <w:rPr>
                <w:bCs/>
                <w:szCs w:val="24"/>
                <w:lang w:val="fr"/>
              </w:rPr>
              <w:t>« </w:t>
            </w:r>
            <w:r w:rsidR="002D583D" w:rsidRPr="007626CF">
              <w:rPr>
                <w:b/>
                <w:szCs w:val="24"/>
                <w:lang w:val="fr"/>
              </w:rPr>
              <w:t>Services</w:t>
            </w:r>
            <w:r w:rsidR="002D583D" w:rsidRPr="007626CF">
              <w:rPr>
                <w:bCs/>
                <w:szCs w:val="24"/>
                <w:lang w:val="fr"/>
              </w:rPr>
              <w:t xml:space="preserve"> » signifie le travail à effectuer </w:t>
            </w:r>
            <w:r w:rsidR="00461300" w:rsidRPr="007626CF">
              <w:rPr>
                <w:bCs/>
                <w:szCs w:val="24"/>
                <w:lang w:val="fr"/>
              </w:rPr>
              <w:t xml:space="preserve">par le Consultant en vertu </w:t>
            </w:r>
            <w:r w:rsidR="007844BB">
              <w:rPr>
                <w:bCs/>
                <w:szCs w:val="24"/>
                <w:lang w:val="fr"/>
              </w:rPr>
              <w:t>d’une Commande</w:t>
            </w:r>
            <w:r w:rsidR="00461300" w:rsidRPr="007626CF">
              <w:rPr>
                <w:bCs/>
                <w:szCs w:val="24"/>
                <w:lang w:val="fr"/>
              </w:rPr>
              <w:t xml:space="preserve"> attribué</w:t>
            </w:r>
            <w:r w:rsidR="007844BB">
              <w:rPr>
                <w:bCs/>
                <w:szCs w:val="24"/>
                <w:lang w:val="fr"/>
              </w:rPr>
              <w:t>e</w:t>
            </w:r>
            <w:r w:rsidR="00461300" w:rsidRPr="007626CF">
              <w:rPr>
                <w:bCs/>
                <w:szCs w:val="24"/>
                <w:lang w:val="fr"/>
              </w:rPr>
              <w:t xml:space="preserve"> </w:t>
            </w:r>
            <w:r w:rsidR="007844BB">
              <w:rPr>
                <w:bCs/>
                <w:szCs w:val="24"/>
                <w:lang w:val="fr"/>
              </w:rPr>
              <w:t>en vertu</w:t>
            </w:r>
            <w:r w:rsidR="00461300" w:rsidRPr="007626CF">
              <w:rPr>
                <w:bCs/>
                <w:szCs w:val="24"/>
                <w:lang w:val="fr"/>
              </w:rPr>
              <w:t xml:space="preserve"> de l’Accord</w:t>
            </w:r>
            <w:r w:rsidR="007844BB">
              <w:rPr>
                <w:bCs/>
                <w:szCs w:val="24"/>
                <w:lang w:val="fr"/>
              </w:rPr>
              <w:t>-</w:t>
            </w:r>
            <w:r w:rsidR="00461300" w:rsidRPr="007626CF">
              <w:rPr>
                <w:bCs/>
                <w:szCs w:val="24"/>
                <w:lang w:val="fr"/>
              </w:rPr>
              <w:t>Cadre ;</w:t>
            </w:r>
          </w:p>
          <w:p w14:paraId="73A51B56" w14:textId="77777777" w:rsidR="00B35D7A" w:rsidRPr="00DE2E7A" w:rsidRDefault="00B35D7A" w:rsidP="00D86B2B">
            <w:pPr>
              <w:pStyle w:val="Heading3"/>
              <w:numPr>
                <w:ilvl w:val="2"/>
                <w:numId w:val="55"/>
              </w:numPr>
              <w:tabs>
                <w:tab w:val="clear" w:pos="1152"/>
                <w:tab w:val="num" w:pos="1046"/>
              </w:tabs>
              <w:spacing w:after="160"/>
              <w:ind w:left="686"/>
              <w:rPr>
                <w:szCs w:val="24"/>
                <w:lang w:val="fr-FR"/>
              </w:rPr>
            </w:pPr>
            <w:r w:rsidRPr="00DE2E7A">
              <w:rPr>
                <w:szCs w:val="24"/>
                <w:lang w:val="fr-FR"/>
              </w:rPr>
              <w:t>« </w:t>
            </w:r>
            <w:r w:rsidRPr="00DE2E7A">
              <w:rPr>
                <w:b/>
                <w:bCs/>
                <w:szCs w:val="24"/>
                <w:lang w:val="fr-FR"/>
              </w:rPr>
              <w:t>Exploitation et Abus Sexuels (EAS)</w:t>
            </w:r>
            <w:r w:rsidRPr="00DE2E7A">
              <w:rPr>
                <w:szCs w:val="24"/>
                <w:lang w:val="fr-FR"/>
              </w:rPr>
              <w:t xml:space="preserve"> englobe les significations suivantes :</w:t>
            </w:r>
          </w:p>
          <w:p w14:paraId="2016BA64" w14:textId="59262A3E" w:rsidR="00B35D7A" w:rsidRPr="006C1597" w:rsidRDefault="00B35D7A" w:rsidP="00E73A94">
            <w:pPr>
              <w:pStyle w:val="Default"/>
              <w:spacing w:before="120" w:after="120"/>
              <w:ind w:left="956"/>
              <w:jc w:val="both"/>
              <w:rPr>
                <w:lang w:val="fr-FR"/>
              </w:rPr>
            </w:pPr>
            <w:r w:rsidRPr="006C1597">
              <w:rPr>
                <w:rFonts w:ascii="Times New Roman" w:hAnsi="Times New Roman" w:cs="Times New Roman"/>
                <w:color w:val="auto"/>
                <w:lang w:val="fr-FR"/>
              </w:rPr>
              <w:t xml:space="preserve">L’« </w:t>
            </w:r>
            <w:r w:rsidRPr="002612B1">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w:t>
            </w:r>
            <w:r w:rsidR="007844BB" w:rsidRPr="006C1597">
              <w:rPr>
                <w:rFonts w:ascii="Times New Roman" w:hAnsi="Times New Roman" w:cs="Times New Roman"/>
                <w:color w:val="auto"/>
                <w:lang w:val="fr-FR"/>
              </w:rPr>
              <w:t>» est</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2F94374" w14:textId="77777777" w:rsidR="00B35D7A" w:rsidRPr="006C1597" w:rsidRDefault="00B35D7A" w:rsidP="00E73A94">
            <w:pPr>
              <w:tabs>
                <w:tab w:val="left" w:pos="576"/>
              </w:tabs>
              <w:suppressAutoHyphens/>
              <w:spacing w:before="120" w:after="120"/>
              <w:ind w:left="956"/>
              <w:jc w:val="both"/>
              <w:rPr>
                <w:szCs w:val="24"/>
              </w:rPr>
            </w:pPr>
            <w:r w:rsidRPr="006C1597">
              <w:rPr>
                <w:szCs w:val="24"/>
              </w:rPr>
              <w:t>Les « </w:t>
            </w:r>
            <w:r w:rsidRPr="002612B1">
              <w:rPr>
                <w:b/>
                <w:bCs/>
                <w:szCs w:val="24"/>
              </w:rPr>
              <w:t>Abus Sexuels</w:t>
            </w:r>
            <w:r w:rsidRPr="006C1597">
              <w:rPr>
                <w:szCs w:val="24"/>
              </w:rPr>
              <w:t xml:space="preserve"> » </w:t>
            </w:r>
            <w:r>
              <w:rPr>
                <w:szCs w:val="24"/>
              </w:rPr>
              <w:t xml:space="preserve">sont </w:t>
            </w:r>
            <w:r w:rsidRPr="006C1597">
              <w:rPr>
                <w:szCs w:val="24"/>
              </w:rPr>
              <w:t>définis comme toute intrusion physique ou menace d’intrusion physique de nature sexuelle, soit par force ou sous des conditions inégales ou par coercition ;</w:t>
            </w:r>
          </w:p>
          <w:p w14:paraId="4F9D8AA9" w14:textId="513C3C63" w:rsidR="00B35D7A" w:rsidRPr="00FA53EC" w:rsidRDefault="00B35D7A" w:rsidP="00D86B2B">
            <w:pPr>
              <w:pStyle w:val="Heading3"/>
              <w:numPr>
                <w:ilvl w:val="2"/>
                <w:numId w:val="55"/>
              </w:numPr>
              <w:tabs>
                <w:tab w:val="clear" w:pos="1152"/>
                <w:tab w:val="num" w:pos="1046"/>
              </w:tabs>
              <w:spacing w:after="160"/>
              <w:ind w:left="686"/>
              <w:rPr>
                <w:lang w:val="fr-FR"/>
              </w:rPr>
            </w:pPr>
            <w:r w:rsidRPr="00FA53EC">
              <w:rPr>
                <w:szCs w:val="24"/>
                <w:lang w:val="fr-FR"/>
              </w:rPr>
              <w:t>Le « </w:t>
            </w:r>
            <w:r w:rsidRPr="00FA53EC">
              <w:rPr>
                <w:b/>
                <w:bCs/>
                <w:szCs w:val="24"/>
                <w:lang w:val="fr-FR"/>
              </w:rPr>
              <w:t>Harcèlement Sexuel</w:t>
            </w:r>
            <w:r w:rsidRPr="00FA53EC">
              <w:rPr>
                <w:szCs w:val="24"/>
                <w:lang w:val="fr-FR"/>
              </w:rPr>
              <w:t> » (HS) est défini comme toute avance sexuelle inopportune, toute demande de faveurs sexuelles ou tout autre comportement verbal ou physique à connotation sexuelle par le</w:t>
            </w:r>
            <w:r w:rsidR="00FA53EC" w:rsidRPr="00FA53EC">
              <w:rPr>
                <w:szCs w:val="24"/>
                <w:lang w:val="fr-FR"/>
              </w:rPr>
              <w:t>s</w:t>
            </w:r>
            <w:r w:rsidRPr="00FA53EC">
              <w:rPr>
                <w:szCs w:val="24"/>
                <w:lang w:val="fr-FR"/>
              </w:rPr>
              <w:t xml:space="preserve"> </w:t>
            </w:r>
            <w:r w:rsidR="00FA53EC">
              <w:rPr>
                <w:szCs w:val="24"/>
                <w:lang w:val="fr-FR"/>
              </w:rPr>
              <w:t>Experts</w:t>
            </w:r>
            <w:r w:rsidRPr="00FA53EC">
              <w:rPr>
                <w:szCs w:val="24"/>
                <w:lang w:val="fr-FR"/>
              </w:rPr>
              <w:t xml:space="preserve"> à l’égard d’autres </w:t>
            </w:r>
            <w:r w:rsidR="00FA53EC">
              <w:rPr>
                <w:szCs w:val="24"/>
                <w:lang w:val="fr-FR"/>
              </w:rPr>
              <w:t xml:space="preserve">Experts </w:t>
            </w:r>
            <w:r w:rsidRPr="00FA53EC">
              <w:rPr>
                <w:szCs w:val="24"/>
                <w:lang w:val="fr-FR"/>
              </w:rPr>
              <w:t xml:space="preserve">ou du </w:t>
            </w:r>
            <w:r w:rsidR="00FA53EC">
              <w:rPr>
                <w:szCs w:val="24"/>
                <w:lang w:val="fr-FR"/>
              </w:rPr>
              <w:t>Personnel du Client</w:t>
            </w:r>
            <w:r w:rsidRPr="00FA53EC">
              <w:rPr>
                <w:szCs w:val="24"/>
                <w:lang w:val="fr-FR"/>
              </w:rPr>
              <w:t> ;</w:t>
            </w:r>
          </w:p>
          <w:p w14:paraId="1B448C63" w14:textId="68F9B626" w:rsidR="00763B07" w:rsidRPr="00763B07" w:rsidRDefault="00763B07" w:rsidP="00D86B2B">
            <w:pPr>
              <w:pStyle w:val="Heading3"/>
              <w:numPr>
                <w:ilvl w:val="2"/>
                <w:numId w:val="56"/>
              </w:numPr>
              <w:tabs>
                <w:tab w:val="clear" w:pos="1152"/>
                <w:tab w:val="num" w:pos="686"/>
              </w:tabs>
              <w:spacing w:after="160"/>
              <w:ind w:left="686" w:hanging="646"/>
              <w:rPr>
                <w:b/>
                <w:bCs/>
                <w:szCs w:val="24"/>
                <w:lang w:val="fr-FR"/>
              </w:rPr>
            </w:pPr>
            <w:bookmarkStart w:id="39" w:name="_Toc484422441"/>
            <w:r w:rsidRPr="005A4DA7">
              <w:rPr>
                <w:bCs/>
                <w:szCs w:val="24"/>
                <w:lang w:val="fr"/>
              </w:rPr>
              <w:t>« </w:t>
            </w:r>
            <w:bookmarkEnd w:id="39"/>
            <w:r w:rsidRPr="00E54C05">
              <w:rPr>
                <w:b/>
                <w:bCs/>
                <w:szCs w:val="24"/>
                <w:lang w:val="fr"/>
              </w:rPr>
              <w:t>Accord-Cadre avec Utilisateur Unique</w:t>
            </w:r>
            <w:r w:rsidRPr="005A4DA7">
              <w:rPr>
                <w:bCs/>
                <w:szCs w:val="24"/>
                <w:lang w:val="fr"/>
              </w:rPr>
              <w:t xml:space="preserve"> », </w:t>
            </w:r>
            <w:r>
              <w:rPr>
                <w:bCs/>
                <w:szCs w:val="24"/>
                <w:lang w:val="fr"/>
              </w:rPr>
              <w:t xml:space="preserve">signifie </w:t>
            </w:r>
            <w:r w:rsidRPr="005A4DA7">
              <w:rPr>
                <w:bCs/>
                <w:szCs w:val="24"/>
                <w:lang w:val="fr"/>
              </w:rPr>
              <w:t xml:space="preserve">un </w:t>
            </w:r>
            <w:r>
              <w:rPr>
                <w:bCs/>
                <w:szCs w:val="24"/>
                <w:lang w:val="fr"/>
              </w:rPr>
              <w:t>Accord-Cadre</w:t>
            </w:r>
            <w:r w:rsidRPr="005A4DA7">
              <w:rPr>
                <w:bCs/>
                <w:szCs w:val="24"/>
                <w:lang w:val="fr"/>
              </w:rPr>
              <w:t xml:space="preserve"> dans lequel il n’y a qu’un seul </w:t>
            </w:r>
            <w:r w:rsidR="00B065E9">
              <w:rPr>
                <w:bCs/>
                <w:szCs w:val="24"/>
                <w:lang w:val="fr"/>
              </w:rPr>
              <w:t xml:space="preserve">Client </w:t>
            </w:r>
            <w:r w:rsidRPr="005A4DA7">
              <w:rPr>
                <w:bCs/>
                <w:szCs w:val="24"/>
                <w:lang w:val="fr"/>
              </w:rPr>
              <w:t>;</w:t>
            </w:r>
          </w:p>
          <w:p w14:paraId="2FCA72A1" w14:textId="15483F60" w:rsidR="00763B07" w:rsidRDefault="00763B07" w:rsidP="00D86B2B">
            <w:pPr>
              <w:pStyle w:val="Heading3"/>
              <w:numPr>
                <w:ilvl w:val="2"/>
                <w:numId w:val="56"/>
              </w:numPr>
              <w:tabs>
                <w:tab w:val="clear" w:pos="1152"/>
                <w:tab w:val="num" w:pos="776"/>
              </w:tabs>
              <w:spacing w:after="160"/>
              <w:ind w:left="776" w:hanging="720"/>
              <w:rPr>
                <w:bCs/>
                <w:szCs w:val="24"/>
                <w:lang w:val="fr"/>
              </w:rPr>
            </w:pPr>
            <w:bookmarkStart w:id="40" w:name="_Toc484422442"/>
            <w:r w:rsidRPr="005A4DA7">
              <w:rPr>
                <w:bCs/>
                <w:szCs w:val="24"/>
                <w:lang w:val="fr"/>
              </w:rPr>
              <w:t xml:space="preserve">« </w:t>
            </w:r>
            <w:bookmarkEnd w:id="40"/>
            <w:r w:rsidRPr="00E54C05">
              <w:rPr>
                <w:b/>
                <w:bCs/>
                <w:szCs w:val="24"/>
                <w:lang w:val="fr"/>
              </w:rPr>
              <w:t xml:space="preserve">Accord-Cadre avec un </w:t>
            </w:r>
            <w:r w:rsidR="00FA53EC">
              <w:rPr>
                <w:b/>
                <w:bCs/>
                <w:szCs w:val="24"/>
                <w:lang w:val="fr"/>
              </w:rPr>
              <w:t>Consultant</w:t>
            </w:r>
            <w:r w:rsidRPr="00E54C05">
              <w:rPr>
                <w:b/>
                <w:bCs/>
                <w:szCs w:val="24"/>
                <w:lang w:val="fr"/>
              </w:rPr>
              <w:t xml:space="preserve"> Unique</w:t>
            </w:r>
            <w:r>
              <w:rPr>
                <w:bCs/>
                <w:szCs w:val="24"/>
                <w:lang w:val="fr"/>
              </w:rPr>
              <w:t xml:space="preserve"> </w:t>
            </w:r>
            <w:r w:rsidRPr="005A4DA7">
              <w:rPr>
                <w:bCs/>
                <w:szCs w:val="24"/>
                <w:lang w:val="fr"/>
              </w:rPr>
              <w:t>»</w:t>
            </w:r>
            <w:r>
              <w:rPr>
                <w:bCs/>
                <w:szCs w:val="24"/>
                <w:lang w:val="fr"/>
              </w:rPr>
              <w:t xml:space="preserve"> signifie</w:t>
            </w:r>
            <w:r w:rsidRPr="005A4DA7">
              <w:rPr>
                <w:bCs/>
                <w:szCs w:val="24"/>
                <w:lang w:val="fr"/>
              </w:rPr>
              <w:t xml:space="preserve"> un </w:t>
            </w:r>
            <w:r>
              <w:rPr>
                <w:bCs/>
                <w:szCs w:val="24"/>
                <w:lang w:val="fr"/>
              </w:rPr>
              <w:t xml:space="preserve">Accord-Cadre </w:t>
            </w:r>
            <w:r w:rsidRPr="005A4DA7">
              <w:rPr>
                <w:bCs/>
                <w:szCs w:val="24"/>
                <w:lang w:val="fr"/>
              </w:rPr>
              <w:t xml:space="preserve">dans lequel un seul </w:t>
            </w:r>
            <w:r w:rsidR="00774F1E">
              <w:rPr>
                <w:bCs/>
                <w:szCs w:val="24"/>
                <w:lang w:val="fr"/>
              </w:rPr>
              <w:t>consultant</w:t>
            </w:r>
            <w:r w:rsidRPr="005A4DA7">
              <w:rPr>
                <w:bCs/>
                <w:szCs w:val="24"/>
                <w:lang w:val="fr"/>
              </w:rPr>
              <w:t xml:space="preserve"> </w:t>
            </w:r>
            <w:r w:rsidR="00FA53EC">
              <w:rPr>
                <w:bCs/>
                <w:szCs w:val="24"/>
                <w:lang w:val="fr"/>
              </w:rPr>
              <w:t xml:space="preserve">(firme, le cas échéant) </w:t>
            </w:r>
            <w:r w:rsidRPr="005A4DA7">
              <w:rPr>
                <w:bCs/>
                <w:szCs w:val="24"/>
                <w:lang w:val="fr"/>
              </w:rPr>
              <w:t xml:space="preserve">conclut un </w:t>
            </w:r>
            <w:r>
              <w:rPr>
                <w:bCs/>
                <w:szCs w:val="24"/>
                <w:lang w:val="fr"/>
              </w:rPr>
              <w:t xml:space="preserve">Accord-Cadre </w:t>
            </w:r>
            <w:r w:rsidRPr="005A4DA7">
              <w:rPr>
                <w:bCs/>
                <w:szCs w:val="24"/>
                <w:lang w:val="fr"/>
              </w:rPr>
              <w:t>pour la fourniture de</w:t>
            </w:r>
            <w:r w:rsidR="00385A2F">
              <w:rPr>
                <w:bCs/>
                <w:szCs w:val="24"/>
                <w:lang w:val="fr"/>
              </w:rPr>
              <w:t>s</w:t>
            </w:r>
            <w:r w:rsidR="00DB6661">
              <w:rPr>
                <w:bCs/>
                <w:szCs w:val="24"/>
                <w:lang w:val="fr"/>
              </w:rPr>
              <w:t xml:space="preserve"> Services</w:t>
            </w:r>
            <w:r w:rsidR="00582D32">
              <w:rPr>
                <w:bCs/>
                <w:szCs w:val="24"/>
                <w:lang w:val="fr"/>
              </w:rPr>
              <w:t>,</w:t>
            </w:r>
            <w:r w:rsidRPr="005A4DA7">
              <w:rPr>
                <w:bCs/>
                <w:szCs w:val="24"/>
                <w:lang w:val="fr"/>
              </w:rPr>
              <w:t xml:space="preserve"> </w:t>
            </w:r>
            <w:r w:rsidR="00F81A8D">
              <w:rPr>
                <w:bCs/>
                <w:szCs w:val="24"/>
                <w:lang w:val="fr"/>
              </w:rPr>
              <w:t xml:space="preserve">tel que </w:t>
            </w:r>
            <w:r w:rsidR="00582D32">
              <w:rPr>
                <w:bCs/>
                <w:szCs w:val="24"/>
                <w:lang w:val="fr"/>
              </w:rPr>
              <w:t>spécifié dans les Données particulières</w:t>
            </w:r>
            <w:r>
              <w:rPr>
                <w:bCs/>
                <w:szCs w:val="24"/>
                <w:lang w:val="fr"/>
              </w:rPr>
              <w:t xml:space="preserve"> </w:t>
            </w:r>
            <w:r w:rsidRPr="005A4DA7">
              <w:rPr>
                <w:bCs/>
                <w:szCs w:val="24"/>
                <w:lang w:val="fr"/>
              </w:rPr>
              <w:t>;</w:t>
            </w:r>
          </w:p>
          <w:p w14:paraId="66955CC7" w14:textId="6C658877" w:rsidR="00175A9B" w:rsidRDefault="00693F87" w:rsidP="00D86B2B">
            <w:pPr>
              <w:pStyle w:val="Heading3"/>
              <w:numPr>
                <w:ilvl w:val="2"/>
                <w:numId w:val="56"/>
              </w:numPr>
              <w:tabs>
                <w:tab w:val="clear" w:pos="1152"/>
                <w:tab w:val="num" w:pos="776"/>
              </w:tabs>
              <w:spacing w:after="160"/>
              <w:ind w:left="776" w:hanging="720"/>
              <w:rPr>
                <w:lang w:val="fr"/>
              </w:rPr>
            </w:pPr>
            <w:r>
              <w:rPr>
                <w:lang w:val="fr"/>
              </w:rPr>
              <w:t>« </w:t>
            </w:r>
            <w:r w:rsidRPr="00E73A94">
              <w:rPr>
                <w:b/>
                <w:bCs/>
                <w:lang w:val="fr"/>
              </w:rPr>
              <w:t>DTPM – DP</w:t>
            </w:r>
            <w:r>
              <w:rPr>
                <w:lang w:val="fr"/>
              </w:rPr>
              <w:t xml:space="preserve"> » signifie </w:t>
            </w:r>
            <w:r w:rsidR="007D6AA0">
              <w:rPr>
                <w:lang w:val="fr"/>
              </w:rPr>
              <w:t xml:space="preserve">le Document Type de Passation de Marchés – Demande de Propositions, </w:t>
            </w:r>
            <w:r w:rsidR="00235852">
              <w:rPr>
                <w:lang w:val="fr"/>
              </w:rPr>
              <w:t>qui doit être utilisé par l’</w:t>
            </w:r>
            <w:r w:rsidR="005A4582">
              <w:rPr>
                <w:lang w:val="fr"/>
              </w:rPr>
              <w:t>Agence d’Acquisition</w:t>
            </w:r>
            <w:r w:rsidR="00235852">
              <w:rPr>
                <w:lang w:val="fr"/>
              </w:rPr>
              <w:t xml:space="preserve"> </w:t>
            </w:r>
            <w:r w:rsidR="007E59D8">
              <w:rPr>
                <w:lang w:val="fr"/>
              </w:rPr>
              <w:t>comme base pour la préparation de la DP ;</w:t>
            </w:r>
          </w:p>
          <w:p w14:paraId="511D666A" w14:textId="128757A4" w:rsidR="0093040B" w:rsidRPr="001804D1" w:rsidRDefault="00763B07" w:rsidP="00D86B2B">
            <w:pPr>
              <w:pStyle w:val="Heading3"/>
              <w:numPr>
                <w:ilvl w:val="2"/>
                <w:numId w:val="56"/>
              </w:numPr>
              <w:tabs>
                <w:tab w:val="clear" w:pos="1152"/>
                <w:tab w:val="num" w:pos="776"/>
              </w:tabs>
              <w:spacing w:after="160"/>
              <w:ind w:left="776" w:hanging="720"/>
              <w:rPr>
                <w:szCs w:val="24"/>
                <w:lang w:val="fr-FR" w:eastAsia="en-US"/>
              </w:rPr>
            </w:pPr>
            <w:bookmarkStart w:id="41" w:name="_Toc484422443"/>
            <w:r w:rsidRPr="00175A9B">
              <w:rPr>
                <w:bCs/>
                <w:szCs w:val="24"/>
                <w:lang w:val="fr"/>
              </w:rPr>
              <w:t xml:space="preserve">« </w:t>
            </w:r>
            <w:bookmarkEnd w:id="41"/>
            <w:r w:rsidR="008D3428" w:rsidRPr="00175A9B">
              <w:rPr>
                <w:b/>
                <w:szCs w:val="24"/>
                <w:lang w:val="fr"/>
              </w:rPr>
              <w:t>Sous-</w:t>
            </w:r>
            <w:r w:rsidR="00FA53EC">
              <w:rPr>
                <w:b/>
                <w:szCs w:val="24"/>
                <w:lang w:val="fr"/>
              </w:rPr>
              <w:t>trai</w:t>
            </w:r>
            <w:r w:rsidR="002A4309" w:rsidRPr="00175A9B">
              <w:rPr>
                <w:b/>
                <w:szCs w:val="24"/>
                <w:lang w:val="fr"/>
              </w:rPr>
              <w:t>tant</w:t>
            </w:r>
            <w:r w:rsidRPr="00175A9B">
              <w:rPr>
                <w:bCs/>
                <w:szCs w:val="24"/>
                <w:lang w:val="fr"/>
              </w:rPr>
              <w:t xml:space="preserve"> »</w:t>
            </w:r>
            <w:bookmarkStart w:id="42" w:name="_Toc484422444"/>
            <w:r w:rsidRPr="00175A9B">
              <w:rPr>
                <w:bCs/>
                <w:szCs w:val="24"/>
                <w:lang w:val="fr"/>
              </w:rPr>
              <w:t xml:space="preserve"> </w:t>
            </w:r>
            <w:r w:rsidR="00890EEA" w:rsidRPr="001804D1">
              <w:rPr>
                <w:szCs w:val="24"/>
                <w:lang w:val="fr-FR" w:eastAsia="en-US"/>
              </w:rPr>
              <w:t>désigne une entité à laquelle le Consultant a l’intention de sous-traiter une partie quelconque des Services tandis que le Consultant reste responsable envers l’</w:t>
            </w:r>
            <w:r w:rsidR="005A4582" w:rsidRPr="001804D1">
              <w:rPr>
                <w:szCs w:val="24"/>
                <w:lang w:val="fr-FR" w:eastAsia="en-US"/>
              </w:rPr>
              <w:t>Agence d’Acquisition</w:t>
            </w:r>
            <w:r w:rsidR="00890EEA" w:rsidRPr="001804D1">
              <w:rPr>
                <w:szCs w:val="24"/>
                <w:lang w:val="fr-FR" w:eastAsia="en-US"/>
              </w:rPr>
              <w:t xml:space="preserve"> et le Client pendant toute la </w:t>
            </w:r>
            <w:r w:rsidR="001804D1" w:rsidRPr="001804D1">
              <w:rPr>
                <w:szCs w:val="24"/>
                <w:lang w:val="fr-FR" w:eastAsia="en-US"/>
              </w:rPr>
              <w:t>Durée de l’Accord-Cadre</w:t>
            </w:r>
            <w:r w:rsidR="00890EEA" w:rsidRPr="001804D1">
              <w:rPr>
                <w:szCs w:val="24"/>
                <w:lang w:val="fr-FR" w:eastAsia="en-US"/>
              </w:rPr>
              <w:t xml:space="preserve"> et </w:t>
            </w:r>
            <w:r w:rsidR="00EE74E3" w:rsidRPr="001804D1">
              <w:rPr>
                <w:szCs w:val="24"/>
                <w:lang w:val="fr-FR" w:eastAsia="en-US"/>
              </w:rPr>
              <w:t>de la Commande</w:t>
            </w:r>
            <w:r w:rsidR="007E59D8" w:rsidRPr="001804D1">
              <w:rPr>
                <w:szCs w:val="24"/>
                <w:lang w:val="fr-FR" w:eastAsia="en-US"/>
              </w:rPr>
              <w:t> ;</w:t>
            </w:r>
          </w:p>
          <w:p w14:paraId="50BEBCA4" w14:textId="2187A38D" w:rsidR="00ED48D5" w:rsidRDefault="00763B07" w:rsidP="00D86B2B">
            <w:pPr>
              <w:pStyle w:val="Heading3"/>
              <w:numPr>
                <w:ilvl w:val="2"/>
                <w:numId w:val="56"/>
              </w:numPr>
              <w:tabs>
                <w:tab w:val="clear" w:pos="1152"/>
                <w:tab w:val="num" w:pos="776"/>
              </w:tabs>
              <w:spacing w:after="160"/>
              <w:ind w:left="776" w:hanging="720"/>
              <w:rPr>
                <w:szCs w:val="24"/>
                <w:lang w:val="fr"/>
              </w:rPr>
            </w:pPr>
            <w:r w:rsidRPr="005A4DA7">
              <w:rPr>
                <w:szCs w:val="24"/>
                <w:lang w:val="fr"/>
              </w:rPr>
              <w:t xml:space="preserve">« </w:t>
            </w:r>
            <w:r w:rsidRPr="00E54C05">
              <w:rPr>
                <w:b/>
                <w:szCs w:val="24"/>
                <w:lang w:val="fr"/>
              </w:rPr>
              <w:t>Durée</w:t>
            </w:r>
            <w:r w:rsidRPr="005A4DA7">
              <w:rPr>
                <w:szCs w:val="24"/>
                <w:lang w:val="fr"/>
              </w:rPr>
              <w:t xml:space="preserve"> » désigne la durée d’un </w:t>
            </w:r>
            <w:r>
              <w:rPr>
                <w:szCs w:val="24"/>
                <w:lang w:val="fr"/>
              </w:rPr>
              <w:t xml:space="preserve">Accord-Cadre </w:t>
            </w:r>
            <w:r w:rsidRPr="005A4DA7">
              <w:rPr>
                <w:szCs w:val="24"/>
                <w:lang w:val="fr"/>
              </w:rPr>
              <w:t xml:space="preserve">commençant à la </w:t>
            </w:r>
            <w:r>
              <w:rPr>
                <w:szCs w:val="24"/>
                <w:lang w:val="fr"/>
              </w:rPr>
              <w:t>D</w:t>
            </w:r>
            <w:r w:rsidRPr="005A4DA7">
              <w:rPr>
                <w:szCs w:val="24"/>
                <w:lang w:val="fr"/>
              </w:rPr>
              <w:t xml:space="preserve">ate </w:t>
            </w:r>
            <w:r w:rsidR="00EE74E3">
              <w:rPr>
                <w:bCs/>
                <w:szCs w:val="24"/>
                <w:lang w:val="fr"/>
              </w:rPr>
              <w:t>de Commencement</w:t>
            </w:r>
            <w:r w:rsidRPr="005A4DA7">
              <w:rPr>
                <w:szCs w:val="24"/>
                <w:lang w:val="fr"/>
              </w:rPr>
              <w:t xml:space="preserve">. Le cas échéant, </w:t>
            </w:r>
            <w:r w:rsidR="00E54C05">
              <w:rPr>
                <w:szCs w:val="24"/>
                <w:lang w:val="fr"/>
              </w:rPr>
              <w:t>elle</w:t>
            </w:r>
            <w:r w:rsidRPr="005A4DA7">
              <w:rPr>
                <w:szCs w:val="24"/>
                <w:lang w:val="fr"/>
              </w:rPr>
              <w:t xml:space="preserve"> comprend toute prolongation de la Durée initiale, si elle est autorisée et convenue.</w:t>
            </w:r>
            <w:bookmarkEnd w:id="42"/>
          </w:p>
          <w:p w14:paraId="6C2400FE" w14:textId="3F37DFB3" w:rsidR="00CA0FF5" w:rsidRPr="00E73A94" w:rsidRDefault="0055626F" w:rsidP="00D86B2B">
            <w:pPr>
              <w:pStyle w:val="ListParagraph"/>
              <w:numPr>
                <w:ilvl w:val="0"/>
                <w:numId w:val="57"/>
              </w:numPr>
              <w:shd w:val="clear" w:color="auto" w:fill="FDFDFD"/>
              <w:spacing w:after="120"/>
            </w:pPr>
            <w:r w:rsidRPr="00E73A94">
              <w:rPr>
                <w:szCs w:val="24"/>
                <w:lang w:eastAsia="en-US"/>
              </w:rPr>
              <w:t xml:space="preserve">« </w:t>
            </w:r>
            <w:r w:rsidR="00EC7C71" w:rsidRPr="00E73A94">
              <w:rPr>
                <w:b/>
                <w:bCs/>
                <w:szCs w:val="24"/>
                <w:lang w:eastAsia="en-US"/>
              </w:rPr>
              <w:t>Termes de Référence</w:t>
            </w:r>
            <w:r w:rsidRPr="00E73A94">
              <w:rPr>
                <w:szCs w:val="24"/>
                <w:lang w:eastAsia="en-US"/>
              </w:rPr>
              <w:t xml:space="preserve"> </w:t>
            </w:r>
            <w:r w:rsidR="00351EFC" w:rsidRPr="00E73A94">
              <w:rPr>
                <w:b/>
                <w:bCs/>
                <w:szCs w:val="24"/>
                <w:lang w:eastAsia="en-US"/>
              </w:rPr>
              <w:t>(</w:t>
            </w:r>
            <w:proofErr w:type="spellStart"/>
            <w:r w:rsidR="00E8071E">
              <w:rPr>
                <w:b/>
                <w:bCs/>
                <w:szCs w:val="24"/>
                <w:lang w:eastAsia="en-US"/>
              </w:rPr>
              <w:t>TdR</w:t>
            </w:r>
            <w:proofErr w:type="spellEnd"/>
            <w:r w:rsidR="00351EFC" w:rsidRPr="00E73A94">
              <w:rPr>
                <w:b/>
                <w:bCs/>
                <w:szCs w:val="24"/>
                <w:lang w:eastAsia="en-US"/>
              </w:rPr>
              <w:t>)</w:t>
            </w:r>
            <w:r w:rsidR="00351EFC">
              <w:rPr>
                <w:szCs w:val="24"/>
                <w:lang w:eastAsia="en-US"/>
              </w:rPr>
              <w:t xml:space="preserve"> </w:t>
            </w:r>
            <w:r w:rsidRPr="00E73A94">
              <w:rPr>
                <w:szCs w:val="24"/>
                <w:lang w:eastAsia="en-US"/>
              </w:rPr>
              <w:t xml:space="preserve">» (la </w:t>
            </w:r>
            <w:r w:rsidR="00B27A95">
              <w:rPr>
                <w:szCs w:val="24"/>
                <w:lang w:eastAsia="en-US"/>
              </w:rPr>
              <w:t>S</w:t>
            </w:r>
            <w:r w:rsidR="0083182F">
              <w:rPr>
                <w:szCs w:val="24"/>
                <w:lang w:eastAsia="en-US"/>
              </w:rPr>
              <w:t>e</w:t>
            </w:r>
            <w:r w:rsidRPr="00E73A94">
              <w:rPr>
                <w:szCs w:val="24"/>
                <w:lang w:eastAsia="en-US"/>
              </w:rPr>
              <w:t>ction 7 de la DP) désigne le</w:t>
            </w:r>
            <w:r w:rsidR="00C833BC">
              <w:rPr>
                <w:szCs w:val="24"/>
                <w:lang w:eastAsia="en-US"/>
              </w:rPr>
              <w:t xml:space="preserve">s Termes de Référence </w:t>
            </w:r>
            <w:r w:rsidRPr="00E73A94">
              <w:rPr>
                <w:szCs w:val="24"/>
                <w:lang w:eastAsia="en-US"/>
              </w:rPr>
              <w:t>générique</w:t>
            </w:r>
            <w:r w:rsidR="00C833BC">
              <w:rPr>
                <w:szCs w:val="24"/>
                <w:lang w:eastAsia="en-US"/>
              </w:rPr>
              <w:t>s</w:t>
            </w:r>
            <w:r w:rsidRPr="00E73A94">
              <w:rPr>
                <w:szCs w:val="24"/>
                <w:lang w:eastAsia="en-US"/>
              </w:rPr>
              <w:t xml:space="preserve"> qui explique</w:t>
            </w:r>
            <w:r w:rsidR="00C833BC">
              <w:rPr>
                <w:szCs w:val="24"/>
                <w:lang w:eastAsia="en-US"/>
              </w:rPr>
              <w:t xml:space="preserve">nt </w:t>
            </w:r>
            <w:r w:rsidRPr="00E73A94">
              <w:rPr>
                <w:szCs w:val="24"/>
                <w:lang w:eastAsia="en-US"/>
              </w:rPr>
              <w:t xml:space="preserve">les objectifs, la portée </w:t>
            </w:r>
            <w:r w:rsidR="00D818D9">
              <w:rPr>
                <w:szCs w:val="24"/>
                <w:lang w:eastAsia="en-US"/>
              </w:rPr>
              <w:t>du travail</w:t>
            </w:r>
            <w:r w:rsidRPr="00E73A94">
              <w:rPr>
                <w:szCs w:val="24"/>
                <w:lang w:eastAsia="en-US"/>
              </w:rPr>
              <w:t xml:space="preserve">, les activités et les tâches à exécuter, les responsabilités respectives du </w:t>
            </w:r>
            <w:r w:rsidR="00BC62C3">
              <w:rPr>
                <w:szCs w:val="24"/>
                <w:lang w:eastAsia="en-US"/>
              </w:rPr>
              <w:t>C</w:t>
            </w:r>
            <w:r w:rsidRPr="00E73A94">
              <w:rPr>
                <w:szCs w:val="24"/>
                <w:lang w:eastAsia="en-US"/>
              </w:rPr>
              <w:t xml:space="preserve">lient et du </w:t>
            </w:r>
            <w:r w:rsidR="00BC62C3">
              <w:rPr>
                <w:szCs w:val="24"/>
                <w:lang w:eastAsia="en-US"/>
              </w:rPr>
              <w:t>C</w:t>
            </w:r>
            <w:r w:rsidRPr="00E73A94">
              <w:rPr>
                <w:szCs w:val="24"/>
                <w:lang w:eastAsia="en-US"/>
              </w:rPr>
              <w:t xml:space="preserve">onsultant, ainsi que les résultats attendus et les produits livrables de la mission. Des </w:t>
            </w:r>
            <w:proofErr w:type="spellStart"/>
            <w:r w:rsidR="00E8071E">
              <w:rPr>
                <w:szCs w:val="24"/>
                <w:lang w:eastAsia="en-US"/>
              </w:rPr>
              <w:t>TdR</w:t>
            </w:r>
            <w:proofErr w:type="spellEnd"/>
            <w:r w:rsidR="00351EFC">
              <w:rPr>
                <w:szCs w:val="24"/>
                <w:lang w:eastAsia="en-US"/>
              </w:rPr>
              <w:t xml:space="preserve"> </w:t>
            </w:r>
            <w:r w:rsidRPr="00E73A94">
              <w:rPr>
                <w:szCs w:val="24"/>
                <w:lang w:eastAsia="en-US"/>
              </w:rPr>
              <w:t xml:space="preserve">plus précis </w:t>
            </w:r>
            <w:r w:rsidR="00115590">
              <w:rPr>
                <w:szCs w:val="24"/>
                <w:lang w:eastAsia="en-US"/>
              </w:rPr>
              <w:t xml:space="preserve">et </w:t>
            </w:r>
            <w:r w:rsidRPr="00E73A94">
              <w:rPr>
                <w:szCs w:val="24"/>
                <w:lang w:eastAsia="en-US"/>
              </w:rPr>
              <w:t xml:space="preserve">spécifiques </w:t>
            </w:r>
            <w:r w:rsidR="00115590">
              <w:rPr>
                <w:szCs w:val="24"/>
                <w:lang w:eastAsia="en-US"/>
              </w:rPr>
              <w:t>d</w:t>
            </w:r>
            <w:r w:rsidR="00BE7D9B">
              <w:rPr>
                <w:szCs w:val="24"/>
                <w:lang w:eastAsia="en-US"/>
              </w:rPr>
              <w:t xml:space="preserve">u mandat </w:t>
            </w:r>
            <w:r w:rsidRPr="00E73A94">
              <w:rPr>
                <w:szCs w:val="24"/>
                <w:lang w:eastAsia="en-US"/>
              </w:rPr>
              <w:t xml:space="preserve">sont fournis par le(s) </w:t>
            </w:r>
            <w:r w:rsidR="00BE7D9B">
              <w:rPr>
                <w:szCs w:val="24"/>
                <w:lang w:eastAsia="en-US"/>
              </w:rPr>
              <w:t>C</w:t>
            </w:r>
            <w:r w:rsidRPr="00E73A94">
              <w:rPr>
                <w:szCs w:val="24"/>
                <w:lang w:eastAsia="en-US"/>
              </w:rPr>
              <w:t>lient(s), le cas échéant, lors de l</w:t>
            </w:r>
            <w:r w:rsidR="00BE7D9B">
              <w:rPr>
                <w:szCs w:val="24"/>
                <w:lang w:eastAsia="en-US"/>
              </w:rPr>
              <w:t xml:space="preserve">a </w:t>
            </w:r>
            <w:r w:rsidR="00AA48C5">
              <w:rPr>
                <w:szCs w:val="24"/>
                <w:lang w:eastAsia="en-US"/>
              </w:rPr>
              <w:t>Procédure Secondaire d’Acquisition</w:t>
            </w:r>
            <w:r w:rsidRPr="00E73A94">
              <w:rPr>
                <w:szCs w:val="24"/>
                <w:lang w:eastAsia="en-US"/>
              </w:rPr>
              <w:t>.</w:t>
            </w:r>
          </w:p>
        </w:tc>
      </w:tr>
      <w:tr w:rsidR="0083182F" w:rsidRPr="00CE6A66" w14:paraId="25388462" w14:textId="77777777" w:rsidTr="00E73A94">
        <w:trPr>
          <w:trHeight w:val="20"/>
        </w:trPr>
        <w:tc>
          <w:tcPr>
            <w:tcW w:w="2682" w:type="dxa"/>
          </w:tcPr>
          <w:p w14:paraId="5E75998D" w14:textId="61465EFB" w:rsidR="0083182F" w:rsidRDefault="0083182F" w:rsidP="003E3DBF">
            <w:pPr>
              <w:pStyle w:val="Style4"/>
            </w:pPr>
            <w:bookmarkStart w:id="43" w:name="_Toc139185549"/>
            <w:r w:rsidRPr="00FF3E54">
              <w:t>Introduction</w:t>
            </w:r>
            <w:bookmarkEnd w:id="43"/>
          </w:p>
        </w:tc>
        <w:tc>
          <w:tcPr>
            <w:tcW w:w="6687" w:type="dxa"/>
          </w:tcPr>
          <w:p w14:paraId="2FE9B9F3" w14:textId="32DE50BC" w:rsidR="00961E8B" w:rsidRDefault="00250974" w:rsidP="00B3015A">
            <w:pPr>
              <w:pStyle w:val="BodyTextIndent2"/>
              <w:spacing w:before="120" w:after="120"/>
              <w:ind w:left="416" w:hanging="416"/>
              <w:rPr>
                <w:lang w:val="fr"/>
              </w:rPr>
            </w:pPr>
            <w:r>
              <w:rPr>
                <w:lang w:val="fr"/>
              </w:rPr>
              <w:t>2.1</w:t>
            </w:r>
            <w:r w:rsidR="00D818D9">
              <w:rPr>
                <w:lang w:val="fr"/>
              </w:rPr>
              <w:tab/>
            </w:r>
            <w:r w:rsidR="002C5E98" w:rsidRPr="00464FCC">
              <w:rPr>
                <w:lang w:val="fr"/>
              </w:rPr>
              <w:t>L’</w:t>
            </w:r>
            <w:r w:rsidR="005A4582">
              <w:rPr>
                <w:lang w:val="fr"/>
              </w:rPr>
              <w:t>Agence d’Acquisition</w:t>
            </w:r>
            <w:r w:rsidR="006A1EE4">
              <w:rPr>
                <w:lang w:val="fr"/>
              </w:rPr>
              <w:t xml:space="preserve"> </w:t>
            </w:r>
            <w:r w:rsidR="00D5711B">
              <w:rPr>
                <w:lang w:val="fr"/>
              </w:rPr>
              <w:t>nommé</w:t>
            </w:r>
            <w:r w:rsidR="00DE259F">
              <w:rPr>
                <w:lang w:val="fr"/>
              </w:rPr>
              <w:t>e</w:t>
            </w:r>
            <w:r w:rsidR="00D5711B">
              <w:rPr>
                <w:lang w:val="fr"/>
              </w:rPr>
              <w:t xml:space="preserve"> dan</w:t>
            </w:r>
            <w:r w:rsidR="002C5E98" w:rsidRPr="00464FCC">
              <w:rPr>
                <w:lang w:val="fr"/>
              </w:rPr>
              <w:t>s l</w:t>
            </w:r>
            <w:r w:rsidR="00D5711B">
              <w:rPr>
                <w:lang w:val="fr"/>
              </w:rPr>
              <w:t xml:space="preserve">es Données Particulières </w:t>
            </w:r>
            <w:r w:rsidR="002C5E98" w:rsidRPr="00464FCC">
              <w:rPr>
                <w:lang w:val="fr"/>
              </w:rPr>
              <w:t xml:space="preserve">a l’intention de </w:t>
            </w:r>
            <w:r w:rsidR="00FB765D">
              <w:rPr>
                <w:lang w:val="fr"/>
              </w:rPr>
              <w:t>sélectionn</w:t>
            </w:r>
            <w:r w:rsidR="009128ED">
              <w:rPr>
                <w:lang w:val="fr"/>
              </w:rPr>
              <w:t>er</w:t>
            </w:r>
            <w:r w:rsidR="002C5E98" w:rsidRPr="00464FCC">
              <w:rPr>
                <w:lang w:val="fr"/>
              </w:rPr>
              <w:t xml:space="preserve"> un </w:t>
            </w:r>
            <w:r w:rsidR="00482BB3">
              <w:rPr>
                <w:lang w:val="fr"/>
              </w:rPr>
              <w:t>C</w:t>
            </w:r>
            <w:r w:rsidR="002C5E98" w:rsidRPr="00464FCC">
              <w:rPr>
                <w:lang w:val="fr"/>
              </w:rPr>
              <w:t xml:space="preserve">onsultant parmi ceux énumérés dans la </w:t>
            </w:r>
            <w:r w:rsidR="009128ED">
              <w:rPr>
                <w:lang w:val="fr"/>
              </w:rPr>
              <w:t xml:space="preserve">Lettre de </w:t>
            </w:r>
            <w:r w:rsidR="00482BB3">
              <w:rPr>
                <w:lang w:val="fr"/>
              </w:rPr>
              <w:t>D</w:t>
            </w:r>
            <w:r w:rsidR="002C5E98" w:rsidRPr="00464FCC">
              <w:rPr>
                <w:lang w:val="fr"/>
              </w:rPr>
              <w:t xml:space="preserve">emande de </w:t>
            </w:r>
            <w:r w:rsidR="00482BB3">
              <w:rPr>
                <w:lang w:val="fr"/>
              </w:rPr>
              <w:t>P</w:t>
            </w:r>
            <w:r w:rsidR="002C5E98" w:rsidRPr="00464FCC">
              <w:rPr>
                <w:lang w:val="fr"/>
              </w:rPr>
              <w:t>roposition (DP), conformément à la méthode de sélection spécifiée dans l</w:t>
            </w:r>
            <w:r w:rsidR="00B3015A">
              <w:rPr>
                <w:lang w:val="fr"/>
              </w:rPr>
              <w:t>es Données Particulières .</w:t>
            </w:r>
          </w:p>
          <w:p w14:paraId="569CCBF0" w14:textId="15CC1B89" w:rsidR="002C5E98" w:rsidRPr="00DE34EB" w:rsidRDefault="00961E8B" w:rsidP="00E73A94">
            <w:pPr>
              <w:pStyle w:val="BodyTextIndent2"/>
              <w:spacing w:before="120" w:after="120"/>
              <w:ind w:left="416" w:hanging="416"/>
              <w:rPr>
                <w:sz w:val="20"/>
                <w:lang w:val="fr-FR"/>
              </w:rPr>
            </w:pPr>
            <w:r>
              <w:rPr>
                <w:lang w:val="fr"/>
              </w:rPr>
              <w:t>2.2</w:t>
            </w:r>
            <w:r w:rsidR="00D818D9">
              <w:rPr>
                <w:lang w:val="fr"/>
              </w:rPr>
              <w:tab/>
            </w:r>
            <w:r>
              <w:rPr>
                <w:lang w:val="fr"/>
              </w:rPr>
              <w:t>Les C</w:t>
            </w:r>
            <w:r w:rsidR="002C5E98" w:rsidRPr="00464FCC">
              <w:rPr>
                <w:lang w:val="fr"/>
              </w:rPr>
              <w:t xml:space="preserve">onsultants </w:t>
            </w:r>
            <w:r w:rsidR="005A4582">
              <w:rPr>
                <w:lang w:val="fr"/>
              </w:rPr>
              <w:t xml:space="preserve">de la </w:t>
            </w:r>
            <w:r w:rsidR="009128ED">
              <w:rPr>
                <w:lang w:val="fr"/>
              </w:rPr>
              <w:t>l</w:t>
            </w:r>
            <w:r w:rsidR="005A4582">
              <w:rPr>
                <w:lang w:val="fr"/>
              </w:rPr>
              <w:t xml:space="preserve">iste </w:t>
            </w:r>
            <w:r w:rsidR="009128ED">
              <w:rPr>
                <w:lang w:val="fr"/>
              </w:rPr>
              <w:t>restreinte sont</w:t>
            </w:r>
            <w:r w:rsidR="002C5E98" w:rsidRPr="00464FCC">
              <w:rPr>
                <w:lang w:val="fr"/>
              </w:rPr>
              <w:t xml:space="preserve"> invités à soumettre une </w:t>
            </w:r>
            <w:r w:rsidR="00FA7AB0">
              <w:rPr>
                <w:lang w:val="fr"/>
              </w:rPr>
              <w:t>P</w:t>
            </w:r>
            <w:r w:rsidR="002C5E98" w:rsidRPr="00464FCC">
              <w:rPr>
                <w:lang w:val="fr"/>
              </w:rPr>
              <w:t xml:space="preserve">roposition </w:t>
            </w:r>
            <w:r w:rsidR="00FA7AB0">
              <w:rPr>
                <w:lang w:val="fr"/>
              </w:rPr>
              <w:t>T</w:t>
            </w:r>
            <w:r w:rsidR="002C5E98" w:rsidRPr="00464FCC">
              <w:rPr>
                <w:lang w:val="fr"/>
              </w:rPr>
              <w:t xml:space="preserve">echnique et une </w:t>
            </w:r>
            <w:r w:rsidR="00FA7AB0">
              <w:rPr>
                <w:lang w:val="fr"/>
              </w:rPr>
              <w:t>P</w:t>
            </w:r>
            <w:r w:rsidR="002C5E98" w:rsidRPr="00464FCC">
              <w:rPr>
                <w:lang w:val="fr"/>
              </w:rPr>
              <w:t xml:space="preserve">roposition </w:t>
            </w:r>
            <w:r w:rsidR="00FA7AB0">
              <w:rPr>
                <w:lang w:val="fr"/>
              </w:rPr>
              <w:t>F</w:t>
            </w:r>
            <w:r w:rsidR="002C5E98" w:rsidRPr="00464FCC">
              <w:rPr>
                <w:lang w:val="fr"/>
              </w:rPr>
              <w:t xml:space="preserve">inancière, ou une </w:t>
            </w:r>
            <w:r w:rsidR="00FA7AB0">
              <w:rPr>
                <w:lang w:val="fr"/>
              </w:rPr>
              <w:t>P</w:t>
            </w:r>
            <w:r w:rsidR="002C5E98" w:rsidRPr="00464FCC">
              <w:rPr>
                <w:lang w:val="fr"/>
              </w:rPr>
              <w:t xml:space="preserve">roposition </w:t>
            </w:r>
            <w:r w:rsidR="00FA7AB0">
              <w:rPr>
                <w:lang w:val="fr"/>
              </w:rPr>
              <w:t>T</w:t>
            </w:r>
            <w:r w:rsidR="002C5E98" w:rsidRPr="00464FCC">
              <w:rPr>
                <w:lang w:val="fr"/>
              </w:rPr>
              <w:t xml:space="preserve">echnique uniquement, comme </w:t>
            </w:r>
            <w:r w:rsidR="004048CE" w:rsidRPr="00464FCC">
              <w:rPr>
                <w:lang w:val="fr"/>
              </w:rPr>
              <w:t xml:space="preserve">spécifié </w:t>
            </w:r>
            <w:r w:rsidR="004048CE">
              <w:rPr>
                <w:lang w:val="fr"/>
              </w:rPr>
              <w:t>dans</w:t>
            </w:r>
            <w:r w:rsidR="002C5E98">
              <w:rPr>
                <w:lang w:val="fr"/>
              </w:rPr>
              <w:t xml:space="preserve"> </w:t>
            </w:r>
            <w:r w:rsidR="00FA7AB0">
              <w:rPr>
                <w:lang w:val="fr"/>
              </w:rPr>
              <w:t>les Données Particulières</w:t>
            </w:r>
            <w:r w:rsidR="002C5E98" w:rsidRPr="00464FCC">
              <w:rPr>
                <w:lang w:val="fr"/>
              </w:rPr>
              <w:t>,</w:t>
            </w:r>
            <w:r w:rsidR="002C5E98">
              <w:rPr>
                <w:lang w:val="fr"/>
              </w:rPr>
              <w:t xml:space="preserve"> pour </w:t>
            </w:r>
            <w:r w:rsidR="002C5E98" w:rsidRPr="00464FCC">
              <w:rPr>
                <w:lang w:val="fr"/>
              </w:rPr>
              <w:t>les services de cons</w:t>
            </w:r>
            <w:r w:rsidR="00F974B3">
              <w:rPr>
                <w:lang w:val="fr"/>
              </w:rPr>
              <w:t>ultants re</w:t>
            </w:r>
            <w:r w:rsidR="002C5E98" w:rsidRPr="00464FCC">
              <w:rPr>
                <w:lang w:val="fr"/>
              </w:rPr>
              <w:t>quis pour la mission nommée dans l</w:t>
            </w:r>
            <w:r w:rsidR="00F974B3">
              <w:rPr>
                <w:lang w:val="fr"/>
              </w:rPr>
              <w:t>es Données Particulières</w:t>
            </w:r>
            <w:r w:rsidR="00C46D85">
              <w:rPr>
                <w:lang w:val="fr"/>
              </w:rPr>
              <w:t>. La P</w:t>
            </w:r>
            <w:r w:rsidR="002C5E98" w:rsidRPr="00464FCC">
              <w:rPr>
                <w:lang w:val="fr"/>
              </w:rPr>
              <w:t>roposition servira de base à la négociation et à la signature finale d</w:t>
            </w:r>
            <w:r w:rsidR="009128ED">
              <w:rPr>
                <w:lang w:val="fr"/>
              </w:rPr>
              <w:t>e l’(</w:t>
            </w:r>
            <w:r w:rsidR="002C5E98" w:rsidRPr="00464FCC">
              <w:rPr>
                <w:lang w:val="fr"/>
              </w:rPr>
              <w:t>des</w:t>
            </w:r>
            <w:r w:rsidR="009128ED">
              <w:rPr>
                <w:lang w:val="fr"/>
              </w:rPr>
              <w:t>)</w:t>
            </w:r>
            <w:r w:rsidR="002C5E98" w:rsidRPr="00464FCC">
              <w:rPr>
                <w:lang w:val="fr"/>
              </w:rPr>
              <w:t xml:space="preserve"> </w:t>
            </w:r>
            <w:r w:rsidR="009128ED">
              <w:rPr>
                <w:lang w:val="fr"/>
              </w:rPr>
              <w:t>Accord(s)-Cadre(s)</w:t>
            </w:r>
            <w:r w:rsidR="002C5E98" w:rsidRPr="00464FCC">
              <w:rPr>
                <w:lang w:val="fr"/>
              </w:rPr>
              <w:t xml:space="preserve"> avec le</w:t>
            </w:r>
            <w:r w:rsidR="009128ED">
              <w:rPr>
                <w:lang w:val="fr"/>
              </w:rPr>
              <w:t>(</w:t>
            </w:r>
            <w:r w:rsidR="002C5E98" w:rsidRPr="00464FCC">
              <w:rPr>
                <w:lang w:val="fr"/>
              </w:rPr>
              <w:t>s</w:t>
            </w:r>
            <w:r w:rsidR="009128ED">
              <w:rPr>
                <w:lang w:val="fr"/>
              </w:rPr>
              <w:t>)</w:t>
            </w:r>
            <w:r w:rsidR="002C5E98" w:rsidRPr="00464FCC">
              <w:rPr>
                <w:lang w:val="fr"/>
              </w:rPr>
              <w:t xml:space="preserve"> </w:t>
            </w:r>
            <w:r w:rsidR="00C46D85">
              <w:rPr>
                <w:lang w:val="fr"/>
              </w:rPr>
              <w:t>C</w:t>
            </w:r>
            <w:r w:rsidR="002C5E98" w:rsidRPr="00464FCC">
              <w:rPr>
                <w:lang w:val="fr"/>
              </w:rPr>
              <w:t>onsultant</w:t>
            </w:r>
            <w:r w:rsidR="009128ED">
              <w:rPr>
                <w:lang w:val="fr"/>
              </w:rPr>
              <w:t>(</w:t>
            </w:r>
            <w:r w:rsidR="00715CAF">
              <w:rPr>
                <w:lang w:val="fr"/>
              </w:rPr>
              <w:t>s</w:t>
            </w:r>
            <w:r w:rsidR="009128ED">
              <w:rPr>
                <w:lang w:val="fr"/>
              </w:rPr>
              <w:t>)</w:t>
            </w:r>
            <w:r w:rsidR="002C5E98" w:rsidRPr="00464FCC">
              <w:rPr>
                <w:lang w:val="fr"/>
              </w:rPr>
              <w:t xml:space="preserve"> sélectionné</w:t>
            </w:r>
            <w:r w:rsidR="009128ED">
              <w:rPr>
                <w:lang w:val="fr"/>
              </w:rPr>
              <w:t>(</w:t>
            </w:r>
            <w:r w:rsidR="00715CAF">
              <w:rPr>
                <w:lang w:val="fr"/>
              </w:rPr>
              <w:t>s</w:t>
            </w:r>
            <w:r w:rsidR="009128ED">
              <w:rPr>
                <w:lang w:val="fr"/>
              </w:rPr>
              <w:t>)</w:t>
            </w:r>
            <w:r w:rsidR="002C5E98" w:rsidRPr="00464FCC">
              <w:rPr>
                <w:lang w:val="fr"/>
              </w:rPr>
              <w:t>.</w:t>
            </w:r>
          </w:p>
          <w:p w14:paraId="58489010" w14:textId="4E8862C0" w:rsidR="002C5E98" w:rsidRPr="001F5BA7" w:rsidRDefault="002C5E98" w:rsidP="00D86B2B">
            <w:pPr>
              <w:pStyle w:val="BodyTextIndent2"/>
              <w:numPr>
                <w:ilvl w:val="1"/>
                <w:numId w:val="59"/>
              </w:numPr>
              <w:spacing w:before="120" w:after="120"/>
              <w:ind w:left="416" w:hanging="416"/>
              <w:rPr>
                <w:sz w:val="20"/>
                <w:lang w:val="fr-FR"/>
              </w:rPr>
            </w:pPr>
            <w:r w:rsidRPr="00464FCC">
              <w:rPr>
                <w:lang w:val="fr"/>
              </w:rPr>
              <w:t xml:space="preserve">Les </w:t>
            </w:r>
            <w:r w:rsidR="008E6EEC">
              <w:rPr>
                <w:lang w:val="fr"/>
              </w:rPr>
              <w:t>C</w:t>
            </w:r>
            <w:r w:rsidRPr="00464FCC">
              <w:rPr>
                <w:lang w:val="fr"/>
              </w:rPr>
              <w:t xml:space="preserve">onsultants doivent se familiariser avec les conditions locales et en tenir compte dans la préparation de leur </w:t>
            </w:r>
            <w:r w:rsidR="007023F4">
              <w:rPr>
                <w:lang w:val="fr"/>
              </w:rPr>
              <w:t>Pr</w:t>
            </w:r>
            <w:r w:rsidRPr="00464FCC">
              <w:rPr>
                <w:lang w:val="fr"/>
              </w:rPr>
              <w:t xml:space="preserve">oposition, y compris assister à une conférence préalable à la </w:t>
            </w:r>
            <w:r w:rsidR="004048CE">
              <w:rPr>
                <w:lang w:val="fr"/>
              </w:rPr>
              <w:t>p</w:t>
            </w:r>
            <w:r w:rsidRPr="00464FCC">
              <w:rPr>
                <w:lang w:val="fr"/>
              </w:rPr>
              <w:t>roposition si elle est spécifiée dans l</w:t>
            </w:r>
            <w:r w:rsidR="007023F4">
              <w:rPr>
                <w:lang w:val="fr"/>
              </w:rPr>
              <w:t>es Données Particulières</w:t>
            </w:r>
            <w:r w:rsidRPr="00464FCC">
              <w:rPr>
                <w:lang w:val="fr"/>
              </w:rPr>
              <w:t xml:space="preserve">. La participation à une telle conférence </w:t>
            </w:r>
            <w:r w:rsidR="004048CE" w:rsidRPr="00464FCC">
              <w:rPr>
                <w:lang w:val="fr"/>
              </w:rPr>
              <w:t xml:space="preserve">préalable à la </w:t>
            </w:r>
            <w:r w:rsidR="004048CE">
              <w:rPr>
                <w:lang w:val="fr"/>
              </w:rPr>
              <w:t>p</w:t>
            </w:r>
            <w:r w:rsidR="004048CE" w:rsidRPr="00464FCC">
              <w:rPr>
                <w:lang w:val="fr"/>
              </w:rPr>
              <w:t xml:space="preserve">roposition </w:t>
            </w:r>
            <w:r w:rsidRPr="00464FCC">
              <w:rPr>
                <w:lang w:val="fr"/>
              </w:rPr>
              <w:t>est facultative et est aux frais d</w:t>
            </w:r>
            <w:r w:rsidR="004048CE">
              <w:rPr>
                <w:lang w:val="fr"/>
              </w:rPr>
              <w:t>u</w:t>
            </w:r>
            <w:r w:rsidRPr="00464FCC">
              <w:rPr>
                <w:lang w:val="fr"/>
              </w:rPr>
              <w:t xml:space="preserve"> </w:t>
            </w:r>
            <w:r w:rsidR="009478D1">
              <w:rPr>
                <w:lang w:val="fr"/>
              </w:rPr>
              <w:t>C</w:t>
            </w:r>
            <w:r w:rsidRPr="00464FCC">
              <w:rPr>
                <w:lang w:val="fr"/>
              </w:rPr>
              <w:t xml:space="preserve">onsultant. </w:t>
            </w:r>
          </w:p>
          <w:p w14:paraId="609091DC" w14:textId="52490513" w:rsidR="0083182F" w:rsidRPr="00CE6A66" w:rsidRDefault="009478D1" w:rsidP="001C4DAF">
            <w:pPr>
              <w:spacing w:after="120"/>
              <w:ind w:left="416" w:hanging="416"/>
              <w:jc w:val="both"/>
            </w:pPr>
            <w:r>
              <w:rPr>
                <w:lang w:val="fr"/>
              </w:rPr>
              <w:t>2.4</w:t>
            </w:r>
            <w:r w:rsidR="004048CE">
              <w:rPr>
                <w:lang w:val="fr"/>
              </w:rPr>
              <w:tab/>
            </w:r>
            <w:r w:rsidR="002C5E98" w:rsidRPr="00464FCC">
              <w:rPr>
                <w:lang w:val="fr"/>
              </w:rPr>
              <w:t>L’</w:t>
            </w:r>
            <w:r w:rsidR="005A4582">
              <w:rPr>
                <w:lang w:val="fr"/>
              </w:rPr>
              <w:t>Agence d’Acquisition</w:t>
            </w:r>
            <w:r w:rsidR="00DD66A2">
              <w:rPr>
                <w:lang w:val="fr"/>
              </w:rPr>
              <w:t xml:space="preserve"> </w:t>
            </w:r>
            <w:r w:rsidR="002C5E98" w:rsidRPr="00464FCC">
              <w:rPr>
                <w:lang w:val="fr"/>
              </w:rPr>
              <w:t xml:space="preserve">fournira, sans frais aux </w:t>
            </w:r>
            <w:r w:rsidR="00DD66A2">
              <w:rPr>
                <w:lang w:val="fr"/>
              </w:rPr>
              <w:t>C</w:t>
            </w:r>
            <w:r w:rsidR="002C5E98" w:rsidRPr="00464FCC">
              <w:rPr>
                <w:lang w:val="fr"/>
              </w:rPr>
              <w:t xml:space="preserve">onsultants, les intrants, les données pertinentes du projet et les rapports requis pour la préparation de la </w:t>
            </w:r>
            <w:r w:rsidR="00392834">
              <w:rPr>
                <w:lang w:val="fr"/>
              </w:rPr>
              <w:t>P</w:t>
            </w:r>
            <w:r w:rsidR="002C5E98" w:rsidRPr="00464FCC">
              <w:rPr>
                <w:lang w:val="fr"/>
              </w:rPr>
              <w:t xml:space="preserve">roposition du </w:t>
            </w:r>
            <w:r w:rsidR="00392834">
              <w:rPr>
                <w:lang w:val="fr"/>
              </w:rPr>
              <w:t>C</w:t>
            </w:r>
            <w:r w:rsidR="002C5E98" w:rsidRPr="00464FCC">
              <w:rPr>
                <w:lang w:val="fr"/>
              </w:rPr>
              <w:t>onsultant, comme indiqué dans l</w:t>
            </w:r>
            <w:r w:rsidR="00392834">
              <w:rPr>
                <w:lang w:val="fr"/>
              </w:rPr>
              <w:t>es Données Particulières</w:t>
            </w:r>
            <w:r w:rsidR="002C5E98" w:rsidRPr="00464FCC">
              <w:rPr>
                <w:lang w:val="fr"/>
              </w:rPr>
              <w:t>.</w:t>
            </w:r>
          </w:p>
        </w:tc>
      </w:tr>
      <w:tr w:rsidR="00E612AA" w:rsidRPr="00CE6A66" w14:paraId="35F56120" w14:textId="77777777" w:rsidTr="00E73A94">
        <w:trPr>
          <w:trHeight w:val="20"/>
        </w:trPr>
        <w:tc>
          <w:tcPr>
            <w:tcW w:w="2682" w:type="dxa"/>
          </w:tcPr>
          <w:p w14:paraId="76691EAD" w14:textId="54DC8747" w:rsidR="00E612AA" w:rsidRPr="00FF3E54" w:rsidRDefault="007A5F2D" w:rsidP="003E3DBF">
            <w:pPr>
              <w:pStyle w:val="Style4"/>
            </w:pPr>
            <w:bookmarkStart w:id="44" w:name="_Toc139185550"/>
            <w:r w:rsidRPr="00FF3E54">
              <w:t xml:space="preserve">Conflit </w:t>
            </w:r>
            <w:r w:rsidRPr="00DC13AF">
              <w:t>d’Intérêt</w:t>
            </w:r>
            <w:bookmarkEnd w:id="44"/>
          </w:p>
        </w:tc>
        <w:tc>
          <w:tcPr>
            <w:tcW w:w="6687" w:type="dxa"/>
          </w:tcPr>
          <w:p w14:paraId="212AD978" w14:textId="6A3E7D2B" w:rsidR="003956E9" w:rsidRPr="00D842B7" w:rsidRDefault="00DC39CC" w:rsidP="00D86B2B">
            <w:pPr>
              <w:pStyle w:val="ListParagraph"/>
              <w:numPr>
                <w:ilvl w:val="1"/>
                <w:numId w:val="45"/>
              </w:numPr>
              <w:spacing w:before="120" w:after="120"/>
              <w:ind w:left="506" w:hanging="506"/>
            </w:pPr>
            <w:r w:rsidRPr="003956E9">
              <w:rPr>
                <w:lang w:val="fr"/>
              </w:rPr>
              <w:t xml:space="preserve">Le </w:t>
            </w:r>
            <w:r w:rsidR="003956E9">
              <w:rPr>
                <w:lang w:val="fr"/>
              </w:rPr>
              <w:t>C</w:t>
            </w:r>
            <w:r w:rsidRPr="003956E9">
              <w:rPr>
                <w:lang w:val="fr"/>
              </w:rPr>
              <w:t xml:space="preserve">onsultant est tenu de fournir des conseils professionnels, objectifs et impartiaux, en tenant à tout moment les intérêts du </w:t>
            </w:r>
            <w:r w:rsidR="00C5533E">
              <w:rPr>
                <w:lang w:val="fr"/>
              </w:rPr>
              <w:t>C</w:t>
            </w:r>
            <w:r w:rsidRPr="003956E9">
              <w:rPr>
                <w:lang w:val="fr"/>
              </w:rPr>
              <w:t>lient primordiaux, en évitant strictement les conflits avec d’autres missions ou ses propres intérêts corporatifs, et en agissant sans aucune considération pour les travaux futurs.</w:t>
            </w:r>
          </w:p>
          <w:p w14:paraId="6D1A6A79" w14:textId="77777777" w:rsidR="00D842B7" w:rsidRPr="00E73A94" w:rsidRDefault="00D842B7" w:rsidP="00D842B7">
            <w:pPr>
              <w:pStyle w:val="ListParagraph"/>
              <w:spacing w:before="120" w:after="120"/>
              <w:ind w:left="506"/>
            </w:pPr>
          </w:p>
          <w:p w14:paraId="1CE027D0" w14:textId="04C490E3" w:rsidR="00CA140D" w:rsidRPr="00E73A94" w:rsidRDefault="00DC39CC" w:rsidP="00D86B2B">
            <w:pPr>
              <w:pStyle w:val="ListParagraph"/>
              <w:numPr>
                <w:ilvl w:val="1"/>
                <w:numId w:val="45"/>
              </w:numPr>
              <w:spacing w:before="120" w:after="120"/>
              <w:ind w:left="506" w:hanging="506"/>
            </w:pPr>
            <w:r w:rsidRPr="003956E9">
              <w:rPr>
                <w:lang w:val="fr"/>
              </w:rPr>
              <w:t xml:space="preserve">Le </w:t>
            </w:r>
            <w:r w:rsidR="00153EA1">
              <w:rPr>
                <w:lang w:val="fr"/>
              </w:rPr>
              <w:t>C</w:t>
            </w:r>
            <w:r w:rsidRPr="003956E9">
              <w:rPr>
                <w:lang w:val="fr"/>
              </w:rPr>
              <w:t>onsultant a l’obligation de divulguer à l’</w:t>
            </w:r>
            <w:r w:rsidR="005A4582">
              <w:rPr>
                <w:lang w:val="fr"/>
              </w:rPr>
              <w:t>Agence d’Acquisition</w:t>
            </w:r>
            <w:r w:rsidRPr="003956E9">
              <w:rPr>
                <w:lang w:val="fr"/>
              </w:rPr>
              <w:t xml:space="preserve"> et/ou au Client, selon le cas, toute situation de conflit réel ou potentiel qui a une incidence sur sa capacité à servir au mieux les intérêts de son Client. Le défaut de divulguer de telles situations peut entraîner la disqualification du </w:t>
            </w:r>
            <w:r w:rsidR="00153EA1">
              <w:rPr>
                <w:lang w:val="fr"/>
              </w:rPr>
              <w:t>C</w:t>
            </w:r>
            <w:r w:rsidRPr="003956E9">
              <w:rPr>
                <w:lang w:val="fr"/>
              </w:rPr>
              <w:t xml:space="preserve">onsultant ou la résiliation de son </w:t>
            </w:r>
            <w:r w:rsidR="00153EA1">
              <w:rPr>
                <w:lang w:val="fr"/>
              </w:rPr>
              <w:t>A</w:t>
            </w:r>
            <w:r w:rsidRPr="003956E9">
              <w:rPr>
                <w:lang w:val="fr"/>
              </w:rPr>
              <w:t>ccord-</w:t>
            </w:r>
            <w:r w:rsidR="00153EA1">
              <w:rPr>
                <w:lang w:val="fr"/>
              </w:rPr>
              <w:t>C</w:t>
            </w:r>
            <w:r w:rsidRPr="003956E9">
              <w:rPr>
                <w:lang w:val="fr"/>
              </w:rPr>
              <w:t xml:space="preserve">adre et de </w:t>
            </w:r>
            <w:r w:rsidR="004048CE">
              <w:rPr>
                <w:lang w:val="fr"/>
              </w:rPr>
              <w:t>sa Commande</w:t>
            </w:r>
            <w:r w:rsidRPr="003956E9">
              <w:rPr>
                <w:lang w:val="fr"/>
              </w:rPr>
              <w:t xml:space="preserve"> (s</w:t>
            </w:r>
            <w:r w:rsidR="00D842B7">
              <w:rPr>
                <w:lang w:val="fr"/>
              </w:rPr>
              <w:t>i elle a été</w:t>
            </w:r>
            <w:r w:rsidRPr="003956E9">
              <w:rPr>
                <w:lang w:val="fr"/>
              </w:rPr>
              <w:t xml:space="preserve"> attribué</w:t>
            </w:r>
            <w:r w:rsidR="00D842B7">
              <w:rPr>
                <w:lang w:val="fr"/>
              </w:rPr>
              <w:t>e</w:t>
            </w:r>
            <w:r w:rsidRPr="003956E9">
              <w:rPr>
                <w:lang w:val="fr"/>
              </w:rPr>
              <w:t>) et/ou des sanctions par la Banque.</w:t>
            </w:r>
          </w:p>
          <w:p w14:paraId="5E6416ED" w14:textId="77777777" w:rsidR="00CA140D" w:rsidRPr="00CA140D" w:rsidRDefault="00CA140D" w:rsidP="00E73A94">
            <w:pPr>
              <w:pStyle w:val="ListParagraph"/>
              <w:rPr>
                <w:lang w:val="fr"/>
              </w:rPr>
            </w:pPr>
          </w:p>
          <w:p w14:paraId="39CAD90C" w14:textId="50912896" w:rsidR="00E612AA" w:rsidRPr="00CE6A66" w:rsidRDefault="00DC39CC" w:rsidP="00D86B2B">
            <w:pPr>
              <w:pStyle w:val="ListParagraph"/>
              <w:numPr>
                <w:ilvl w:val="2"/>
                <w:numId w:val="45"/>
              </w:numPr>
              <w:spacing w:before="120" w:after="120"/>
            </w:pPr>
            <w:r w:rsidRPr="00CA140D">
              <w:rPr>
                <w:lang w:val="fr"/>
              </w:rPr>
              <w:t xml:space="preserve">Sans limitation de la généralité de ce qui précède, le </w:t>
            </w:r>
            <w:r w:rsidR="00CA140D">
              <w:rPr>
                <w:lang w:val="fr"/>
              </w:rPr>
              <w:t>C</w:t>
            </w:r>
            <w:r w:rsidRPr="00CA140D">
              <w:rPr>
                <w:lang w:val="fr"/>
              </w:rPr>
              <w:t>onsultant ne sera pas engagé dans les circonstances énoncées ci-dessous :</w:t>
            </w:r>
          </w:p>
        </w:tc>
      </w:tr>
      <w:tr w:rsidR="00E612AA" w:rsidRPr="00CE6A66" w14:paraId="572E9407" w14:textId="77777777" w:rsidTr="00E73A94">
        <w:trPr>
          <w:trHeight w:val="20"/>
        </w:trPr>
        <w:tc>
          <w:tcPr>
            <w:tcW w:w="2682" w:type="dxa"/>
          </w:tcPr>
          <w:p w14:paraId="26398D34" w14:textId="287F871B" w:rsidR="00E612AA" w:rsidRPr="00151622" w:rsidRDefault="00A90C13" w:rsidP="00532462">
            <w:pPr>
              <w:pStyle w:val="Style13"/>
            </w:pPr>
            <w:r w:rsidRPr="00151622">
              <w:t>Activités en</w:t>
            </w:r>
            <w:r w:rsidR="001A0393" w:rsidRPr="00151622">
              <w:t xml:space="preserve"> conflit d’intérêt</w:t>
            </w:r>
          </w:p>
          <w:p w14:paraId="2ACCD9F8" w14:textId="77777777" w:rsidR="0098777A" w:rsidRDefault="0098777A" w:rsidP="00532462">
            <w:pPr>
              <w:pStyle w:val="Style4"/>
              <w:numPr>
                <w:ilvl w:val="0"/>
                <w:numId w:val="0"/>
              </w:numPr>
              <w:ind w:left="720"/>
            </w:pPr>
          </w:p>
          <w:p w14:paraId="7346470E" w14:textId="77777777" w:rsidR="00B60652" w:rsidRDefault="00B60652" w:rsidP="00532462">
            <w:pPr>
              <w:pStyle w:val="Style4"/>
              <w:numPr>
                <w:ilvl w:val="0"/>
                <w:numId w:val="0"/>
              </w:numPr>
              <w:ind w:left="720"/>
            </w:pPr>
          </w:p>
          <w:p w14:paraId="5461C5F3" w14:textId="77777777" w:rsidR="00B60652" w:rsidRDefault="00B60652" w:rsidP="00532462">
            <w:pPr>
              <w:pStyle w:val="Style4"/>
              <w:numPr>
                <w:ilvl w:val="0"/>
                <w:numId w:val="0"/>
              </w:numPr>
              <w:ind w:left="720"/>
            </w:pPr>
          </w:p>
          <w:p w14:paraId="5C5DEBB7" w14:textId="77777777" w:rsidR="00B60652" w:rsidRDefault="00B60652" w:rsidP="00532462">
            <w:pPr>
              <w:pStyle w:val="Style4"/>
              <w:numPr>
                <w:ilvl w:val="0"/>
                <w:numId w:val="0"/>
              </w:numPr>
              <w:ind w:left="720"/>
            </w:pPr>
          </w:p>
          <w:p w14:paraId="33834CA0" w14:textId="77777777" w:rsidR="00B60652" w:rsidRDefault="00B60652" w:rsidP="00532462">
            <w:pPr>
              <w:pStyle w:val="Style4"/>
              <w:numPr>
                <w:ilvl w:val="0"/>
                <w:numId w:val="0"/>
              </w:numPr>
              <w:ind w:left="720"/>
            </w:pPr>
          </w:p>
          <w:p w14:paraId="68BFBFF5" w14:textId="77777777" w:rsidR="00151622" w:rsidRDefault="00151622" w:rsidP="00532462">
            <w:pPr>
              <w:pStyle w:val="Style4"/>
              <w:numPr>
                <w:ilvl w:val="0"/>
                <w:numId w:val="0"/>
              </w:numPr>
              <w:ind w:left="720"/>
            </w:pPr>
          </w:p>
          <w:p w14:paraId="04B5414B" w14:textId="77777777" w:rsidR="00B60652" w:rsidRDefault="00B60652" w:rsidP="00532462">
            <w:pPr>
              <w:pStyle w:val="Style13"/>
              <w:numPr>
                <w:ilvl w:val="0"/>
                <w:numId w:val="0"/>
              </w:numPr>
              <w:ind w:left="1440"/>
            </w:pPr>
          </w:p>
          <w:p w14:paraId="7E8EFB12" w14:textId="77777777" w:rsidR="00D55E81" w:rsidRDefault="00D55E81" w:rsidP="00532462">
            <w:pPr>
              <w:pStyle w:val="Style13"/>
              <w:numPr>
                <w:ilvl w:val="0"/>
                <w:numId w:val="0"/>
              </w:numPr>
              <w:ind w:left="1440"/>
            </w:pPr>
          </w:p>
          <w:p w14:paraId="785F1662" w14:textId="77777777" w:rsidR="00D55E81" w:rsidRDefault="00D55E81" w:rsidP="00532462">
            <w:pPr>
              <w:pStyle w:val="Style13"/>
              <w:numPr>
                <w:ilvl w:val="0"/>
                <w:numId w:val="0"/>
              </w:numPr>
              <w:ind w:left="1440"/>
            </w:pPr>
          </w:p>
          <w:p w14:paraId="2F3D339E" w14:textId="77777777" w:rsidR="00D55E81" w:rsidRDefault="00D55E81" w:rsidP="00532462">
            <w:pPr>
              <w:pStyle w:val="Style13"/>
              <w:numPr>
                <w:ilvl w:val="0"/>
                <w:numId w:val="0"/>
              </w:numPr>
              <w:ind w:left="1440"/>
            </w:pPr>
          </w:p>
          <w:p w14:paraId="21187F15" w14:textId="77777777" w:rsidR="008F11E0" w:rsidRDefault="008F11E0" w:rsidP="00532462">
            <w:pPr>
              <w:pStyle w:val="Style4"/>
              <w:numPr>
                <w:ilvl w:val="0"/>
                <w:numId w:val="0"/>
              </w:numPr>
              <w:ind w:left="720"/>
            </w:pPr>
          </w:p>
          <w:p w14:paraId="033D9E95" w14:textId="77777777" w:rsidR="00B60652" w:rsidRDefault="00B60652" w:rsidP="00532462">
            <w:pPr>
              <w:pStyle w:val="Style4"/>
              <w:numPr>
                <w:ilvl w:val="0"/>
                <w:numId w:val="0"/>
              </w:numPr>
              <w:ind w:left="720"/>
            </w:pPr>
          </w:p>
          <w:p w14:paraId="3C164E89" w14:textId="56AD0CC2" w:rsidR="008F11E0" w:rsidRDefault="00406A38" w:rsidP="00532462">
            <w:pPr>
              <w:pStyle w:val="Style13"/>
            </w:pPr>
            <w:r>
              <w:t>M</w:t>
            </w:r>
            <w:r w:rsidR="00D55E81">
              <w:t>ission</w:t>
            </w:r>
            <w:r>
              <w:t>s en Conflit d’Intérêts</w:t>
            </w:r>
          </w:p>
          <w:p w14:paraId="68AA3628" w14:textId="77777777" w:rsidR="00D55E81" w:rsidRDefault="00D55E81" w:rsidP="00532462">
            <w:pPr>
              <w:pStyle w:val="Style13"/>
              <w:numPr>
                <w:ilvl w:val="0"/>
                <w:numId w:val="0"/>
              </w:numPr>
              <w:ind w:left="757"/>
            </w:pPr>
          </w:p>
          <w:p w14:paraId="2BBBE1FD" w14:textId="77777777" w:rsidR="00151622" w:rsidRDefault="00151622" w:rsidP="00532462">
            <w:pPr>
              <w:pStyle w:val="Style13"/>
              <w:numPr>
                <w:ilvl w:val="0"/>
                <w:numId w:val="0"/>
              </w:numPr>
              <w:ind w:left="757"/>
            </w:pPr>
          </w:p>
          <w:p w14:paraId="6F3E8227" w14:textId="77777777" w:rsidR="00151622" w:rsidRDefault="00151622" w:rsidP="00532462">
            <w:pPr>
              <w:pStyle w:val="Style13"/>
              <w:numPr>
                <w:ilvl w:val="0"/>
                <w:numId w:val="0"/>
              </w:numPr>
              <w:ind w:left="757"/>
            </w:pPr>
          </w:p>
          <w:p w14:paraId="2C723C09" w14:textId="77777777" w:rsidR="00D55E81" w:rsidRDefault="00D55E81" w:rsidP="00532462">
            <w:pPr>
              <w:pStyle w:val="Style13"/>
              <w:numPr>
                <w:ilvl w:val="0"/>
                <w:numId w:val="0"/>
              </w:numPr>
              <w:ind w:left="757"/>
            </w:pPr>
          </w:p>
          <w:p w14:paraId="238E3610" w14:textId="63B421FD" w:rsidR="00525BD6" w:rsidRDefault="00525BD6" w:rsidP="00532462">
            <w:pPr>
              <w:pStyle w:val="Style13"/>
            </w:pPr>
            <w:r>
              <w:t>Relation</w:t>
            </w:r>
            <w:r w:rsidR="00DE3EF6">
              <w:t>s en Conflit d’Intérêts</w:t>
            </w:r>
          </w:p>
          <w:p w14:paraId="396234BC" w14:textId="77777777" w:rsidR="00B60652" w:rsidRDefault="00B60652" w:rsidP="00532462">
            <w:pPr>
              <w:pStyle w:val="Style4"/>
              <w:numPr>
                <w:ilvl w:val="0"/>
                <w:numId w:val="0"/>
              </w:numPr>
              <w:ind w:left="720"/>
            </w:pPr>
          </w:p>
          <w:p w14:paraId="6B8CC4AD" w14:textId="77777777" w:rsidR="00B60652" w:rsidRDefault="00B60652" w:rsidP="00532462">
            <w:pPr>
              <w:pStyle w:val="Style4"/>
              <w:numPr>
                <w:ilvl w:val="0"/>
                <w:numId w:val="0"/>
              </w:numPr>
              <w:ind w:left="720"/>
            </w:pPr>
          </w:p>
          <w:p w14:paraId="6BA8F4BA" w14:textId="078DF215" w:rsidR="00B60652" w:rsidRDefault="00B60652" w:rsidP="00532462">
            <w:pPr>
              <w:pStyle w:val="Style4"/>
              <w:numPr>
                <w:ilvl w:val="0"/>
                <w:numId w:val="0"/>
              </w:numPr>
              <w:ind w:left="720"/>
            </w:pPr>
          </w:p>
        </w:tc>
        <w:tc>
          <w:tcPr>
            <w:tcW w:w="6687" w:type="dxa"/>
          </w:tcPr>
          <w:p w14:paraId="3FF8A4F5" w14:textId="64DB9A39" w:rsidR="0074307B" w:rsidRPr="00D65B9E" w:rsidRDefault="005B0F98" w:rsidP="00D86B2B">
            <w:pPr>
              <w:pStyle w:val="ListParagraph"/>
              <w:numPr>
                <w:ilvl w:val="0"/>
                <w:numId w:val="60"/>
              </w:numPr>
            </w:pPr>
            <w:r w:rsidRPr="00D842B7">
              <w:rPr>
                <w:u w:val="single"/>
                <w:lang w:val="fr"/>
              </w:rPr>
              <w:t>Conflit entre les activités de conseil et l</w:t>
            </w:r>
            <w:r w:rsidR="00D514FB" w:rsidRPr="00D842B7">
              <w:rPr>
                <w:u w:val="single"/>
                <w:lang w:val="fr"/>
              </w:rPr>
              <w:t xml:space="preserve">a passation de marchés </w:t>
            </w:r>
            <w:r w:rsidRPr="00D842B7">
              <w:rPr>
                <w:u w:val="single"/>
                <w:lang w:val="fr"/>
              </w:rPr>
              <w:t xml:space="preserve">de biens, de travaux ou de services </w:t>
            </w:r>
            <w:r w:rsidR="007672D8" w:rsidRPr="00D842B7">
              <w:rPr>
                <w:u w:val="single"/>
                <w:lang w:val="fr"/>
              </w:rPr>
              <w:t>no</w:t>
            </w:r>
            <w:r w:rsidR="00AF3349" w:rsidRPr="00D842B7">
              <w:rPr>
                <w:u w:val="single"/>
                <w:lang w:val="fr"/>
              </w:rPr>
              <w:t>n</w:t>
            </w:r>
            <w:r w:rsidR="007672D8" w:rsidRPr="00D842B7">
              <w:rPr>
                <w:u w:val="single"/>
                <w:lang w:val="fr"/>
              </w:rPr>
              <w:t>-consultant</w:t>
            </w:r>
            <w:r w:rsidRPr="00D65B9E">
              <w:rPr>
                <w:lang w:val="fr"/>
              </w:rPr>
              <w:t xml:space="preserve"> : une entreprise qui a été engagée par l’Agence </w:t>
            </w:r>
            <w:r w:rsidR="00D842B7">
              <w:rPr>
                <w:lang w:val="fr"/>
              </w:rPr>
              <w:t>d’Acquisition</w:t>
            </w:r>
            <w:r w:rsidR="00192DC7" w:rsidRPr="00D65B9E">
              <w:rPr>
                <w:lang w:val="fr"/>
              </w:rPr>
              <w:t xml:space="preserve"> </w:t>
            </w:r>
            <w:r w:rsidRPr="00D65B9E">
              <w:rPr>
                <w:lang w:val="fr"/>
              </w:rPr>
              <w:t xml:space="preserve">ou le Client, selon le cas, pour fournir des biens, des travaux ou des services </w:t>
            </w:r>
            <w:r w:rsidR="00AF3349" w:rsidRPr="00D65B9E">
              <w:rPr>
                <w:lang w:val="fr"/>
              </w:rPr>
              <w:t xml:space="preserve">non-consultant </w:t>
            </w:r>
            <w:r w:rsidRPr="00D65B9E">
              <w:rPr>
                <w:lang w:val="fr"/>
              </w:rPr>
              <w:t xml:space="preserve">pour un projet, ou l’une de ses affiliées, </w:t>
            </w:r>
            <w:r w:rsidR="00776FA8" w:rsidRPr="00D65B9E">
              <w:rPr>
                <w:lang w:val="fr"/>
              </w:rPr>
              <w:t xml:space="preserve">devra être </w:t>
            </w:r>
            <w:r w:rsidRPr="00D65B9E">
              <w:rPr>
                <w:lang w:val="fr"/>
              </w:rPr>
              <w:t>exclue de la fourniture de services de cons</w:t>
            </w:r>
            <w:r w:rsidR="00E56891" w:rsidRPr="00D65B9E">
              <w:rPr>
                <w:lang w:val="fr"/>
              </w:rPr>
              <w:t>ultants</w:t>
            </w:r>
            <w:r w:rsidRPr="00D65B9E">
              <w:rPr>
                <w:lang w:val="fr"/>
              </w:rPr>
              <w:t xml:space="preserve"> de ou directement liés à ces biens, travaux ou services non consulta</w:t>
            </w:r>
            <w:r w:rsidR="00E56891" w:rsidRPr="00D65B9E">
              <w:rPr>
                <w:lang w:val="fr"/>
              </w:rPr>
              <w:t>nts</w:t>
            </w:r>
            <w:r w:rsidRPr="00D65B9E">
              <w:rPr>
                <w:lang w:val="fr"/>
              </w:rPr>
              <w:t>. Inversement, une entreprise engagée pour fournir des services de consulta</w:t>
            </w:r>
            <w:r w:rsidR="00E56891" w:rsidRPr="00D65B9E">
              <w:rPr>
                <w:lang w:val="fr"/>
              </w:rPr>
              <w:t xml:space="preserve">nts </w:t>
            </w:r>
            <w:r w:rsidRPr="00D65B9E">
              <w:rPr>
                <w:lang w:val="fr"/>
              </w:rPr>
              <w:t>pour la préparation ou la mise en œuvre d’un projet, ou l’une de ses affiliées, sera disqualifiée pour fournir ultérieurement des biens ou des travaux ou des services autres que des services de cons</w:t>
            </w:r>
            <w:r w:rsidR="0066206C" w:rsidRPr="00D65B9E">
              <w:rPr>
                <w:lang w:val="fr"/>
              </w:rPr>
              <w:t>ultants ré</w:t>
            </w:r>
            <w:r w:rsidRPr="00D65B9E">
              <w:rPr>
                <w:lang w:val="fr"/>
              </w:rPr>
              <w:t>sultant des services de cons</w:t>
            </w:r>
            <w:r w:rsidR="0066206C" w:rsidRPr="00D65B9E">
              <w:rPr>
                <w:lang w:val="fr"/>
              </w:rPr>
              <w:t xml:space="preserve">ultants </w:t>
            </w:r>
            <w:r w:rsidRPr="00D65B9E">
              <w:rPr>
                <w:lang w:val="fr"/>
              </w:rPr>
              <w:t>ou directement liés aux services de cons</w:t>
            </w:r>
            <w:r w:rsidR="0066206C" w:rsidRPr="00D65B9E">
              <w:rPr>
                <w:lang w:val="fr"/>
              </w:rPr>
              <w:t xml:space="preserve">ultants </w:t>
            </w:r>
            <w:r w:rsidRPr="00D65B9E">
              <w:rPr>
                <w:lang w:val="fr"/>
              </w:rPr>
              <w:t xml:space="preserve">pour </w:t>
            </w:r>
            <w:r w:rsidR="00245BD2">
              <w:rPr>
                <w:lang w:val="fr"/>
              </w:rPr>
              <w:t>la</w:t>
            </w:r>
            <w:r w:rsidRPr="00D65B9E">
              <w:rPr>
                <w:lang w:val="fr"/>
              </w:rPr>
              <w:t xml:space="preserve"> préparation ou </w:t>
            </w:r>
            <w:r w:rsidR="00245BD2">
              <w:rPr>
                <w:lang w:val="fr"/>
              </w:rPr>
              <w:t>la</w:t>
            </w:r>
            <w:r w:rsidRPr="00D65B9E">
              <w:rPr>
                <w:lang w:val="fr"/>
              </w:rPr>
              <w:t xml:space="preserve"> mise en œuvre.</w:t>
            </w:r>
          </w:p>
          <w:p w14:paraId="409A35CE" w14:textId="77777777" w:rsidR="0074307B" w:rsidRPr="00D65B9E" w:rsidRDefault="0074307B" w:rsidP="00E73A94">
            <w:pPr>
              <w:pStyle w:val="ListParagraph"/>
            </w:pPr>
          </w:p>
          <w:p w14:paraId="3066BA8A" w14:textId="57B876EA" w:rsidR="000D065C" w:rsidRPr="00D65B9E" w:rsidRDefault="005B0F98" w:rsidP="00D86B2B">
            <w:pPr>
              <w:pStyle w:val="ListParagraph"/>
              <w:numPr>
                <w:ilvl w:val="0"/>
                <w:numId w:val="60"/>
              </w:numPr>
            </w:pPr>
            <w:r w:rsidRPr="00245BD2">
              <w:rPr>
                <w:u w:val="single"/>
                <w:lang w:val="fr"/>
              </w:rPr>
              <w:t>Conflit entre missions de conseil</w:t>
            </w:r>
            <w:r w:rsidRPr="00D65B9E">
              <w:rPr>
                <w:lang w:val="fr"/>
              </w:rPr>
              <w:t xml:space="preserve"> : un Consultant (y compris ses Experts et </w:t>
            </w:r>
            <w:r w:rsidR="00801010">
              <w:rPr>
                <w:lang w:val="fr"/>
              </w:rPr>
              <w:t>sous-traitants</w:t>
            </w:r>
            <w:r w:rsidRPr="00D65B9E">
              <w:rPr>
                <w:lang w:val="fr"/>
              </w:rPr>
              <w:t>) ou l’un de ses Affiliés ne sera pas engagé pour une mission qui, par sa nature, pourrait être en conflit avec une autre mission du Consultant pour le même Client ou pour un autre Client.</w:t>
            </w:r>
          </w:p>
          <w:p w14:paraId="700F10FA" w14:textId="77777777" w:rsidR="000D065C" w:rsidRPr="00D65B9E" w:rsidRDefault="000D065C" w:rsidP="00E73A94">
            <w:pPr>
              <w:pStyle w:val="ListParagraph"/>
              <w:rPr>
                <w:lang w:val="fr"/>
              </w:rPr>
            </w:pPr>
          </w:p>
          <w:p w14:paraId="4BC17191" w14:textId="676B6DBD" w:rsidR="00E612AA" w:rsidRPr="00CE6A66" w:rsidRDefault="005B0F98" w:rsidP="00D86B2B">
            <w:pPr>
              <w:pStyle w:val="ListParagraph"/>
              <w:numPr>
                <w:ilvl w:val="0"/>
                <w:numId w:val="60"/>
              </w:numPr>
              <w:spacing w:after="120"/>
            </w:pPr>
            <w:r w:rsidRPr="00245BD2">
              <w:rPr>
                <w:u w:val="single"/>
                <w:lang w:val="fr"/>
              </w:rPr>
              <w:t>Relation avec le personnel de l’</w:t>
            </w:r>
            <w:r w:rsidR="005A4582" w:rsidRPr="00245BD2">
              <w:rPr>
                <w:u w:val="single"/>
                <w:lang w:val="fr"/>
              </w:rPr>
              <w:t>Agence d’Acquisition</w:t>
            </w:r>
            <w:r w:rsidRPr="00245BD2">
              <w:rPr>
                <w:u w:val="single"/>
                <w:lang w:val="fr"/>
              </w:rPr>
              <w:t xml:space="preserve"> ou du Client</w:t>
            </w:r>
            <w:r w:rsidRPr="00D65B9E">
              <w:rPr>
                <w:lang w:val="fr"/>
              </w:rPr>
              <w:t xml:space="preserve"> : un Consultant (y compris ses </w:t>
            </w:r>
            <w:r w:rsidR="00245BD2">
              <w:rPr>
                <w:lang w:val="fr"/>
              </w:rPr>
              <w:t>E</w:t>
            </w:r>
            <w:r w:rsidRPr="00D65B9E">
              <w:rPr>
                <w:lang w:val="fr"/>
              </w:rPr>
              <w:t xml:space="preserve">xperts et </w:t>
            </w:r>
            <w:r w:rsidR="00801010">
              <w:rPr>
                <w:lang w:val="fr"/>
              </w:rPr>
              <w:t>sous-traitants</w:t>
            </w:r>
            <w:r w:rsidRPr="00D65B9E">
              <w:rPr>
                <w:lang w:val="fr"/>
              </w:rPr>
              <w:t>) qui a une relation d’affaires ou familiale étroite avec un personnel professionnel de l’Emprunteur (ou de l’</w:t>
            </w:r>
            <w:r w:rsidR="005A4582">
              <w:rPr>
                <w:lang w:val="fr"/>
              </w:rPr>
              <w:t>Agence d’Acquisition</w:t>
            </w:r>
            <w:r w:rsidRPr="00D65B9E">
              <w:rPr>
                <w:lang w:val="fr"/>
              </w:rPr>
              <w:t>, du Client ou de l’Agence chargée de la mise en œuvre du projet, ou d’un bénéficiaire d’une partie du financement de la Banque) qui est directement ou indirectement impliqué dans toute partie</w:t>
            </w:r>
            <w:r w:rsidR="0071685A" w:rsidRPr="00D65B9E">
              <w:rPr>
                <w:lang w:val="fr"/>
              </w:rPr>
              <w:t xml:space="preserve"> : </w:t>
            </w:r>
            <w:r w:rsidRPr="00D65B9E">
              <w:rPr>
                <w:lang w:val="fr"/>
              </w:rPr>
              <w:t xml:space="preserve">(i) </w:t>
            </w:r>
            <w:r w:rsidR="00245BD2" w:rsidRPr="00D65B9E">
              <w:rPr>
                <w:lang w:val="fr"/>
              </w:rPr>
              <w:t xml:space="preserve">de la préparation </w:t>
            </w:r>
            <w:r w:rsidRPr="00D65B9E">
              <w:rPr>
                <w:lang w:val="fr"/>
              </w:rPr>
              <w:t>de la DP ou du mandat de l</w:t>
            </w:r>
            <w:r w:rsidR="00245BD2">
              <w:rPr>
                <w:lang w:val="fr"/>
              </w:rPr>
              <w:t>’</w:t>
            </w:r>
            <w:r w:rsidRPr="00D65B9E">
              <w:rPr>
                <w:lang w:val="fr"/>
              </w:rPr>
              <w:t>Accord-</w:t>
            </w:r>
            <w:r w:rsidR="0071685A" w:rsidRPr="00D65B9E">
              <w:rPr>
                <w:lang w:val="fr"/>
              </w:rPr>
              <w:t>C</w:t>
            </w:r>
            <w:r w:rsidRPr="00D65B9E">
              <w:rPr>
                <w:lang w:val="fr"/>
              </w:rPr>
              <w:t xml:space="preserve">adre ou </w:t>
            </w:r>
            <w:r w:rsidR="00245BD2">
              <w:rPr>
                <w:lang w:val="fr"/>
              </w:rPr>
              <w:t>de la Commande subséquente</w:t>
            </w:r>
            <w:r w:rsidRPr="00D65B9E">
              <w:rPr>
                <w:lang w:val="fr"/>
              </w:rPr>
              <w:t>, (ii) le processus de sélection pour l’Accord-</w:t>
            </w:r>
            <w:r w:rsidR="0099482F" w:rsidRPr="00D65B9E">
              <w:rPr>
                <w:lang w:val="fr"/>
              </w:rPr>
              <w:t>C</w:t>
            </w:r>
            <w:r w:rsidRPr="00D65B9E">
              <w:rPr>
                <w:lang w:val="fr"/>
              </w:rPr>
              <w:t xml:space="preserve">adre ou </w:t>
            </w:r>
            <w:r w:rsidR="00245BD2">
              <w:rPr>
                <w:lang w:val="fr"/>
              </w:rPr>
              <w:t>la Commande subséquente</w:t>
            </w:r>
            <w:r w:rsidRPr="00D65B9E">
              <w:rPr>
                <w:lang w:val="fr"/>
              </w:rPr>
              <w:t>, ou (iii) la mise en œuvre ou la supervision de l’</w:t>
            </w:r>
            <w:r w:rsidR="007466E0">
              <w:rPr>
                <w:lang w:val="fr"/>
              </w:rPr>
              <w:t>Accord-Cadre</w:t>
            </w:r>
            <w:r w:rsidRPr="00D65B9E">
              <w:rPr>
                <w:lang w:val="fr"/>
              </w:rPr>
              <w:t xml:space="preserve"> ou </w:t>
            </w:r>
            <w:r w:rsidR="00EE74E3">
              <w:rPr>
                <w:lang w:val="fr"/>
              </w:rPr>
              <w:t>de la Commande</w:t>
            </w:r>
            <w:r w:rsidRPr="00D65B9E">
              <w:rPr>
                <w:lang w:val="fr"/>
              </w:rPr>
              <w:t xml:space="preserve"> peut </w:t>
            </w:r>
            <w:r w:rsidR="00245BD2">
              <w:rPr>
                <w:lang w:val="fr"/>
              </w:rPr>
              <w:t xml:space="preserve">ne pas </w:t>
            </w:r>
            <w:r w:rsidRPr="00D65B9E">
              <w:rPr>
                <w:lang w:val="fr"/>
              </w:rPr>
              <w:t>être en mesure de conclure un Accord-</w:t>
            </w:r>
            <w:r w:rsidR="000C37FE" w:rsidRPr="00D65B9E">
              <w:rPr>
                <w:lang w:val="fr"/>
              </w:rPr>
              <w:t>C</w:t>
            </w:r>
            <w:r w:rsidRPr="00D65B9E">
              <w:rPr>
                <w:lang w:val="fr"/>
              </w:rPr>
              <w:t>adre ou de se voir attribuer un</w:t>
            </w:r>
            <w:r w:rsidR="00245BD2">
              <w:rPr>
                <w:lang w:val="fr"/>
              </w:rPr>
              <w:t>e Commande subséquente</w:t>
            </w:r>
            <w:r w:rsidRPr="00D65B9E">
              <w:rPr>
                <w:lang w:val="fr"/>
              </w:rPr>
              <w:t>, à moins que le conflit découlant de cette relation n’ait été résolu d’une manière acceptable pour la Banque tout au long du processus de sélection et de l’exécution de l’Accord-</w:t>
            </w:r>
            <w:r w:rsidR="000C37FE" w:rsidRPr="00D65B9E">
              <w:rPr>
                <w:lang w:val="fr"/>
              </w:rPr>
              <w:t>C</w:t>
            </w:r>
            <w:r w:rsidRPr="00D65B9E">
              <w:rPr>
                <w:lang w:val="fr"/>
              </w:rPr>
              <w:t xml:space="preserve">adre et/ou </w:t>
            </w:r>
            <w:r w:rsidR="00EE74E3">
              <w:rPr>
                <w:lang w:val="fr"/>
              </w:rPr>
              <w:t>de la Commande</w:t>
            </w:r>
            <w:r w:rsidRPr="00D65B9E">
              <w:rPr>
                <w:lang w:val="fr"/>
              </w:rPr>
              <w:t>.</w:t>
            </w:r>
          </w:p>
        </w:tc>
      </w:tr>
      <w:tr w:rsidR="0000240B" w:rsidRPr="00CE6A66" w14:paraId="64E20E33" w14:textId="77777777" w:rsidTr="00E73A94">
        <w:trPr>
          <w:trHeight w:val="20"/>
        </w:trPr>
        <w:tc>
          <w:tcPr>
            <w:tcW w:w="2682" w:type="dxa"/>
          </w:tcPr>
          <w:p w14:paraId="79EA5981" w14:textId="58FEC2B6" w:rsidR="0000240B" w:rsidRDefault="0000240B" w:rsidP="003E3DBF">
            <w:pPr>
              <w:pStyle w:val="Style4"/>
            </w:pPr>
            <w:bookmarkStart w:id="45" w:name="_Toc139185551"/>
            <w:r w:rsidRPr="009D67D4">
              <w:t>Avantage</w:t>
            </w:r>
            <w:r>
              <w:t xml:space="preserve"> </w:t>
            </w:r>
            <w:proofErr w:type="spellStart"/>
            <w:r>
              <w:t>compétit</w:t>
            </w:r>
            <w:r w:rsidR="00FF3E54">
              <w:t>f</w:t>
            </w:r>
            <w:proofErr w:type="spellEnd"/>
            <w:r w:rsidR="00FF3E54">
              <w:t xml:space="preserve"> </w:t>
            </w:r>
            <w:r w:rsidR="00361E06">
              <w:t>in</w:t>
            </w:r>
            <w:r w:rsidR="00D3132B">
              <w:t>équitabl</w:t>
            </w:r>
            <w:r w:rsidR="00361E06">
              <w:t>e</w:t>
            </w:r>
            <w:bookmarkEnd w:id="45"/>
          </w:p>
        </w:tc>
        <w:tc>
          <w:tcPr>
            <w:tcW w:w="6687" w:type="dxa"/>
          </w:tcPr>
          <w:p w14:paraId="2E78A1C0" w14:textId="6E7C6DFE" w:rsidR="0000240B" w:rsidRPr="00CE6A66" w:rsidRDefault="009217FC" w:rsidP="001C4DAF">
            <w:pPr>
              <w:spacing w:after="120"/>
              <w:ind w:left="434" w:hanging="434"/>
              <w:jc w:val="both"/>
            </w:pPr>
            <w:r>
              <w:t>4.1</w:t>
            </w:r>
            <w:r w:rsidR="00D3132B">
              <w:tab/>
            </w:r>
            <w:r w:rsidR="001A76AA">
              <w:t>L</w:t>
            </w:r>
            <w:r w:rsidRPr="00464FCC">
              <w:rPr>
                <w:lang w:val="fr"/>
              </w:rPr>
              <w:t xml:space="preserve">’équité et la transparence du processus de sélection exigent que les </w:t>
            </w:r>
            <w:r w:rsidR="001A76AA">
              <w:rPr>
                <w:lang w:val="fr"/>
              </w:rPr>
              <w:t>C</w:t>
            </w:r>
            <w:r w:rsidRPr="00464FCC">
              <w:rPr>
                <w:lang w:val="fr"/>
              </w:rPr>
              <w:t xml:space="preserve">onsultants ou leurs affiliées en concurrence pour une mission spécifique ne tirent pas un avantage concurrentiel </w:t>
            </w:r>
            <w:r w:rsidR="00D12135">
              <w:rPr>
                <w:lang w:val="fr"/>
              </w:rPr>
              <w:t>pour avoir fournis</w:t>
            </w:r>
            <w:r w:rsidRPr="00464FCC">
              <w:rPr>
                <w:lang w:val="fr"/>
              </w:rPr>
              <w:t xml:space="preserve"> de</w:t>
            </w:r>
            <w:r w:rsidR="00D12135">
              <w:rPr>
                <w:lang w:val="fr"/>
              </w:rPr>
              <w:t>s</w:t>
            </w:r>
            <w:r w:rsidRPr="00464FCC">
              <w:rPr>
                <w:lang w:val="fr"/>
              </w:rPr>
              <w:t xml:space="preserve"> services de consulta</w:t>
            </w:r>
            <w:r w:rsidR="00D12135">
              <w:rPr>
                <w:lang w:val="fr"/>
              </w:rPr>
              <w:t>nts</w:t>
            </w:r>
            <w:r w:rsidRPr="00464FCC">
              <w:rPr>
                <w:lang w:val="fr"/>
              </w:rPr>
              <w:t xml:space="preserve"> liés à la mission en question. À cette fin, l’</w:t>
            </w:r>
            <w:r w:rsidR="005A4582">
              <w:rPr>
                <w:lang w:val="fr"/>
              </w:rPr>
              <w:t>Agence d’Acquisition</w:t>
            </w:r>
            <w:r w:rsidR="001A76AA">
              <w:rPr>
                <w:lang w:val="fr"/>
              </w:rPr>
              <w:t xml:space="preserve"> </w:t>
            </w:r>
            <w:r w:rsidRPr="00464FCC">
              <w:rPr>
                <w:lang w:val="fr"/>
              </w:rPr>
              <w:t>indiquera dans l</w:t>
            </w:r>
            <w:r w:rsidR="00436AE5">
              <w:rPr>
                <w:lang w:val="fr"/>
              </w:rPr>
              <w:t xml:space="preserve">e Données Particulières </w:t>
            </w:r>
            <w:r w:rsidRPr="00464FCC">
              <w:rPr>
                <w:lang w:val="fr"/>
              </w:rPr>
              <w:t xml:space="preserve">et mettra à la disposition de tous les </w:t>
            </w:r>
            <w:r w:rsidR="00B82A86">
              <w:rPr>
                <w:lang w:val="fr"/>
              </w:rPr>
              <w:t>C</w:t>
            </w:r>
            <w:r w:rsidRPr="00464FCC">
              <w:rPr>
                <w:lang w:val="fr"/>
              </w:rPr>
              <w:t xml:space="preserve">onsultants </w:t>
            </w:r>
            <w:r w:rsidR="005A4582">
              <w:rPr>
                <w:lang w:val="fr"/>
              </w:rPr>
              <w:t xml:space="preserve">de la </w:t>
            </w:r>
            <w:r w:rsidR="00D12135">
              <w:rPr>
                <w:lang w:val="fr"/>
              </w:rPr>
              <w:t>l</w:t>
            </w:r>
            <w:r w:rsidR="005A4582">
              <w:rPr>
                <w:lang w:val="fr"/>
              </w:rPr>
              <w:t>iste restreinte</w:t>
            </w:r>
            <w:r w:rsidRPr="00464FCC">
              <w:rPr>
                <w:lang w:val="fr"/>
              </w:rPr>
              <w:t xml:space="preserve"> avec la présente </w:t>
            </w:r>
            <w:r w:rsidR="000C07CA">
              <w:rPr>
                <w:lang w:val="fr"/>
              </w:rPr>
              <w:t>DP</w:t>
            </w:r>
            <w:r w:rsidRPr="00464FCC">
              <w:rPr>
                <w:lang w:val="fr"/>
              </w:rPr>
              <w:t xml:space="preserve"> toutes les informations qui, à cet égard, leur donneraient un avantage concurrentiel </w:t>
            </w:r>
            <w:r w:rsidR="00D12135">
              <w:rPr>
                <w:lang w:val="fr"/>
              </w:rPr>
              <w:t>inéquitable</w:t>
            </w:r>
            <w:r w:rsidRPr="00464FCC">
              <w:rPr>
                <w:lang w:val="fr"/>
              </w:rPr>
              <w:t xml:space="preserve"> </w:t>
            </w:r>
            <w:r w:rsidR="00D12135">
              <w:rPr>
                <w:lang w:val="fr"/>
              </w:rPr>
              <w:t>sur les</w:t>
            </w:r>
            <w:r w:rsidRPr="00464FCC">
              <w:rPr>
                <w:lang w:val="fr"/>
              </w:rPr>
              <w:t xml:space="preserve"> </w:t>
            </w:r>
            <w:r w:rsidR="00B82A86">
              <w:rPr>
                <w:lang w:val="fr"/>
              </w:rPr>
              <w:t>C</w:t>
            </w:r>
            <w:r w:rsidRPr="00464FCC">
              <w:rPr>
                <w:lang w:val="fr"/>
              </w:rPr>
              <w:t xml:space="preserve">onsultants concurrents.  </w:t>
            </w:r>
          </w:p>
        </w:tc>
      </w:tr>
      <w:tr w:rsidR="00940BF3" w:rsidRPr="00CE6A66" w14:paraId="6C8DC7BC" w14:textId="77777777" w:rsidTr="00E73A94">
        <w:trPr>
          <w:trHeight w:val="801"/>
        </w:trPr>
        <w:tc>
          <w:tcPr>
            <w:tcW w:w="2682" w:type="dxa"/>
          </w:tcPr>
          <w:p w14:paraId="707B3CC9" w14:textId="05B8188F" w:rsidR="00940BF3" w:rsidRPr="00CE6A66" w:rsidRDefault="00940BF3" w:rsidP="003E3DBF">
            <w:pPr>
              <w:pStyle w:val="Style4"/>
            </w:pPr>
            <w:bookmarkStart w:id="46" w:name="_Toc438532557"/>
            <w:bookmarkStart w:id="47" w:name="_Toc438532558"/>
            <w:bookmarkStart w:id="48" w:name="_Toc438002631"/>
            <w:bookmarkEnd w:id="46"/>
            <w:bookmarkEnd w:id="47"/>
            <w:r w:rsidRPr="00CE6A66">
              <w:br w:type="page"/>
            </w:r>
            <w:r w:rsidRPr="00CE6A66">
              <w:br w:type="page"/>
            </w:r>
            <w:bookmarkStart w:id="49" w:name="_Toc438438822"/>
            <w:bookmarkStart w:id="50" w:name="_Toc438532559"/>
            <w:bookmarkStart w:id="51" w:name="_Toc438733966"/>
            <w:bookmarkStart w:id="52" w:name="_Toc438907007"/>
            <w:bookmarkStart w:id="53" w:name="_Toc438907206"/>
            <w:bookmarkStart w:id="54" w:name="_Toc382927767"/>
            <w:bookmarkStart w:id="55" w:name="_Toc139185552"/>
            <w:r w:rsidR="00881F27">
              <w:t>F</w:t>
            </w:r>
            <w:r w:rsidRPr="00CE6A66">
              <w:t xml:space="preserve">raude et </w:t>
            </w:r>
            <w:r w:rsidR="00881F27">
              <w:t>C</w:t>
            </w:r>
            <w:r w:rsidRPr="00CE6A66">
              <w:t>orruption</w:t>
            </w:r>
            <w:bookmarkEnd w:id="48"/>
            <w:bookmarkEnd w:id="49"/>
            <w:bookmarkEnd w:id="50"/>
            <w:bookmarkEnd w:id="51"/>
            <w:bookmarkEnd w:id="52"/>
            <w:bookmarkEnd w:id="53"/>
            <w:bookmarkEnd w:id="54"/>
            <w:bookmarkEnd w:id="55"/>
            <w:r w:rsidRPr="00CE6A66">
              <w:t xml:space="preserve"> </w:t>
            </w:r>
          </w:p>
        </w:tc>
        <w:tc>
          <w:tcPr>
            <w:tcW w:w="6687" w:type="dxa"/>
          </w:tcPr>
          <w:p w14:paraId="42D7D186" w14:textId="22A10CB7" w:rsidR="00940BF3" w:rsidRPr="00CE6A66" w:rsidRDefault="007F09FD" w:rsidP="003A2D46">
            <w:pPr>
              <w:spacing w:after="120"/>
              <w:ind w:left="433" w:hanging="433"/>
              <w:jc w:val="both"/>
            </w:pPr>
            <w:r>
              <w:t>5.1</w:t>
            </w:r>
            <w:r w:rsidR="0002472C">
              <w:tab/>
            </w:r>
            <w:r w:rsidR="00707D27" w:rsidRPr="00CE6A66">
              <w:t xml:space="preserve">La Banque demande que les </w:t>
            </w:r>
            <w:r w:rsidR="00707D27">
              <w:t xml:space="preserve">Directives Anti-Corruption de la Banque et ses politiques et procédures de sanctions telles qu’établies dans le Cadre des Sanctions du Groupe de la Banque, </w:t>
            </w:r>
            <w:proofErr w:type="spellStart"/>
            <w:r w:rsidR="00D12135">
              <w:t>soint</w:t>
            </w:r>
            <w:proofErr w:type="spellEnd"/>
            <w:r w:rsidR="00D12135">
              <w:t xml:space="preserve"> appliquées </w:t>
            </w:r>
            <w:r w:rsidR="00707D27" w:rsidRPr="00CE6A66">
              <w:t>telles qu’elles figurent à la Section VI</w:t>
            </w:r>
            <w:r w:rsidR="00707D27">
              <w:t xml:space="preserve">, </w:t>
            </w:r>
            <w:r w:rsidR="004F2A72">
              <w:t>F</w:t>
            </w:r>
            <w:r w:rsidR="00EE3E32">
              <w:t>raude et Corruption</w:t>
            </w:r>
            <w:r w:rsidR="00707D27" w:rsidRPr="00CE6A66">
              <w:t>.</w:t>
            </w:r>
          </w:p>
        </w:tc>
      </w:tr>
      <w:tr w:rsidR="00940BF3" w:rsidRPr="00CE6A66" w14:paraId="0C64776A" w14:textId="77777777" w:rsidTr="00E73A94">
        <w:tc>
          <w:tcPr>
            <w:tcW w:w="2682" w:type="dxa"/>
          </w:tcPr>
          <w:p w14:paraId="16347122" w14:textId="77777777" w:rsidR="00940BF3" w:rsidRPr="00CE6A66" w:rsidRDefault="00940BF3"/>
        </w:tc>
        <w:tc>
          <w:tcPr>
            <w:tcW w:w="6687" w:type="dxa"/>
          </w:tcPr>
          <w:p w14:paraId="74E4E650" w14:textId="4F5E9C4E" w:rsidR="00940BF3" w:rsidRPr="00CE6A66" w:rsidRDefault="00525495" w:rsidP="00A41D83">
            <w:pPr>
              <w:spacing w:after="120"/>
              <w:ind w:left="433" w:hanging="433"/>
              <w:jc w:val="both"/>
              <w:rPr>
                <w:spacing w:val="-4"/>
              </w:rPr>
            </w:pPr>
            <w:r>
              <w:t>5.2</w:t>
            </w:r>
            <w:r w:rsidR="0002472C">
              <w:tab/>
            </w:r>
            <w:r w:rsidR="00446F8C" w:rsidRPr="00CE6A66">
              <w:t xml:space="preserve">Aux fins d’application de ces règles, les </w:t>
            </w:r>
            <w:r w:rsidR="00494822">
              <w:t>Consultant</w:t>
            </w:r>
            <w:r w:rsidR="00446F8C" w:rsidRPr="00CE6A66">
              <w:t xml:space="preserve">s devront </w:t>
            </w:r>
            <w:r w:rsidR="00E71218">
              <w:t xml:space="preserve">permettre et </w:t>
            </w:r>
            <w:r w:rsidR="00446F8C" w:rsidRPr="00CE6A66">
              <w:t xml:space="preserve">faire en sorte que </w:t>
            </w:r>
            <w:r w:rsidR="00E71218">
              <w:t>leurs</w:t>
            </w:r>
            <w:r w:rsidR="00446F8C" w:rsidRPr="00CE6A66">
              <w:t xml:space="preserve"> agents </w:t>
            </w:r>
            <w:r w:rsidR="00E71218">
              <w:t xml:space="preserve">(lorsque déclarés ou non) </w:t>
            </w:r>
            <w:r w:rsidR="00801010">
              <w:t>sous-traitant</w:t>
            </w:r>
            <w:r w:rsidR="00E71218">
              <w:t xml:space="preserve">s, prestataires de services, fournisseurs et personnel </w:t>
            </w:r>
            <w:r w:rsidR="00446F8C" w:rsidRPr="00CE6A66">
              <w:t>p</w:t>
            </w:r>
            <w:r w:rsidR="00E71218">
              <w:t xml:space="preserve">ermettent </w:t>
            </w:r>
            <w:r w:rsidR="003A2D46">
              <w:t xml:space="preserve">à </w:t>
            </w:r>
            <w:r w:rsidR="00E71218">
              <w:t xml:space="preserve">la Banque </w:t>
            </w:r>
            <w:r w:rsidR="00C343EE">
              <w:t>d’</w:t>
            </w:r>
            <w:r w:rsidR="00446F8C" w:rsidRPr="00CE6A66">
              <w:t xml:space="preserve">examiner les comptes, pièces comptables, relevés et autres documents relatifs </w:t>
            </w:r>
            <w:r w:rsidR="00C343EE">
              <w:t xml:space="preserve">au processus de </w:t>
            </w:r>
            <w:r w:rsidR="00AA341F">
              <w:t xml:space="preserve">préparation de la liste restreinte, de </w:t>
            </w:r>
            <w:r w:rsidR="00E54C05">
              <w:t>remise</w:t>
            </w:r>
            <w:r w:rsidR="00446F8C" w:rsidRPr="00CE6A66">
              <w:t xml:space="preserve"> des </w:t>
            </w:r>
            <w:r w:rsidR="00A41D83">
              <w:t>Proposition</w:t>
            </w:r>
            <w:r w:rsidR="00446F8C" w:rsidRPr="00CE6A66">
              <w:t>s</w:t>
            </w:r>
            <w:r w:rsidR="00E54C05">
              <w:t xml:space="preserve">, </w:t>
            </w:r>
            <w:r w:rsidR="003A2D46">
              <w:t>à la</w:t>
            </w:r>
            <w:r w:rsidR="00E54C05">
              <w:t xml:space="preserve"> </w:t>
            </w:r>
            <w:r w:rsidR="00BC0A46">
              <w:t>Procédure Primaire d’Acquisition</w:t>
            </w:r>
            <w:r w:rsidR="00E54C05">
              <w:t xml:space="preserve">, </w:t>
            </w:r>
            <w:r w:rsidR="00A41D83">
              <w:t xml:space="preserve">mise en </w:t>
            </w:r>
            <w:proofErr w:type="spellStart"/>
            <w:r w:rsidR="00A41D83">
              <w:t>oeuvre</w:t>
            </w:r>
            <w:proofErr w:type="spellEnd"/>
            <w:r w:rsidR="00E54C05">
              <w:t xml:space="preserve"> de l’Accord-Cadre, </w:t>
            </w:r>
            <w:r w:rsidR="00AA48C5">
              <w:t>Procédure Secondaire d’Acquisition</w:t>
            </w:r>
            <w:r w:rsidR="00E54C05">
              <w:t xml:space="preserve"> et </w:t>
            </w:r>
            <w:r w:rsidR="00A41D83">
              <w:t>réalisation d</w:t>
            </w:r>
            <w:r w:rsidR="00E54C05">
              <w:t xml:space="preserve">e </w:t>
            </w:r>
            <w:r w:rsidR="00DB36AD">
              <w:t>Commandes</w:t>
            </w:r>
            <w:r w:rsidR="00E54C05">
              <w:t xml:space="preserve"> (dans le cas d’attribution d’un</w:t>
            </w:r>
            <w:r w:rsidR="00A41D83">
              <w:t>e</w:t>
            </w:r>
            <w:r w:rsidR="00E54C05">
              <w:t xml:space="preserve"> </w:t>
            </w:r>
            <w:r w:rsidR="00A41D83">
              <w:t>Commande</w:t>
            </w:r>
            <w:r w:rsidR="00E54C05">
              <w:t xml:space="preserve">), </w:t>
            </w:r>
            <w:r w:rsidR="00446F8C" w:rsidRPr="00CE6A66">
              <w:t>et à les soumettre pour vérification à des auditeurs désignés par la Banque</w:t>
            </w:r>
            <w:r w:rsidR="00940BF3" w:rsidRPr="00CE6A66">
              <w:t>.</w:t>
            </w:r>
          </w:p>
        </w:tc>
      </w:tr>
      <w:tr w:rsidR="00940BF3" w:rsidRPr="00734D63" w14:paraId="0C8AE1FB" w14:textId="77777777" w:rsidTr="00E73A94">
        <w:trPr>
          <w:trHeight w:val="1350"/>
        </w:trPr>
        <w:tc>
          <w:tcPr>
            <w:tcW w:w="2682" w:type="dxa"/>
          </w:tcPr>
          <w:p w14:paraId="760554F9" w14:textId="55B00B87" w:rsidR="00940BF3" w:rsidRDefault="00B0249E" w:rsidP="003E3DBF">
            <w:pPr>
              <w:pStyle w:val="Style4"/>
            </w:pPr>
            <w:bookmarkStart w:id="56" w:name="_Toc438532561"/>
            <w:bookmarkStart w:id="57" w:name="_Toc139185553"/>
            <w:bookmarkStart w:id="58" w:name="_Toc382927768"/>
            <w:bookmarkEnd w:id="56"/>
            <w:r>
              <w:t>Eligibilité</w:t>
            </w:r>
            <w:bookmarkEnd w:id="57"/>
            <w:r>
              <w:t xml:space="preserve"> </w:t>
            </w:r>
            <w:bookmarkEnd w:id="58"/>
          </w:p>
          <w:p w14:paraId="1229D7EB" w14:textId="77777777" w:rsidR="00985B34" w:rsidRPr="00FF3E54" w:rsidRDefault="00985B34" w:rsidP="00FF3E54">
            <w:pPr>
              <w:rPr>
                <w:sz w:val="28"/>
                <w:szCs w:val="28"/>
              </w:rPr>
            </w:pPr>
          </w:p>
          <w:p w14:paraId="212AEA7A" w14:textId="77777777" w:rsidR="00985B34" w:rsidRPr="00FF3E54" w:rsidRDefault="00985B34" w:rsidP="00FF3E54">
            <w:pPr>
              <w:rPr>
                <w:sz w:val="28"/>
                <w:szCs w:val="28"/>
              </w:rPr>
            </w:pPr>
          </w:p>
          <w:p w14:paraId="5ECBE526" w14:textId="77777777" w:rsidR="00985B34" w:rsidRPr="00FF3E54" w:rsidRDefault="00985B34" w:rsidP="00FF3E54">
            <w:pPr>
              <w:rPr>
                <w:sz w:val="28"/>
                <w:szCs w:val="28"/>
              </w:rPr>
            </w:pPr>
          </w:p>
          <w:p w14:paraId="0BEB2037" w14:textId="77777777" w:rsidR="00985B34" w:rsidRPr="00FF3E54" w:rsidRDefault="00985B34" w:rsidP="00FF3E54">
            <w:pPr>
              <w:rPr>
                <w:sz w:val="28"/>
                <w:szCs w:val="28"/>
              </w:rPr>
            </w:pPr>
          </w:p>
          <w:p w14:paraId="2DBEE599" w14:textId="77777777" w:rsidR="00985B34" w:rsidRPr="00FF3E54" w:rsidRDefault="00985B34" w:rsidP="00FF3E54">
            <w:pPr>
              <w:rPr>
                <w:sz w:val="28"/>
                <w:szCs w:val="28"/>
              </w:rPr>
            </w:pPr>
          </w:p>
          <w:p w14:paraId="6F2635CA" w14:textId="77777777" w:rsidR="00985B34" w:rsidRPr="00FF3E54" w:rsidRDefault="00985B34" w:rsidP="00FF3E54">
            <w:pPr>
              <w:rPr>
                <w:sz w:val="28"/>
                <w:szCs w:val="28"/>
              </w:rPr>
            </w:pPr>
          </w:p>
          <w:p w14:paraId="7444F7DE" w14:textId="77777777" w:rsidR="00985B34" w:rsidRPr="00FF3E54" w:rsidRDefault="00985B34" w:rsidP="00FF3E54">
            <w:pPr>
              <w:rPr>
                <w:sz w:val="28"/>
                <w:szCs w:val="28"/>
              </w:rPr>
            </w:pPr>
          </w:p>
          <w:p w14:paraId="5613C5D6" w14:textId="77777777" w:rsidR="00985B34" w:rsidRPr="00FF3E54" w:rsidRDefault="00985B34" w:rsidP="00FF3E54">
            <w:pPr>
              <w:rPr>
                <w:sz w:val="28"/>
                <w:szCs w:val="28"/>
              </w:rPr>
            </w:pPr>
          </w:p>
          <w:p w14:paraId="4F5E4584" w14:textId="77777777" w:rsidR="00985B34" w:rsidRPr="00FF3E54" w:rsidRDefault="00985B34" w:rsidP="00FF3E54">
            <w:pPr>
              <w:rPr>
                <w:sz w:val="28"/>
                <w:szCs w:val="28"/>
              </w:rPr>
            </w:pPr>
          </w:p>
          <w:p w14:paraId="05D765AD" w14:textId="77777777" w:rsidR="00176CEA" w:rsidRDefault="00176CEA" w:rsidP="00532462">
            <w:pPr>
              <w:pStyle w:val="Style4"/>
              <w:numPr>
                <w:ilvl w:val="0"/>
                <w:numId w:val="0"/>
              </w:numPr>
              <w:ind w:left="720"/>
            </w:pPr>
          </w:p>
          <w:p w14:paraId="4496DC87" w14:textId="091D1AC1" w:rsidR="00985B34" w:rsidRDefault="00AA3E22" w:rsidP="00532462">
            <w:pPr>
              <w:pStyle w:val="Style13"/>
              <w:numPr>
                <w:ilvl w:val="0"/>
                <w:numId w:val="0"/>
              </w:numPr>
              <w:ind w:left="1440"/>
            </w:pPr>
            <w:r>
              <w:t>a</w:t>
            </w:r>
            <w:r w:rsidR="00647A8D">
              <w:t xml:space="preserve">. </w:t>
            </w:r>
            <w:r w:rsidR="00985B34">
              <w:t>Sanctions</w:t>
            </w:r>
          </w:p>
          <w:p w14:paraId="1E84F74C" w14:textId="77777777" w:rsidR="00985B34" w:rsidRPr="00FF3E54" w:rsidRDefault="00985B34" w:rsidP="00FF3E54">
            <w:pPr>
              <w:rPr>
                <w:sz w:val="28"/>
                <w:szCs w:val="28"/>
              </w:rPr>
            </w:pPr>
          </w:p>
          <w:p w14:paraId="7C64F0F9" w14:textId="77777777" w:rsidR="00985B34" w:rsidRPr="00FF3E54" w:rsidRDefault="00985B34" w:rsidP="00FF3E54">
            <w:pPr>
              <w:rPr>
                <w:sz w:val="28"/>
                <w:szCs w:val="28"/>
              </w:rPr>
            </w:pPr>
          </w:p>
          <w:p w14:paraId="3AC6A563" w14:textId="77777777" w:rsidR="00985B34" w:rsidRPr="00FF3E54" w:rsidRDefault="00985B34" w:rsidP="00FF3E54">
            <w:pPr>
              <w:rPr>
                <w:sz w:val="28"/>
                <w:szCs w:val="28"/>
              </w:rPr>
            </w:pPr>
          </w:p>
          <w:p w14:paraId="3487CDDF" w14:textId="77777777" w:rsidR="00985B34" w:rsidRPr="00FF3E54" w:rsidRDefault="00985B34" w:rsidP="00FF3E54">
            <w:pPr>
              <w:rPr>
                <w:sz w:val="28"/>
                <w:szCs w:val="28"/>
              </w:rPr>
            </w:pPr>
          </w:p>
          <w:p w14:paraId="2B9FCC29" w14:textId="77777777" w:rsidR="00985B34" w:rsidRPr="00FF3E54" w:rsidRDefault="00985B34" w:rsidP="00FF3E54">
            <w:pPr>
              <w:rPr>
                <w:sz w:val="28"/>
                <w:szCs w:val="28"/>
              </w:rPr>
            </w:pPr>
          </w:p>
          <w:p w14:paraId="123D34D1" w14:textId="77777777" w:rsidR="00985B34" w:rsidRPr="00FF3E54" w:rsidRDefault="00985B34" w:rsidP="00FF3E54">
            <w:pPr>
              <w:rPr>
                <w:sz w:val="28"/>
                <w:szCs w:val="28"/>
              </w:rPr>
            </w:pPr>
          </w:p>
          <w:p w14:paraId="27B87174" w14:textId="77777777" w:rsidR="00985B34" w:rsidRPr="00FF3E54" w:rsidRDefault="00985B34" w:rsidP="00FF3E54">
            <w:pPr>
              <w:rPr>
                <w:sz w:val="28"/>
                <w:szCs w:val="28"/>
              </w:rPr>
            </w:pPr>
          </w:p>
          <w:p w14:paraId="7751EC6E" w14:textId="77777777" w:rsidR="00985B34" w:rsidRPr="00FF3E54" w:rsidRDefault="00985B34" w:rsidP="00FF3E54">
            <w:pPr>
              <w:rPr>
                <w:sz w:val="28"/>
                <w:szCs w:val="28"/>
              </w:rPr>
            </w:pPr>
          </w:p>
          <w:p w14:paraId="482CFE3E" w14:textId="77777777" w:rsidR="00DF30CA" w:rsidRPr="00FF3E54" w:rsidRDefault="00DF30CA" w:rsidP="00FF3E54">
            <w:pPr>
              <w:rPr>
                <w:sz w:val="28"/>
                <w:szCs w:val="28"/>
              </w:rPr>
            </w:pPr>
          </w:p>
          <w:p w14:paraId="2EC9A6C8" w14:textId="77777777" w:rsidR="00DF30CA" w:rsidRPr="00FF3E54" w:rsidRDefault="00DF30CA" w:rsidP="00FF3E54">
            <w:pPr>
              <w:rPr>
                <w:sz w:val="28"/>
                <w:szCs w:val="28"/>
              </w:rPr>
            </w:pPr>
          </w:p>
          <w:p w14:paraId="564D831B" w14:textId="77777777" w:rsidR="00985B34" w:rsidRPr="00FF3E54" w:rsidRDefault="00985B34" w:rsidP="00FF3E54">
            <w:pPr>
              <w:rPr>
                <w:sz w:val="28"/>
                <w:szCs w:val="28"/>
              </w:rPr>
            </w:pPr>
          </w:p>
          <w:p w14:paraId="1600F27D" w14:textId="77777777" w:rsidR="00491C37" w:rsidRPr="00FF3E54" w:rsidRDefault="00491C37" w:rsidP="00FF3E54">
            <w:pPr>
              <w:rPr>
                <w:sz w:val="28"/>
                <w:szCs w:val="28"/>
              </w:rPr>
            </w:pPr>
          </w:p>
          <w:p w14:paraId="3884BEAC" w14:textId="77777777" w:rsidR="00151622" w:rsidRPr="00FF3E54" w:rsidRDefault="00151622" w:rsidP="00FF3E54">
            <w:pPr>
              <w:rPr>
                <w:sz w:val="28"/>
                <w:szCs w:val="28"/>
              </w:rPr>
            </w:pPr>
          </w:p>
          <w:p w14:paraId="0876472D" w14:textId="77777777" w:rsidR="00985B34" w:rsidRPr="00FF3E54" w:rsidRDefault="00985B34" w:rsidP="00FF3E54">
            <w:pPr>
              <w:rPr>
                <w:sz w:val="28"/>
                <w:szCs w:val="28"/>
              </w:rPr>
            </w:pPr>
          </w:p>
          <w:p w14:paraId="747F77F1" w14:textId="77777777" w:rsidR="00985B34" w:rsidRDefault="00DF30CA" w:rsidP="00532462">
            <w:pPr>
              <w:pStyle w:val="Style13"/>
              <w:numPr>
                <w:ilvl w:val="0"/>
                <w:numId w:val="0"/>
              </w:numPr>
              <w:ind w:left="757"/>
            </w:pPr>
            <w:r>
              <w:t>b. Interdictions</w:t>
            </w:r>
          </w:p>
          <w:p w14:paraId="2190D0FD" w14:textId="77777777" w:rsidR="004B7CA4" w:rsidRPr="00FF3E54" w:rsidRDefault="004B7CA4" w:rsidP="00FF3E54">
            <w:pPr>
              <w:rPr>
                <w:sz w:val="28"/>
                <w:szCs w:val="28"/>
              </w:rPr>
            </w:pPr>
          </w:p>
          <w:p w14:paraId="250D099A" w14:textId="77777777" w:rsidR="004B7CA4" w:rsidRPr="00FF3E54" w:rsidRDefault="004B7CA4" w:rsidP="00FF3E54">
            <w:pPr>
              <w:rPr>
                <w:sz w:val="28"/>
                <w:szCs w:val="28"/>
              </w:rPr>
            </w:pPr>
          </w:p>
          <w:p w14:paraId="39E55F17" w14:textId="77777777" w:rsidR="004B7CA4" w:rsidRPr="00FF3E54" w:rsidRDefault="004B7CA4" w:rsidP="00FF3E54">
            <w:pPr>
              <w:rPr>
                <w:sz w:val="28"/>
                <w:szCs w:val="28"/>
              </w:rPr>
            </w:pPr>
          </w:p>
          <w:p w14:paraId="0671A906" w14:textId="77777777" w:rsidR="004B7CA4" w:rsidRPr="00FF3E54" w:rsidRDefault="004B7CA4" w:rsidP="00FF3E54">
            <w:pPr>
              <w:rPr>
                <w:sz w:val="28"/>
                <w:szCs w:val="28"/>
              </w:rPr>
            </w:pPr>
          </w:p>
          <w:p w14:paraId="01AD1D47" w14:textId="77777777" w:rsidR="004B7CA4" w:rsidRPr="00FF3E54" w:rsidRDefault="004B7CA4" w:rsidP="00FF3E54">
            <w:pPr>
              <w:rPr>
                <w:sz w:val="28"/>
                <w:szCs w:val="28"/>
              </w:rPr>
            </w:pPr>
          </w:p>
          <w:p w14:paraId="2E1AEE5C" w14:textId="77777777" w:rsidR="004B7CA4" w:rsidRPr="00FF3E54" w:rsidRDefault="004B7CA4" w:rsidP="00FF3E54">
            <w:pPr>
              <w:rPr>
                <w:sz w:val="28"/>
                <w:szCs w:val="28"/>
              </w:rPr>
            </w:pPr>
          </w:p>
          <w:p w14:paraId="0CF0E69D" w14:textId="77777777" w:rsidR="004B7CA4" w:rsidRPr="00FF3E54" w:rsidRDefault="004B7CA4" w:rsidP="00FF3E54">
            <w:pPr>
              <w:rPr>
                <w:sz w:val="28"/>
                <w:szCs w:val="28"/>
              </w:rPr>
            </w:pPr>
          </w:p>
          <w:p w14:paraId="746DC00B" w14:textId="77777777" w:rsidR="004B7CA4" w:rsidRPr="00FF3E54" w:rsidRDefault="004B7CA4" w:rsidP="00FF3E54">
            <w:pPr>
              <w:rPr>
                <w:sz w:val="28"/>
                <w:szCs w:val="28"/>
              </w:rPr>
            </w:pPr>
          </w:p>
          <w:p w14:paraId="4CBFE6A8" w14:textId="77777777" w:rsidR="004B7CA4" w:rsidRPr="00FF3E54" w:rsidRDefault="004B7CA4" w:rsidP="00FF3E54">
            <w:pPr>
              <w:rPr>
                <w:sz w:val="28"/>
                <w:szCs w:val="28"/>
              </w:rPr>
            </w:pPr>
          </w:p>
          <w:p w14:paraId="26871EBF" w14:textId="77777777" w:rsidR="004B7CA4" w:rsidRPr="00FF3E54" w:rsidRDefault="004B7CA4" w:rsidP="00FF3E54">
            <w:pPr>
              <w:rPr>
                <w:sz w:val="28"/>
                <w:szCs w:val="28"/>
              </w:rPr>
            </w:pPr>
          </w:p>
          <w:p w14:paraId="00C6EEDF" w14:textId="77777777" w:rsidR="004B7CA4" w:rsidRPr="00FF3E54" w:rsidRDefault="004B7CA4" w:rsidP="00FF3E54">
            <w:pPr>
              <w:rPr>
                <w:sz w:val="28"/>
                <w:szCs w:val="28"/>
              </w:rPr>
            </w:pPr>
          </w:p>
          <w:p w14:paraId="61B2254D" w14:textId="77777777" w:rsidR="004B7CA4" w:rsidRPr="00FF3E54" w:rsidRDefault="004B7CA4" w:rsidP="00FF3E54">
            <w:pPr>
              <w:rPr>
                <w:sz w:val="28"/>
                <w:szCs w:val="28"/>
              </w:rPr>
            </w:pPr>
          </w:p>
          <w:p w14:paraId="29A642FF" w14:textId="77777777" w:rsidR="00505F8C" w:rsidRPr="00FF3E54" w:rsidRDefault="00505F8C" w:rsidP="00FF3E54">
            <w:pPr>
              <w:rPr>
                <w:sz w:val="28"/>
                <w:szCs w:val="28"/>
              </w:rPr>
            </w:pPr>
          </w:p>
          <w:p w14:paraId="2E039040" w14:textId="77777777" w:rsidR="00505F8C" w:rsidRPr="00FF3E54" w:rsidRDefault="00505F8C" w:rsidP="00FF3E54">
            <w:pPr>
              <w:rPr>
                <w:sz w:val="28"/>
                <w:szCs w:val="28"/>
              </w:rPr>
            </w:pPr>
          </w:p>
          <w:p w14:paraId="51EDEC21" w14:textId="77777777" w:rsidR="004B7CA4" w:rsidRPr="00FF3E54" w:rsidRDefault="004B7CA4" w:rsidP="00FF3E54">
            <w:pPr>
              <w:rPr>
                <w:sz w:val="28"/>
                <w:szCs w:val="28"/>
              </w:rPr>
            </w:pPr>
          </w:p>
          <w:p w14:paraId="078B9B8F" w14:textId="0B30CE0E" w:rsidR="004B7CA4" w:rsidRDefault="004B7CA4" w:rsidP="00532462">
            <w:pPr>
              <w:pStyle w:val="Style13"/>
              <w:numPr>
                <w:ilvl w:val="0"/>
                <w:numId w:val="0"/>
              </w:numPr>
              <w:ind w:left="757"/>
            </w:pPr>
            <w:r>
              <w:t xml:space="preserve">c. Restrictions </w:t>
            </w:r>
            <w:r w:rsidR="00234CD0">
              <w:t xml:space="preserve">pour </w:t>
            </w:r>
            <w:r w:rsidR="00F028DF">
              <w:t xml:space="preserve">les </w:t>
            </w:r>
            <w:r w:rsidR="00491C37">
              <w:t>entreprises publiques</w:t>
            </w:r>
          </w:p>
          <w:p w14:paraId="1DF250A2" w14:textId="77777777" w:rsidR="00234CD0" w:rsidRPr="00FF3E54" w:rsidRDefault="00234CD0" w:rsidP="00FF3E54">
            <w:pPr>
              <w:rPr>
                <w:sz w:val="28"/>
                <w:szCs w:val="28"/>
              </w:rPr>
            </w:pPr>
          </w:p>
          <w:p w14:paraId="331A5695" w14:textId="77777777" w:rsidR="00234CD0" w:rsidRPr="00FF3E54" w:rsidRDefault="00234CD0" w:rsidP="00FF3E54">
            <w:pPr>
              <w:rPr>
                <w:sz w:val="28"/>
                <w:szCs w:val="28"/>
              </w:rPr>
            </w:pPr>
          </w:p>
          <w:p w14:paraId="43C815D8" w14:textId="77777777" w:rsidR="001A714E" w:rsidRPr="00FF3E54" w:rsidRDefault="001A714E" w:rsidP="00FF3E54">
            <w:pPr>
              <w:rPr>
                <w:sz w:val="28"/>
                <w:szCs w:val="28"/>
              </w:rPr>
            </w:pPr>
          </w:p>
          <w:p w14:paraId="4EF6B501" w14:textId="77777777" w:rsidR="004135A1" w:rsidRPr="00FF3E54" w:rsidRDefault="004135A1" w:rsidP="00FF3E54">
            <w:pPr>
              <w:rPr>
                <w:sz w:val="28"/>
                <w:szCs w:val="28"/>
              </w:rPr>
            </w:pPr>
          </w:p>
          <w:p w14:paraId="092BB033" w14:textId="77777777" w:rsidR="004135A1" w:rsidRPr="00FF3E54" w:rsidRDefault="004135A1" w:rsidP="00FF3E54">
            <w:pPr>
              <w:rPr>
                <w:sz w:val="28"/>
                <w:szCs w:val="28"/>
              </w:rPr>
            </w:pPr>
          </w:p>
          <w:p w14:paraId="161A2B8E" w14:textId="77777777" w:rsidR="00234CD0" w:rsidRPr="00FF3E54" w:rsidRDefault="00234CD0" w:rsidP="00FF3E54">
            <w:pPr>
              <w:rPr>
                <w:sz w:val="28"/>
                <w:szCs w:val="28"/>
              </w:rPr>
            </w:pPr>
          </w:p>
          <w:p w14:paraId="6065199F" w14:textId="77777777" w:rsidR="00151622" w:rsidRPr="00FF3E54" w:rsidRDefault="00151622" w:rsidP="00FF3E54">
            <w:pPr>
              <w:rPr>
                <w:sz w:val="28"/>
                <w:szCs w:val="28"/>
              </w:rPr>
            </w:pPr>
          </w:p>
          <w:p w14:paraId="281F1BEA" w14:textId="246789F2" w:rsidR="00234CD0" w:rsidRDefault="008A5D5A" w:rsidP="00532462">
            <w:pPr>
              <w:pStyle w:val="Style13"/>
            </w:pPr>
            <w:r>
              <w:t xml:space="preserve">Restrictions pour </w:t>
            </w:r>
            <w:r w:rsidR="00795413">
              <w:t xml:space="preserve">les </w:t>
            </w:r>
            <w:r>
              <w:t>Fonctionnaires</w:t>
            </w:r>
          </w:p>
          <w:p w14:paraId="3B78146F" w14:textId="77777777" w:rsidR="007919D0" w:rsidRDefault="007919D0" w:rsidP="00FF3E54"/>
          <w:p w14:paraId="16180125" w14:textId="77777777" w:rsidR="007919D0" w:rsidRDefault="007919D0" w:rsidP="00FF3E54"/>
          <w:p w14:paraId="76FC13A5" w14:textId="77777777" w:rsidR="007919D0" w:rsidRDefault="007919D0" w:rsidP="00FF3E54"/>
          <w:p w14:paraId="7C322E45" w14:textId="77777777" w:rsidR="007919D0" w:rsidRDefault="007919D0" w:rsidP="00FF3E54"/>
          <w:p w14:paraId="0F7532A2" w14:textId="77777777" w:rsidR="004135A1" w:rsidRDefault="004135A1" w:rsidP="00FF3E54"/>
          <w:p w14:paraId="4A004B70" w14:textId="77777777" w:rsidR="007919D0" w:rsidRDefault="007919D0" w:rsidP="00FF3E54"/>
          <w:p w14:paraId="5D4DFFBD" w14:textId="77777777" w:rsidR="007E3A86" w:rsidRDefault="007E3A86" w:rsidP="00FF3E54"/>
          <w:p w14:paraId="0545C3CD" w14:textId="17A17E1F" w:rsidR="007919D0" w:rsidRPr="00CE6A66" w:rsidRDefault="007919D0" w:rsidP="00532462">
            <w:pPr>
              <w:pStyle w:val="Style13"/>
            </w:pPr>
            <w:r>
              <w:t>Exclusion par l’Emprunteur</w:t>
            </w:r>
          </w:p>
        </w:tc>
        <w:tc>
          <w:tcPr>
            <w:tcW w:w="6687" w:type="dxa"/>
          </w:tcPr>
          <w:p w14:paraId="569E8A24" w14:textId="63178356" w:rsidR="008F161C" w:rsidRDefault="00BB6ECC" w:rsidP="0002472C">
            <w:pPr>
              <w:spacing w:after="120"/>
              <w:ind w:left="433" w:hanging="433"/>
              <w:jc w:val="both"/>
            </w:pPr>
            <w:r>
              <w:t>6</w:t>
            </w:r>
            <w:r w:rsidR="00940BF3" w:rsidRPr="00CE6A66">
              <w:t>.1</w:t>
            </w:r>
            <w:r w:rsidR="00940BF3" w:rsidRPr="00CE6A66">
              <w:tab/>
            </w:r>
            <w:r w:rsidRPr="00F93FCC">
              <w:rPr>
                <w:lang w:val="fr"/>
              </w:rPr>
              <w:t>La Banque permet aux consultants (</w:t>
            </w:r>
            <w:r w:rsidR="00A27C70">
              <w:rPr>
                <w:lang w:val="fr"/>
              </w:rPr>
              <w:t>individuels</w:t>
            </w:r>
            <w:r w:rsidRPr="00F93FCC">
              <w:rPr>
                <w:lang w:val="fr"/>
              </w:rPr>
              <w:t xml:space="preserve"> et </w:t>
            </w:r>
            <w:r w:rsidR="00A41D83">
              <w:rPr>
                <w:lang w:val="fr"/>
              </w:rPr>
              <w:t>firm</w:t>
            </w:r>
            <w:r w:rsidRPr="00F93FCC">
              <w:rPr>
                <w:lang w:val="fr"/>
              </w:rPr>
              <w:t xml:space="preserve">es, y compris les </w:t>
            </w:r>
            <w:r w:rsidR="00BA52A0">
              <w:rPr>
                <w:lang w:val="fr"/>
              </w:rPr>
              <w:t>GE</w:t>
            </w:r>
            <w:r w:rsidRPr="00F93FCC">
              <w:rPr>
                <w:lang w:val="fr"/>
              </w:rPr>
              <w:t xml:space="preserve"> et leurs membres individuels) de tou</w:t>
            </w:r>
            <w:r w:rsidR="0002472C">
              <w:rPr>
                <w:lang w:val="fr"/>
              </w:rPr>
              <w:t xml:space="preserve">t </w:t>
            </w:r>
            <w:r w:rsidRPr="00F93FCC">
              <w:rPr>
                <w:lang w:val="fr"/>
              </w:rPr>
              <w:t xml:space="preserve">pays </w:t>
            </w:r>
            <w:r w:rsidR="0002472C">
              <w:rPr>
                <w:lang w:val="fr"/>
              </w:rPr>
              <w:t>de fournir</w:t>
            </w:r>
            <w:r w:rsidRPr="00F93FCC">
              <w:rPr>
                <w:lang w:val="fr"/>
              </w:rPr>
              <w:t xml:space="preserve"> des services de con</w:t>
            </w:r>
            <w:r w:rsidR="00402F05">
              <w:rPr>
                <w:lang w:val="fr"/>
              </w:rPr>
              <w:t>sultant</w:t>
            </w:r>
            <w:r w:rsidRPr="00F93FCC">
              <w:rPr>
                <w:lang w:val="fr"/>
              </w:rPr>
              <w:t xml:space="preserve"> pour les projets financés par la Banque.</w:t>
            </w:r>
          </w:p>
          <w:p w14:paraId="58EAF11A" w14:textId="7624B5B6" w:rsidR="00BB6ECC" w:rsidRPr="000B5D74" w:rsidRDefault="008F161C" w:rsidP="0002472C">
            <w:pPr>
              <w:spacing w:after="120"/>
              <w:ind w:left="433" w:hanging="433"/>
              <w:jc w:val="both"/>
            </w:pPr>
            <w:r>
              <w:t>6.2</w:t>
            </w:r>
            <w:r w:rsidR="0002472C">
              <w:tab/>
            </w:r>
            <w:r w:rsidR="00BB6ECC" w:rsidRPr="00BA52A0">
              <w:rPr>
                <w:lang w:val="fr"/>
              </w:rPr>
              <w:t xml:space="preserve">En outre, il incombe au </w:t>
            </w:r>
            <w:r>
              <w:rPr>
                <w:lang w:val="fr"/>
              </w:rPr>
              <w:t>C</w:t>
            </w:r>
            <w:r w:rsidR="00BB6ECC" w:rsidRPr="00BA52A0">
              <w:rPr>
                <w:lang w:val="fr"/>
              </w:rPr>
              <w:t>onsultant de s’assurer que ses experts, les membres d</w:t>
            </w:r>
            <w:r>
              <w:rPr>
                <w:lang w:val="fr"/>
              </w:rPr>
              <w:t>u GE</w:t>
            </w:r>
            <w:r w:rsidR="00BB6ECC" w:rsidRPr="00BA52A0">
              <w:rPr>
                <w:lang w:val="fr"/>
              </w:rPr>
              <w:t xml:space="preserve">, les </w:t>
            </w:r>
            <w:r w:rsidR="00801010">
              <w:rPr>
                <w:lang w:val="fr"/>
              </w:rPr>
              <w:t>sous-traitants</w:t>
            </w:r>
            <w:r w:rsidR="00BB6ECC" w:rsidRPr="00BA52A0">
              <w:rPr>
                <w:lang w:val="fr"/>
              </w:rPr>
              <w:t xml:space="preserve">, les agents (déclarés ou non), les </w:t>
            </w:r>
            <w:r w:rsidR="00801010">
              <w:rPr>
                <w:lang w:val="fr"/>
              </w:rPr>
              <w:t>sous-traitant</w:t>
            </w:r>
            <w:r w:rsidR="00BB6ECC" w:rsidRPr="00BA52A0">
              <w:rPr>
                <w:lang w:val="fr"/>
              </w:rPr>
              <w:t xml:space="preserve">s, les prestataires de services, les fournisseurs et / ou leurs employés répondent aux conditions d’éligibilité établies par la Banque dans le </w:t>
            </w:r>
            <w:proofErr w:type="spellStart"/>
            <w:r w:rsidR="00BB6ECC" w:rsidRPr="00BA52A0">
              <w:rPr>
                <w:lang w:val="fr"/>
              </w:rPr>
              <w:t>Règle</w:t>
            </w:r>
            <w:r w:rsidR="00402F05">
              <w:rPr>
                <w:lang w:val="fr"/>
              </w:rPr>
              <w:t>men</w:t>
            </w:r>
            <w:r w:rsidR="00550FFC">
              <w:rPr>
                <w:lang w:val="fr"/>
              </w:rPr>
              <w:t>M</w:t>
            </w:r>
            <w:proofErr w:type="spellEnd"/>
            <w:r w:rsidR="001B45D1">
              <w:rPr>
                <w:lang w:val="fr"/>
              </w:rPr>
              <w:t xml:space="preserve"> de Passation </w:t>
            </w:r>
            <w:r w:rsidR="00BB6ECC" w:rsidRPr="00BA52A0">
              <w:rPr>
                <w:lang w:val="fr"/>
              </w:rPr>
              <w:t>des marchés</w:t>
            </w:r>
            <w:r w:rsidR="001B45D1">
              <w:rPr>
                <w:lang w:val="fr"/>
              </w:rPr>
              <w:t xml:space="preserve"> </w:t>
            </w:r>
            <w:r w:rsidR="00BB6ECC" w:rsidRPr="00BA52A0">
              <w:rPr>
                <w:lang w:val="fr"/>
              </w:rPr>
              <w:t xml:space="preserve">applicables. </w:t>
            </w:r>
          </w:p>
          <w:p w14:paraId="483044F1" w14:textId="10134510" w:rsidR="00BB6ECC" w:rsidRDefault="00550FFC" w:rsidP="00550FFC">
            <w:pPr>
              <w:spacing w:after="120"/>
              <w:ind w:left="433" w:hanging="433"/>
              <w:jc w:val="both"/>
            </w:pPr>
            <w:r>
              <w:rPr>
                <w:lang w:val="fr"/>
              </w:rPr>
              <w:t>6.3</w:t>
            </w:r>
            <w:r>
              <w:rPr>
                <w:lang w:val="fr"/>
              </w:rPr>
              <w:tab/>
            </w:r>
            <w:r w:rsidR="00BB6ECC" w:rsidRPr="004D375A">
              <w:rPr>
                <w:lang w:val="fr"/>
              </w:rPr>
              <w:t>Par dérogation aux I</w:t>
            </w:r>
            <w:r w:rsidR="001B4941" w:rsidRPr="004D375A">
              <w:rPr>
                <w:lang w:val="fr"/>
              </w:rPr>
              <w:t>C</w:t>
            </w:r>
            <w:r w:rsidR="00BB6ECC" w:rsidRPr="004D375A">
              <w:rPr>
                <w:lang w:val="fr"/>
              </w:rPr>
              <w:t xml:space="preserve"> 6.1 et IC 6.2 ci-dessus :</w:t>
            </w:r>
          </w:p>
          <w:p w14:paraId="71ECE3D9" w14:textId="5C6A3BD1" w:rsidR="004D375A" w:rsidRPr="004D375A" w:rsidRDefault="00BB6ECC" w:rsidP="00D86B2B">
            <w:pPr>
              <w:pStyle w:val="ListParagraph"/>
              <w:numPr>
                <w:ilvl w:val="2"/>
                <w:numId w:val="61"/>
              </w:numPr>
              <w:spacing w:after="120"/>
              <w:ind w:left="1406"/>
              <w:rPr>
                <w:lang w:val="fr"/>
              </w:rPr>
            </w:pPr>
            <w:r w:rsidRPr="004D375A">
              <w:rPr>
                <w:lang w:val="fr"/>
              </w:rPr>
              <w:t xml:space="preserve">Un </w:t>
            </w:r>
            <w:r w:rsidR="004D375A">
              <w:rPr>
                <w:lang w:val="fr"/>
              </w:rPr>
              <w:t>C</w:t>
            </w:r>
            <w:r w:rsidRPr="004D375A">
              <w:rPr>
                <w:lang w:val="fr"/>
              </w:rPr>
              <w:t xml:space="preserve">onsultant qui a été sanctionné par la Banque, conformément aux Directives anticorruption de la Banque et conformément à ses politiques et procédures de sanctions en vigueur, énoncées dans le Cadre de </w:t>
            </w:r>
            <w:r w:rsidR="001B4941" w:rsidRPr="004D375A">
              <w:rPr>
                <w:lang w:val="fr"/>
              </w:rPr>
              <w:t>S</w:t>
            </w:r>
            <w:r w:rsidRPr="004D375A">
              <w:rPr>
                <w:lang w:val="fr"/>
              </w:rPr>
              <w:t xml:space="preserve">anctions du Groupe de la Banque mondiale, tel que décrit à la Section VI, Fraude et </w:t>
            </w:r>
            <w:r w:rsidR="001B4941" w:rsidRPr="004D375A">
              <w:rPr>
                <w:lang w:val="fr"/>
              </w:rPr>
              <w:t>C</w:t>
            </w:r>
            <w:r w:rsidRPr="004D375A">
              <w:rPr>
                <w:lang w:val="fr"/>
              </w:rPr>
              <w:t xml:space="preserve">orruption, paragraphe 2.2 d., ne peut être </w:t>
            </w:r>
            <w:r w:rsidR="00550FFC">
              <w:rPr>
                <w:lang w:val="fr"/>
              </w:rPr>
              <w:t>retenu sur une liste restreinte</w:t>
            </w:r>
            <w:r w:rsidRPr="004D375A">
              <w:rPr>
                <w:lang w:val="fr"/>
              </w:rPr>
              <w:t xml:space="preserve">, soumettre des propositions </w:t>
            </w:r>
            <w:r w:rsidR="007327D4" w:rsidRPr="004D375A">
              <w:rPr>
                <w:lang w:val="fr"/>
              </w:rPr>
              <w:t xml:space="preserve">pour </w:t>
            </w:r>
            <w:r w:rsidRPr="004D375A">
              <w:rPr>
                <w:lang w:val="fr"/>
              </w:rPr>
              <w:t xml:space="preserve">ou conclure un </w:t>
            </w:r>
            <w:r w:rsidR="007327D4" w:rsidRPr="004D375A">
              <w:rPr>
                <w:lang w:val="fr"/>
              </w:rPr>
              <w:t>Accord-C</w:t>
            </w:r>
            <w:r w:rsidRPr="004D375A">
              <w:rPr>
                <w:lang w:val="fr"/>
              </w:rPr>
              <w:t xml:space="preserve">adre </w:t>
            </w:r>
            <w:r w:rsidR="007E1C0E" w:rsidRPr="004D375A">
              <w:rPr>
                <w:lang w:val="fr"/>
              </w:rPr>
              <w:t xml:space="preserve">ou </w:t>
            </w:r>
            <w:r w:rsidR="00E82386">
              <w:rPr>
                <w:lang w:val="fr"/>
              </w:rPr>
              <w:t>Commande subséquente</w:t>
            </w:r>
            <w:r w:rsidR="007E1C0E" w:rsidRPr="004D375A">
              <w:rPr>
                <w:lang w:val="fr"/>
              </w:rPr>
              <w:t xml:space="preserve"> </w:t>
            </w:r>
            <w:r w:rsidRPr="004D375A">
              <w:rPr>
                <w:lang w:val="fr"/>
              </w:rPr>
              <w:t>financé par la Banque</w:t>
            </w:r>
            <w:r w:rsidR="00176CEA">
              <w:rPr>
                <w:lang w:val="fr"/>
              </w:rPr>
              <w:t>,</w:t>
            </w:r>
            <w:r w:rsidRPr="004D375A">
              <w:rPr>
                <w:lang w:val="fr"/>
              </w:rPr>
              <w:t xml:space="preserve"> ou bénéficier d’un </w:t>
            </w:r>
            <w:r w:rsidR="001A06B7" w:rsidRPr="004D375A">
              <w:rPr>
                <w:lang w:val="fr"/>
              </w:rPr>
              <w:t>A</w:t>
            </w:r>
            <w:r w:rsidRPr="004D375A">
              <w:rPr>
                <w:lang w:val="fr"/>
              </w:rPr>
              <w:t>ccord-</w:t>
            </w:r>
            <w:r w:rsidR="001A06B7" w:rsidRPr="004D375A">
              <w:rPr>
                <w:lang w:val="fr"/>
              </w:rPr>
              <w:t>C</w:t>
            </w:r>
            <w:r w:rsidRPr="004D375A">
              <w:rPr>
                <w:lang w:val="fr"/>
              </w:rPr>
              <w:t>adre ou d’un</w:t>
            </w:r>
            <w:r w:rsidR="00E82386">
              <w:rPr>
                <w:lang w:val="fr"/>
              </w:rPr>
              <w:t>e</w:t>
            </w:r>
            <w:r w:rsidRPr="004D375A">
              <w:rPr>
                <w:lang w:val="fr"/>
              </w:rPr>
              <w:t xml:space="preserve"> </w:t>
            </w:r>
            <w:r w:rsidR="00E82386">
              <w:rPr>
                <w:lang w:val="fr"/>
              </w:rPr>
              <w:t>Commande</w:t>
            </w:r>
            <w:r w:rsidRPr="004D375A">
              <w:rPr>
                <w:lang w:val="fr"/>
              </w:rPr>
              <w:t xml:space="preserve"> financé par la Banque,  financièrement ou autrement, pendant la période déterminée par la Banque. La liste des entreprises et des personnes exclues est disponible à l’adresse électronique indiquée dans l</w:t>
            </w:r>
            <w:r w:rsidR="009B6AA5" w:rsidRPr="004D375A">
              <w:rPr>
                <w:lang w:val="fr"/>
              </w:rPr>
              <w:t>es Données Particulières</w:t>
            </w:r>
            <w:r w:rsidRPr="004D375A">
              <w:rPr>
                <w:lang w:val="fr"/>
              </w:rPr>
              <w:t>.</w:t>
            </w:r>
          </w:p>
          <w:p w14:paraId="5C38F313" w14:textId="77777777" w:rsidR="004D375A" w:rsidRPr="00E73A94" w:rsidRDefault="004D375A" w:rsidP="00E73A94">
            <w:pPr>
              <w:pStyle w:val="ListParagraph"/>
              <w:ind w:left="1406"/>
            </w:pPr>
          </w:p>
          <w:p w14:paraId="41A89678" w14:textId="37A714BC" w:rsidR="00F31C25" w:rsidRPr="00464FCC" w:rsidRDefault="00BB6ECC" w:rsidP="00D86B2B">
            <w:pPr>
              <w:pStyle w:val="ListParagraph"/>
              <w:numPr>
                <w:ilvl w:val="2"/>
                <w:numId w:val="61"/>
              </w:numPr>
              <w:spacing w:before="120" w:after="120"/>
              <w:ind w:left="1406"/>
            </w:pPr>
            <w:r w:rsidRPr="004D375A">
              <w:rPr>
                <w:bCs/>
                <w:lang w:val="fr"/>
              </w:rPr>
              <w:t xml:space="preserve">Les entreprises et les particuliers d’un pays ou les biens fabriqués dans un pays peuvent être inadmissibles si cela est indiqué à la </w:t>
            </w:r>
            <w:r w:rsidR="00E82386">
              <w:rPr>
                <w:bCs/>
                <w:lang w:val="fr"/>
              </w:rPr>
              <w:t>S</w:t>
            </w:r>
            <w:r w:rsidRPr="004D375A">
              <w:rPr>
                <w:bCs/>
                <w:lang w:val="fr"/>
              </w:rPr>
              <w:t xml:space="preserve">ection 5 (Pays </w:t>
            </w:r>
            <w:r w:rsidR="00587632">
              <w:rPr>
                <w:bCs/>
                <w:lang w:val="fr"/>
              </w:rPr>
              <w:t>Eligibles</w:t>
            </w:r>
            <w:r w:rsidRPr="004D375A">
              <w:rPr>
                <w:bCs/>
                <w:lang w:val="fr"/>
              </w:rPr>
              <w:t xml:space="preserve">) et : </w:t>
            </w:r>
          </w:p>
          <w:p w14:paraId="1B93D415" w14:textId="7D89BA60" w:rsidR="00F31C25" w:rsidRPr="00F31C25" w:rsidRDefault="00BB6ECC" w:rsidP="00D86B2B">
            <w:pPr>
              <w:pStyle w:val="ListParagraph"/>
              <w:numPr>
                <w:ilvl w:val="0"/>
                <w:numId w:val="62"/>
              </w:numPr>
              <w:spacing w:before="120" w:after="120"/>
              <w:rPr>
                <w:bCs/>
              </w:rPr>
            </w:pPr>
            <w:r w:rsidRPr="00F31C25">
              <w:rPr>
                <w:bCs/>
                <w:lang w:val="fr"/>
              </w:rPr>
              <w:t>en vertu de la loi ou de la réglementation officielle, le pays de l’</w:t>
            </w:r>
            <w:r w:rsidR="00587632">
              <w:rPr>
                <w:bCs/>
                <w:lang w:val="fr"/>
              </w:rPr>
              <w:t>E</w:t>
            </w:r>
            <w:r w:rsidRPr="00F31C25">
              <w:rPr>
                <w:bCs/>
                <w:lang w:val="fr"/>
              </w:rPr>
              <w:t xml:space="preserve">mprunteur interdit les relations commerciales avec ce pays, à condition que la Banque soit </w:t>
            </w:r>
            <w:r w:rsidR="00E82386">
              <w:rPr>
                <w:bCs/>
                <w:lang w:val="fr"/>
              </w:rPr>
              <w:t>satisfait</w:t>
            </w:r>
            <w:r w:rsidRPr="00F31C25">
              <w:rPr>
                <w:bCs/>
                <w:lang w:val="fr"/>
              </w:rPr>
              <w:t xml:space="preserve">e que cette exclusion n’empêche pas une concurrence effective pour la fourniture des services requis; ou </w:t>
            </w:r>
          </w:p>
          <w:p w14:paraId="709AF973" w14:textId="77777777" w:rsidR="00F31C25" w:rsidRPr="00E73A94" w:rsidRDefault="00F31C25" w:rsidP="00E73A94">
            <w:pPr>
              <w:pStyle w:val="ListParagraph"/>
              <w:spacing w:before="120" w:after="120"/>
              <w:ind w:left="2036"/>
              <w:rPr>
                <w:bCs/>
              </w:rPr>
            </w:pPr>
          </w:p>
          <w:p w14:paraId="4D947B2B" w14:textId="105BC976" w:rsidR="00BB6ECC" w:rsidRPr="00F31C25" w:rsidRDefault="00BB6ECC" w:rsidP="00D86B2B">
            <w:pPr>
              <w:pStyle w:val="ListParagraph"/>
              <w:numPr>
                <w:ilvl w:val="0"/>
                <w:numId w:val="62"/>
              </w:numPr>
              <w:spacing w:before="120" w:after="120"/>
              <w:rPr>
                <w:bCs/>
              </w:rPr>
            </w:pPr>
            <w:r w:rsidRPr="00F31C25">
              <w:rPr>
                <w:bCs/>
                <w:lang w:val="fr"/>
              </w:rPr>
              <w:t>par un acte de conformité à une décision du Conseil de sécurité des Nations Unies prise en vertu du Chapitre VII de la Charte des Nations Unies, le pays de l’</w:t>
            </w:r>
            <w:r w:rsidR="00134B52">
              <w:rPr>
                <w:bCs/>
                <w:lang w:val="fr"/>
              </w:rPr>
              <w:t>E</w:t>
            </w:r>
            <w:r w:rsidRPr="00F31C25">
              <w:rPr>
                <w:bCs/>
                <w:lang w:val="fr"/>
              </w:rPr>
              <w:t xml:space="preserve">mprunteur interdit toute importation de </w:t>
            </w:r>
            <w:r w:rsidR="00E82386">
              <w:rPr>
                <w:bCs/>
                <w:lang w:val="fr"/>
              </w:rPr>
              <w:t>bien</w:t>
            </w:r>
            <w:r w:rsidRPr="00F31C25">
              <w:rPr>
                <w:bCs/>
                <w:lang w:val="fr"/>
              </w:rPr>
              <w:t>s en provenance de ce pays ou tout paiement à tout</w:t>
            </w:r>
            <w:r w:rsidR="00491C37">
              <w:rPr>
                <w:bCs/>
                <w:lang w:val="fr"/>
              </w:rPr>
              <w:t xml:space="preserve">e </w:t>
            </w:r>
            <w:r w:rsidRPr="00F31C25">
              <w:rPr>
                <w:bCs/>
                <w:lang w:val="fr"/>
              </w:rPr>
              <w:t>personne ou entité dans ce pays.</w:t>
            </w:r>
            <w:r w:rsidRPr="00F31C25">
              <w:rPr>
                <w:bCs/>
                <w:lang w:val="fr"/>
              </w:rPr>
              <w:tab/>
            </w:r>
          </w:p>
          <w:p w14:paraId="4E3C4C3A" w14:textId="3694A0A3" w:rsidR="00EE0CE2" w:rsidRPr="00D55E81" w:rsidRDefault="00D94B8D" w:rsidP="00A9284D">
            <w:pPr>
              <w:shd w:val="clear" w:color="auto" w:fill="FDFDFD"/>
              <w:spacing w:after="120"/>
              <w:ind w:left="1136" w:hanging="540"/>
              <w:jc w:val="both"/>
              <w:rPr>
                <w:szCs w:val="24"/>
                <w:lang w:eastAsia="en-US"/>
              </w:rPr>
            </w:pPr>
            <w:r>
              <w:t>6.3.3</w:t>
            </w:r>
            <w:r w:rsidR="00A9284D">
              <w:tab/>
            </w:r>
            <w:r w:rsidR="00EE0CE2" w:rsidRPr="00E73A94">
              <w:rPr>
                <w:szCs w:val="24"/>
                <w:lang w:eastAsia="en-US"/>
              </w:rPr>
              <w:t xml:space="preserve">Les entreprises ou institutions publiques du pays </w:t>
            </w:r>
            <w:r w:rsidR="00EE0CE2" w:rsidRPr="00491C37">
              <w:rPr>
                <w:szCs w:val="24"/>
                <w:lang w:eastAsia="en-US"/>
              </w:rPr>
              <w:t>de</w:t>
            </w:r>
            <w:r w:rsidR="00EE0CE2" w:rsidRPr="00E73A94">
              <w:rPr>
                <w:szCs w:val="24"/>
                <w:lang w:eastAsia="en-US"/>
              </w:rPr>
              <w:t xml:space="preserve"> l’</w:t>
            </w:r>
            <w:r w:rsidR="0079654F">
              <w:rPr>
                <w:szCs w:val="24"/>
                <w:lang w:eastAsia="en-US"/>
              </w:rPr>
              <w:t>E</w:t>
            </w:r>
            <w:r w:rsidR="00EE0CE2" w:rsidRPr="00E73A94">
              <w:rPr>
                <w:szCs w:val="24"/>
                <w:lang w:eastAsia="en-US"/>
              </w:rPr>
              <w:t xml:space="preserve">mprunteur peuvent être autorisées à concourir et à conclure un </w:t>
            </w:r>
            <w:r w:rsidR="0079654F">
              <w:rPr>
                <w:szCs w:val="24"/>
                <w:lang w:eastAsia="en-US"/>
              </w:rPr>
              <w:t>A</w:t>
            </w:r>
            <w:r w:rsidR="00EE0CE2" w:rsidRPr="00E73A94">
              <w:rPr>
                <w:szCs w:val="24"/>
                <w:lang w:eastAsia="en-US"/>
              </w:rPr>
              <w:t>ccord-</w:t>
            </w:r>
            <w:r w:rsidR="0079654F">
              <w:rPr>
                <w:szCs w:val="24"/>
                <w:lang w:eastAsia="en-US"/>
              </w:rPr>
              <w:t>C</w:t>
            </w:r>
            <w:r w:rsidR="00EE0CE2" w:rsidRPr="00E73A94">
              <w:rPr>
                <w:szCs w:val="24"/>
                <w:lang w:eastAsia="en-US"/>
              </w:rPr>
              <w:t>adre ou à se voir attribuer un</w:t>
            </w:r>
            <w:r w:rsidR="00491C37">
              <w:rPr>
                <w:szCs w:val="24"/>
                <w:lang w:eastAsia="en-US"/>
              </w:rPr>
              <w:t>e</w:t>
            </w:r>
            <w:r w:rsidR="00EE0CE2" w:rsidRPr="00E73A94">
              <w:rPr>
                <w:szCs w:val="24"/>
                <w:lang w:eastAsia="en-US"/>
              </w:rPr>
              <w:t xml:space="preserve"> ou plusieurs </w:t>
            </w:r>
            <w:r w:rsidR="00491C37">
              <w:rPr>
                <w:szCs w:val="24"/>
                <w:lang w:eastAsia="en-US"/>
              </w:rPr>
              <w:t>Commande(s) subséquente(s)</w:t>
            </w:r>
            <w:r w:rsidR="00EE0CE2" w:rsidRPr="00E73A94">
              <w:rPr>
                <w:szCs w:val="24"/>
                <w:lang w:eastAsia="en-US"/>
              </w:rPr>
              <w:t xml:space="preserve"> uniquement si elles peuvent établir, d’une manière acceptable pour la Banque, qu’elles : (i) sont juridiquement et financièrement autonomes, (ii) opèrent en vertu du droit commercial, et (iii) ne sont pas sous la supervision </w:t>
            </w:r>
            <w:r w:rsidR="00A9284D">
              <w:rPr>
                <w:szCs w:val="24"/>
                <w:lang w:eastAsia="en-US"/>
              </w:rPr>
              <w:t xml:space="preserve">ou la tutelle </w:t>
            </w:r>
            <w:r w:rsidR="00EE0CE2" w:rsidRPr="00E73A94">
              <w:rPr>
                <w:szCs w:val="24"/>
                <w:lang w:eastAsia="en-US"/>
              </w:rPr>
              <w:t>de l</w:t>
            </w:r>
            <w:r w:rsidR="00EE0CE2" w:rsidRPr="00D55E81">
              <w:rPr>
                <w:szCs w:val="24"/>
                <w:lang w:eastAsia="en-US"/>
              </w:rPr>
              <w:t>’</w:t>
            </w:r>
            <w:r w:rsidR="005A4582" w:rsidRPr="00D55E81">
              <w:rPr>
                <w:szCs w:val="24"/>
                <w:lang w:eastAsia="en-US"/>
              </w:rPr>
              <w:t>Agence d’Acquisition</w:t>
            </w:r>
            <w:r w:rsidR="00EE0CE2" w:rsidRPr="00E73A94">
              <w:rPr>
                <w:szCs w:val="24"/>
                <w:lang w:eastAsia="en-US"/>
              </w:rPr>
              <w:t xml:space="preserve">, </w:t>
            </w:r>
            <w:r w:rsidR="00A9284D">
              <w:rPr>
                <w:szCs w:val="24"/>
                <w:lang w:eastAsia="en-US"/>
              </w:rPr>
              <w:t>de l’</w:t>
            </w:r>
            <w:r w:rsidR="00EE0CE2" w:rsidRPr="00E73A94">
              <w:rPr>
                <w:szCs w:val="24"/>
                <w:lang w:eastAsia="en-US"/>
              </w:rPr>
              <w:t xml:space="preserve">Agence </w:t>
            </w:r>
            <w:r w:rsidR="00A9284D">
              <w:rPr>
                <w:szCs w:val="24"/>
                <w:lang w:eastAsia="en-US"/>
              </w:rPr>
              <w:t>R</w:t>
            </w:r>
            <w:r w:rsidR="00EE0CE2" w:rsidRPr="00E73A94">
              <w:rPr>
                <w:szCs w:val="24"/>
                <w:lang w:eastAsia="en-US"/>
              </w:rPr>
              <w:t xml:space="preserve">esponsable ou </w:t>
            </w:r>
            <w:r w:rsidR="00A9284D">
              <w:rPr>
                <w:szCs w:val="24"/>
                <w:lang w:eastAsia="en-US"/>
              </w:rPr>
              <w:t xml:space="preserve">du </w:t>
            </w:r>
            <w:r w:rsidR="001B20ED">
              <w:rPr>
                <w:szCs w:val="24"/>
                <w:lang w:eastAsia="en-US"/>
              </w:rPr>
              <w:t>C</w:t>
            </w:r>
            <w:r w:rsidR="00EE0CE2" w:rsidRPr="00E73A94">
              <w:rPr>
                <w:szCs w:val="24"/>
                <w:lang w:eastAsia="en-US"/>
              </w:rPr>
              <w:t>lient.</w:t>
            </w:r>
            <w:r w:rsidR="00EE0CE2" w:rsidRPr="00D55E81">
              <w:rPr>
                <w:szCs w:val="24"/>
                <w:lang w:eastAsia="en-US"/>
              </w:rPr>
              <w:t xml:space="preserve"> </w:t>
            </w:r>
          </w:p>
          <w:p w14:paraId="5F3BBF3F" w14:textId="0E52155E" w:rsidR="00030875" w:rsidRDefault="002140BA" w:rsidP="00A9284D">
            <w:pPr>
              <w:shd w:val="clear" w:color="auto" w:fill="FDFDFD"/>
              <w:spacing w:before="120" w:after="120"/>
              <w:ind w:left="1226" w:hanging="630"/>
              <w:jc w:val="both"/>
              <w:rPr>
                <w:szCs w:val="24"/>
                <w:lang w:eastAsia="en-US"/>
              </w:rPr>
            </w:pPr>
            <w:r w:rsidRPr="00E73A94">
              <w:rPr>
                <w:szCs w:val="24"/>
                <w:lang w:eastAsia="en-US"/>
              </w:rPr>
              <w:t>6.3.4</w:t>
            </w:r>
            <w:r w:rsidR="00A9284D">
              <w:rPr>
                <w:szCs w:val="24"/>
                <w:lang w:eastAsia="en-US"/>
              </w:rPr>
              <w:tab/>
            </w:r>
            <w:r w:rsidRPr="00E73A94">
              <w:rPr>
                <w:szCs w:val="24"/>
                <w:lang w:eastAsia="en-US"/>
              </w:rPr>
              <w:t xml:space="preserve">Les </w:t>
            </w:r>
            <w:r w:rsidR="00A9284D">
              <w:rPr>
                <w:szCs w:val="24"/>
                <w:lang w:eastAsia="en-US"/>
              </w:rPr>
              <w:t xml:space="preserve">agents publics </w:t>
            </w:r>
            <w:r w:rsidRPr="00E73A94">
              <w:rPr>
                <w:szCs w:val="24"/>
                <w:lang w:eastAsia="en-US"/>
              </w:rPr>
              <w:t>et les fonctionnaires du pays de l’</w:t>
            </w:r>
            <w:r w:rsidR="00692B75">
              <w:rPr>
                <w:szCs w:val="24"/>
                <w:lang w:eastAsia="en-US"/>
              </w:rPr>
              <w:t>E</w:t>
            </w:r>
            <w:r w:rsidRPr="00E73A94">
              <w:rPr>
                <w:szCs w:val="24"/>
                <w:lang w:eastAsia="en-US"/>
              </w:rPr>
              <w:t>mprunteur ne sont pas éligibles pour être inclus en tant qu’</w:t>
            </w:r>
            <w:r w:rsidR="00A9284D">
              <w:rPr>
                <w:szCs w:val="24"/>
                <w:lang w:eastAsia="en-US"/>
              </w:rPr>
              <w:t>E</w:t>
            </w:r>
            <w:r w:rsidRPr="00E73A94">
              <w:rPr>
                <w:szCs w:val="24"/>
                <w:lang w:eastAsia="en-US"/>
              </w:rPr>
              <w:t>xperts, individus ou membres d’une équipe d’</w:t>
            </w:r>
            <w:r w:rsidR="00A9284D">
              <w:rPr>
                <w:szCs w:val="24"/>
                <w:lang w:eastAsia="en-US"/>
              </w:rPr>
              <w:t>E</w:t>
            </w:r>
            <w:r w:rsidRPr="00E73A94">
              <w:rPr>
                <w:szCs w:val="24"/>
                <w:lang w:eastAsia="en-US"/>
              </w:rPr>
              <w:t xml:space="preserve">xperts dans la </w:t>
            </w:r>
            <w:r w:rsidR="00515051">
              <w:rPr>
                <w:szCs w:val="24"/>
                <w:lang w:eastAsia="en-US"/>
              </w:rPr>
              <w:t>P</w:t>
            </w:r>
            <w:r w:rsidRPr="00E73A94">
              <w:rPr>
                <w:szCs w:val="24"/>
                <w:lang w:eastAsia="en-US"/>
              </w:rPr>
              <w:t xml:space="preserve">roposition du </w:t>
            </w:r>
            <w:r w:rsidR="00515051">
              <w:rPr>
                <w:szCs w:val="24"/>
                <w:lang w:eastAsia="en-US"/>
              </w:rPr>
              <w:t>C</w:t>
            </w:r>
            <w:r w:rsidRPr="00E73A94">
              <w:rPr>
                <w:szCs w:val="24"/>
                <w:lang w:eastAsia="en-US"/>
              </w:rPr>
              <w:t xml:space="preserve">onsultant, sauf si: </w:t>
            </w:r>
          </w:p>
          <w:p w14:paraId="4739C053" w14:textId="2012F0B4" w:rsidR="00030875" w:rsidRPr="007F77FF" w:rsidRDefault="002140BA" w:rsidP="00D86B2B">
            <w:pPr>
              <w:pStyle w:val="ListParagraph"/>
              <w:numPr>
                <w:ilvl w:val="3"/>
                <w:numId w:val="57"/>
              </w:numPr>
              <w:shd w:val="clear" w:color="auto" w:fill="FDFDFD"/>
              <w:spacing w:after="120"/>
              <w:ind w:left="1586" w:hanging="360"/>
              <w:rPr>
                <w:szCs w:val="24"/>
                <w:lang w:eastAsia="en-US"/>
              </w:rPr>
            </w:pPr>
            <w:r w:rsidRPr="00E73A94">
              <w:rPr>
                <w:szCs w:val="24"/>
                <w:lang w:eastAsia="en-US"/>
              </w:rPr>
              <w:t>les services d</w:t>
            </w:r>
            <w:r w:rsidR="00515051" w:rsidRPr="007F77FF">
              <w:rPr>
                <w:szCs w:val="24"/>
                <w:lang w:eastAsia="en-US"/>
              </w:rPr>
              <w:t>e l’</w:t>
            </w:r>
            <w:r w:rsidR="00285F27">
              <w:rPr>
                <w:szCs w:val="24"/>
                <w:lang w:eastAsia="en-US"/>
              </w:rPr>
              <w:t>agent public</w:t>
            </w:r>
            <w:r w:rsidRPr="00E73A94">
              <w:rPr>
                <w:szCs w:val="24"/>
                <w:lang w:eastAsia="en-US"/>
              </w:rPr>
              <w:t xml:space="preserve"> ou du fonctionnaire sont uniques et exceptionnels, ou leur participation est essentielle à la mise en œuvre du projet; et </w:t>
            </w:r>
          </w:p>
          <w:p w14:paraId="5917983C" w14:textId="77777777" w:rsidR="007F77FF" w:rsidRDefault="007F77FF" w:rsidP="00E73A94">
            <w:pPr>
              <w:pStyle w:val="ListParagraph"/>
              <w:shd w:val="clear" w:color="auto" w:fill="FDFDFD"/>
              <w:ind w:left="1586" w:hanging="360"/>
              <w:rPr>
                <w:szCs w:val="24"/>
                <w:lang w:eastAsia="en-US"/>
              </w:rPr>
            </w:pPr>
          </w:p>
          <w:p w14:paraId="06415B3F" w14:textId="1C47BD04" w:rsidR="00BB6ECC" w:rsidRPr="00E73A94" w:rsidRDefault="002140BA" w:rsidP="00D86B2B">
            <w:pPr>
              <w:pStyle w:val="ListParagraph"/>
              <w:numPr>
                <w:ilvl w:val="3"/>
                <w:numId w:val="57"/>
              </w:numPr>
              <w:shd w:val="clear" w:color="auto" w:fill="FDFDFD"/>
              <w:spacing w:after="120"/>
              <w:ind w:left="1586" w:hanging="360"/>
              <w:rPr>
                <w:szCs w:val="24"/>
                <w:lang w:eastAsia="en-US"/>
              </w:rPr>
            </w:pPr>
            <w:r w:rsidRPr="00E73A94">
              <w:rPr>
                <w:szCs w:val="24"/>
                <w:lang w:eastAsia="en-US"/>
              </w:rPr>
              <w:t xml:space="preserve">leur embauche ne créerait pas de conflit d’intérêts, y compris tout conflit avec </w:t>
            </w:r>
            <w:r w:rsidR="00285F27">
              <w:rPr>
                <w:szCs w:val="24"/>
                <w:lang w:eastAsia="en-US"/>
              </w:rPr>
              <w:t xml:space="preserve">le droit du travail </w:t>
            </w:r>
            <w:r w:rsidRPr="00E73A94">
              <w:rPr>
                <w:szCs w:val="24"/>
                <w:lang w:eastAsia="en-US"/>
              </w:rPr>
              <w:t xml:space="preserve">ou d’autres lois, règlements ou </w:t>
            </w:r>
            <w:r w:rsidR="00285F27">
              <w:rPr>
                <w:szCs w:val="24"/>
                <w:lang w:eastAsia="en-US"/>
              </w:rPr>
              <w:t>règle</w:t>
            </w:r>
            <w:r w:rsidRPr="00E73A94">
              <w:rPr>
                <w:szCs w:val="24"/>
                <w:lang w:eastAsia="en-US"/>
              </w:rPr>
              <w:t>s de l’</w:t>
            </w:r>
            <w:r w:rsidR="00515051" w:rsidRPr="007F77FF">
              <w:rPr>
                <w:szCs w:val="24"/>
                <w:lang w:eastAsia="en-US"/>
              </w:rPr>
              <w:t>E</w:t>
            </w:r>
            <w:r w:rsidRPr="00E73A94">
              <w:rPr>
                <w:szCs w:val="24"/>
                <w:lang w:eastAsia="en-US"/>
              </w:rPr>
              <w:t>mprunteur</w:t>
            </w:r>
            <w:r w:rsidR="00515051" w:rsidRPr="007F77FF">
              <w:rPr>
                <w:szCs w:val="24"/>
                <w:lang w:eastAsia="en-US"/>
              </w:rPr>
              <w:t>.</w:t>
            </w:r>
          </w:p>
          <w:p w14:paraId="60753BFA" w14:textId="1B607D62" w:rsidR="00BE728E" w:rsidRPr="00734D63" w:rsidRDefault="00F974F5" w:rsidP="007947B9">
            <w:pPr>
              <w:shd w:val="clear" w:color="auto" w:fill="FDFDFD"/>
              <w:spacing w:after="120"/>
              <w:ind w:left="1226" w:hanging="630"/>
              <w:jc w:val="both"/>
            </w:pPr>
            <w:r>
              <w:t>6.3.5</w:t>
            </w:r>
            <w:r w:rsidR="007947B9">
              <w:tab/>
            </w:r>
            <w:r w:rsidR="00907387" w:rsidRPr="00E73A94">
              <w:rPr>
                <w:szCs w:val="24"/>
                <w:lang w:eastAsia="en-US"/>
              </w:rPr>
              <w:t>Une entreprise qui fait l’objet d’une sanction d’exclusion par l’</w:t>
            </w:r>
            <w:r w:rsidR="00907387">
              <w:rPr>
                <w:szCs w:val="24"/>
                <w:lang w:eastAsia="en-US"/>
              </w:rPr>
              <w:t>E</w:t>
            </w:r>
            <w:r w:rsidR="00907387" w:rsidRPr="00E73A94">
              <w:rPr>
                <w:szCs w:val="24"/>
                <w:lang w:eastAsia="en-US"/>
              </w:rPr>
              <w:t xml:space="preserve">mprunteur de l’attribution d’un </w:t>
            </w:r>
            <w:r w:rsidR="003B7AC8">
              <w:rPr>
                <w:szCs w:val="24"/>
                <w:lang w:eastAsia="en-US"/>
              </w:rPr>
              <w:t>marché</w:t>
            </w:r>
            <w:r w:rsidR="00907387" w:rsidRPr="00E73A94">
              <w:rPr>
                <w:szCs w:val="24"/>
                <w:lang w:eastAsia="en-US"/>
              </w:rPr>
              <w:t xml:space="preserve"> est admissible à participer </w:t>
            </w:r>
            <w:r w:rsidR="00285F27">
              <w:rPr>
                <w:szCs w:val="24"/>
                <w:lang w:eastAsia="en-US"/>
              </w:rPr>
              <w:t>à la présente procédure</w:t>
            </w:r>
            <w:r w:rsidR="00907387" w:rsidRPr="00E73A94">
              <w:rPr>
                <w:szCs w:val="24"/>
                <w:lang w:eastAsia="en-US"/>
              </w:rPr>
              <w:t>, à moins que la Banque, à la demande de l’</w:t>
            </w:r>
            <w:r w:rsidR="003B7AC8">
              <w:rPr>
                <w:szCs w:val="24"/>
                <w:lang w:eastAsia="en-US"/>
              </w:rPr>
              <w:t>E</w:t>
            </w:r>
            <w:r w:rsidR="00907387" w:rsidRPr="00E73A94">
              <w:rPr>
                <w:szCs w:val="24"/>
                <w:lang w:eastAsia="en-US"/>
              </w:rPr>
              <w:t>mprunteur, ne soit convaincue que l’exclusion</w:t>
            </w:r>
            <w:r w:rsidR="009C3918">
              <w:rPr>
                <w:szCs w:val="24"/>
                <w:lang w:eastAsia="en-US"/>
              </w:rPr>
              <w:t xml:space="preserve"> </w:t>
            </w:r>
            <w:r w:rsidR="00907387" w:rsidRPr="00E73A94">
              <w:rPr>
                <w:szCs w:val="24"/>
                <w:lang w:eastAsia="en-US"/>
              </w:rPr>
              <w:t xml:space="preserve">; </w:t>
            </w:r>
            <w:r w:rsidR="003B7AC8">
              <w:rPr>
                <w:szCs w:val="24"/>
                <w:lang w:eastAsia="en-US"/>
              </w:rPr>
              <w:t>(</w:t>
            </w:r>
            <w:r w:rsidR="00907387" w:rsidRPr="00E73A94">
              <w:rPr>
                <w:szCs w:val="24"/>
                <w:lang w:eastAsia="en-US"/>
              </w:rPr>
              <w:t xml:space="preserve">a) concerne la fraude ou la corruption, et </w:t>
            </w:r>
            <w:r w:rsidR="003612EC">
              <w:rPr>
                <w:szCs w:val="24"/>
                <w:lang w:eastAsia="en-US"/>
              </w:rPr>
              <w:t>(</w:t>
            </w:r>
            <w:r w:rsidR="00907387" w:rsidRPr="00E73A94">
              <w:rPr>
                <w:szCs w:val="24"/>
                <w:lang w:eastAsia="en-US"/>
              </w:rPr>
              <w:t xml:space="preserve">b) a fait l’objet d’une procédure judiciaire ou administrative garantissant à l’entreprise une procédure </w:t>
            </w:r>
            <w:r w:rsidR="007947B9">
              <w:rPr>
                <w:szCs w:val="24"/>
                <w:lang w:eastAsia="en-US"/>
              </w:rPr>
              <w:t>équitabl</w:t>
            </w:r>
            <w:r w:rsidR="00907387" w:rsidRPr="00E73A94">
              <w:rPr>
                <w:szCs w:val="24"/>
                <w:lang w:eastAsia="en-US"/>
              </w:rPr>
              <w:t>e adéquate.</w:t>
            </w:r>
          </w:p>
        </w:tc>
      </w:tr>
      <w:tr w:rsidR="00263B70" w:rsidRPr="00734D63" w14:paraId="25113BA2" w14:textId="77777777" w:rsidTr="001B6AD0">
        <w:tc>
          <w:tcPr>
            <w:tcW w:w="9369" w:type="dxa"/>
            <w:gridSpan w:val="2"/>
          </w:tcPr>
          <w:p w14:paraId="3C8713D9" w14:textId="3BBA9191" w:rsidR="00263B70" w:rsidRPr="00DC388A" w:rsidRDefault="00263B70" w:rsidP="003E3DBF">
            <w:pPr>
              <w:pStyle w:val="Style3"/>
            </w:pPr>
            <w:bookmarkStart w:id="59" w:name="_Toc438532562"/>
            <w:bookmarkStart w:id="60" w:name="_Toc438438829"/>
            <w:bookmarkStart w:id="61" w:name="_Toc438532577"/>
            <w:bookmarkStart w:id="62" w:name="_Toc438733973"/>
            <w:bookmarkStart w:id="63" w:name="_Toc438962055"/>
            <w:bookmarkStart w:id="64" w:name="_Toc461939618"/>
            <w:bookmarkStart w:id="65" w:name="_Toc382927774"/>
            <w:bookmarkStart w:id="66" w:name="_Toc139185554"/>
            <w:bookmarkEnd w:id="59"/>
            <w:r w:rsidRPr="00DC388A">
              <w:t xml:space="preserve">Préparation des </w:t>
            </w:r>
            <w:r w:rsidR="007947B9" w:rsidRPr="00DC388A">
              <w:t>Proposition</w:t>
            </w:r>
            <w:r w:rsidRPr="00DC388A">
              <w:t>s</w:t>
            </w:r>
            <w:bookmarkEnd w:id="60"/>
            <w:bookmarkEnd w:id="61"/>
            <w:bookmarkEnd w:id="62"/>
            <w:bookmarkEnd w:id="63"/>
            <w:bookmarkEnd w:id="64"/>
            <w:bookmarkEnd w:id="65"/>
            <w:bookmarkEnd w:id="66"/>
          </w:p>
        </w:tc>
      </w:tr>
      <w:tr w:rsidR="00F411B8" w:rsidRPr="00483AC1" w14:paraId="5E8C0AE0" w14:textId="77777777" w:rsidTr="005C6904">
        <w:tc>
          <w:tcPr>
            <w:tcW w:w="2682" w:type="dxa"/>
          </w:tcPr>
          <w:p w14:paraId="15619E7D" w14:textId="3500A3E5" w:rsidR="00F411B8" w:rsidRPr="00734D63" w:rsidRDefault="00F411B8" w:rsidP="003E3DBF">
            <w:pPr>
              <w:pStyle w:val="Style4"/>
            </w:pPr>
            <w:bookmarkStart w:id="67" w:name="_Toc139185555"/>
            <w:r>
              <w:t>Considérations générales</w:t>
            </w:r>
            <w:bookmarkEnd w:id="67"/>
          </w:p>
        </w:tc>
        <w:tc>
          <w:tcPr>
            <w:tcW w:w="6687" w:type="dxa"/>
          </w:tcPr>
          <w:p w14:paraId="5D09DDBA" w14:textId="131E1F16" w:rsidR="00F411B8" w:rsidRPr="00782C6C" w:rsidRDefault="00F411B8">
            <w:pPr>
              <w:spacing w:after="220"/>
              <w:ind w:left="576" w:hanging="576"/>
              <w:jc w:val="both"/>
            </w:pPr>
            <w:r w:rsidRPr="00782C6C">
              <w:t>7.</w:t>
            </w:r>
            <w:r w:rsidR="00A45F31">
              <w:rPr>
                <w:rFonts w:ascii="Segoe UI" w:hAnsi="Segoe UI" w:cs="Segoe UI"/>
                <w:sz w:val="21"/>
                <w:szCs w:val="21"/>
              </w:rPr>
              <w:t xml:space="preserve"> 1</w:t>
            </w:r>
            <w:r w:rsidR="007947B9">
              <w:rPr>
                <w:rFonts w:ascii="Segoe UI" w:hAnsi="Segoe UI" w:cs="Segoe UI"/>
                <w:sz w:val="21"/>
                <w:szCs w:val="21"/>
              </w:rPr>
              <w:tab/>
            </w:r>
            <w:r w:rsidR="00A45F31" w:rsidRPr="00E73A94">
              <w:rPr>
                <w:rStyle w:val="ts-alignment-element"/>
                <w:szCs w:val="24"/>
              </w:rPr>
              <w:t>Lors</w:t>
            </w:r>
            <w:r w:rsidR="00A45F31" w:rsidRPr="00E73A94">
              <w:rPr>
                <w:szCs w:val="24"/>
              </w:rPr>
              <w:t xml:space="preserve"> </w:t>
            </w:r>
            <w:r w:rsidR="00A45F31" w:rsidRPr="00E73A94">
              <w:rPr>
                <w:rStyle w:val="ts-alignment-element"/>
                <w:szCs w:val="24"/>
              </w:rPr>
              <w:t>de</w:t>
            </w:r>
            <w:r w:rsidR="00A45F31" w:rsidRPr="00E73A94">
              <w:rPr>
                <w:szCs w:val="24"/>
              </w:rPr>
              <w:t xml:space="preserve"> la </w:t>
            </w:r>
            <w:r w:rsidR="00A45F31" w:rsidRPr="00E73A94">
              <w:rPr>
                <w:rStyle w:val="ts-alignment-element"/>
                <w:szCs w:val="24"/>
              </w:rPr>
              <w:t>préparation</w:t>
            </w:r>
            <w:r w:rsidR="00A45F31" w:rsidRPr="00E73A94">
              <w:rPr>
                <w:szCs w:val="24"/>
              </w:rPr>
              <w:t xml:space="preserve"> </w:t>
            </w:r>
            <w:r w:rsidR="00A45F31" w:rsidRPr="00E73A94">
              <w:rPr>
                <w:rStyle w:val="ts-alignment-element"/>
                <w:szCs w:val="24"/>
              </w:rPr>
              <w:t>de</w:t>
            </w:r>
            <w:r w:rsidR="00A45F31" w:rsidRPr="00E73A94">
              <w:rPr>
                <w:szCs w:val="24"/>
              </w:rPr>
              <w:t xml:space="preserve"> la</w:t>
            </w:r>
            <w:r w:rsidR="00B51D84">
              <w:rPr>
                <w:szCs w:val="24"/>
              </w:rPr>
              <w:t xml:space="preserve"> </w:t>
            </w:r>
            <w:r w:rsidR="00A45F31">
              <w:rPr>
                <w:szCs w:val="24"/>
              </w:rPr>
              <w:t>P</w:t>
            </w:r>
            <w:r w:rsidR="00B51D84">
              <w:rPr>
                <w:szCs w:val="24"/>
              </w:rPr>
              <w:t>r</w:t>
            </w:r>
            <w:r w:rsidR="00A45F31" w:rsidRPr="00E73A94">
              <w:rPr>
                <w:rStyle w:val="ts-alignment-element"/>
                <w:szCs w:val="24"/>
              </w:rPr>
              <w:t>oposition,</w:t>
            </w:r>
            <w:r w:rsidR="00A45F31" w:rsidRPr="00E73A94">
              <w:rPr>
                <w:szCs w:val="24"/>
              </w:rPr>
              <w:t xml:space="preserve"> </w:t>
            </w:r>
            <w:r w:rsidR="00A45F31" w:rsidRPr="00E73A94">
              <w:rPr>
                <w:rStyle w:val="ts-alignment-element"/>
                <w:szCs w:val="24"/>
              </w:rPr>
              <w:t>le</w:t>
            </w:r>
            <w:r w:rsidR="00A45F31" w:rsidRPr="007947B9">
              <w:rPr>
                <w:rStyle w:val="ts-alignment-element"/>
              </w:rPr>
              <w:t xml:space="preserve"> </w:t>
            </w:r>
            <w:r w:rsidR="00B51D84" w:rsidRPr="007947B9">
              <w:rPr>
                <w:rStyle w:val="ts-alignment-element"/>
              </w:rPr>
              <w:t>C</w:t>
            </w:r>
            <w:r w:rsidR="00A45F31" w:rsidRPr="007947B9">
              <w:rPr>
                <w:rStyle w:val="ts-alignment-element"/>
              </w:rPr>
              <w:t xml:space="preserve">onsultant </w:t>
            </w:r>
            <w:r w:rsidR="00A45F31" w:rsidRPr="00E73A94">
              <w:rPr>
                <w:rStyle w:val="ts-alignment-element"/>
                <w:szCs w:val="24"/>
              </w:rPr>
              <w:t>doit</w:t>
            </w:r>
            <w:r w:rsidR="00A45F31" w:rsidRPr="00E73A94">
              <w:rPr>
                <w:szCs w:val="24"/>
              </w:rPr>
              <w:t xml:space="preserve"> </w:t>
            </w:r>
            <w:r w:rsidR="00A45F31" w:rsidRPr="00E73A94">
              <w:rPr>
                <w:rStyle w:val="ts-alignment-element"/>
                <w:szCs w:val="24"/>
              </w:rPr>
              <w:t>examiner</w:t>
            </w:r>
            <w:r w:rsidR="00A45F31" w:rsidRPr="00E73A94">
              <w:rPr>
                <w:szCs w:val="24"/>
              </w:rPr>
              <w:t xml:space="preserve"> </w:t>
            </w:r>
            <w:r w:rsidR="00A45F31" w:rsidRPr="00E73A94">
              <w:rPr>
                <w:rStyle w:val="ts-alignment-element"/>
                <w:szCs w:val="24"/>
              </w:rPr>
              <w:t>l</w:t>
            </w:r>
            <w:r w:rsidR="007947B9">
              <w:rPr>
                <w:rStyle w:val="ts-alignment-element"/>
                <w:szCs w:val="24"/>
              </w:rPr>
              <w:t>e Dossier de</w:t>
            </w:r>
            <w:r w:rsidR="00A45F31" w:rsidRPr="00E73A94">
              <w:rPr>
                <w:szCs w:val="24"/>
              </w:rPr>
              <w:t xml:space="preserve"> </w:t>
            </w:r>
            <w:r w:rsidR="00A45F31" w:rsidRPr="00E73A94">
              <w:rPr>
                <w:rStyle w:val="ts-alignment-element"/>
                <w:szCs w:val="24"/>
              </w:rPr>
              <w:t>DP</w:t>
            </w:r>
            <w:r w:rsidR="00A45F31" w:rsidRPr="00E73A94">
              <w:rPr>
                <w:szCs w:val="24"/>
              </w:rPr>
              <w:t xml:space="preserve"> </w:t>
            </w:r>
            <w:r w:rsidR="00A45F31" w:rsidRPr="00E73A94">
              <w:rPr>
                <w:rStyle w:val="ts-alignment-element"/>
                <w:szCs w:val="24"/>
              </w:rPr>
              <w:t>en</w:t>
            </w:r>
            <w:r w:rsidR="00A45F31" w:rsidRPr="00E73A94">
              <w:rPr>
                <w:szCs w:val="24"/>
              </w:rPr>
              <w:t xml:space="preserve"> </w:t>
            </w:r>
            <w:r w:rsidR="00A45F31" w:rsidRPr="00E73A94">
              <w:rPr>
                <w:rStyle w:val="ts-alignment-element"/>
                <w:szCs w:val="24"/>
              </w:rPr>
              <w:t>détail.</w:t>
            </w:r>
            <w:r w:rsidR="00A45F31" w:rsidRPr="00E73A94">
              <w:rPr>
                <w:szCs w:val="24"/>
              </w:rPr>
              <w:t xml:space="preserve"> </w:t>
            </w:r>
            <w:r w:rsidR="00A45F31" w:rsidRPr="00E73A94">
              <w:rPr>
                <w:rStyle w:val="ts-alignment-element"/>
                <w:szCs w:val="24"/>
              </w:rPr>
              <w:t>Des</w:t>
            </w:r>
            <w:r w:rsidR="00A45F31" w:rsidRPr="00E73A94">
              <w:rPr>
                <w:szCs w:val="24"/>
              </w:rPr>
              <w:t xml:space="preserve"> </w:t>
            </w:r>
            <w:r w:rsidR="00A45F31" w:rsidRPr="00E73A94">
              <w:rPr>
                <w:rStyle w:val="ts-alignment-element"/>
                <w:szCs w:val="24"/>
              </w:rPr>
              <w:t>lacunes</w:t>
            </w:r>
            <w:r w:rsidR="00A45F31" w:rsidRPr="00E73A94">
              <w:rPr>
                <w:szCs w:val="24"/>
              </w:rPr>
              <w:t xml:space="preserve"> </w:t>
            </w:r>
            <w:r w:rsidR="00A45F31" w:rsidRPr="00E73A94">
              <w:rPr>
                <w:rStyle w:val="ts-alignment-element"/>
                <w:szCs w:val="24"/>
              </w:rPr>
              <w:t>importantes</w:t>
            </w:r>
            <w:r w:rsidR="00A45F31" w:rsidRPr="00E73A94">
              <w:rPr>
                <w:szCs w:val="24"/>
              </w:rPr>
              <w:t xml:space="preserve"> dans la </w:t>
            </w:r>
            <w:r w:rsidR="00AC7C36">
              <w:rPr>
                <w:rStyle w:val="ts-alignment-element"/>
                <w:szCs w:val="24"/>
              </w:rPr>
              <w:t>fourniture</w:t>
            </w:r>
            <w:r w:rsidR="00A45F31" w:rsidRPr="00E73A94">
              <w:rPr>
                <w:szCs w:val="24"/>
              </w:rPr>
              <w:t xml:space="preserve"> </w:t>
            </w:r>
            <w:r w:rsidR="00A45F31" w:rsidRPr="00E73A94">
              <w:rPr>
                <w:rStyle w:val="ts-alignment-element"/>
                <w:szCs w:val="24"/>
              </w:rPr>
              <w:t>des</w:t>
            </w:r>
            <w:r w:rsidR="00A45F31" w:rsidRPr="00E73A94">
              <w:rPr>
                <w:szCs w:val="24"/>
              </w:rPr>
              <w:t xml:space="preserve"> </w:t>
            </w:r>
            <w:r w:rsidR="00A45F31" w:rsidRPr="00E73A94">
              <w:rPr>
                <w:rStyle w:val="ts-alignment-element"/>
                <w:szCs w:val="24"/>
              </w:rPr>
              <w:t>renseignements</w:t>
            </w:r>
            <w:r w:rsidR="00A45F31" w:rsidRPr="00E73A94">
              <w:rPr>
                <w:szCs w:val="24"/>
              </w:rPr>
              <w:t xml:space="preserve"> </w:t>
            </w:r>
            <w:r w:rsidR="00A45F31" w:rsidRPr="00E73A94">
              <w:rPr>
                <w:rStyle w:val="ts-alignment-element"/>
                <w:szCs w:val="24"/>
              </w:rPr>
              <w:t>demandés</w:t>
            </w:r>
            <w:r w:rsidR="00A45F31" w:rsidRPr="00E73A94">
              <w:rPr>
                <w:szCs w:val="24"/>
              </w:rPr>
              <w:t xml:space="preserve"> </w:t>
            </w:r>
            <w:r w:rsidR="00A45F31" w:rsidRPr="00E73A94">
              <w:rPr>
                <w:rStyle w:val="ts-alignment-element"/>
                <w:szCs w:val="24"/>
              </w:rPr>
              <w:t>dans</w:t>
            </w:r>
            <w:r w:rsidR="00A45F31" w:rsidRPr="00E73A94">
              <w:rPr>
                <w:szCs w:val="24"/>
              </w:rPr>
              <w:t xml:space="preserve"> la </w:t>
            </w:r>
            <w:r w:rsidR="00A45F31" w:rsidRPr="00E73A94">
              <w:rPr>
                <w:rStyle w:val="ts-alignment-element"/>
                <w:szCs w:val="24"/>
              </w:rPr>
              <w:t>DP</w:t>
            </w:r>
            <w:r w:rsidR="00A45F31" w:rsidRPr="00E73A94">
              <w:rPr>
                <w:szCs w:val="24"/>
              </w:rPr>
              <w:t xml:space="preserve"> </w:t>
            </w:r>
            <w:r w:rsidR="00A45F31" w:rsidRPr="00E73A94">
              <w:rPr>
                <w:rStyle w:val="ts-alignment-element"/>
                <w:szCs w:val="24"/>
              </w:rPr>
              <w:t>peuvent</w:t>
            </w:r>
            <w:r w:rsidR="00A45F31" w:rsidRPr="00E73A94">
              <w:rPr>
                <w:szCs w:val="24"/>
              </w:rPr>
              <w:t xml:space="preserve"> </w:t>
            </w:r>
            <w:r w:rsidR="00A45F31" w:rsidRPr="00E73A94">
              <w:rPr>
                <w:rStyle w:val="ts-alignment-element"/>
                <w:szCs w:val="24"/>
              </w:rPr>
              <w:t>entraîner</w:t>
            </w:r>
            <w:r w:rsidR="00A45F31" w:rsidRPr="00E73A94">
              <w:rPr>
                <w:szCs w:val="24"/>
              </w:rPr>
              <w:t xml:space="preserve"> </w:t>
            </w:r>
            <w:r w:rsidR="00A45F31" w:rsidRPr="00E73A94">
              <w:rPr>
                <w:rStyle w:val="ts-alignment-element"/>
                <w:szCs w:val="24"/>
              </w:rPr>
              <w:t>le</w:t>
            </w:r>
            <w:r w:rsidR="00A45F31" w:rsidRPr="00E73A94">
              <w:rPr>
                <w:szCs w:val="24"/>
              </w:rPr>
              <w:t xml:space="preserve"> </w:t>
            </w:r>
            <w:r w:rsidR="00A45F31" w:rsidRPr="00E73A94">
              <w:rPr>
                <w:rStyle w:val="ts-alignment-element"/>
                <w:szCs w:val="24"/>
              </w:rPr>
              <w:t>rejet</w:t>
            </w:r>
            <w:r w:rsidR="00A45F31" w:rsidRPr="00E73A94">
              <w:rPr>
                <w:szCs w:val="24"/>
              </w:rPr>
              <w:t xml:space="preserve"> </w:t>
            </w:r>
            <w:r w:rsidR="00A45F31" w:rsidRPr="00E73A94">
              <w:rPr>
                <w:rStyle w:val="ts-alignment-element"/>
                <w:szCs w:val="24"/>
              </w:rPr>
              <w:t>de</w:t>
            </w:r>
            <w:r w:rsidR="00A45F31" w:rsidRPr="00E73A94">
              <w:rPr>
                <w:szCs w:val="24"/>
              </w:rPr>
              <w:t xml:space="preserve"> </w:t>
            </w:r>
            <w:r w:rsidR="00A45F31" w:rsidRPr="00E73A94">
              <w:rPr>
                <w:rStyle w:val="ts-alignment-element"/>
                <w:szCs w:val="24"/>
              </w:rPr>
              <w:t>la</w:t>
            </w:r>
            <w:r w:rsidR="00A45F31" w:rsidRPr="00E73A94">
              <w:rPr>
                <w:szCs w:val="24"/>
              </w:rPr>
              <w:t xml:space="preserve"> </w:t>
            </w:r>
            <w:r w:rsidR="00B51D84">
              <w:rPr>
                <w:rStyle w:val="ts-alignment-element"/>
                <w:szCs w:val="24"/>
              </w:rPr>
              <w:t>P</w:t>
            </w:r>
            <w:r w:rsidR="00A45F31" w:rsidRPr="00E73A94">
              <w:rPr>
                <w:rStyle w:val="ts-alignment-element"/>
                <w:szCs w:val="24"/>
              </w:rPr>
              <w:t>roposition.</w:t>
            </w:r>
          </w:p>
        </w:tc>
      </w:tr>
      <w:tr w:rsidR="00940BF3" w:rsidRPr="00734D63" w14:paraId="50C3FCCA" w14:textId="77777777" w:rsidTr="00E73A94">
        <w:tc>
          <w:tcPr>
            <w:tcW w:w="2682" w:type="dxa"/>
          </w:tcPr>
          <w:p w14:paraId="21297A7D" w14:textId="56B1BEAD" w:rsidR="00940BF3" w:rsidRPr="00734D63" w:rsidRDefault="00940BF3" w:rsidP="003E3DBF">
            <w:pPr>
              <w:pStyle w:val="Style4"/>
            </w:pPr>
            <w:bookmarkStart w:id="68" w:name="_Toc139185556"/>
            <w:bookmarkStart w:id="69" w:name="_Toc382927775"/>
            <w:bookmarkStart w:id="70" w:name="_Toc438438830"/>
            <w:bookmarkStart w:id="71" w:name="_Toc438532578"/>
            <w:bookmarkStart w:id="72" w:name="_Toc438733974"/>
            <w:bookmarkStart w:id="73" w:name="_Toc438907013"/>
            <w:bookmarkStart w:id="74" w:name="_Toc438907212"/>
            <w:r w:rsidRPr="00734D63">
              <w:t xml:space="preserve">Frais de </w:t>
            </w:r>
            <w:r w:rsidR="00D63DA3">
              <w:t>Préparation de la Proposition</w:t>
            </w:r>
            <w:bookmarkEnd w:id="68"/>
            <w:r w:rsidR="00D63DA3">
              <w:t xml:space="preserve"> </w:t>
            </w:r>
            <w:bookmarkEnd w:id="69"/>
            <w:r w:rsidRPr="00734D63">
              <w:t xml:space="preserve"> </w:t>
            </w:r>
            <w:bookmarkEnd w:id="70"/>
            <w:bookmarkEnd w:id="71"/>
            <w:bookmarkEnd w:id="72"/>
            <w:bookmarkEnd w:id="73"/>
            <w:bookmarkEnd w:id="74"/>
          </w:p>
        </w:tc>
        <w:tc>
          <w:tcPr>
            <w:tcW w:w="6687" w:type="dxa"/>
          </w:tcPr>
          <w:p w14:paraId="4F4CCF92" w14:textId="7EE34E53" w:rsidR="00940BF3" w:rsidRPr="00734D63" w:rsidRDefault="00666436" w:rsidP="00353678">
            <w:pPr>
              <w:spacing w:after="120"/>
              <w:ind w:left="576" w:hanging="576"/>
              <w:jc w:val="both"/>
            </w:pPr>
            <w:r>
              <w:t>8</w:t>
            </w:r>
            <w:r w:rsidR="00940BF3" w:rsidRPr="00734D63">
              <w:t>.1</w:t>
            </w:r>
            <w:r w:rsidR="00940BF3" w:rsidRPr="00734D63">
              <w:tab/>
              <w:t xml:space="preserve">Le </w:t>
            </w:r>
            <w:r>
              <w:t>Consultant</w:t>
            </w:r>
            <w:r w:rsidR="00940BF3" w:rsidRPr="00734D63">
              <w:t xml:space="preserve"> supportera tous les frais afférents à la préparation et à la présentation de s</w:t>
            </w:r>
            <w:r>
              <w:t>a Proposition</w:t>
            </w:r>
            <w:r w:rsidR="00940BF3" w:rsidRPr="00734D63">
              <w:t xml:space="preserve">, </w:t>
            </w:r>
            <w:r w:rsidR="00597B21">
              <w:t xml:space="preserve">en relation avec </w:t>
            </w:r>
            <w:r w:rsidR="00E456FC">
              <w:t xml:space="preserve">le processus de </w:t>
            </w:r>
            <w:r w:rsidR="00BC0A46">
              <w:t>Procédure Primaire d’Acquisition</w:t>
            </w:r>
            <w:r w:rsidR="00E456FC">
              <w:t xml:space="preserve">, (et si </w:t>
            </w:r>
            <w:r w:rsidR="00B025D7">
              <w:t xml:space="preserve">retenu </w:t>
            </w:r>
            <w:r w:rsidR="00AC7C36">
              <w:t>toute</w:t>
            </w:r>
            <w:r w:rsidR="00B025D7">
              <w:t xml:space="preserve"> </w:t>
            </w:r>
            <w:r w:rsidR="00AA48C5">
              <w:t>Procédure Secondaire d’Acquisition</w:t>
            </w:r>
            <w:r w:rsidR="00B025D7">
              <w:t xml:space="preserve">) </w:t>
            </w:r>
            <w:r w:rsidR="00940BF3" w:rsidRPr="00734D63">
              <w:t>et l’A</w:t>
            </w:r>
            <w:r w:rsidR="00810129">
              <w:t xml:space="preserve">gence </w:t>
            </w:r>
            <w:r w:rsidR="00AC7C36">
              <w:t>d’Acquisition</w:t>
            </w:r>
            <w:r w:rsidR="00940BF3" w:rsidRPr="00734D63">
              <w:t xml:space="preserve"> n’est en aucun cas responsable de ces frais ni tenu de les </w:t>
            </w:r>
            <w:proofErr w:type="spellStart"/>
            <w:r w:rsidR="00AB5F5F">
              <w:t>embours</w:t>
            </w:r>
            <w:r w:rsidR="00940BF3" w:rsidRPr="00734D63">
              <w:t>er</w:t>
            </w:r>
            <w:proofErr w:type="spellEnd"/>
            <w:r w:rsidR="00940BF3" w:rsidRPr="00734D63">
              <w:t>, quels que soient le déroulement et l’issue de la procédure d</w:t>
            </w:r>
            <w:r w:rsidR="00EF5F52">
              <w:t>e sélection</w:t>
            </w:r>
            <w:r w:rsidR="00940BF3" w:rsidRPr="00734D63">
              <w:t>.</w:t>
            </w:r>
            <w:r w:rsidR="00EF5F52">
              <w:t xml:space="preserve"> </w:t>
            </w:r>
            <w:r w:rsidR="006A5606">
              <w:t>L’</w:t>
            </w:r>
            <w:r w:rsidR="005A4582">
              <w:t>Agence d’Acquisition</w:t>
            </w:r>
            <w:r w:rsidR="006A5606">
              <w:t xml:space="preserve"> n’est pas obligée d’accepter </w:t>
            </w:r>
            <w:r w:rsidR="00AB5F5F">
              <w:t>un</w:t>
            </w:r>
            <w:r w:rsidR="00830090">
              <w:t>e proposition</w:t>
            </w:r>
            <w:r w:rsidR="00AB5F5F">
              <w:t xml:space="preserve"> quelconque</w:t>
            </w:r>
            <w:r w:rsidR="00830090">
              <w:t xml:space="preserve">, et se réserve le droit d’annuler le processus de sélection </w:t>
            </w:r>
            <w:r w:rsidR="000137F9">
              <w:t>à n’importe quel moment avant la conclusion de l’</w:t>
            </w:r>
            <w:r w:rsidR="008107EC">
              <w:t>(d</w:t>
            </w:r>
            <w:r w:rsidR="000137F9">
              <w:t>es</w:t>
            </w:r>
            <w:r w:rsidR="008107EC">
              <w:t>)</w:t>
            </w:r>
            <w:r w:rsidR="000137F9">
              <w:t xml:space="preserve"> </w:t>
            </w:r>
            <w:r w:rsidR="009128ED">
              <w:t>Accord(s)-Cadre(s)</w:t>
            </w:r>
            <w:r w:rsidR="00F55780">
              <w:t>, sans encourir de responsabilité envers le Consultant.</w:t>
            </w:r>
            <w:r w:rsidR="000137F9">
              <w:t xml:space="preserve"> </w:t>
            </w:r>
          </w:p>
        </w:tc>
      </w:tr>
      <w:tr w:rsidR="00940BF3" w:rsidRPr="00734D63" w14:paraId="289E0159" w14:textId="77777777" w:rsidTr="00E73A94">
        <w:tc>
          <w:tcPr>
            <w:tcW w:w="2682" w:type="dxa"/>
          </w:tcPr>
          <w:p w14:paraId="09C5A8AE" w14:textId="77B605BE" w:rsidR="00940BF3" w:rsidRPr="00734D63" w:rsidRDefault="00E91D8D" w:rsidP="003E3DBF">
            <w:pPr>
              <w:pStyle w:val="Style4"/>
            </w:pPr>
            <w:bookmarkStart w:id="75" w:name="_Toc139185557"/>
            <w:bookmarkStart w:id="76" w:name="_Toc438438831"/>
            <w:bookmarkStart w:id="77" w:name="_Toc438532579"/>
            <w:bookmarkStart w:id="78" w:name="_Toc438733975"/>
            <w:bookmarkStart w:id="79" w:name="_Toc438907014"/>
            <w:bookmarkStart w:id="80" w:name="_Toc438907213"/>
            <w:bookmarkStart w:id="81" w:name="_Toc382927776"/>
            <w:r w:rsidRPr="00734D63">
              <w:t>Langue</w:t>
            </w:r>
            <w:bookmarkEnd w:id="75"/>
            <w:r w:rsidR="00940BF3" w:rsidRPr="00734D63">
              <w:t xml:space="preserve"> </w:t>
            </w:r>
            <w:bookmarkEnd w:id="76"/>
            <w:bookmarkEnd w:id="77"/>
            <w:bookmarkEnd w:id="78"/>
            <w:bookmarkEnd w:id="79"/>
            <w:bookmarkEnd w:id="80"/>
            <w:bookmarkEnd w:id="81"/>
          </w:p>
        </w:tc>
        <w:tc>
          <w:tcPr>
            <w:tcW w:w="6687" w:type="dxa"/>
          </w:tcPr>
          <w:p w14:paraId="7EE4BFC6" w14:textId="514BCC09" w:rsidR="00940BF3" w:rsidRPr="00734D63" w:rsidRDefault="00502EF7" w:rsidP="00353678">
            <w:pPr>
              <w:pStyle w:val="Header3-Paragraph"/>
              <w:spacing w:after="120"/>
              <w:ind w:left="613" w:hanging="630"/>
              <w:rPr>
                <w:lang w:val="fr-FR"/>
              </w:rPr>
            </w:pPr>
            <w:r>
              <w:rPr>
                <w:lang w:val="fr-FR"/>
              </w:rPr>
              <w:t>9.1</w:t>
            </w:r>
            <w:r w:rsidR="00353678">
              <w:rPr>
                <w:lang w:val="fr-FR"/>
              </w:rPr>
              <w:tab/>
              <w:t>L</w:t>
            </w:r>
            <w:r w:rsidR="00164944">
              <w:rPr>
                <w:lang w:val="fr-FR"/>
              </w:rPr>
              <w:t>a Proposition,</w:t>
            </w:r>
            <w:r w:rsidR="00940BF3" w:rsidRPr="00734D63">
              <w:rPr>
                <w:lang w:val="fr-FR"/>
              </w:rPr>
              <w:t xml:space="preserve"> ainsi que toute la correspondance et tous les documents concernant l</w:t>
            </w:r>
            <w:r w:rsidR="00164944">
              <w:rPr>
                <w:lang w:val="fr-FR"/>
              </w:rPr>
              <w:t>a Proposition</w:t>
            </w:r>
            <w:r w:rsidR="00940BF3" w:rsidRPr="00734D63">
              <w:rPr>
                <w:lang w:val="fr-FR"/>
              </w:rPr>
              <w:t xml:space="preserve">, échangés entre le </w:t>
            </w:r>
            <w:r w:rsidR="00164944">
              <w:rPr>
                <w:lang w:val="fr-FR"/>
              </w:rPr>
              <w:t>Consultant</w:t>
            </w:r>
            <w:r w:rsidR="00940BF3" w:rsidRPr="00734D63">
              <w:rPr>
                <w:lang w:val="fr-FR"/>
              </w:rPr>
              <w:t xml:space="preserve"> et l’</w:t>
            </w:r>
            <w:r w:rsidR="005A4582">
              <w:rPr>
                <w:lang w:val="fr-FR"/>
              </w:rPr>
              <w:t>Agence d’Acquisition</w:t>
            </w:r>
            <w:r w:rsidR="00940BF3" w:rsidRPr="00734D63">
              <w:rPr>
                <w:lang w:val="fr-FR"/>
              </w:rPr>
              <w:t xml:space="preserve"> seront rédigés dans la langue stipulée </w:t>
            </w:r>
            <w:r w:rsidR="00D400B0">
              <w:rPr>
                <w:lang w:val="fr-FR"/>
              </w:rPr>
              <w:t xml:space="preserve">dans les </w:t>
            </w:r>
            <w:r w:rsidR="00CB48A7">
              <w:rPr>
                <w:lang w:val="fr-FR"/>
              </w:rPr>
              <w:t>Données</w:t>
            </w:r>
            <w:r w:rsidR="00D400B0">
              <w:rPr>
                <w:lang w:val="fr-FR"/>
              </w:rPr>
              <w:t xml:space="preserve"> Particulières</w:t>
            </w:r>
            <w:r w:rsidR="00CB48A7">
              <w:rPr>
                <w:lang w:val="fr-FR"/>
              </w:rPr>
              <w:t>.</w:t>
            </w:r>
            <w:r w:rsidR="00940BF3" w:rsidRPr="00734D63">
              <w:rPr>
                <w:lang w:val="fr-FR"/>
              </w:rPr>
              <w:t xml:space="preserve"> </w:t>
            </w:r>
          </w:p>
        </w:tc>
      </w:tr>
      <w:tr w:rsidR="000A6D8F" w:rsidRPr="00734D63" w14:paraId="00635FA7" w14:textId="77777777" w:rsidTr="00E73A94">
        <w:tc>
          <w:tcPr>
            <w:tcW w:w="2682" w:type="dxa"/>
          </w:tcPr>
          <w:p w14:paraId="50A674E5" w14:textId="6D2F60E2" w:rsidR="000A6D8F" w:rsidRPr="00734D63" w:rsidRDefault="000A6D8F" w:rsidP="003E3DBF">
            <w:pPr>
              <w:pStyle w:val="Style4"/>
            </w:pPr>
            <w:bookmarkStart w:id="82" w:name="_Toc438438832"/>
            <w:bookmarkStart w:id="83" w:name="_Toc438532580"/>
            <w:bookmarkStart w:id="84" w:name="_Toc438733976"/>
            <w:bookmarkStart w:id="85" w:name="_Toc438907015"/>
            <w:bookmarkStart w:id="86" w:name="_Toc438907214"/>
            <w:bookmarkStart w:id="87" w:name="_Toc382927777"/>
            <w:bookmarkStart w:id="88" w:name="_Toc139185558"/>
            <w:r w:rsidRPr="00532462">
              <w:t>Documents</w:t>
            </w:r>
            <w:r w:rsidRPr="00734D63">
              <w:t xml:space="preserve"> constitutifs de l</w:t>
            </w:r>
            <w:r w:rsidR="00297BF3">
              <w:t>a Proposition</w:t>
            </w:r>
            <w:bookmarkEnd w:id="82"/>
            <w:bookmarkEnd w:id="83"/>
            <w:bookmarkEnd w:id="84"/>
            <w:bookmarkEnd w:id="85"/>
            <w:bookmarkEnd w:id="86"/>
            <w:bookmarkEnd w:id="87"/>
            <w:bookmarkEnd w:id="88"/>
          </w:p>
        </w:tc>
        <w:tc>
          <w:tcPr>
            <w:tcW w:w="6687" w:type="dxa"/>
          </w:tcPr>
          <w:p w14:paraId="00D5A1D7" w14:textId="5F762867" w:rsidR="0098373E" w:rsidRPr="00E73A94" w:rsidRDefault="00506F8C" w:rsidP="00D86B2B">
            <w:pPr>
              <w:pStyle w:val="ListParagraph"/>
              <w:numPr>
                <w:ilvl w:val="1"/>
                <w:numId w:val="10"/>
              </w:numPr>
              <w:spacing w:before="120" w:after="120"/>
            </w:pPr>
            <w:r w:rsidRPr="0098373E">
              <w:rPr>
                <w:lang w:val="fr"/>
              </w:rPr>
              <w:t xml:space="preserve">La </w:t>
            </w:r>
            <w:r w:rsidR="006F173B">
              <w:rPr>
                <w:lang w:val="fr"/>
              </w:rPr>
              <w:t>P</w:t>
            </w:r>
            <w:r w:rsidRPr="0098373E">
              <w:rPr>
                <w:lang w:val="fr"/>
              </w:rPr>
              <w:t xml:space="preserve">roposition </w:t>
            </w:r>
            <w:r w:rsidR="00777F0B">
              <w:rPr>
                <w:lang w:val="fr"/>
              </w:rPr>
              <w:t xml:space="preserve">doit </w:t>
            </w:r>
            <w:r w:rsidRPr="0098373E">
              <w:rPr>
                <w:lang w:val="fr"/>
              </w:rPr>
              <w:t>comprend</w:t>
            </w:r>
            <w:r w:rsidR="00777F0B">
              <w:rPr>
                <w:lang w:val="fr"/>
              </w:rPr>
              <w:t>re</w:t>
            </w:r>
            <w:r w:rsidRPr="0098373E">
              <w:rPr>
                <w:lang w:val="fr"/>
              </w:rPr>
              <w:t xml:space="preserve"> les documents et formulaires énumérés dans l</w:t>
            </w:r>
            <w:r w:rsidR="00777F0B">
              <w:rPr>
                <w:lang w:val="fr"/>
              </w:rPr>
              <w:t xml:space="preserve">es </w:t>
            </w:r>
            <w:r w:rsidR="00777F0B" w:rsidRPr="00E73A94">
              <w:rPr>
                <w:b/>
                <w:bCs/>
                <w:lang w:val="fr"/>
              </w:rPr>
              <w:t>Données Particulières</w:t>
            </w:r>
            <w:r w:rsidRPr="0098373E">
              <w:rPr>
                <w:lang w:val="fr"/>
              </w:rPr>
              <w:t>.</w:t>
            </w:r>
          </w:p>
          <w:p w14:paraId="23760378" w14:textId="77777777" w:rsidR="0098373E" w:rsidRPr="00E73A94" w:rsidRDefault="0098373E" w:rsidP="00E73A94">
            <w:pPr>
              <w:pStyle w:val="ListParagraph"/>
              <w:spacing w:before="120" w:after="120"/>
              <w:ind w:left="504"/>
            </w:pPr>
          </w:p>
          <w:p w14:paraId="561A06EC" w14:textId="30BFC143" w:rsidR="0098373E" w:rsidRPr="00E73A94" w:rsidRDefault="00506F8C" w:rsidP="00D86B2B">
            <w:pPr>
              <w:pStyle w:val="ListParagraph"/>
              <w:numPr>
                <w:ilvl w:val="1"/>
                <w:numId w:val="10"/>
              </w:numPr>
              <w:spacing w:before="120" w:after="120"/>
            </w:pPr>
            <w:r w:rsidRPr="0098373E">
              <w:rPr>
                <w:lang w:val="fr"/>
              </w:rPr>
              <w:t xml:space="preserve">Si spécifié dans </w:t>
            </w:r>
            <w:r w:rsidR="00777F0B" w:rsidRPr="0098373E">
              <w:rPr>
                <w:lang w:val="fr"/>
              </w:rPr>
              <w:t>l</w:t>
            </w:r>
            <w:r w:rsidR="00777F0B">
              <w:rPr>
                <w:lang w:val="fr"/>
              </w:rPr>
              <w:t xml:space="preserve">es </w:t>
            </w:r>
            <w:r w:rsidR="00777F0B" w:rsidRPr="00C008CA">
              <w:rPr>
                <w:b/>
                <w:bCs/>
                <w:lang w:val="fr"/>
              </w:rPr>
              <w:t>Données Particulières</w:t>
            </w:r>
            <w:r w:rsidRPr="0098373E">
              <w:rPr>
                <w:lang w:val="fr"/>
              </w:rPr>
              <w:t xml:space="preserve">, le </w:t>
            </w:r>
            <w:r w:rsidR="00777F0B">
              <w:rPr>
                <w:lang w:val="fr"/>
              </w:rPr>
              <w:t>C</w:t>
            </w:r>
            <w:r w:rsidRPr="0098373E">
              <w:rPr>
                <w:lang w:val="fr"/>
              </w:rPr>
              <w:t xml:space="preserve">onsultant doit inclure une déclaration d’engagement du </w:t>
            </w:r>
            <w:r w:rsidR="00777F0B">
              <w:rPr>
                <w:lang w:val="fr"/>
              </w:rPr>
              <w:t>C</w:t>
            </w:r>
            <w:r w:rsidRPr="0098373E">
              <w:rPr>
                <w:lang w:val="fr"/>
              </w:rPr>
              <w:t xml:space="preserve">onsultant à respecter, lors de la </w:t>
            </w:r>
            <w:r w:rsidR="00CC1297">
              <w:rPr>
                <w:lang w:val="fr"/>
              </w:rPr>
              <w:t xml:space="preserve">mise en </w:t>
            </w:r>
            <w:r w:rsidRPr="0098373E">
              <w:rPr>
                <w:lang w:val="fr"/>
              </w:rPr>
              <w:t xml:space="preserve">concurrence et de l’exécution d’un </w:t>
            </w:r>
            <w:r w:rsidR="00777F0B">
              <w:rPr>
                <w:lang w:val="fr"/>
              </w:rPr>
              <w:t>A</w:t>
            </w:r>
            <w:r w:rsidRPr="0098373E">
              <w:rPr>
                <w:lang w:val="fr"/>
              </w:rPr>
              <w:t>ccord-</w:t>
            </w:r>
            <w:r w:rsidR="00777F0B">
              <w:rPr>
                <w:lang w:val="fr"/>
              </w:rPr>
              <w:t>C</w:t>
            </w:r>
            <w:r w:rsidRPr="0098373E">
              <w:rPr>
                <w:lang w:val="fr"/>
              </w:rPr>
              <w:t>adre et d’un</w:t>
            </w:r>
            <w:r w:rsidR="00CC1297">
              <w:rPr>
                <w:lang w:val="fr"/>
              </w:rPr>
              <w:t>e</w:t>
            </w:r>
            <w:r w:rsidRPr="0098373E">
              <w:rPr>
                <w:lang w:val="fr"/>
              </w:rPr>
              <w:t xml:space="preserve"> </w:t>
            </w:r>
            <w:r w:rsidR="00E82386">
              <w:rPr>
                <w:lang w:val="fr"/>
              </w:rPr>
              <w:t>Commande</w:t>
            </w:r>
            <w:r w:rsidRPr="0098373E">
              <w:rPr>
                <w:lang w:val="fr"/>
              </w:rPr>
              <w:t>, les lois du pays de l’</w:t>
            </w:r>
            <w:r w:rsidR="00777F0B">
              <w:rPr>
                <w:lang w:val="fr"/>
              </w:rPr>
              <w:t>E</w:t>
            </w:r>
            <w:r w:rsidRPr="0098373E">
              <w:rPr>
                <w:lang w:val="fr"/>
              </w:rPr>
              <w:t xml:space="preserve">mprunteur contre la </w:t>
            </w:r>
            <w:r w:rsidR="00CC1297">
              <w:rPr>
                <w:lang w:val="fr"/>
              </w:rPr>
              <w:t>F</w:t>
            </w:r>
            <w:r w:rsidRPr="0098373E">
              <w:rPr>
                <w:lang w:val="fr"/>
              </w:rPr>
              <w:t xml:space="preserve">raude et la </w:t>
            </w:r>
            <w:r w:rsidR="00CC1297">
              <w:rPr>
                <w:lang w:val="fr"/>
              </w:rPr>
              <w:t>C</w:t>
            </w:r>
            <w:r w:rsidRPr="0098373E">
              <w:rPr>
                <w:lang w:val="fr"/>
              </w:rPr>
              <w:t xml:space="preserve">orruption (y compris les </w:t>
            </w:r>
            <w:r w:rsidR="002203A3">
              <w:rPr>
                <w:lang w:val="fr"/>
              </w:rPr>
              <w:t>paiements illégaux</w:t>
            </w:r>
            <w:r w:rsidRPr="0098373E">
              <w:rPr>
                <w:lang w:val="fr"/>
              </w:rPr>
              <w:t>).</w:t>
            </w:r>
          </w:p>
          <w:p w14:paraId="3F8874A2" w14:textId="77777777" w:rsidR="0098373E" w:rsidRPr="0098373E" w:rsidRDefault="0098373E" w:rsidP="00E73A94">
            <w:pPr>
              <w:pStyle w:val="ListParagraph"/>
              <w:rPr>
                <w:lang w:val="fr"/>
              </w:rPr>
            </w:pPr>
          </w:p>
          <w:p w14:paraId="55B4490D" w14:textId="7203D338" w:rsidR="000A6D8F" w:rsidRPr="00734D63" w:rsidRDefault="00506F8C" w:rsidP="00D86B2B">
            <w:pPr>
              <w:pStyle w:val="ListParagraph"/>
              <w:numPr>
                <w:ilvl w:val="1"/>
                <w:numId w:val="10"/>
              </w:numPr>
              <w:spacing w:before="120" w:after="120"/>
            </w:pPr>
            <w:r w:rsidRPr="0098373E">
              <w:rPr>
                <w:lang w:val="fr"/>
              </w:rPr>
              <w:t xml:space="preserve">Le </w:t>
            </w:r>
            <w:r w:rsidR="00405F35">
              <w:rPr>
                <w:lang w:val="fr"/>
              </w:rPr>
              <w:t>C</w:t>
            </w:r>
            <w:r w:rsidRPr="0098373E">
              <w:rPr>
                <w:lang w:val="fr"/>
              </w:rPr>
              <w:t xml:space="preserve">onsultant doit fournir des informations sur les commissions, gratifications et </w:t>
            </w:r>
            <w:r w:rsidR="002203A3">
              <w:rPr>
                <w:lang w:val="fr"/>
              </w:rPr>
              <w:t>avantag</w:t>
            </w:r>
            <w:r w:rsidRPr="0098373E">
              <w:rPr>
                <w:lang w:val="fr"/>
              </w:rPr>
              <w:t xml:space="preserve">es, le cas échéant, payés ou à payer </w:t>
            </w:r>
            <w:r w:rsidR="002203A3">
              <w:rPr>
                <w:lang w:val="fr"/>
              </w:rPr>
              <w:t>à des</w:t>
            </w:r>
            <w:r w:rsidRPr="0098373E">
              <w:rPr>
                <w:lang w:val="fr"/>
              </w:rPr>
              <w:t xml:space="preserve"> agents ou à toute autre partie concernant la présente </w:t>
            </w:r>
            <w:r w:rsidR="002203A3">
              <w:rPr>
                <w:lang w:val="fr"/>
              </w:rPr>
              <w:t>P</w:t>
            </w:r>
            <w:r w:rsidRPr="0098373E">
              <w:rPr>
                <w:lang w:val="fr"/>
              </w:rPr>
              <w:t>roposition, l’</w:t>
            </w:r>
            <w:r w:rsidR="00C06E00">
              <w:rPr>
                <w:lang w:val="fr"/>
              </w:rPr>
              <w:t>Accord-Cadre</w:t>
            </w:r>
            <w:r w:rsidRPr="0098373E">
              <w:rPr>
                <w:lang w:val="fr"/>
              </w:rPr>
              <w:t xml:space="preserve"> et, le cas échéant, l’exécution </w:t>
            </w:r>
            <w:r w:rsidR="002203A3">
              <w:rPr>
                <w:lang w:val="fr"/>
              </w:rPr>
              <w:t>de Commande</w:t>
            </w:r>
            <w:r w:rsidRPr="0098373E">
              <w:rPr>
                <w:lang w:val="fr"/>
              </w:rPr>
              <w:t xml:space="preserve">, comme demandé dans le formulaire de soumission de la </w:t>
            </w:r>
            <w:r w:rsidR="00780C1F">
              <w:rPr>
                <w:lang w:val="fr"/>
              </w:rPr>
              <w:t>P</w:t>
            </w:r>
            <w:r w:rsidRPr="0098373E">
              <w:rPr>
                <w:lang w:val="fr"/>
              </w:rPr>
              <w:t>roposition financière (</w:t>
            </w:r>
            <w:r w:rsidR="00405F35">
              <w:rPr>
                <w:lang w:val="fr"/>
              </w:rPr>
              <w:t>S</w:t>
            </w:r>
            <w:r w:rsidRPr="0098373E">
              <w:rPr>
                <w:lang w:val="fr"/>
              </w:rPr>
              <w:t>ection 4).</w:t>
            </w:r>
          </w:p>
        </w:tc>
      </w:tr>
      <w:tr w:rsidR="00ED0984" w:rsidRPr="00734D63" w14:paraId="06251809" w14:textId="77777777" w:rsidTr="005C6904">
        <w:trPr>
          <w:trHeight w:val="1710"/>
        </w:trPr>
        <w:tc>
          <w:tcPr>
            <w:tcW w:w="2682" w:type="dxa"/>
          </w:tcPr>
          <w:p w14:paraId="3FE9FAD3" w14:textId="43DA9A72" w:rsidR="00ED0984" w:rsidRPr="00734D63" w:rsidRDefault="00780C1F" w:rsidP="003E3DBF">
            <w:pPr>
              <w:pStyle w:val="Style4"/>
            </w:pPr>
            <w:bookmarkStart w:id="89" w:name="_Toc438532581"/>
            <w:bookmarkStart w:id="90" w:name="_Toc139185559"/>
            <w:bookmarkEnd w:id="89"/>
            <w:r>
              <w:t>U</w:t>
            </w:r>
            <w:r w:rsidR="00ED0984">
              <w:t xml:space="preserve">ne </w:t>
            </w:r>
            <w:r>
              <w:t xml:space="preserve">seule </w:t>
            </w:r>
            <w:r w:rsidR="00ED0984">
              <w:t>Proposition</w:t>
            </w:r>
            <w:bookmarkEnd w:id="90"/>
          </w:p>
        </w:tc>
        <w:tc>
          <w:tcPr>
            <w:tcW w:w="6687" w:type="dxa"/>
          </w:tcPr>
          <w:p w14:paraId="0E4848FF" w14:textId="6957B469" w:rsidR="00ED0984" w:rsidRPr="00734D63" w:rsidRDefault="00A2712A" w:rsidP="006B38AB">
            <w:pPr>
              <w:spacing w:after="120"/>
              <w:ind w:left="523" w:hanging="523"/>
              <w:jc w:val="both"/>
            </w:pPr>
            <w:r>
              <w:t>11.1</w:t>
            </w:r>
            <w:r w:rsidR="00780C1F">
              <w:tab/>
            </w:r>
            <w:r w:rsidRPr="00464FCC">
              <w:rPr>
                <w:lang w:val="fr"/>
              </w:rPr>
              <w:t xml:space="preserve">Le </w:t>
            </w:r>
            <w:r>
              <w:rPr>
                <w:lang w:val="fr"/>
              </w:rPr>
              <w:t>C</w:t>
            </w:r>
            <w:r w:rsidRPr="00464FCC">
              <w:rPr>
                <w:lang w:val="fr"/>
              </w:rPr>
              <w:t>onsultant (y compris les membres individuels de tout</w:t>
            </w:r>
            <w:r w:rsidR="00B931AB">
              <w:rPr>
                <w:lang w:val="fr"/>
              </w:rPr>
              <w:t xml:space="preserve"> GE</w:t>
            </w:r>
            <w:r w:rsidRPr="00464FCC">
              <w:rPr>
                <w:lang w:val="fr"/>
              </w:rPr>
              <w:t xml:space="preserve">) ne doit soumettre qu’une seule </w:t>
            </w:r>
            <w:r w:rsidR="003651E5">
              <w:rPr>
                <w:lang w:val="fr"/>
              </w:rPr>
              <w:t>P</w:t>
            </w:r>
            <w:r w:rsidRPr="00464FCC">
              <w:rPr>
                <w:lang w:val="fr"/>
              </w:rPr>
              <w:t>roposition, soit en son propre nom, soit dans le cadre d’un</w:t>
            </w:r>
            <w:r w:rsidR="00B931AB">
              <w:rPr>
                <w:lang w:val="fr"/>
              </w:rPr>
              <w:t xml:space="preserve"> GE</w:t>
            </w:r>
            <w:r w:rsidRPr="00464FCC">
              <w:rPr>
                <w:lang w:val="fr"/>
              </w:rPr>
              <w:t xml:space="preserve"> dans une autre </w:t>
            </w:r>
            <w:r w:rsidR="00BC2729">
              <w:rPr>
                <w:lang w:val="fr"/>
              </w:rPr>
              <w:t>P</w:t>
            </w:r>
            <w:r w:rsidRPr="00464FCC">
              <w:rPr>
                <w:lang w:val="fr"/>
              </w:rPr>
              <w:t xml:space="preserve">roposition. Si un </w:t>
            </w:r>
            <w:r w:rsidR="006E6370">
              <w:rPr>
                <w:lang w:val="fr"/>
              </w:rPr>
              <w:t>C</w:t>
            </w:r>
            <w:r w:rsidRPr="00464FCC">
              <w:rPr>
                <w:lang w:val="fr"/>
              </w:rPr>
              <w:t>onsultant, y compris un membre d</w:t>
            </w:r>
            <w:r w:rsidR="006E6370">
              <w:rPr>
                <w:lang w:val="fr"/>
              </w:rPr>
              <w:t>u GE</w:t>
            </w:r>
            <w:r w:rsidRPr="00464FCC">
              <w:rPr>
                <w:lang w:val="fr"/>
              </w:rPr>
              <w:t xml:space="preserve">, soumet ou participe à plus d’une </w:t>
            </w:r>
            <w:r w:rsidR="006E6370">
              <w:rPr>
                <w:lang w:val="fr"/>
              </w:rPr>
              <w:t>P</w:t>
            </w:r>
            <w:r w:rsidRPr="00464FCC">
              <w:rPr>
                <w:lang w:val="fr"/>
              </w:rPr>
              <w:t xml:space="preserve">roposition, toutes ces </w:t>
            </w:r>
            <w:r w:rsidR="006E6370">
              <w:rPr>
                <w:lang w:val="fr"/>
              </w:rPr>
              <w:t>P</w:t>
            </w:r>
            <w:r w:rsidRPr="00464FCC">
              <w:rPr>
                <w:lang w:val="fr"/>
              </w:rPr>
              <w:t xml:space="preserve">ropositions seront disqualifiées et </w:t>
            </w:r>
            <w:r w:rsidR="003651E5">
              <w:rPr>
                <w:lang w:val="fr"/>
              </w:rPr>
              <w:t>écar</w:t>
            </w:r>
            <w:r w:rsidRPr="00464FCC">
              <w:rPr>
                <w:lang w:val="fr"/>
              </w:rPr>
              <w:t xml:space="preserve">tées. Cela n’empêche toutefois pas un </w:t>
            </w:r>
            <w:r w:rsidR="006B38AB">
              <w:rPr>
                <w:lang w:val="fr"/>
              </w:rPr>
              <w:t>s</w:t>
            </w:r>
            <w:r w:rsidRPr="00464FCC">
              <w:rPr>
                <w:lang w:val="fr"/>
              </w:rPr>
              <w:t>ous-</w:t>
            </w:r>
            <w:r w:rsidR="006B38AB">
              <w:rPr>
                <w:lang w:val="fr"/>
              </w:rPr>
              <w:t>trai</w:t>
            </w:r>
            <w:r w:rsidRPr="00464FCC">
              <w:rPr>
                <w:lang w:val="fr"/>
              </w:rPr>
              <w:t xml:space="preserve">tant ou </w:t>
            </w:r>
            <w:r w:rsidR="006B38AB">
              <w:rPr>
                <w:lang w:val="fr"/>
              </w:rPr>
              <w:t>le</w:t>
            </w:r>
            <w:r w:rsidRPr="00464FCC">
              <w:rPr>
                <w:lang w:val="fr"/>
              </w:rPr>
              <w:t xml:space="preserve"> personnel </w:t>
            </w:r>
            <w:r w:rsidR="006B38AB">
              <w:rPr>
                <w:lang w:val="fr"/>
              </w:rPr>
              <w:t xml:space="preserve">du Consultant </w:t>
            </w:r>
            <w:r w:rsidRPr="00464FCC">
              <w:rPr>
                <w:lang w:val="fr"/>
              </w:rPr>
              <w:t>de participer en tant qu’</w:t>
            </w:r>
            <w:r w:rsidR="006B38AB">
              <w:rPr>
                <w:lang w:val="fr"/>
              </w:rPr>
              <w:t>E</w:t>
            </w:r>
            <w:r w:rsidRPr="00464FCC">
              <w:rPr>
                <w:lang w:val="fr"/>
              </w:rPr>
              <w:t xml:space="preserve">xperts clés et </w:t>
            </w:r>
            <w:r w:rsidR="006B38AB">
              <w:rPr>
                <w:lang w:val="fr"/>
              </w:rPr>
              <w:t>autres E</w:t>
            </w:r>
            <w:r w:rsidRPr="00464FCC">
              <w:rPr>
                <w:lang w:val="fr"/>
              </w:rPr>
              <w:t xml:space="preserve">xperts à plus d’une </w:t>
            </w:r>
            <w:r w:rsidR="006E6370">
              <w:rPr>
                <w:lang w:val="fr"/>
              </w:rPr>
              <w:t>P</w:t>
            </w:r>
            <w:r w:rsidRPr="00464FCC">
              <w:rPr>
                <w:lang w:val="fr"/>
              </w:rPr>
              <w:t>roposition lorsque les circonstances le justifient et si cela est indiqué dans l</w:t>
            </w:r>
            <w:r w:rsidR="006E6370">
              <w:rPr>
                <w:lang w:val="fr"/>
              </w:rPr>
              <w:t xml:space="preserve">es </w:t>
            </w:r>
            <w:r w:rsidR="001B50F3" w:rsidRPr="00E73A94">
              <w:rPr>
                <w:b/>
                <w:bCs/>
                <w:lang w:val="fr"/>
              </w:rPr>
              <w:t>Données Particulières</w:t>
            </w:r>
            <w:r w:rsidRPr="00464FCC">
              <w:rPr>
                <w:lang w:val="fr"/>
              </w:rPr>
              <w:t>.</w:t>
            </w:r>
          </w:p>
        </w:tc>
      </w:tr>
      <w:tr w:rsidR="00A53C73" w:rsidRPr="00734D63" w14:paraId="28ECC265" w14:textId="77777777" w:rsidTr="005C6904">
        <w:trPr>
          <w:trHeight w:val="1710"/>
        </w:trPr>
        <w:tc>
          <w:tcPr>
            <w:tcW w:w="2682" w:type="dxa"/>
          </w:tcPr>
          <w:p w14:paraId="694A47AA" w14:textId="78B1F929" w:rsidR="00A53C73" w:rsidRPr="00734D63" w:rsidRDefault="00B42730" w:rsidP="003E3DBF">
            <w:pPr>
              <w:pStyle w:val="Style4"/>
            </w:pPr>
            <w:bookmarkStart w:id="91" w:name="_Toc139185560"/>
            <w:r>
              <w:t>Validité de la Proposition</w:t>
            </w:r>
            <w:bookmarkEnd w:id="91"/>
          </w:p>
        </w:tc>
        <w:tc>
          <w:tcPr>
            <w:tcW w:w="6687" w:type="dxa"/>
          </w:tcPr>
          <w:p w14:paraId="735589AF" w14:textId="63DF533A" w:rsidR="00B200DF" w:rsidRPr="009270CA" w:rsidRDefault="00B200DF" w:rsidP="00D86B2B">
            <w:pPr>
              <w:pStyle w:val="ListParagraph"/>
              <w:numPr>
                <w:ilvl w:val="1"/>
                <w:numId w:val="10"/>
              </w:numPr>
              <w:suppressAutoHyphens w:val="0"/>
              <w:overflowPunct/>
              <w:autoSpaceDE/>
              <w:autoSpaceDN/>
              <w:adjustRightInd/>
              <w:spacing w:after="120"/>
              <w:contextualSpacing w:val="0"/>
              <w:textAlignment w:val="auto"/>
            </w:pPr>
            <w:r w:rsidRPr="00464FCC">
              <w:rPr>
                <w:lang w:val="fr"/>
              </w:rPr>
              <w:t xml:space="preserve">Les propositions </w:t>
            </w:r>
            <w:r w:rsidR="00793196">
              <w:rPr>
                <w:lang w:val="fr"/>
              </w:rPr>
              <w:t xml:space="preserve">doivent </w:t>
            </w:r>
            <w:r w:rsidRPr="00464FCC">
              <w:rPr>
                <w:lang w:val="fr"/>
              </w:rPr>
              <w:t>reste</w:t>
            </w:r>
            <w:r w:rsidR="00793196">
              <w:rPr>
                <w:lang w:val="fr"/>
              </w:rPr>
              <w:t>r</w:t>
            </w:r>
            <w:r w:rsidRPr="00464FCC">
              <w:rPr>
                <w:lang w:val="fr"/>
              </w:rPr>
              <w:t xml:space="preserve"> valables jusqu’à la date spécifiée dans l</w:t>
            </w:r>
            <w:r w:rsidR="00793196">
              <w:rPr>
                <w:lang w:val="fr"/>
              </w:rPr>
              <w:t xml:space="preserve">es </w:t>
            </w:r>
            <w:r w:rsidR="00793196" w:rsidRPr="009270CA">
              <w:rPr>
                <w:b/>
                <w:bCs/>
                <w:lang w:val="fr"/>
              </w:rPr>
              <w:t>Données Particulières</w:t>
            </w:r>
            <w:r w:rsidR="00793196">
              <w:rPr>
                <w:lang w:val="fr"/>
              </w:rPr>
              <w:t xml:space="preserve"> </w:t>
            </w:r>
            <w:r>
              <w:rPr>
                <w:lang w:val="fr"/>
              </w:rPr>
              <w:t xml:space="preserve">ou jusqu’à </w:t>
            </w:r>
            <w:r w:rsidRPr="00464FCC">
              <w:rPr>
                <w:lang w:val="fr"/>
              </w:rPr>
              <w:t xml:space="preserve">toute date prorogée si elle </w:t>
            </w:r>
            <w:r w:rsidR="00500F4F">
              <w:rPr>
                <w:lang w:val="fr"/>
              </w:rPr>
              <w:t>est</w:t>
            </w:r>
            <w:r w:rsidRPr="00464FCC">
              <w:rPr>
                <w:lang w:val="fr"/>
              </w:rPr>
              <w:t xml:space="preserve"> modifiée</w:t>
            </w:r>
            <w:r w:rsidR="00500F4F">
              <w:rPr>
                <w:lang w:val="fr"/>
              </w:rPr>
              <w:t xml:space="preserve"> </w:t>
            </w:r>
            <w:r w:rsidRPr="00464FCC">
              <w:rPr>
                <w:lang w:val="fr"/>
              </w:rPr>
              <w:t>par l’</w:t>
            </w:r>
            <w:r w:rsidR="005A4582">
              <w:rPr>
                <w:lang w:val="fr"/>
              </w:rPr>
              <w:t>Agence d’Acquisition</w:t>
            </w:r>
            <w:r w:rsidR="00500F4F">
              <w:rPr>
                <w:lang w:val="fr"/>
              </w:rPr>
              <w:t xml:space="preserve"> </w:t>
            </w:r>
            <w:r w:rsidRPr="00464FCC">
              <w:rPr>
                <w:lang w:val="fr"/>
              </w:rPr>
              <w:t xml:space="preserve">conformément à l’article </w:t>
            </w:r>
            <w:r w:rsidRPr="009270CA">
              <w:rPr>
                <w:lang w:val="fr"/>
              </w:rPr>
              <w:t>13.1.1 d</w:t>
            </w:r>
            <w:r w:rsidR="00500F4F" w:rsidRPr="009270CA">
              <w:rPr>
                <w:lang w:val="fr"/>
              </w:rPr>
              <w:t>es IC.</w:t>
            </w:r>
          </w:p>
          <w:p w14:paraId="19886EB5" w14:textId="2816C199" w:rsidR="00500F4F" w:rsidRPr="00E73A94" w:rsidRDefault="00B200DF" w:rsidP="00D86B2B">
            <w:pPr>
              <w:pStyle w:val="ListParagraph"/>
              <w:numPr>
                <w:ilvl w:val="1"/>
                <w:numId w:val="10"/>
              </w:numPr>
              <w:suppressAutoHyphens w:val="0"/>
              <w:overflowPunct/>
              <w:autoSpaceDE/>
              <w:autoSpaceDN/>
              <w:adjustRightInd/>
              <w:spacing w:before="120" w:after="120"/>
              <w:contextualSpacing w:val="0"/>
              <w:textAlignment w:val="auto"/>
            </w:pPr>
            <w:r w:rsidRPr="00464FCC">
              <w:rPr>
                <w:lang w:val="fr"/>
              </w:rPr>
              <w:t xml:space="preserve">Pendant cette période, le </w:t>
            </w:r>
            <w:r w:rsidR="00500F4F">
              <w:rPr>
                <w:lang w:val="fr"/>
              </w:rPr>
              <w:t>C</w:t>
            </w:r>
            <w:r w:rsidRPr="00464FCC">
              <w:rPr>
                <w:lang w:val="fr"/>
              </w:rPr>
              <w:t xml:space="preserve">onsultant doit maintenir sa </w:t>
            </w:r>
            <w:r w:rsidR="00500F4F">
              <w:rPr>
                <w:lang w:val="fr"/>
              </w:rPr>
              <w:t>P</w:t>
            </w:r>
            <w:r w:rsidRPr="00464FCC">
              <w:rPr>
                <w:lang w:val="fr"/>
              </w:rPr>
              <w:t xml:space="preserve">roposition initiale sans aucun changement, y compris la disponibilité des </w:t>
            </w:r>
            <w:r w:rsidR="009270CA">
              <w:rPr>
                <w:lang w:val="fr"/>
              </w:rPr>
              <w:t>E</w:t>
            </w:r>
            <w:r w:rsidRPr="00464FCC">
              <w:rPr>
                <w:lang w:val="fr"/>
              </w:rPr>
              <w:t xml:space="preserve">xperts clés, les tarifs proposés et le prix total. </w:t>
            </w:r>
          </w:p>
          <w:p w14:paraId="61AC4555" w14:textId="152382C3" w:rsidR="00A53C73" w:rsidRPr="00734D63" w:rsidRDefault="00B200DF" w:rsidP="00D86B2B">
            <w:pPr>
              <w:pStyle w:val="ListParagraph"/>
              <w:numPr>
                <w:ilvl w:val="1"/>
                <w:numId w:val="10"/>
              </w:numPr>
              <w:suppressAutoHyphens w:val="0"/>
              <w:overflowPunct/>
              <w:autoSpaceDE/>
              <w:autoSpaceDN/>
              <w:adjustRightInd/>
              <w:spacing w:before="120" w:after="120"/>
              <w:contextualSpacing w:val="0"/>
              <w:textAlignment w:val="auto"/>
            </w:pPr>
            <w:r w:rsidRPr="00500F4F">
              <w:rPr>
                <w:lang w:val="fr"/>
              </w:rPr>
              <w:t xml:space="preserve">S’il est établi qu’un </w:t>
            </w:r>
            <w:r w:rsidR="00500F4F">
              <w:rPr>
                <w:lang w:val="fr"/>
              </w:rPr>
              <w:t>E</w:t>
            </w:r>
            <w:r w:rsidRPr="00500F4F">
              <w:rPr>
                <w:lang w:val="fr"/>
              </w:rPr>
              <w:t xml:space="preserve">xpert </w:t>
            </w:r>
            <w:r w:rsidR="00500F4F">
              <w:rPr>
                <w:lang w:val="fr"/>
              </w:rPr>
              <w:t>C</w:t>
            </w:r>
            <w:r w:rsidRPr="00500F4F">
              <w:rPr>
                <w:lang w:val="fr"/>
              </w:rPr>
              <w:t xml:space="preserve">lé désigné dans la </w:t>
            </w:r>
            <w:r w:rsidR="00500F4F">
              <w:rPr>
                <w:lang w:val="fr"/>
              </w:rPr>
              <w:t>P</w:t>
            </w:r>
            <w:r w:rsidRPr="00500F4F">
              <w:rPr>
                <w:lang w:val="fr"/>
              </w:rPr>
              <w:t xml:space="preserve">roposition du </w:t>
            </w:r>
            <w:r w:rsidR="00500F4F">
              <w:rPr>
                <w:lang w:val="fr"/>
              </w:rPr>
              <w:t>C</w:t>
            </w:r>
            <w:r w:rsidRPr="00500F4F">
              <w:rPr>
                <w:lang w:val="fr"/>
              </w:rPr>
              <w:t xml:space="preserve">onsultant n’était pas disponible au moment de la soumission de la </w:t>
            </w:r>
            <w:r w:rsidR="00500F4F">
              <w:rPr>
                <w:lang w:val="fr"/>
              </w:rPr>
              <w:t>P</w:t>
            </w:r>
            <w:r w:rsidRPr="00500F4F">
              <w:rPr>
                <w:lang w:val="fr"/>
              </w:rPr>
              <w:t xml:space="preserve">roposition ou a été inclus dans la </w:t>
            </w:r>
            <w:r w:rsidR="00500F4F">
              <w:rPr>
                <w:lang w:val="fr"/>
              </w:rPr>
              <w:t>P</w:t>
            </w:r>
            <w:r w:rsidRPr="00500F4F">
              <w:rPr>
                <w:lang w:val="fr"/>
              </w:rPr>
              <w:t xml:space="preserve">roposition sans sa confirmation, cette </w:t>
            </w:r>
            <w:r w:rsidR="00500F4F">
              <w:rPr>
                <w:lang w:val="fr"/>
              </w:rPr>
              <w:t>P</w:t>
            </w:r>
            <w:r w:rsidRPr="00500F4F">
              <w:rPr>
                <w:lang w:val="fr"/>
              </w:rPr>
              <w:t xml:space="preserve">roposition sera disqualifiée et </w:t>
            </w:r>
            <w:r w:rsidR="009270CA">
              <w:rPr>
                <w:lang w:val="fr"/>
              </w:rPr>
              <w:t>écar</w:t>
            </w:r>
            <w:r w:rsidRPr="00500F4F">
              <w:rPr>
                <w:lang w:val="fr"/>
              </w:rPr>
              <w:t xml:space="preserve">tée pour une évaluation plus approfondie, et pourra faire l’objet de sanctions conformément </w:t>
            </w:r>
            <w:r w:rsidR="00427049">
              <w:rPr>
                <w:lang w:val="fr"/>
              </w:rPr>
              <w:t xml:space="preserve">à l’article </w:t>
            </w:r>
            <w:r w:rsidR="00427049" w:rsidRPr="00AA02C1">
              <w:rPr>
                <w:lang w:val="fr"/>
              </w:rPr>
              <w:t>5 des IC</w:t>
            </w:r>
            <w:r w:rsidRPr="00500F4F">
              <w:rPr>
                <w:lang w:val="fr"/>
              </w:rPr>
              <w:t>.</w:t>
            </w:r>
          </w:p>
        </w:tc>
      </w:tr>
      <w:tr w:rsidR="007075F1" w:rsidRPr="00734D63" w14:paraId="00E4D5CB" w14:textId="77777777" w:rsidTr="005C6904">
        <w:trPr>
          <w:trHeight w:val="1710"/>
        </w:trPr>
        <w:tc>
          <w:tcPr>
            <w:tcW w:w="2682" w:type="dxa"/>
          </w:tcPr>
          <w:p w14:paraId="085862A8" w14:textId="2E14035C" w:rsidR="007075F1" w:rsidRPr="00734D63" w:rsidRDefault="00111A4A" w:rsidP="00532462">
            <w:pPr>
              <w:pStyle w:val="Style13"/>
              <w:numPr>
                <w:ilvl w:val="0"/>
                <w:numId w:val="0"/>
              </w:numPr>
              <w:ind w:left="757"/>
            </w:pPr>
            <w:r>
              <w:t xml:space="preserve">a. Extension </w:t>
            </w:r>
            <w:r w:rsidR="008E5C93">
              <w:t>de la Validité de la Proposition</w:t>
            </w:r>
          </w:p>
        </w:tc>
        <w:tc>
          <w:tcPr>
            <w:tcW w:w="6687" w:type="dxa"/>
          </w:tcPr>
          <w:p w14:paraId="0B68FD50" w14:textId="609615D8" w:rsidR="006C0EF9" w:rsidRPr="00E73A94" w:rsidRDefault="00B37F19" w:rsidP="00D86B2B">
            <w:pPr>
              <w:pStyle w:val="ListParagraph"/>
              <w:numPr>
                <w:ilvl w:val="1"/>
                <w:numId w:val="10"/>
              </w:numPr>
              <w:spacing w:after="120"/>
            </w:pPr>
            <w:r>
              <w:t xml:space="preserve"> </w:t>
            </w:r>
            <w:r w:rsidRPr="006C0EF9">
              <w:rPr>
                <w:lang w:val="fr"/>
              </w:rPr>
              <w:t>L’</w:t>
            </w:r>
            <w:r w:rsidR="005A4582">
              <w:rPr>
                <w:lang w:val="fr"/>
              </w:rPr>
              <w:t>Agence d’Acquisition</w:t>
            </w:r>
            <w:r w:rsidRPr="006C0EF9">
              <w:rPr>
                <w:lang w:val="fr"/>
              </w:rPr>
              <w:t xml:space="preserve"> fera de son mieux pour mener à bien les négociations et conclure l’</w:t>
            </w:r>
            <w:r w:rsidR="00A65342">
              <w:rPr>
                <w:lang w:val="fr"/>
              </w:rPr>
              <w:t>A</w:t>
            </w:r>
            <w:r w:rsidRPr="006C0EF9">
              <w:rPr>
                <w:lang w:val="fr"/>
              </w:rPr>
              <w:t>ccord-</w:t>
            </w:r>
            <w:r w:rsidR="00A65342">
              <w:rPr>
                <w:lang w:val="fr"/>
              </w:rPr>
              <w:t>C</w:t>
            </w:r>
            <w:r w:rsidRPr="006C0EF9">
              <w:rPr>
                <w:lang w:val="fr"/>
              </w:rPr>
              <w:t xml:space="preserve">adre avant la date d’expiration de la validité de la </w:t>
            </w:r>
            <w:r w:rsidR="00A65342">
              <w:rPr>
                <w:lang w:val="fr"/>
              </w:rPr>
              <w:t>P</w:t>
            </w:r>
            <w:r w:rsidRPr="006C0EF9">
              <w:rPr>
                <w:lang w:val="fr"/>
              </w:rPr>
              <w:t>roposition. Toutefois, si le besoin s’en fait sentir, l’</w:t>
            </w:r>
            <w:r w:rsidR="005A4582">
              <w:rPr>
                <w:lang w:val="fr"/>
              </w:rPr>
              <w:t>Agence d’Acquisition</w:t>
            </w:r>
            <w:r w:rsidR="00A65342" w:rsidRPr="006C0EF9">
              <w:rPr>
                <w:lang w:val="fr"/>
              </w:rPr>
              <w:t xml:space="preserve"> </w:t>
            </w:r>
            <w:r w:rsidRPr="006C0EF9">
              <w:rPr>
                <w:lang w:val="fr"/>
              </w:rPr>
              <w:t xml:space="preserve">peut demander, par écrit, à tous les </w:t>
            </w:r>
            <w:r w:rsidR="00A65342">
              <w:rPr>
                <w:lang w:val="fr"/>
              </w:rPr>
              <w:t>C</w:t>
            </w:r>
            <w:r w:rsidRPr="006C0EF9">
              <w:rPr>
                <w:lang w:val="fr"/>
              </w:rPr>
              <w:t xml:space="preserve">onsultants qui ont soumis des </w:t>
            </w:r>
            <w:r w:rsidR="00A65342">
              <w:rPr>
                <w:lang w:val="fr"/>
              </w:rPr>
              <w:t>P</w:t>
            </w:r>
            <w:r w:rsidRPr="006C0EF9">
              <w:rPr>
                <w:lang w:val="fr"/>
              </w:rPr>
              <w:t xml:space="preserve">ropositions avant la date limite de soumission de prolonger la validité des </w:t>
            </w:r>
            <w:r w:rsidR="00A65342">
              <w:rPr>
                <w:lang w:val="fr"/>
              </w:rPr>
              <w:t>P</w:t>
            </w:r>
            <w:r w:rsidRPr="006C0EF9">
              <w:rPr>
                <w:lang w:val="fr"/>
              </w:rPr>
              <w:t xml:space="preserve">ropositions. </w:t>
            </w:r>
          </w:p>
          <w:p w14:paraId="10383E14" w14:textId="77777777" w:rsidR="006C0EF9" w:rsidRPr="00E73A94" w:rsidRDefault="006C0EF9" w:rsidP="00E73A94">
            <w:pPr>
              <w:pStyle w:val="ListParagraph"/>
              <w:spacing w:before="120" w:after="120"/>
              <w:ind w:left="504"/>
            </w:pPr>
          </w:p>
          <w:p w14:paraId="7CC13A53" w14:textId="702A9CA3" w:rsidR="00FE4B35" w:rsidRPr="00E73A94" w:rsidRDefault="00B37F19" w:rsidP="00D86B2B">
            <w:pPr>
              <w:pStyle w:val="ListParagraph"/>
              <w:numPr>
                <w:ilvl w:val="1"/>
                <w:numId w:val="10"/>
              </w:numPr>
              <w:spacing w:before="120" w:after="120"/>
            </w:pPr>
            <w:r w:rsidRPr="006C0EF9">
              <w:rPr>
                <w:lang w:val="fr"/>
              </w:rPr>
              <w:t xml:space="preserve">Si le </w:t>
            </w:r>
            <w:r w:rsidR="00FE4B35">
              <w:rPr>
                <w:lang w:val="fr"/>
              </w:rPr>
              <w:t>C</w:t>
            </w:r>
            <w:r w:rsidRPr="006C0EF9">
              <w:rPr>
                <w:lang w:val="fr"/>
              </w:rPr>
              <w:t xml:space="preserve">onsultant accepte de prolonger la validité de sa </w:t>
            </w:r>
            <w:r w:rsidR="00FE4B35">
              <w:rPr>
                <w:lang w:val="fr"/>
              </w:rPr>
              <w:t>P</w:t>
            </w:r>
            <w:r w:rsidRPr="006C0EF9">
              <w:rPr>
                <w:lang w:val="fr"/>
              </w:rPr>
              <w:t xml:space="preserve">roposition, cela se fera sans modification de la </w:t>
            </w:r>
            <w:r w:rsidR="00FE4B35">
              <w:rPr>
                <w:lang w:val="fr"/>
              </w:rPr>
              <w:t>P</w:t>
            </w:r>
            <w:r w:rsidRPr="006C0EF9">
              <w:rPr>
                <w:lang w:val="fr"/>
              </w:rPr>
              <w:t xml:space="preserve">roposition initiale et avec la confirmation de la disponibilité des </w:t>
            </w:r>
            <w:r w:rsidR="00EC182A">
              <w:rPr>
                <w:lang w:val="fr"/>
              </w:rPr>
              <w:t>E</w:t>
            </w:r>
            <w:r w:rsidRPr="006C0EF9">
              <w:rPr>
                <w:lang w:val="fr"/>
              </w:rPr>
              <w:t xml:space="preserve">xperts clés, sauf dans les cas prévus à l’article </w:t>
            </w:r>
            <w:r w:rsidRPr="00EC182A">
              <w:rPr>
                <w:lang w:val="fr"/>
              </w:rPr>
              <w:t>12.7 d</w:t>
            </w:r>
            <w:r w:rsidR="00FE4B35" w:rsidRPr="00EC182A">
              <w:rPr>
                <w:lang w:val="fr"/>
              </w:rPr>
              <w:t>es IC</w:t>
            </w:r>
            <w:r w:rsidRPr="006C0EF9">
              <w:rPr>
                <w:lang w:val="fr"/>
              </w:rPr>
              <w:t>.</w:t>
            </w:r>
          </w:p>
          <w:p w14:paraId="1BE785F4" w14:textId="77777777" w:rsidR="00FE4B35" w:rsidRPr="00FE4B35" w:rsidRDefault="00FE4B35" w:rsidP="00E73A94">
            <w:pPr>
              <w:pStyle w:val="ListParagraph"/>
              <w:rPr>
                <w:lang w:val="fr"/>
              </w:rPr>
            </w:pPr>
          </w:p>
          <w:p w14:paraId="41CD6D3F" w14:textId="138E83A6" w:rsidR="007075F1" w:rsidRPr="00734D63" w:rsidRDefault="00B37F19" w:rsidP="00D86B2B">
            <w:pPr>
              <w:pStyle w:val="ListParagraph"/>
              <w:numPr>
                <w:ilvl w:val="1"/>
                <w:numId w:val="10"/>
              </w:numPr>
              <w:spacing w:before="120" w:after="120"/>
            </w:pPr>
            <w:r w:rsidRPr="00FE4B35">
              <w:rPr>
                <w:lang w:val="fr"/>
              </w:rPr>
              <w:t xml:space="preserve">Le </w:t>
            </w:r>
            <w:r w:rsidR="00FE4B35">
              <w:rPr>
                <w:lang w:val="fr"/>
              </w:rPr>
              <w:t>C</w:t>
            </w:r>
            <w:r w:rsidRPr="00FE4B35">
              <w:rPr>
                <w:lang w:val="fr"/>
              </w:rPr>
              <w:t xml:space="preserve">onsultant a le droit de refuser de prolonger la validité de sa </w:t>
            </w:r>
            <w:r w:rsidR="00FE4B35">
              <w:rPr>
                <w:lang w:val="fr"/>
              </w:rPr>
              <w:t>P</w:t>
            </w:r>
            <w:r w:rsidRPr="00FE4B35">
              <w:rPr>
                <w:lang w:val="fr"/>
              </w:rPr>
              <w:t xml:space="preserve">roposition, auquel cas cette </w:t>
            </w:r>
            <w:r w:rsidR="00FE4B35">
              <w:rPr>
                <w:lang w:val="fr"/>
              </w:rPr>
              <w:t>P</w:t>
            </w:r>
            <w:r w:rsidRPr="00FE4B35">
              <w:rPr>
                <w:lang w:val="fr"/>
              </w:rPr>
              <w:t>roposition ne sera pas évaluée plus avant.</w:t>
            </w:r>
          </w:p>
        </w:tc>
      </w:tr>
      <w:tr w:rsidR="00BE6145" w:rsidRPr="00734D63" w14:paraId="35BBEA36" w14:textId="77777777" w:rsidTr="00E3005D">
        <w:trPr>
          <w:trHeight w:val="864"/>
        </w:trPr>
        <w:tc>
          <w:tcPr>
            <w:tcW w:w="2682" w:type="dxa"/>
          </w:tcPr>
          <w:p w14:paraId="53DB9600" w14:textId="622717C4" w:rsidR="00BE6145" w:rsidRPr="00734D63" w:rsidRDefault="007F0261" w:rsidP="00532462">
            <w:pPr>
              <w:pStyle w:val="Style13"/>
              <w:numPr>
                <w:ilvl w:val="0"/>
                <w:numId w:val="0"/>
              </w:numPr>
              <w:ind w:left="757"/>
            </w:pPr>
            <w:r>
              <w:t xml:space="preserve">b. Remplacement d’Experts Clés </w:t>
            </w:r>
            <w:r w:rsidR="00AC6701">
              <w:t>au moment de l’extension de validité</w:t>
            </w:r>
          </w:p>
        </w:tc>
        <w:tc>
          <w:tcPr>
            <w:tcW w:w="6687" w:type="dxa"/>
          </w:tcPr>
          <w:p w14:paraId="7A072AF7" w14:textId="78D0E24C" w:rsidR="004F2039" w:rsidRDefault="00013F2D" w:rsidP="00E73A94">
            <w:pPr>
              <w:spacing w:before="120" w:after="120"/>
              <w:ind w:left="613" w:hanging="613"/>
              <w:jc w:val="both"/>
            </w:pPr>
            <w:r>
              <w:t>12.7</w:t>
            </w:r>
            <w:r w:rsidR="00A279F1">
              <w:tab/>
            </w:r>
            <w:r w:rsidRPr="004F2039">
              <w:rPr>
                <w:lang w:val="fr"/>
              </w:rPr>
              <w:t xml:space="preserve">Si l’un des </w:t>
            </w:r>
            <w:r w:rsidR="00D35130">
              <w:rPr>
                <w:lang w:val="fr"/>
              </w:rPr>
              <w:t>E</w:t>
            </w:r>
            <w:r w:rsidRPr="004F2039">
              <w:rPr>
                <w:lang w:val="fr"/>
              </w:rPr>
              <w:t xml:space="preserve">xperts </w:t>
            </w:r>
            <w:r w:rsidR="00D35130">
              <w:rPr>
                <w:lang w:val="fr"/>
              </w:rPr>
              <w:t>C</w:t>
            </w:r>
            <w:r w:rsidRPr="004F2039">
              <w:rPr>
                <w:lang w:val="fr"/>
              </w:rPr>
              <w:t xml:space="preserve">lés devient indisponible pour la période de validité prolongée, le </w:t>
            </w:r>
            <w:r w:rsidR="00D35130">
              <w:rPr>
                <w:lang w:val="fr"/>
              </w:rPr>
              <w:t>C</w:t>
            </w:r>
            <w:r w:rsidRPr="004F2039">
              <w:rPr>
                <w:lang w:val="fr"/>
              </w:rPr>
              <w:t xml:space="preserve">onsultant cherchera à </w:t>
            </w:r>
            <w:r w:rsidR="003806AF">
              <w:rPr>
                <w:lang w:val="fr"/>
              </w:rPr>
              <w:t xml:space="preserve">le </w:t>
            </w:r>
            <w:r w:rsidRPr="004F2039">
              <w:rPr>
                <w:lang w:val="fr"/>
              </w:rPr>
              <w:t xml:space="preserve">remplacer </w:t>
            </w:r>
            <w:r w:rsidR="003806AF">
              <w:rPr>
                <w:lang w:val="fr"/>
              </w:rPr>
              <w:t xml:space="preserve">par </w:t>
            </w:r>
            <w:r w:rsidRPr="004F2039">
              <w:rPr>
                <w:lang w:val="fr"/>
              </w:rPr>
              <w:t xml:space="preserve">un autre </w:t>
            </w:r>
            <w:r w:rsidR="003806AF">
              <w:rPr>
                <w:lang w:val="fr"/>
              </w:rPr>
              <w:t>E</w:t>
            </w:r>
            <w:r w:rsidRPr="004F2039">
              <w:rPr>
                <w:lang w:val="fr"/>
              </w:rPr>
              <w:t xml:space="preserve">xpert </w:t>
            </w:r>
            <w:r w:rsidR="003806AF">
              <w:rPr>
                <w:lang w:val="fr"/>
              </w:rPr>
              <w:t>C</w:t>
            </w:r>
            <w:r w:rsidRPr="004F2039">
              <w:rPr>
                <w:lang w:val="fr"/>
              </w:rPr>
              <w:t xml:space="preserve">lé. Le </w:t>
            </w:r>
            <w:r w:rsidR="003806AF">
              <w:rPr>
                <w:lang w:val="fr"/>
              </w:rPr>
              <w:t>C</w:t>
            </w:r>
            <w:r w:rsidRPr="004F2039">
              <w:rPr>
                <w:lang w:val="fr"/>
              </w:rPr>
              <w:t>onsultant doit fournir une justification écrite adéquate et des éléments de preuve satisfaisants pour l’</w:t>
            </w:r>
            <w:r w:rsidR="005A4582">
              <w:rPr>
                <w:lang w:val="fr"/>
              </w:rPr>
              <w:t>Agence d’Acquisition</w:t>
            </w:r>
            <w:r w:rsidRPr="004F2039">
              <w:rPr>
                <w:lang w:val="fr"/>
              </w:rPr>
              <w:t xml:space="preserve"> avec la demande de substitution. Dans ce cas, un </w:t>
            </w:r>
            <w:r w:rsidR="003806AF">
              <w:rPr>
                <w:lang w:val="fr"/>
              </w:rPr>
              <w:t>E</w:t>
            </w:r>
            <w:r w:rsidRPr="004F2039">
              <w:rPr>
                <w:lang w:val="fr"/>
              </w:rPr>
              <w:t xml:space="preserve">xpert </w:t>
            </w:r>
            <w:r w:rsidR="003806AF">
              <w:rPr>
                <w:lang w:val="fr"/>
              </w:rPr>
              <w:t>C</w:t>
            </w:r>
            <w:r w:rsidRPr="004F2039">
              <w:rPr>
                <w:lang w:val="fr"/>
              </w:rPr>
              <w:t>lé remplaçant doit avoir des qualifications et une expérience égales ou supérieures à celles de l’</w:t>
            </w:r>
            <w:r w:rsidR="003806AF">
              <w:rPr>
                <w:lang w:val="fr"/>
              </w:rPr>
              <w:t>E</w:t>
            </w:r>
            <w:r w:rsidRPr="004F2039">
              <w:rPr>
                <w:lang w:val="fr"/>
              </w:rPr>
              <w:t xml:space="preserve">xpert </w:t>
            </w:r>
            <w:r w:rsidR="003806AF">
              <w:rPr>
                <w:lang w:val="fr"/>
              </w:rPr>
              <w:t>C</w:t>
            </w:r>
            <w:r w:rsidRPr="004F2039">
              <w:rPr>
                <w:lang w:val="fr"/>
              </w:rPr>
              <w:t>lé initialement proposé. L</w:t>
            </w:r>
            <w:r w:rsidR="00AB05AB">
              <w:rPr>
                <w:lang w:val="fr"/>
              </w:rPr>
              <w:t xml:space="preserve">e score </w:t>
            </w:r>
            <w:r w:rsidRPr="004F2039">
              <w:rPr>
                <w:lang w:val="fr"/>
              </w:rPr>
              <w:t>de l’évaluation technique, cependant, restera basé sur l’évaluation du CV de l’</w:t>
            </w:r>
            <w:r w:rsidR="00AB05AB">
              <w:rPr>
                <w:lang w:val="fr"/>
              </w:rPr>
              <w:t>E</w:t>
            </w:r>
            <w:r w:rsidRPr="004F2039">
              <w:rPr>
                <w:lang w:val="fr"/>
              </w:rPr>
              <w:t xml:space="preserve">xpert </w:t>
            </w:r>
            <w:r w:rsidR="00AB05AB">
              <w:rPr>
                <w:lang w:val="fr"/>
              </w:rPr>
              <w:t>C</w:t>
            </w:r>
            <w:r w:rsidRPr="004F2039">
              <w:rPr>
                <w:lang w:val="fr"/>
              </w:rPr>
              <w:t>lé initial.</w:t>
            </w:r>
          </w:p>
          <w:p w14:paraId="2A1654B2" w14:textId="00866DDB" w:rsidR="00BE6145" w:rsidRPr="00734D63" w:rsidRDefault="004F2039" w:rsidP="00A67B5C">
            <w:pPr>
              <w:spacing w:before="120" w:after="120"/>
              <w:ind w:left="613" w:hanging="613"/>
              <w:jc w:val="both"/>
            </w:pPr>
            <w:r>
              <w:t>12.8</w:t>
            </w:r>
            <w:r w:rsidR="00A279F1">
              <w:tab/>
            </w:r>
            <w:r w:rsidR="00013F2D" w:rsidRPr="00E65876">
              <w:rPr>
                <w:lang w:val="fr"/>
              </w:rPr>
              <w:t xml:space="preserve">Si le </w:t>
            </w:r>
            <w:r w:rsidR="00EF6B9D">
              <w:rPr>
                <w:lang w:val="fr"/>
              </w:rPr>
              <w:t>C</w:t>
            </w:r>
            <w:r w:rsidR="00013F2D" w:rsidRPr="00E65876">
              <w:rPr>
                <w:lang w:val="fr"/>
              </w:rPr>
              <w:t xml:space="preserve">onsultant ne fournit pas un </w:t>
            </w:r>
            <w:r w:rsidR="00EF6B9D">
              <w:rPr>
                <w:lang w:val="fr"/>
              </w:rPr>
              <w:t>E</w:t>
            </w:r>
            <w:r w:rsidR="00013F2D" w:rsidRPr="00E65876">
              <w:rPr>
                <w:lang w:val="fr"/>
              </w:rPr>
              <w:t xml:space="preserve">xpert </w:t>
            </w:r>
            <w:r w:rsidR="00EF6B9D">
              <w:rPr>
                <w:lang w:val="fr"/>
              </w:rPr>
              <w:t>C</w:t>
            </w:r>
            <w:r w:rsidR="00013F2D" w:rsidRPr="00E65876">
              <w:rPr>
                <w:lang w:val="fr"/>
              </w:rPr>
              <w:t xml:space="preserve">lé </w:t>
            </w:r>
            <w:r w:rsidR="00EF6B9D">
              <w:rPr>
                <w:lang w:val="fr"/>
              </w:rPr>
              <w:t xml:space="preserve">de </w:t>
            </w:r>
            <w:r w:rsidR="00013F2D" w:rsidRPr="00E65876">
              <w:rPr>
                <w:lang w:val="fr"/>
              </w:rPr>
              <w:t>rempla</w:t>
            </w:r>
            <w:r w:rsidR="00EF6B9D">
              <w:rPr>
                <w:lang w:val="fr"/>
              </w:rPr>
              <w:t>c</w:t>
            </w:r>
            <w:r w:rsidR="00350951">
              <w:rPr>
                <w:lang w:val="fr"/>
              </w:rPr>
              <w:t>e</w:t>
            </w:r>
            <w:r w:rsidR="00EF6B9D">
              <w:rPr>
                <w:lang w:val="fr"/>
              </w:rPr>
              <w:t>ment</w:t>
            </w:r>
            <w:r w:rsidR="00013F2D" w:rsidRPr="00E65876">
              <w:rPr>
                <w:lang w:val="fr"/>
              </w:rPr>
              <w:t xml:space="preserve"> ayant des qualifications égales ou supérieures, ou si les raisons invoquées pour le remplacement ou la justification sont inacceptables pour l’</w:t>
            </w:r>
            <w:r w:rsidR="005A4582">
              <w:rPr>
                <w:lang w:val="fr"/>
              </w:rPr>
              <w:t>Agence d’Acquisition</w:t>
            </w:r>
            <w:r w:rsidR="00013F2D" w:rsidRPr="00E65876">
              <w:rPr>
                <w:lang w:val="fr"/>
              </w:rPr>
              <w:t xml:space="preserve">, cette proposition peut être </w:t>
            </w:r>
            <w:r w:rsidR="00350951">
              <w:rPr>
                <w:lang w:val="fr"/>
              </w:rPr>
              <w:t>écar</w:t>
            </w:r>
            <w:r w:rsidR="00013F2D" w:rsidRPr="00E65876">
              <w:rPr>
                <w:lang w:val="fr"/>
              </w:rPr>
              <w:t>tée.</w:t>
            </w:r>
          </w:p>
        </w:tc>
      </w:tr>
      <w:tr w:rsidR="00C54F21" w:rsidRPr="00734D63" w14:paraId="3DC994AD" w14:textId="77777777" w:rsidTr="00E73A94">
        <w:trPr>
          <w:trHeight w:val="684"/>
        </w:trPr>
        <w:tc>
          <w:tcPr>
            <w:tcW w:w="2682" w:type="dxa"/>
          </w:tcPr>
          <w:p w14:paraId="26453F4D" w14:textId="3A7E6E6E" w:rsidR="00C54F21" w:rsidRPr="00734D63" w:rsidRDefault="00C61E1A" w:rsidP="00532462">
            <w:pPr>
              <w:pStyle w:val="Style13"/>
              <w:numPr>
                <w:ilvl w:val="0"/>
                <w:numId w:val="0"/>
              </w:numPr>
              <w:ind w:left="757"/>
            </w:pPr>
            <w:r>
              <w:t>c. Sous-traitance</w:t>
            </w:r>
          </w:p>
        </w:tc>
        <w:tc>
          <w:tcPr>
            <w:tcW w:w="6687" w:type="dxa"/>
          </w:tcPr>
          <w:p w14:paraId="499A4157" w14:textId="54A08DE3" w:rsidR="00C54F21" w:rsidRPr="00734D63" w:rsidRDefault="00C61E1A" w:rsidP="00E73A94">
            <w:pPr>
              <w:tabs>
                <w:tab w:val="left" w:pos="612"/>
              </w:tabs>
              <w:ind w:left="576" w:hanging="576"/>
              <w:jc w:val="both"/>
            </w:pPr>
            <w:r>
              <w:t>12.9</w:t>
            </w:r>
            <w:r w:rsidR="00350951">
              <w:tab/>
            </w:r>
            <w:r w:rsidR="00CE2990">
              <w:t>Le Consultant ne devra pas sous-traiter la totalité des Services</w:t>
            </w:r>
          </w:p>
        </w:tc>
      </w:tr>
      <w:tr w:rsidR="000438CC" w:rsidRPr="00734D63" w14:paraId="2D041736" w14:textId="77777777" w:rsidTr="005C6904">
        <w:trPr>
          <w:trHeight w:val="1710"/>
        </w:trPr>
        <w:tc>
          <w:tcPr>
            <w:tcW w:w="2682" w:type="dxa"/>
          </w:tcPr>
          <w:p w14:paraId="373C480B" w14:textId="6C4A47D0" w:rsidR="000438CC" w:rsidRPr="00734D63" w:rsidRDefault="004773D7" w:rsidP="003E3DBF">
            <w:pPr>
              <w:pStyle w:val="Style4"/>
            </w:pPr>
            <w:bookmarkStart w:id="92" w:name="_Toc139185561"/>
            <w:r>
              <w:t xml:space="preserve">Clarification et </w:t>
            </w:r>
            <w:r w:rsidR="00C73566">
              <w:t>A</w:t>
            </w:r>
            <w:r>
              <w:t>mendement de la DP</w:t>
            </w:r>
            <w:bookmarkEnd w:id="92"/>
          </w:p>
        </w:tc>
        <w:tc>
          <w:tcPr>
            <w:tcW w:w="6687" w:type="dxa"/>
          </w:tcPr>
          <w:p w14:paraId="5122D003" w14:textId="3D65C55E" w:rsidR="00F40243" w:rsidRPr="00E73A94" w:rsidRDefault="00C73566" w:rsidP="00D86B2B">
            <w:pPr>
              <w:pStyle w:val="ListParagraph"/>
              <w:numPr>
                <w:ilvl w:val="1"/>
                <w:numId w:val="10"/>
              </w:numPr>
              <w:spacing w:before="120" w:after="120"/>
            </w:pPr>
            <w:r w:rsidRPr="00F40243">
              <w:rPr>
                <w:lang w:val="fr"/>
              </w:rPr>
              <w:t xml:space="preserve">Le </w:t>
            </w:r>
            <w:r w:rsidR="00F40243">
              <w:rPr>
                <w:lang w:val="fr"/>
              </w:rPr>
              <w:t>C</w:t>
            </w:r>
            <w:r w:rsidRPr="00F40243">
              <w:rPr>
                <w:lang w:val="fr"/>
              </w:rPr>
              <w:t xml:space="preserve">onsultant peut demander une clarification de toute partie de la DP </w:t>
            </w:r>
            <w:r w:rsidR="000D25B0">
              <w:rPr>
                <w:lang w:val="fr"/>
              </w:rPr>
              <w:t>dans le délai</w:t>
            </w:r>
            <w:r w:rsidRPr="00F40243">
              <w:rPr>
                <w:lang w:val="fr"/>
              </w:rPr>
              <w:t xml:space="preserve"> indiqué dans l</w:t>
            </w:r>
            <w:r w:rsidR="00F40243">
              <w:rPr>
                <w:lang w:val="fr"/>
              </w:rPr>
              <w:t xml:space="preserve">es </w:t>
            </w:r>
            <w:r w:rsidR="00F40243" w:rsidRPr="000D25B0">
              <w:rPr>
                <w:b/>
                <w:bCs/>
                <w:lang w:val="fr"/>
              </w:rPr>
              <w:t>Données Particulières</w:t>
            </w:r>
            <w:r w:rsidR="00F40243">
              <w:rPr>
                <w:lang w:val="fr"/>
              </w:rPr>
              <w:t xml:space="preserve"> </w:t>
            </w:r>
            <w:r w:rsidRPr="00F40243">
              <w:rPr>
                <w:lang w:val="fr"/>
              </w:rPr>
              <w:t xml:space="preserve">avant la date limite de soumission des </w:t>
            </w:r>
            <w:r w:rsidR="00990B90">
              <w:rPr>
                <w:lang w:val="fr"/>
              </w:rPr>
              <w:t>P</w:t>
            </w:r>
            <w:r w:rsidRPr="00F40243">
              <w:rPr>
                <w:lang w:val="fr"/>
              </w:rPr>
              <w:t>ropositions. Toute demande d’éclaircissements doit être envoyée par écrit, ou par des moyens électroniques standard, à l’adresse de l’</w:t>
            </w:r>
            <w:r w:rsidR="005A4582">
              <w:rPr>
                <w:lang w:val="fr"/>
              </w:rPr>
              <w:t>Agence d’Acquisition</w:t>
            </w:r>
            <w:r w:rsidR="004F7E33">
              <w:rPr>
                <w:lang w:val="fr"/>
              </w:rPr>
              <w:t xml:space="preserve"> in</w:t>
            </w:r>
            <w:r w:rsidRPr="00F40243">
              <w:rPr>
                <w:lang w:val="fr"/>
              </w:rPr>
              <w:t xml:space="preserve">diquée dans </w:t>
            </w:r>
            <w:r w:rsidR="004F7E33" w:rsidRPr="00F40243">
              <w:rPr>
                <w:lang w:val="fr"/>
              </w:rPr>
              <w:t>l</w:t>
            </w:r>
            <w:r w:rsidR="004F7E33">
              <w:rPr>
                <w:lang w:val="fr"/>
              </w:rPr>
              <w:t xml:space="preserve">es </w:t>
            </w:r>
            <w:r w:rsidR="004F7E33" w:rsidRPr="00322F9A">
              <w:rPr>
                <w:b/>
                <w:bCs/>
                <w:lang w:val="fr"/>
              </w:rPr>
              <w:t>Données Particulières</w:t>
            </w:r>
            <w:r w:rsidRPr="00F40243">
              <w:rPr>
                <w:lang w:val="fr"/>
              </w:rPr>
              <w:t xml:space="preserve">. </w:t>
            </w:r>
            <w:r w:rsidR="004F7E33">
              <w:rPr>
                <w:lang w:val="fr"/>
              </w:rPr>
              <w:t>L</w:t>
            </w:r>
            <w:r w:rsidR="004F7E33" w:rsidRPr="00F40243">
              <w:rPr>
                <w:lang w:val="fr"/>
              </w:rPr>
              <w:t>’</w:t>
            </w:r>
            <w:r w:rsidR="005A4582">
              <w:rPr>
                <w:lang w:val="fr"/>
              </w:rPr>
              <w:t>Agence d’Acquisition</w:t>
            </w:r>
            <w:r w:rsidRPr="00F40243">
              <w:rPr>
                <w:lang w:val="fr"/>
              </w:rPr>
              <w:t xml:space="preserve"> répondra par écrit ou par des moyens électroniques standard et enverra copie écrite de la réponse (y compris une explication de la demande mais sans en identifier la source) à tous les </w:t>
            </w:r>
            <w:r w:rsidR="004F7E33">
              <w:rPr>
                <w:lang w:val="fr"/>
              </w:rPr>
              <w:t>C</w:t>
            </w:r>
            <w:r w:rsidRPr="00F40243">
              <w:rPr>
                <w:lang w:val="fr"/>
              </w:rPr>
              <w:t xml:space="preserve">onsultants </w:t>
            </w:r>
            <w:r w:rsidR="005A4582">
              <w:rPr>
                <w:lang w:val="fr"/>
              </w:rPr>
              <w:t xml:space="preserve">de la </w:t>
            </w:r>
            <w:r w:rsidR="00322F9A">
              <w:rPr>
                <w:lang w:val="fr"/>
              </w:rPr>
              <w:t>l</w:t>
            </w:r>
            <w:r w:rsidR="005A4582">
              <w:rPr>
                <w:lang w:val="fr"/>
              </w:rPr>
              <w:t>iste restreinte</w:t>
            </w:r>
            <w:r w:rsidRPr="00F40243">
              <w:rPr>
                <w:lang w:val="fr"/>
              </w:rPr>
              <w:t xml:space="preserve">. Si </w:t>
            </w:r>
            <w:r w:rsidR="004F7E33" w:rsidRPr="00F40243">
              <w:rPr>
                <w:lang w:val="fr"/>
              </w:rPr>
              <w:t>l’</w:t>
            </w:r>
            <w:r w:rsidR="005A4582">
              <w:rPr>
                <w:lang w:val="fr"/>
              </w:rPr>
              <w:t>Agence d’Acquisition</w:t>
            </w:r>
            <w:r w:rsidR="004F7E33" w:rsidRPr="00F40243">
              <w:rPr>
                <w:lang w:val="fr"/>
              </w:rPr>
              <w:t xml:space="preserve"> </w:t>
            </w:r>
            <w:r w:rsidRPr="00F40243">
              <w:rPr>
                <w:lang w:val="fr"/>
              </w:rPr>
              <w:t xml:space="preserve">juge nécessaire de modifier la DP à la suite d’une clarification, </w:t>
            </w:r>
            <w:r w:rsidR="00322F9A">
              <w:rPr>
                <w:lang w:val="fr"/>
              </w:rPr>
              <w:t>elle</w:t>
            </w:r>
            <w:r w:rsidRPr="00F40243">
              <w:rPr>
                <w:lang w:val="fr"/>
              </w:rPr>
              <w:t xml:space="preserve"> le f</w:t>
            </w:r>
            <w:r w:rsidR="00322F9A">
              <w:rPr>
                <w:lang w:val="fr"/>
              </w:rPr>
              <w:t xml:space="preserve">era </w:t>
            </w:r>
            <w:r w:rsidRPr="00F40243">
              <w:rPr>
                <w:lang w:val="fr"/>
              </w:rPr>
              <w:t xml:space="preserve">en suivant la procédure décrite ci-dessous : </w:t>
            </w:r>
          </w:p>
          <w:p w14:paraId="20E145ED" w14:textId="77777777" w:rsidR="00F40243" w:rsidRPr="00E73A94" w:rsidRDefault="00F40243" w:rsidP="00E73A94">
            <w:pPr>
              <w:pStyle w:val="ListParagraph"/>
              <w:spacing w:before="120" w:after="120"/>
              <w:ind w:left="504"/>
            </w:pPr>
          </w:p>
          <w:p w14:paraId="2185AD06" w14:textId="4F4D9C92" w:rsidR="00151677" w:rsidRPr="00E73A94" w:rsidRDefault="00C73566" w:rsidP="00D86B2B">
            <w:pPr>
              <w:pStyle w:val="ListParagraph"/>
              <w:numPr>
                <w:ilvl w:val="2"/>
                <w:numId w:val="63"/>
              </w:numPr>
              <w:spacing w:before="120" w:after="120"/>
              <w:ind w:left="1243" w:hanging="810"/>
            </w:pPr>
            <w:r w:rsidRPr="005771BC">
              <w:rPr>
                <w:lang w:val="fr"/>
              </w:rPr>
              <w:t xml:space="preserve">À tout moment avant la date limite de soumission de la </w:t>
            </w:r>
            <w:r w:rsidR="005771BC">
              <w:rPr>
                <w:lang w:val="fr"/>
              </w:rPr>
              <w:t>P</w:t>
            </w:r>
            <w:r w:rsidRPr="005771BC">
              <w:rPr>
                <w:lang w:val="fr"/>
              </w:rPr>
              <w:t xml:space="preserve">roposition, </w:t>
            </w:r>
            <w:r w:rsidR="00151677" w:rsidRPr="00F40243">
              <w:rPr>
                <w:lang w:val="fr"/>
              </w:rPr>
              <w:t>l’</w:t>
            </w:r>
            <w:r w:rsidR="005A4582">
              <w:rPr>
                <w:lang w:val="fr"/>
              </w:rPr>
              <w:t>Agence d’Acquisition</w:t>
            </w:r>
            <w:r w:rsidR="00151677">
              <w:rPr>
                <w:lang w:val="fr"/>
              </w:rPr>
              <w:t xml:space="preserve"> </w:t>
            </w:r>
            <w:r w:rsidRPr="005771BC">
              <w:rPr>
                <w:lang w:val="fr"/>
              </w:rPr>
              <w:t xml:space="preserve">peut modifier la DP en publiant une modification par écrit ou par des moyens électroniques standard. La modification sera envoyée à tous les </w:t>
            </w:r>
            <w:r w:rsidR="00151677">
              <w:rPr>
                <w:lang w:val="fr"/>
              </w:rPr>
              <w:t>C</w:t>
            </w:r>
            <w:r w:rsidRPr="005771BC">
              <w:rPr>
                <w:lang w:val="fr"/>
              </w:rPr>
              <w:t xml:space="preserve">onsultants </w:t>
            </w:r>
            <w:r w:rsidR="005A4582">
              <w:rPr>
                <w:lang w:val="fr"/>
              </w:rPr>
              <w:t>de la Liste restreinte</w:t>
            </w:r>
            <w:r w:rsidR="00151677">
              <w:rPr>
                <w:lang w:val="fr"/>
              </w:rPr>
              <w:t xml:space="preserve"> </w:t>
            </w:r>
            <w:r w:rsidRPr="005771BC">
              <w:rPr>
                <w:lang w:val="fr"/>
              </w:rPr>
              <w:t xml:space="preserve">et sera contraignante pour eux. Les </w:t>
            </w:r>
            <w:r w:rsidR="00151677">
              <w:rPr>
                <w:lang w:val="fr"/>
              </w:rPr>
              <w:t>C</w:t>
            </w:r>
            <w:r w:rsidRPr="005771BC">
              <w:rPr>
                <w:lang w:val="fr"/>
              </w:rPr>
              <w:t xml:space="preserve">onsultants </w:t>
            </w:r>
            <w:r w:rsidR="005A4582">
              <w:rPr>
                <w:lang w:val="fr"/>
              </w:rPr>
              <w:t>de la Liste restreinte</w:t>
            </w:r>
            <w:r w:rsidR="00151677">
              <w:rPr>
                <w:lang w:val="fr"/>
              </w:rPr>
              <w:t xml:space="preserve"> devront</w:t>
            </w:r>
            <w:r w:rsidRPr="005771BC">
              <w:rPr>
                <w:lang w:val="fr"/>
              </w:rPr>
              <w:t xml:space="preserve"> accuser réception de toutes les modifications par écrit.</w:t>
            </w:r>
          </w:p>
          <w:p w14:paraId="1540DB7B" w14:textId="77777777" w:rsidR="00151677" w:rsidRPr="00E73A94" w:rsidRDefault="00151677" w:rsidP="00E73A94">
            <w:pPr>
              <w:pStyle w:val="ListParagraph"/>
              <w:spacing w:before="120" w:after="120"/>
              <w:ind w:left="1243"/>
            </w:pPr>
          </w:p>
          <w:p w14:paraId="431EC1B0" w14:textId="6F7C7BEE" w:rsidR="00217EC9" w:rsidRPr="00E73A94" w:rsidRDefault="00C73566" w:rsidP="00D86B2B">
            <w:pPr>
              <w:pStyle w:val="ListParagraph"/>
              <w:numPr>
                <w:ilvl w:val="2"/>
                <w:numId w:val="63"/>
              </w:numPr>
              <w:spacing w:before="120" w:after="120"/>
              <w:ind w:left="1243" w:hanging="810"/>
            </w:pPr>
            <w:r w:rsidRPr="00151677">
              <w:rPr>
                <w:lang w:val="fr"/>
              </w:rPr>
              <w:t xml:space="preserve">Si la modification est substantielle, </w:t>
            </w:r>
            <w:r w:rsidR="00217EC9" w:rsidRPr="00F40243">
              <w:rPr>
                <w:lang w:val="fr"/>
              </w:rPr>
              <w:t>l’</w:t>
            </w:r>
            <w:r w:rsidR="005A4582">
              <w:rPr>
                <w:lang w:val="fr"/>
              </w:rPr>
              <w:t>Agence d’Acquisition</w:t>
            </w:r>
            <w:r w:rsidRPr="00151677">
              <w:rPr>
                <w:lang w:val="fr"/>
              </w:rPr>
              <w:t xml:space="preserve"> peut prolonger le délai de soumission de la </w:t>
            </w:r>
            <w:r w:rsidR="00217EC9">
              <w:rPr>
                <w:lang w:val="fr"/>
              </w:rPr>
              <w:t>P</w:t>
            </w:r>
            <w:r w:rsidRPr="00151677">
              <w:rPr>
                <w:lang w:val="fr"/>
              </w:rPr>
              <w:t xml:space="preserve">roposition afin de donner aux </w:t>
            </w:r>
            <w:r w:rsidR="00217EC9">
              <w:rPr>
                <w:lang w:val="fr"/>
              </w:rPr>
              <w:t>C</w:t>
            </w:r>
            <w:r w:rsidRPr="00151677">
              <w:rPr>
                <w:lang w:val="fr"/>
              </w:rPr>
              <w:t xml:space="preserve">onsultants </w:t>
            </w:r>
            <w:r w:rsidR="00AA48C5">
              <w:rPr>
                <w:lang w:val="fr"/>
              </w:rPr>
              <w:t>de la liste restreinte</w:t>
            </w:r>
            <w:r w:rsidRPr="00151677">
              <w:rPr>
                <w:lang w:val="fr"/>
              </w:rPr>
              <w:t xml:space="preserve"> un délai raisonnable pour tenir compte d’une modification dans leurs </w:t>
            </w:r>
            <w:r w:rsidR="00217EC9">
              <w:rPr>
                <w:lang w:val="fr"/>
              </w:rPr>
              <w:t>P</w:t>
            </w:r>
            <w:r w:rsidRPr="00151677">
              <w:rPr>
                <w:lang w:val="fr"/>
              </w:rPr>
              <w:t xml:space="preserve">ropositions. </w:t>
            </w:r>
          </w:p>
          <w:p w14:paraId="1EA4A2BE" w14:textId="2178FDE1" w:rsidR="000438CC" w:rsidRPr="00734D63" w:rsidRDefault="00C73566" w:rsidP="00D86B2B">
            <w:pPr>
              <w:pStyle w:val="ListParagraph"/>
              <w:numPr>
                <w:ilvl w:val="1"/>
                <w:numId w:val="63"/>
              </w:numPr>
              <w:spacing w:before="120" w:after="120"/>
            </w:pPr>
            <w:r w:rsidRPr="00217EC9">
              <w:rPr>
                <w:lang w:val="fr"/>
              </w:rPr>
              <w:t xml:space="preserve">Le </w:t>
            </w:r>
            <w:r w:rsidR="007212F1">
              <w:rPr>
                <w:lang w:val="fr"/>
              </w:rPr>
              <w:t>C</w:t>
            </w:r>
            <w:r w:rsidRPr="00217EC9">
              <w:rPr>
                <w:lang w:val="fr"/>
              </w:rPr>
              <w:t xml:space="preserve">onsultant peut soumettre une </w:t>
            </w:r>
            <w:r w:rsidR="007212F1">
              <w:rPr>
                <w:lang w:val="fr"/>
              </w:rPr>
              <w:t>P</w:t>
            </w:r>
            <w:r w:rsidRPr="00217EC9">
              <w:rPr>
                <w:lang w:val="fr"/>
              </w:rPr>
              <w:t xml:space="preserve">roposition modifiée ou une modification à toute partie de celle-ci à tout moment avant la date limite de soumission de la </w:t>
            </w:r>
            <w:r w:rsidR="007212F1">
              <w:rPr>
                <w:lang w:val="fr"/>
              </w:rPr>
              <w:t>P</w:t>
            </w:r>
            <w:r w:rsidRPr="00217EC9">
              <w:rPr>
                <w:lang w:val="fr"/>
              </w:rPr>
              <w:t xml:space="preserve">roposition. Aucune modification de la </w:t>
            </w:r>
            <w:r w:rsidR="007212F1">
              <w:rPr>
                <w:lang w:val="fr"/>
              </w:rPr>
              <w:t>P</w:t>
            </w:r>
            <w:r w:rsidRPr="00217EC9">
              <w:rPr>
                <w:lang w:val="fr"/>
              </w:rPr>
              <w:t>roposition technique ou financière ne sera acceptée après la date limite.</w:t>
            </w:r>
          </w:p>
        </w:tc>
      </w:tr>
      <w:tr w:rsidR="00B974D4" w:rsidRPr="00734D63" w14:paraId="1E93A1BA" w14:textId="77777777" w:rsidTr="00E73A94">
        <w:trPr>
          <w:trHeight w:val="720"/>
        </w:trPr>
        <w:tc>
          <w:tcPr>
            <w:tcW w:w="2682" w:type="dxa"/>
          </w:tcPr>
          <w:p w14:paraId="69E7D787" w14:textId="5C8EC5E2" w:rsidR="00B974D4" w:rsidRPr="00734D63" w:rsidRDefault="00201563" w:rsidP="003E3DBF">
            <w:pPr>
              <w:pStyle w:val="Style4"/>
            </w:pPr>
            <w:bookmarkStart w:id="93" w:name="_Toc139185562"/>
            <w:r>
              <w:t>Préparation des Propositions</w:t>
            </w:r>
            <w:r w:rsidR="005F6717">
              <w:t xml:space="preserve"> - Considérations particulières</w:t>
            </w:r>
            <w:bookmarkEnd w:id="93"/>
            <w:r>
              <w:t xml:space="preserve"> </w:t>
            </w:r>
          </w:p>
        </w:tc>
        <w:tc>
          <w:tcPr>
            <w:tcW w:w="6687" w:type="dxa"/>
          </w:tcPr>
          <w:p w14:paraId="5804D307" w14:textId="1A71DC88" w:rsidR="00862394" w:rsidRDefault="00940F5D" w:rsidP="00D86B2B">
            <w:pPr>
              <w:pStyle w:val="ListParagraph"/>
              <w:numPr>
                <w:ilvl w:val="1"/>
                <w:numId w:val="10"/>
              </w:numPr>
              <w:spacing w:after="120"/>
            </w:pPr>
            <w:r w:rsidRPr="00862394">
              <w:rPr>
                <w:lang w:val="fr"/>
              </w:rPr>
              <w:t xml:space="preserve">Lors de la préparation de la </w:t>
            </w:r>
            <w:r w:rsidR="00006DB8" w:rsidRPr="00862394">
              <w:rPr>
                <w:lang w:val="fr"/>
              </w:rPr>
              <w:t>P</w:t>
            </w:r>
            <w:r w:rsidRPr="00862394">
              <w:rPr>
                <w:lang w:val="fr"/>
              </w:rPr>
              <w:t xml:space="preserve">roposition, le </w:t>
            </w:r>
            <w:r w:rsidR="00006DB8" w:rsidRPr="00862394">
              <w:rPr>
                <w:lang w:val="fr"/>
              </w:rPr>
              <w:t>C</w:t>
            </w:r>
            <w:r w:rsidRPr="00862394">
              <w:rPr>
                <w:lang w:val="fr"/>
              </w:rPr>
              <w:t xml:space="preserve">onsultant doit accorder une attention particulière aux éléments suivants : </w:t>
            </w:r>
          </w:p>
          <w:p w14:paraId="0FDBCFA2" w14:textId="09480C92" w:rsidR="00862394" w:rsidRPr="00E73A94" w:rsidRDefault="00862394" w:rsidP="00E73A94">
            <w:pPr>
              <w:pStyle w:val="ListParagraph"/>
              <w:spacing w:before="120" w:after="120"/>
              <w:ind w:left="504"/>
            </w:pPr>
          </w:p>
          <w:p w14:paraId="7E445591" w14:textId="4BBBA3F8" w:rsidR="00B974D4" w:rsidRPr="00734D63" w:rsidRDefault="00940F5D" w:rsidP="00D86B2B">
            <w:pPr>
              <w:pStyle w:val="ListParagraph"/>
              <w:numPr>
                <w:ilvl w:val="2"/>
                <w:numId w:val="54"/>
              </w:numPr>
              <w:spacing w:before="120" w:after="120"/>
            </w:pPr>
            <w:r w:rsidRPr="00862394">
              <w:rPr>
                <w:lang w:val="fr"/>
              </w:rPr>
              <w:t xml:space="preserve">Si un </w:t>
            </w:r>
            <w:r w:rsidR="00862394">
              <w:rPr>
                <w:lang w:val="fr"/>
              </w:rPr>
              <w:t>C</w:t>
            </w:r>
            <w:r w:rsidRPr="00862394">
              <w:rPr>
                <w:lang w:val="fr"/>
              </w:rPr>
              <w:t xml:space="preserve">onsultant </w:t>
            </w:r>
            <w:r w:rsidR="00EE34C7">
              <w:rPr>
                <w:lang w:val="fr"/>
              </w:rPr>
              <w:t>de la liste restreinte</w:t>
            </w:r>
            <w:r w:rsidR="003A6D65">
              <w:rPr>
                <w:lang w:val="fr"/>
              </w:rPr>
              <w:t xml:space="preserve"> </w:t>
            </w:r>
            <w:r w:rsidRPr="00862394">
              <w:rPr>
                <w:lang w:val="fr"/>
              </w:rPr>
              <w:t>estime qu’il peut améliorer son expertise pour la mission en s’associant à d’autres consultants sous la forme d’un</w:t>
            </w:r>
            <w:r w:rsidR="000011FF">
              <w:rPr>
                <w:lang w:val="fr"/>
              </w:rPr>
              <w:t xml:space="preserve"> GE</w:t>
            </w:r>
            <w:r w:rsidRPr="00862394">
              <w:rPr>
                <w:lang w:val="fr"/>
              </w:rPr>
              <w:t xml:space="preserve"> ou en tant que </w:t>
            </w:r>
            <w:r w:rsidR="00801010">
              <w:rPr>
                <w:lang w:val="fr"/>
              </w:rPr>
              <w:t>sous-traitants</w:t>
            </w:r>
            <w:r w:rsidRPr="00862394">
              <w:rPr>
                <w:lang w:val="fr"/>
              </w:rPr>
              <w:t>, il peut le faire avec</w:t>
            </w:r>
            <w:r w:rsidR="009F2845">
              <w:rPr>
                <w:lang w:val="fr"/>
              </w:rPr>
              <w:t xml:space="preserve"> : </w:t>
            </w:r>
            <w:r w:rsidRPr="00862394">
              <w:rPr>
                <w:lang w:val="fr"/>
              </w:rPr>
              <w:t xml:space="preserve">(a) un ou plusieurs consultants non </w:t>
            </w:r>
            <w:r w:rsidR="005A4582">
              <w:rPr>
                <w:lang w:val="fr"/>
              </w:rPr>
              <w:t>de la Liste restreinte</w:t>
            </w:r>
            <w:r w:rsidRPr="00862394">
              <w:rPr>
                <w:lang w:val="fr"/>
              </w:rPr>
              <w:t xml:space="preserve">, ou (b) des consultants </w:t>
            </w:r>
            <w:r w:rsidR="005A4582">
              <w:rPr>
                <w:lang w:val="fr"/>
              </w:rPr>
              <w:t>de la Liste restreinte</w:t>
            </w:r>
            <w:r w:rsidRPr="00862394">
              <w:rPr>
                <w:lang w:val="fr"/>
              </w:rPr>
              <w:t xml:space="preserve"> si l</w:t>
            </w:r>
            <w:r w:rsidR="009F2845">
              <w:rPr>
                <w:lang w:val="fr"/>
              </w:rPr>
              <w:t xml:space="preserve">es </w:t>
            </w:r>
            <w:r w:rsidR="009F2845" w:rsidRPr="00DE355A">
              <w:rPr>
                <w:b/>
                <w:bCs/>
                <w:lang w:val="fr"/>
              </w:rPr>
              <w:t>Données Particulières</w:t>
            </w:r>
            <w:r w:rsidRPr="00862394">
              <w:rPr>
                <w:lang w:val="fr"/>
              </w:rPr>
              <w:t xml:space="preserve"> le permet</w:t>
            </w:r>
            <w:r w:rsidR="009F2845">
              <w:rPr>
                <w:lang w:val="fr"/>
              </w:rPr>
              <w:t>tent</w:t>
            </w:r>
            <w:r w:rsidRPr="00862394">
              <w:rPr>
                <w:lang w:val="fr"/>
              </w:rPr>
              <w:t xml:space="preserve">. Dans tous ces cas, un </w:t>
            </w:r>
            <w:r w:rsidR="00A05B04">
              <w:rPr>
                <w:lang w:val="fr"/>
              </w:rPr>
              <w:t>C</w:t>
            </w:r>
            <w:r w:rsidRPr="00862394">
              <w:rPr>
                <w:lang w:val="fr"/>
              </w:rPr>
              <w:t xml:space="preserve">onsultant </w:t>
            </w:r>
            <w:r w:rsidR="00DE355A">
              <w:rPr>
                <w:lang w:val="fr"/>
              </w:rPr>
              <w:t>de la liste restreinte</w:t>
            </w:r>
            <w:r w:rsidR="00A05B04">
              <w:rPr>
                <w:lang w:val="fr"/>
              </w:rPr>
              <w:t xml:space="preserve"> </w:t>
            </w:r>
            <w:r w:rsidRPr="00862394">
              <w:rPr>
                <w:lang w:val="fr"/>
              </w:rPr>
              <w:t>doit obtenir l’approbation écrite de l’</w:t>
            </w:r>
            <w:r w:rsidR="005A4582">
              <w:rPr>
                <w:lang w:val="fr"/>
              </w:rPr>
              <w:t>Agence d’Acquisition</w:t>
            </w:r>
            <w:r w:rsidRPr="00862394">
              <w:rPr>
                <w:lang w:val="fr"/>
              </w:rPr>
              <w:t xml:space="preserve"> avant de soumettre la </w:t>
            </w:r>
            <w:r w:rsidR="00173DD8">
              <w:rPr>
                <w:lang w:val="fr"/>
              </w:rPr>
              <w:t>P</w:t>
            </w:r>
            <w:r w:rsidRPr="00862394">
              <w:rPr>
                <w:lang w:val="fr"/>
              </w:rPr>
              <w:t xml:space="preserve">roposition. Lorsqu’il s’associe à des </w:t>
            </w:r>
            <w:r w:rsidR="00173DD8">
              <w:rPr>
                <w:lang w:val="fr"/>
              </w:rPr>
              <w:t>firm</w:t>
            </w:r>
            <w:r w:rsidRPr="00862394">
              <w:rPr>
                <w:lang w:val="fr"/>
              </w:rPr>
              <w:t xml:space="preserve">es </w:t>
            </w:r>
            <w:r w:rsidR="00173DD8">
              <w:rPr>
                <w:lang w:val="fr"/>
              </w:rPr>
              <w:t>qui ne sont pas</w:t>
            </w:r>
            <w:r w:rsidRPr="00862394">
              <w:rPr>
                <w:lang w:val="fr"/>
              </w:rPr>
              <w:t xml:space="preserve"> </w:t>
            </w:r>
            <w:r w:rsidR="003B2F70">
              <w:rPr>
                <w:lang w:val="fr"/>
              </w:rPr>
              <w:t xml:space="preserve">de la </w:t>
            </w:r>
            <w:r w:rsidR="00C06E00">
              <w:rPr>
                <w:lang w:val="fr"/>
              </w:rPr>
              <w:t>liste restreinte</w:t>
            </w:r>
            <w:r w:rsidRPr="00862394">
              <w:rPr>
                <w:lang w:val="fr"/>
              </w:rPr>
              <w:t xml:space="preserve"> sous la forme d’un</w:t>
            </w:r>
            <w:r w:rsidR="002469E7">
              <w:rPr>
                <w:lang w:val="fr"/>
              </w:rPr>
              <w:t xml:space="preserve"> GE</w:t>
            </w:r>
            <w:r w:rsidRPr="00862394">
              <w:rPr>
                <w:lang w:val="fr"/>
              </w:rPr>
              <w:t xml:space="preserve"> ou d’une sous-</w:t>
            </w:r>
            <w:r w:rsidR="00173DD8">
              <w:rPr>
                <w:lang w:val="fr"/>
              </w:rPr>
              <w:t>trai</w:t>
            </w:r>
            <w:r w:rsidRPr="00862394">
              <w:rPr>
                <w:lang w:val="fr"/>
              </w:rPr>
              <w:t xml:space="preserve">tance, le </w:t>
            </w:r>
            <w:r w:rsidR="00EE5A9E">
              <w:rPr>
                <w:lang w:val="fr"/>
              </w:rPr>
              <w:t>C</w:t>
            </w:r>
            <w:r w:rsidRPr="00862394">
              <w:rPr>
                <w:lang w:val="fr"/>
              </w:rPr>
              <w:t xml:space="preserve">onsultant </w:t>
            </w:r>
            <w:r w:rsidR="00173DD8">
              <w:rPr>
                <w:lang w:val="fr"/>
              </w:rPr>
              <w:t>de la liste restreinte</w:t>
            </w:r>
            <w:r w:rsidRPr="00862394">
              <w:rPr>
                <w:lang w:val="fr"/>
              </w:rPr>
              <w:t xml:space="preserve"> </w:t>
            </w:r>
            <w:r w:rsidR="001B66BA">
              <w:rPr>
                <w:lang w:val="fr"/>
              </w:rPr>
              <w:t xml:space="preserve">doit être </w:t>
            </w:r>
            <w:r w:rsidR="00173DD8">
              <w:rPr>
                <w:lang w:val="fr"/>
              </w:rPr>
              <w:t>le</w:t>
            </w:r>
            <w:r w:rsidRPr="00862394">
              <w:rPr>
                <w:lang w:val="fr"/>
              </w:rPr>
              <w:t xml:space="preserve"> membre chef de file. Si les </w:t>
            </w:r>
            <w:r w:rsidR="001B66BA">
              <w:rPr>
                <w:lang w:val="fr"/>
              </w:rPr>
              <w:t>C</w:t>
            </w:r>
            <w:r w:rsidRPr="00862394">
              <w:rPr>
                <w:lang w:val="fr"/>
              </w:rPr>
              <w:t xml:space="preserve">onsultants </w:t>
            </w:r>
            <w:r w:rsidR="005A4582">
              <w:rPr>
                <w:lang w:val="fr"/>
              </w:rPr>
              <w:t>de la Liste restreinte</w:t>
            </w:r>
            <w:r w:rsidR="001B66BA">
              <w:rPr>
                <w:lang w:val="fr"/>
              </w:rPr>
              <w:t xml:space="preserve"> </w:t>
            </w:r>
            <w:r w:rsidRPr="00862394">
              <w:rPr>
                <w:lang w:val="fr"/>
              </w:rPr>
              <w:t xml:space="preserve">s’associent les uns aux autres, </w:t>
            </w:r>
            <w:r w:rsidR="00173DD8">
              <w:rPr>
                <w:lang w:val="fr"/>
              </w:rPr>
              <w:t>l’un quelconque</w:t>
            </w:r>
            <w:r w:rsidRPr="00862394">
              <w:rPr>
                <w:lang w:val="fr"/>
              </w:rPr>
              <w:t xml:space="preserve"> d’entre eux peut être </w:t>
            </w:r>
            <w:r w:rsidR="00173DD8">
              <w:rPr>
                <w:lang w:val="fr"/>
              </w:rPr>
              <w:t>chef de file</w:t>
            </w:r>
            <w:r w:rsidRPr="00862394">
              <w:rPr>
                <w:lang w:val="fr"/>
              </w:rPr>
              <w:t xml:space="preserve">.  </w:t>
            </w:r>
          </w:p>
        </w:tc>
      </w:tr>
      <w:tr w:rsidR="00574BFD" w:rsidRPr="00734D63" w14:paraId="04CFDFB7" w14:textId="77777777" w:rsidTr="00173DD8">
        <w:trPr>
          <w:trHeight w:val="1515"/>
        </w:trPr>
        <w:tc>
          <w:tcPr>
            <w:tcW w:w="2682" w:type="dxa"/>
          </w:tcPr>
          <w:p w14:paraId="4A7EB495" w14:textId="3898E4D0" w:rsidR="00574BFD" w:rsidRPr="00734D63" w:rsidRDefault="00F0659C" w:rsidP="003E3DBF">
            <w:pPr>
              <w:pStyle w:val="Style4"/>
            </w:pPr>
            <w:bookmarkStart w:id="94" w:name="_Toc139185563"/>
            <w:r>
              <w:t>Format et Contenu de la Proposition Technique</w:t>
            </w:r>
            <w:bookmarkEnd w:id="94"/>
          </w:p>
        </w:tc>
        <w:tc>
          <w:tcPr>
            <w:tcW w:w="6687" w:type="dxa"/>
          </w:tcPr>
          <w:p w14:paraId="79E29736" w14:textId="17841691" w:rsidR="00574BFD" w:rsidRPr="00734D63" w:rsidRDefault="00F0659C" w:rsidP="00173DD8">
            <w:pPr>
              <w:spacing w:after="120"/>
              <w:ind w:left="540" w:hanging="540"/>
              <w:jc w:val="both"/>
            </w:pPr>
            <w:r>
              <w:t>15.1</w:t>
            </w:r>
            <w:r w:rsidR="00173DD8">
              <w:tab/>
            </w:r>
            <w:r w:rsidR="00464DA2" w:rsidRPr="009829B2">
              <w:rPr>
                <w:lang w:val="fr"/>
              </w:rPr>
              <w:t xml:space="preserve">La </w:t>
            </w:r>
            <w:r w:rsidR="009829B2">
              <w:rPr>
                <w:lang w:val="fr"/>
              </w:rPr>
              <w:t>P</w:t>
            </w:r>
            <w:r w:rsidR="00464DA2" w:rsidRPr="009829B2">
              <w:rPr>
                <w:lang w:val="fr"/>
              </w:rPr>
              <w:t xml:space="preserve">roposition technique doit être préparée à l’aide des formulaires </w:t>
            </w:r>
            <w:r w:rsidR="00173DD8">
              <w:rPr>
                <w:lang w:val="fr"/>
              </w:rPr>
              <w:t>type</w:t>
            </w:r>
            <w:r w:rsidR="00464DA2" w:rsidRPr="009829B2">
              <w:rPr>
                <w:lang w:val="fr"/>
              </w:rPr>
              <w:t xml:space="preserve">s fournis à la </w:t>
            </w:r>
            <w:r w:rsidR="009829B2">
              <w:rPr>
                <w:lang w:val="fr"/>
              </w:rPr>
              <w:t>S</w:t>
            </w:r>
            <w:r w:rsidR="00464DA2" w:rsidRPr="009829B2">
              <w:rPr>
                <w:lang w:val="fr"/>
              </w:rPr>
              <w:t xml:space="preserve">ection 3 de la DP. La </w:t>
            </w:r>
            <w:r w:rsidR="009829B2">
              <w:rPr>
                <w:lang w:val="fr"/>
              </w:rPr>
              <w:t>P</w:t>
            </w:r>
            <w:r w:rsidR="00464DA2" w:rsidRPr="009829B2">
              <w:rPr>
                <w:lang w:val="fr"/>
              </w:rPr>
              <w:t xml:space="preserve">roposition technique ne doit pas contenir d’informations financières. Une </w:t>
            </w:r>
            <w:r w:rsidR="009829B2">
              <w:rPr>
                <w:lang w:val="fr"/>
              </w:rPr>
              <w:t>P</w:t>
            </w:r>
            <w:r w:rsidR="00464DA2" w:rsidRPr="009829B2">
              <w:rPr>
                <w:lang w:val="fr"/>
              </w:rPr>
              <w:t xml:space="preserve">roposition technique contenant des informations financières significatives </w:t>
            </w:r>
            <w:r w:rsidR="00173DD8">
              <w:rPr>
                <w:lang w:val="fr"/>
              </w:rPr>
              <w:t>sera</w:t>
            </w:r>
            <w:r w:rsidR="00464DA2" w:rsidRPr="009829B2">
              <w:rPr>
                <w:lang w:val="fr"/>
              </w:rPr>
              <w:t xml:space="preserve"> déclarée non conforme. </w:t>
            </w:r>
          </w:p>
        </w:tc>
      </w:tr>
      <w:tr w:rsidR="0053175A" w:rsidRPr="00734D63" w14:paraId="5424631C" w14:textId="77777777" w:rsidTr="00E73A94">
        <w:trPr>
          <w:trHeight w:val="6660"/>
        </w:trPr>
        <w:tc>
          <w:tcPr>
            <w:tcW w:w="2682" w:type="dxa"/>
          </w:tcPr>
          <w:p w14:paraId="7990EB62" w14:textId="09AD78F4" w:rsidR="0053175A" w:rsidRDefault="00E44CFC" w:rsidP="003E3DBF">
            <w:pPr>
              <w:pStyle w:val="Style4"/>
            </w:pPr>
            <w:bookmarkStart w:id="95" w:name="_Toc139185564"/>
            <w:r>
              <w:t>Proposition Financière</w:t>
            </w:r>
            <w:bookmarkEnd w:id="95"/>
          </w:p>
          <w:p w14:paraId="7A7DF398" w14:textId="77777777" w:rsidR="002610ED" w:rsidRDefault="002610ED" w:rsidP="00FF3E54"/>
          <w:p w14:paraId="07C03CCA" w14:textId="77777777" w:rsidR="00FF3E54" w:rsidRDefault="00FF3E54" w:rsidP="00FF3E54"/>
          <w:p w14:paraId="4432C83D" w14:textId="77777777" w:rsidR="002610ED" w:rsidRDefault="002610ED" w:rsidP="00FF3E54"/>
          <w:p w14:paraId="2546B374" w14:textId="7043BAC9" w:rsidR="002610ED" w:rsidRDefault="00647A8D" w:rsidP="00532462">
            <w:pPr>
              <w:pStyle w:val="Style13"/>
              <w:numPr>
                <w:ilvl w:val="0"/>
                <w:numId w:val="0"/>
              </w:numPr>
              <w:ind w:left="1440"/>
            </w:pPr>
            <w:r>
              <w:t xml:space="preserve">a. </w:t>
            </w:r>
            <w:r w:rsidR="006B03C3">
              <w:t>Révision des Prix</w:t>
            </w:r>
          </w:p>
          <w:p w14:paraId="3F7E1AB0" w14:textId="77777777" w:rsidR="00AA0F31" w:rsidRDefault="00AA0F31" w:rsidP="00FF3E54"/>
          <w:p w14:paraId="3434280E" w14:textId="77777777" w:rsidR="00AA0F31" w:rsidRDefault="00AA0F31" w:rsidP="00FF3E54"/>
          <w:p w14:paraId="5048B2A4" w14:textId="77777777" w:rsidR="00FF3E54" w:rsidRDefault="00FF3E54" w:rsidP="00FF3E54"/>
          <w:p w14:paraId="74C68426" w14:textId="3DCED810" w:rsidR="00AA0F31" w:rsidRDefault="00647A8D" w:rsidP="00532462">
            <w:pPr>
              <w:pStyle w:val="Style13"/>
              <w:numPr>
                <w:ilvl w:val="0"/>
                <w:numId w:val="0"/>
              </w:numPr>
              <w:ind w:left="757"/>
            </w:pPr>
            <w:r>
              <w:t xml:space="preserve">b. </w:t>
            </w:r>
            <w:r w:rsidR="00AA0F31">
              <w:t>Taxes</w:t>
            </w:r>
          </w:p>
          <w:p w14:paraId="0C40C447" w14:textId="77777777" w:rsidR="00D74CE6" w:rsidRDefault="00D74CE6" w:rsidP="00FF3E54"/>
          <w:p w14:paraId="038C421A" w14:textId="77777777" w:rsidR="00D74CE6" w:rsidRDefault="00D74CE6" w:rsidP="00FF3E54"/>
          <w:p w14:paraId="4C5E681D" w14:textId="77777777" w:rsidR="00D74CE6" w:rsidRDefault="00D74CE6" w:rsidP="00FF3E54"/>
          <w:p w14:paraId="00509F69" w14:textId="77777777" w:rsidR="00FF3E54" w:rsidRDefault="00FF3E54" w:rsidP="00FF3E54"/>
          <w:p w14:paraId="141E3E5E" w14:textId="77777777" w:rsidR="00FF3E54" w:rsidRDefault="00FF3E54" w:rsidP="00FF3E54"/>
          <w:p w14:paraId="531A321A" w14:textId="0B0A74A0" w:rsidR="00D74CE6" w:rsidRPr="00734D63" w:rsidRDefault="00D74CE6" w:rsidP="00532462">
            <w:pPr>
              <w:pStyle w:val="Style13"/>
              <w:numPr>
                <w:ilvl w:val="0"/>
                <w:numId w:val="0"/>
              </w:numPr>
              <w:ind w:left="757"/>
            </w:pPr>
            <w:r>
              <w:t>c.</w:t>
            </w:r>
            <w:r w:rsidR="003B49B3">
              <w:t xml:space="preserve"> </w:t>
            </w:r>
            <w:r>
              <w:t>Monnaie de la Proposition</w:t>
            </w:r>
          </w:p>
        </w:tc>
        <w:tc>
          <w:tcPr>
            <w:tcW w:w="6687" w:type="dxa"/>
          </w:tcPr>
          <w:p w14:paraId="608FAAD3" w14:textId="5825C548" w:rsidR="0053175A" w:rsidRDefault="00E44CFC" w:rsidP="000A6D8F">
            <w:pPr>
              <w:tabs>
                <w:tab w:val="left" w:pos="612"/>
              </w:tabs>
              <w:spacing w:after="120"/>
              <w:ind w:left="576" w:hanging="576"/>
              <w:jc w:val="both"/>
              <w:rPr>
                <w:lang w:val="fr"/>
              </w:rPr>
            </w:pPr>
            <w:r>
              <w:t>16.1</w:t>
            </w:r>
            <w:r w:rsidR="00173DD8">
              <w:tab/>
            </w:r>
            <w:r w:rsidR="00DC1F36">
              <w:t xml:space="preserve">La Proposition financière doit être préparée en utilisant les formulaires </w:t>
            </w:r>
            <w:r w:rsidR="00173DD8">
              <w:rPr>
                <w:lang w:val="fr"/>
              </w:rPr>
              <w:t>type</w:t>
            </w:r>
            <w:r w:rsidR="00C6768A" w:rsidRPr="009829B2">
              <w:rPr>
                <w:lang w:val="fr"/>
              </w:rPr>
              <w:t xml:space="preserve">s fournis à la </w:t>
            </w:r>
            <w:r w:rsidR="00C6768A">
              <w:rPr>
                <w:lang w:val="fr"/>
              </w:rPr>
              <w:t>S</w:t>
            </w:r>
            <w:r w:rsidR="00C6768A" w:rsidRPr="009829B2">
              <w:rPr>
                <w:lang w:val="fr"/>
              </w:rPr>
              <w:t xml:space="preserve">ection </w:t>
            </w:r>
            <w:r w:rsidR="007F17C0">
              <w:rPr>
                <w:lang w:val="fr"/>
              </w:rPr>
              <w:t>4</w:t>
            </w:r>
            <w:r w:rsidR="00C6768A" w:rsidRPr="009829B2">
              <w:rPr>
                <w:lang w:val="fr"/>
              </w:rPr>
              <w:t xml:space="preserve"> de la DP.</w:t>
            </w:r>
            <w:r w:rsidR="007F17C0">
              <w:rPr>
                <w:lang w:val="fr"/>
              </w:rPr>
              <w:t xml:space="preserve">  Elle doit donner la liste de</w:t>
            </w:r>
            <w:r w:rsidR="00173DD8">
              <w:rPr>
                <w:lang w:val="fr"/>
              </w:rPr>
              <w:t>s</w:t>
            </w:r>
            <w:r w:rsidR="007F17C0">
              <w:rPr>
                <w:lang w:val="fr"/>
              </w:rPr>
              <w:t xml:space="preserve"> : (a) </w:t>
            </w:r>
            <w:r w:rsidR="001772B0">
              <w:rPr>
                <w:lang w:val="fr"/>
              </w:rPr>
              <w:t>taux de rémunération des Experts, et (b) prix unitaires des dépenses remboursables indiquées dans le</w:t>
            </w:r>
            <w:r w:rsidR="00F12629">
              <w:rPr>
                <w:lang w:val="fr"/>
              </w:rPr>
              <w:t>s</w:t>
            </w:r>
            <w:r w:rsidR="001772B0">
              <w:rPr>
                <w:lang w:val="fr"/>
              </w:rPr>
              <w:t xml:space="preserve"> </w:t>
            </w:r>
            <w:r w:rsidR="001772B0" w:rsidRPr="00E73A94">
              <w:rPr>
                <w:b/>
                <w:bCs/>
                <w:lang w:val="fr"/>
              </w:rPr>
              <w:t>Données Particulières</w:t>
            </w:r>
            <w:r w:rsidR="002610ED">
              <w:rPr>
                <w:lang w:val="fr"/>
              </w:rPr>
              <w:t>.</w:t>
            </w:r>
          </w:p>
          <w:p w14:paraId="1A960089" w14:textId="5AB1D08F" w:rsidR="00F12629" w:rsidRDefault="004B64C5" w:rsidP="00F12629">
            <w:pPr>
              <w:tabs>
                <w:tab w:val="left" w:pos="612"/>
              </w:tabs>
              <w:spacing w:after="120"/>
              <w:ind w:left="576" w:hanging="576"/>
              <w:jc w:val="both"/>
              <w:rPr>
                <w:lang w:val="fr"/>
              </w:rPr>
            </w:pPr>
            <w:r>
              <w:rPr>
                <w:lang w:val="fr"/>
              </w:rPr>
              <w:t>16.2</w:t>
            </w:r>
            <w:r w:rsidR="00173DD8">
              <w:rPr>
                <w:lang w:val="fr"/>
              </w:rPr>
              <w:tab/>
            </w:r>
            <w:r w:rsidR="006B03C3">
              <w:rPr>
                <w:lang w:val="fr"/>
              </w:rPr>
              <w:t xml:space="preserve">Pour les Accords-Cadres </w:t>
            </w:r>
            <w:r w:rsidR="002D2FD2">
              <w:rPr>
                <w:lang w:val="fr"/>
              </w:rPr>
              <w:t xml:space="preserve">de plus de 18 mois, une révision des prix pour </w:t>
            </w:r>
            <w:r w:rsidR="008514FE">
              <w:rPr>
                <w:lang w:val="fr"/>
              </w:rPr>
              <w:t xml:space="preserve">l’inflation étrangère et locale </w:t>
            </w:r>
            <w:r w:rsidR="00862770">
              <w:rPr>
                <w:lang w:val="fr"/>
              </w:rPr>
              <w:t xml:space="preserve">applicable aux taux de rémunération s’applique </w:t>
            </w:r>
            <w:r w:rsidR="00F12629">
              <w:rPr>
                <w:lang w:val="fr"/>
              </w:rPr>
              <w:t xml:space="preserve">si indiquée dans les </w:t>
            </w:r>
            <w:r w:rsidR="00F12629" w:rsidRPr="00D065AB">
              <w:rPr>
                <w:b/>
                <w:bCs/>
                <w:lang w:val="fr"/>
              </w:rPr>
              <w:t>Données Particulières</w:t>
            </w:r>
            <w:r w:rsidR="00F12629">
              <w:rPr>
                <w:lang w:val="fr"/>
              </w:rPr>
              <w:t>.</w:t>
            </w:r>
          </w:p>
          <w:p w14:paraId="1CC9E599" w14:textId="606B858D" w:rsidR="00D74CE6" w:rsidRDefault="00AA0F31" w:rsidP="00D74CE6">
            <w:pPr>
              <w:tabs>
                <w:tab w:val="left" w:pos="612"/>
              </w:tabs>
              <w:spacing w:after="120"/>
              <w:ind w:left="576" w:hanging="576"/>
              <w:jc w:val="both"/>
              <w:rPr>
                <w:lang w:val="fr"/>
              </w:rPr>
            </w:pPr>
            <w:r>
              <w:rPr>
                <w:lang w:val="fr"/>
              </w:rPr>
              <w:t>16.3</w:t>
            </w:r>
            <w:r w:rsidR="00D065AB">
              <w:rPr>
                <w:lang w:val="fr"/>
              </w:rPr>
              <w:tab/>
            </w:r>
            <w:r w:rsidR="00AE489F" w:rsidRPr="0075378D">
              <w:rPr>
                <w:lang w:val="fr"/>
              </w:rPr>
              <w:t xml:space="preserve">Le </w:t>
            </w:r>
            <w:r w:rsidR="003C45C8">
              <w:rPr>
                <w:lang w:val="fr"/>
              </w:rPr>
              <w:t>C</w:t>
            </w:r>
            <w:r w:rsidR="00AE489F" w:rsidRPr="0075378D">
              <w:rPr>
                <w:lang w:val="fr"/>
              </w:rPr>
              <w:t xml:space="preserve">onsultant et ses </w:t>
            </w:r>
            <w:r w:rsidR="00801010">
              <w:rPr>
                <w:lang w:val="fr"/>
              </w:rPr>
              <w:t>sous-traitants</w:t>
            </w:r>
            <w:r w:rsidR="00AE489F" w:rsidRPr="0075378D">
              <w:rPr>
                <w:lang w:val="fr"/>
              </w:rPr>
              <w:t xml:space="preserve"> et </w:t>
            </w:r>
            <w:r w:rsidR="003C45C8">
              <w:rPr>
                <w:lang w:val="fr"/>
              </w:rPr>
              <w:t>E</w:t>
            </w:r>
            <w:r w:rsidR="00AE489F" w:rsidRPr="0075378D">
              <w:rPr>
                <w:lang w:val="fr"/>
              </w:rPr>
              <w:t xml:space="preserve">xperts sont responsables de s’acquitter de toutes les obligations fiscales découlant des </w:t>
            </w:r>
            <w:r w:rsidR="00D065AB">
              <w:rPr>
                <w:lang w:val="fr"/>
              </w:rPr>
              <w:t>Commandes</w:t>
            </w:r>
            <w:r w:rsidR="00AE489F" w:rsidRPr="0075378D">
              <w:rPr>
                <w:lang w:val="fr"/>
              </w:rPr>
              <w:t xml:space="preserve">, sauf indication contraire dans </w:t>
            </w:r>
            <w:r w:rsidR="003C45C8">
              <w:rPr>
                <w:lang w:val="fr"/>
              </w:rPr>
              <w:t xml:space="preserve">les </w:t>
            </w:r>
            <w:r w:rsidR="003C45C8" w:rsidRPr="00D065AB">
              <w:rPr>
                <w:b/>
                <w:bCs/>
                <w:lang w:val="fr"/>
              </w:rPr>
              <w:t>Données Particulières</w:t>
            </w:r>
            <w:r w:rsidR="003C45C8">
              <w:rPr>
                <w:lang w:val="fr"/>
              </w:rPr>
              <w:t>.</w:t>
            </w:r>
            <w:r w:rsidR="00D74CE6">
              <w:rPr>
                <w:lang w:val="fr"/>
              </w:rPr>
              <w:t xml:space="preserve"> </w:t>
            </w:r>
            <w:r w:rsidR="00AE489F" w:rsidRPr="00D74CE6">
              <w:rPr>
                <w:lang w:val="fr"/>
              </w:rPr>
              <w:t>Les informations sur les impôts dans le pays de l’</w:t>
            </w:r>
            <w:r w:rsidR="00D74CE6">
              <w:rPr>
                <w:lang w:val="fr"/>
              </w:rPr>
              <w:t>E</w:t>
            </w:r>
            <w:r w:rsidR="00AE489F" w:rsidRPr="00D74CE6">
              <w:rPr>
                <w:lang w:val="fr"/>
              </w:rPr>
              <w:t xml:space="preserve">mprunteur sont fournies dans </w:t>
            </w:r>
            <w:r w:rsidR="00D74CE6">
              <w:rPr>
                <w:lang w:val="fr"/>
              </w:rPr>
              <w:t xml:space="preserve">les </w:t>
            </w:r>
            <w:r w:rsidR="00D74CE6" w:rsidRPr="00397373">
              <w:rPr>
                <w:b/>
                <w:bCs/>
                <w:lang w:val="fr"/>
              </w:rPr>
              <w:t>Données Particulières</w:t>
            </w:r>
            <w:r w:rsidR="00D74CE6">
              <w:rPr>
                <w:lang w:val="fr"/>
              </w:rPr>
              <w:t>.</w:t>
            </w:r>
          </w:p>
          <w:p w14:paraId="2F00FE31" w14:textId="2F175CD4" w:rsidR="004B64C5" w:rsidRPr="00734D63" w:rsidRDefault="00D74CE6" w:rsidP="005E01F1">
            <w:pPr>
              <w:spacing w:after="120"/>
              <w:ind w:left="613" w:hanging="613"/>
              <w:jc w:val="both"/>
            </w:pPr>
            <w:r>
              <w:rPr>
                <w:lang w:val="fr"/>
              </w:rPr>
              <w:t>16.4</w:t>
            </w:r>
            <w:r w:rsidR="00397373">
              <w:rPr>
                <w:lang w:val="fr"/>
              </w:rPr>
              <w:tab/>
            </w:r>
            <w:r w:rsidR="00515E17" w:rsidRPr="0075378D">
              <w:rPr>
                <w:lang w:val="fr"/>
              </w:rPr>
              <w:t xml:space="preserve">Le Consultant peut exprimer la rémunération et les taux remboursables dans la ou les </w:t>
            </w:r>
            <w:r w:rsidR="00323F25">
              <w:rPr>
                <w:lang w:val="fr"/>
              </w:rPr>
              <w:t xml:space="preserve">monnaies </w:t>
            </w:r>
            <w:r w:rsidR="00515E17" w:rsidRPr="0075378D">
              <w:rPr>
                <w:lang w:val="fr"/>
              </w:rPr>
              <w:t xml:space="preserve">indiquées dans </w:t>
            </w:r>
            <w:r w:rsidR="00323F25">
              <w:rPr>
                <w:lang w:val="fr"/>
              </w:rPr>
              <w:t xml:space="preserve">les </w:t>
            </w:r>
            <w:r w:rsidR="00323F25" w:rsidRPr="00397373">
              <w:rPr>
                <w:b/>
                <w:bCs/>
                <w:lang w:val="fr"/>
              </w:rPr>
              <w:t>Données Particulières</w:t>
            </w:r>
            <w:r w:rsidR="00515E17" w:rsidRPr="0075378D">
              <w:rPr>
                <w:lang w:val="fr"/>
              </w:rPr>
              <w:t xml:space="preserve">. Si cela est indiqué dans </w:t>
            </w:r>
            <w:r w:rsidR="00323F25">
              <w:rPr>
                <w:lang w:val="fr"/>
              </w:rPr>
              <w:t xml:space="preserve">les </w:t>
            </w:r>
            <w:r w:rsidR="00323F25" w:rsidRPr="00397373">
              <w:rPr>
                <w:b/>
                <w:bCs/>
                <w:lang w:val="fr"/>
              </w:rPr>
              <w:t>Données Particulières</w:t>
            </w:r>
            <w:r w:rsidR="00515E17" w:rsidRPr="0075378D">
              <w:rPr>
                <w:lang w:val="fr"/>
              </w:rPr>
              <w:t xml:space="preserve">, la partie des taux </w:t>
            </w:r>
            <w:r w:rsidR="00397373">
              <w:rPr>
                <w:lang w:val="fr"/>
              </w:rPr>
              <w:t xml:space="preserve">de rémunération et remboursables </w:t>
            </w:r>
            <w:r w:rsidR="00515E17" w:rsidRPr="0075378D">
              <w:rPr>
                <w:lang w:val="fr"/>
              </w:rPr>
              <w:t xml:space="preserve">représentant </w:t>
            </w:r>
            <w:r w:rsidR="005E01F1">
              <w:rPr>
                <w:lang w:val="fr"/>
              </w:rPr>
              <w:t>un</w:t>
            </w:r>
            <w:r w:rsidR="00515E17" w:rsidRPr="0075378D">
              <w:rPr>
                <w:lang w:val="fr"/>
              </w:rPr>
              <w:t xml:space="preserve"> coût local </w:t>
            </w:r>
            <w:r w:rsidR="005E01F1">
              <w:rPr>
                <w:lang w:val="fr"/>
              </w:rPr>
              <w:t>doi</w:t>
            </w:r>
            <w:r w:rsidR="00515E17" w:rsidRPr="0075378D">
              <w:rPr>
                <w:lang w:val="fr"/>
              </w:rPr>
              <w:t xml:space="preserve">t </w:t>
            </w:r>
            <w:r w:rsidR="005E01F1">
              <w:rPr>
                <w:lang w:val="fr"/>
              </w:rPr>
              <w:t xml:space="preserve">être </w:t>
            </w:r>
            <w:r w:rsidR="00515E17" w:rsidRPr="0075378D">
              <w:rPr>
                <w:lang w:val="fr"/>
              </w:rPr>
              <w:t>indiquée dans la monnaie nationale.</w:t>
            </w:r>
          </w:p>
        </w:tc>
      </w:tr>
      <w:tr w:rsidR="003266BF" w:rsidRPr="00734D63" w14:paraId="742EF3EC" w14:textId="77777777" w:rsidTr="00E73A94">
        <w:trPr>
          <w:trHeight w:val="810"/>
        </w:trPr>
        <w:tc>
          <w:tcPr>
            <w:tcW w:w="9369" w:type="dxa"/>
            <w:gridSpan w:val="2"/>
          </w:tcPr>
          <w:p w14:paraId="2A6B5F2C" w14:textId="3410000C" w:rsidR="003266BF" w:rsidRPr="0057545A" w:rsidRDefault="000B4633" w:rsidP="003E3DBF">
            <w:pPr>
              <w:pStyle w:val="Style3"/>
            </w:pPr>
            <w:bookmarkStart w:id="96" w:name="_Toc139185565"/>
            <w:r w:rsidRPr="0057545A">
              <w:t>Soumission, Ouverture et Evaluation</w:t>
            </w:r>
            <w:bookmarkEnd w:id="96"/>
          </w:p>
        </w:tc>
      </w:tr>
      <w:tr w:rsidR="002B2AC9" w:rsidRPr="00734D63" w14:paraId="43F1583E" w14:textId="77777777" w:rsidTr="006141D1">
        <w:trPr>
          <w:trHeight w:val="567"/>
        </w:trPr>
        <w:tc>
          <w:tcPr>
            <w:tcW w:w="2682" w:type="dxa"/>
          </w:tcPr>
          <w:p w14:paraId="3B137FDA" w14:textId="27606895" w:rsidR="002B2AC9" w:rsidRPr="00734D63" w:rsidRDefault="00174103" w:rsidP="003E3DBF">
            <w:pPr>
              <w:pStyle w:val="Style4"/>
            </w:pPr>
            <w:bookmarkStart w:id="97" w:name="_Toc139185566"/>
            <w:r>
              <w:t>Soumission, Cachetage, et Marquage des Propositions</w:t>
            </w:r>
            <w:bookmarkEnd w:id="97"/>
          </w:p>
        </w:tc>
        <w:tc>
          <w:tcPr>
            <w:tcW w:w="6687" w:type="dxa"/>
          </w:tcPr>
          <w:p w14:paraId="20F73013" w14:textId="2AA623A9" w:rsidR="00E329F4" w:rsidRPr="00E73A94" w:rsidRDefault="005534C1" w:rsidP="005534C1">
            <w:pPr>
              <w:spacing w:after="120"/>
              <w:ind w:left="613" w:hanging="613"/>
              <w:jc w:val="both"/>
            </w:pPr>
            <w:r>
              <w:rPr>
                <w:lang w:val="fr"/>
              </w:rPr>
              <w:t>17.1</w:t>
            </w:r>
            <w:r>
              <w:rPr>
                <w:lang w:val="fr"/>
              </w:rPr>
              <w:tab/>
            </w:r>
            <w:r w:rsidR="00E329F4" w:rsidRPr="00982C01">
              <w:rPr>
                <w:lang w:val="fr"/>
              </w:rPr>
              <w:t xml:space="preserve">Le Consultant doit soumettre une Proposition signée et complète comprenant les documents et formulaires conformément </w:t>
            </w:r>
            <w:r w:rsidR="00867C87">
              <w:rPr>
                <w:lang w:val="fr"/>
              </w:rPr>
              <w:t xml:space="preserve">à l’article </w:t>
            </w:r>
            <w:r w:rsidR="00867C87" w:rsidRPr="00297F7B">
              <w:rPr>
                <w:lang w:val="fr"/>
              </w:rPr>
              <w:t>1</w:t>
            </w:r>
            <w:r w:rsidR="00E329F4" w:rsidRPr="00297F7B">
              <w:rPr>
                <w:lang w:val="fr"/>
              </w:rPr>
              <w:t xml:space="preserve">0 </w:t>
            </w:r>
            <w:r w:rsidR="00867C87" w:rsidRPr="00297F7B">
              <w:rPr>
                <w:lang w:val="fr"/>
              </w:rPr>
              <w:t>des IC</w:t>
            </w:r>
            <w:r w:rsidR="00867C87">
              <w:rPr>
                <w:lang w:val="fr"/>
              </w:rPr>
              <w:t xml:space="preserve"> </w:t>
            </w:r>
            <w:r w:rsidR="00E329F4" w:rsidRPr="00982C01">
              <w:rPr>
                <w:lang w:val="fr"/>
              </w:rPr>
              <w:t>(Documents co</w:t>
            </w:r>
            <w:r w:rsidR="00297F7B">
              <w:rPr>
                <w:lang w:val="fr"/>
              </w:rPr>
              <w:t>nstituant</w:t>
            </w:r>
            <w:r w:rsidR="00E329F4" w:rsidRPr="00982C01">
              <w:rPr>
                <w:lang w:val="fr"/>
              </w:rPr>
              <w:t xml:space="preserve"> la Proposition). Les </w:t>
            </w:r>
            <w:r w:rsidR="00867C87">
              <w:rPr>
                <w:lang w:val="fr"/>
              </w:rPr>
              <w:t>C</w:t>
            </w:r>
            <w:r w:rsidR="00E329F4" w:rsidRPr="00982C01">
              <w:rPr>
                <w:lang w:val="fr"/>
              </w:rPr>
              <w:t xml:space="preserve">onsultants doivent marquer « CONFIDENTIEL» dans leurs </w:t>
            </w:r>
            <w:r w:rsidR="00050217">
              <w:rPr>
                <w:lang w:val="fr"/>
              </w:rPr>
              <w:t>P</w:t>
            </w:r>
            <w:r w:rsidR="00E329F4" w:rsidRPr="00982C01">
              <w:rPr>
                <w:lang w:val="fr"/>
              </w:rPr>
              <w:t xml:space="preserve">ropositions les informations qui sont confidentielles pour leur entreprise. Il peut s’agir d’informations exclusives, de secrets commerciaux ou d’informations commerciales ou financières sensibles. La soumission peut être faite par la poste ou </w:t>
            </w:r>
            <w:r w:rsidR="00B256DD">
              <w:rPr>
                <w:lang w:val="fr"/>
              </w:rPr>
              <w:t>en personne</w:t>
            </w:r>
            <w:r w:rsidR="00E329F4" w:rsidRPr="00982C01">
              <w:rPr>
                <w:lang w:val="fr"/>
              </w:rPr>
              <w:t>. Si cela est spécifié dans l</w:t>
            </w:r>
            <w:r w:rsidR="00D8465D">
              <w:rPr>
                <w:lang w:val="fr"/>
              </w:rPr>
              <w:t xml:space="preserve">es </w:t>
            </w:r>
            <w:r w:rsidR="00D8465D" w:rsidRPr="00E73A94">
              <w:rPr>
                <w:b/>
                <w:bCs/>
                <w:lang w:val="fr"/>
              </w:rPr>
              <w:t>Données Particulières</w:t>
            </w:r>
            <w:r w:rsidR="00E329F4" w:rsidRPr="00982C01">
              <w:rPr>
                <w:lang w:val="fr"/>
              </w:rPr>
              <w:t xml:space="preserve">, le </w:t>
            </w:r>
            <w:r w:rsidR="00D8465D">
              <w:rPr>
                <w:lang w:val="fr"/>
              </w:rPr>
              <w:t>C</w:t>
            </w:r>
            <w:r w:rsidR="00E329F4" w:rsidRPr="00982C01">
              <w:rPr>
                <w:lang w:val="fr"/>
              </w:rPr>
              <w:t>onsultant a la possibilité de soumettre s</w:t>
            </w:r>
            <w:r w:rsidR="00D8465D">
              <w:rPr>
                <w:lang w:val="fr"/>
              </w:rPr>
              <w:t>a P</w:t>
            </w:r>
            <w:r w:rsidR="00E329F4" w:rsidRPr="00982C01">
              <w:rPr>
                <w:lang w:val="fr"/>
              </w:rPr>
              <w:t xml:space="preserve">roposition par voie électronique. </w:t>
            </w:r>
          </w:p>
          <w:p w14:paraId="45FC1029" w14:textId="35E3C0D9" w:rsidR="00E329F4" w:rsidRPr="00464FCC" w:rsidRDefault="005534C1" w:rsidP="005534C1">
            <w:pPr>
              <w:spacing w:after="120"/>
              <w:ind w:left="613" w:hanging="613"/>
              <w:jc w:val="both"/>
            </w:pPr>
            <w:r>
              <w:rPr>
                <w:lang w:val="fr"/>
              </w:rPr>
              <w:t>17.2</w:t>
            </w:r>
            <w:r>
              <w:rPr>
                <w:lang w:val="fr"/>
              </w:rPr>
              <w:tab/>
            </w:r>
            <w:r w:rsidR="00E329F4" w:rsidRPr="00464FCC">
              <w:rPr>
                <w:lang w:val="fr"/>
              </w:rPr>
              <w:t xml:space="preserve">Un représentant autorisé du </w:t>
            </w:r>
            <w:r w:rsidR="00D8465D">
              <w:rPr>
                <w:lang w:val="fr"/>
              </w:rPr>
              <w:t>C</w:t>
            </w:r>
            <w:r w:rsidR="00E329F4" w:rsidRPr="00464FCC">
              <w:rPr>
                <w:lang w:val="fr"/>
              </w:rPr>
              <w:t xml:space="preserve">onsultant doit signer les lettres de soumission originales dans le format requis pour la </w:t>
            </w:r>
            <w:r w:rsidR="00443BC9">
              <w:rPr>
                <w:lang w:val="fr"/>
              </w:rPr>
              <w:t>P</w:t>
            </w:r>
            <w:r w:rsidR="00E329F4" w:rsidRPr="00464FCC">
              <w:rPr>
                <w:lang w:val="fr"/>
              </w:rPr>
              <w:t xml:space="preserve">roposition technique et la </w:t>
            </w:r>
            <w:r w:rsidR="00443BC9">
              <w:rPr>
                <w:lang w:val="fr"/>
              </w:rPr>
              <w:t>P</w:t>
            </w:r>
            <w:r w:rsidR="00E329F4" w:rsidRPr="00464FCC">
              <w:rPr>
                <w:lang w:val="fr"/>
              </w:rPr>
              <w:t xml:space="preserve">roposition financière et doit </w:t>
            </w:r>
            <w:r w:rsidR="00162ABC">
              <w:rPr>
                <w:lang w:val="fr"/>
              </w:rPr>
              <w:t xml:space="preserve">en </w:t>
            </w:r>
            <w:r w:rsidR="00E329F4" w:rsidRPr="00464FCC">
              <w:rPr>
                <w:lang w:val="fr"/>
              </w:rPr>
              <w:t xml:space="preserve">parapher toutes les pages. L’autorisation doit prendre la forme d’une procuration écrite jointe à la </w:t>
            </w:r>
            <w:r w:rsidR="00443BC9">
              <w:rPr>
                <w:lang w:val="fr"/>
              </w:rPr>
              <w:t>P</w:t>
            </w:r>
            <w:r w:rsidR="00E329F4" w:rsidRPr="00464FCC">
              <w:rPr>
                <w:lang w:val="fr"/>
              </w:rPr>
              <w:t>roposition technique.</w:t>
            </w:r>
          </w:p>
          <w:p w14:paraId="7204C4C4" w14:textId="2C7A4CD6" w:rsidR="00E329F4" w:rsidRPr="00E73A94" w:rsidRDefault="00E329F4" w:rsidP="00D86B2B">
            <w:pPr>
              <w:pStyle w:val="BankNormal"/>
              <w:numPr>
                <w:ilvl w:val="2"/>
                <w:numId w:val="64"/>
              </w:numPr>
              <w:spacing w:before="120" w:after="120"/>
              <w:ind w:left="1299" w:hanging="719"/>
              <w:jc w:val="both"/>
              <w:rPr>
                <w:szCs w:val="24"/>
                <w:lang w:val="fr-FR"/>
              </w:rPr>
            </w:pPr>
            <w:r w:rsidRPr="00464FCC">
              <w:rPr>
                <w:szCs w:val="24"/>
                <w:lang w:val="fr"/>
              </w:rPr>
              <w:t>Une</w:t>
            </w:r>
            <w:r w:rsidR="00764F94">
              <w:rPr>
                <w:szCs w:val="24"/>
                <w:lang w:val="fr"/>
              </w:rPr>
              <w:t xml:space="preserve"> P</w:t>
            </w:r>
            <w:r w:rsidRPr="00464FCC">
              <w:rPr>
                <w:szCs w:val="24"/>
                <w:lang w:val="fr"/>
              </w:rPr>
              <w:t>roposition soumise par un</w:t>
            </w:r>
            <w:r w:rsidR="00764F94">
              <w:rPr>
                <w:szCs w:val="24"/>
                <w:lang w:val="fr"/>
              </w:rPr>
              <w:t xml:space="preserve"> GE</w:t>
            </w:r>
            <w:r w:rsidRPr="00464FCC">
              <w:rPr>
                <w:szCs w:val="24"/>
                <w:lang w:val="fr"/>
              </w:rPr>
              <w:t xml:space="preserve"> doit être signée par tous les membres de manière à être juridiquement contraignante pour tous les membres, ou par un représentant autorisé qui a une procuration écrite signée par le représentant autorisé de chaque membre.</w:t>
            </w:r>
          </w:p>
          <w:p w14:paraId="3BFD852B" w14:textId="7DB16502" w:rsidR="00E329F4" w:rsidRPr="00464FCC" w:rsidRDefault="005534C1" w:rsidP="005534C1">
            <w:pPr>
              <w:spacing w:after="120"/>
              <w:ind w:left="613" w:hanging="613"/>
              <w:jc w:val="both"/>
            </w:pPr>
            <w:r>
              <w:rPr>
                <w:lang w:val="fr"/>
              </w:rPr>
              <w:t>17.3</w:t>
            </w:r>
            <w:r>
              <w:rPr>
                <w:lang w:val="fr"/>
              </w:rPr>
              <w:tab/>
            </w:r>
            <w:r w:rsidR="00E329F4" w:rsidRPr="00464FCC">
              <w:rPr>
                <w:lang w:val="fr"/>
              </w:rPr>
              <w:t xml:space="preserve">Les modifications, révisions, interlignes, effacements ou </w:t>
            </w:r>
            <w:r w:rsidR="00162ABC">
              <w:rPr>
                <w:lang w:val="fr"/>
              </w:rPr>
              <w:t>suppression</w:t>
            </w:r>
            <w:r w:rsidR="00E329F4" w:rsidRPr="00464FCC">
              <w:rPr>
                <w:lang w:val="fr"/>
              </w:rPr>
              <w:t xml:space="preserve">s ne sont valides que s’ils sont signés ou paraphés par la personne signataire de la </w:t>
            </w:r>
            <w:r w:rsidR="00162ABC">
              <w:rPr>
                <w:lang w:val="fr"/>
              </w:rPr>
              <w:t>P</w:t>
            </w:r>
            <w:r w:rsidR="00E329F4" w:rsidRPr="00464FCC">
              <w:rPr>
                <w:lang w:val="fr"/>
              </w:rPr>
              <w:t>roposition.</w:t>
            </w:r>
          </w:p>
          <w:p w14:paraId="07EAA71B" w14:textId="5C8AD928" w:rsidR="00E329F4" w:rsidRPr="00464FCC" w:rsidRDefault="005534C1" w:rsidP="005534C1">
            <w:pPr>
              <w:spacing w:after="120"/>
              <w:ind w:left="613" w:hanging="613"/>
              <w:jc w:val="both"/>
            </w:pPr>
            <w:r>
              <w:rPr>
                <w:lang w:val="fr"/>
              </w:rPr>
              <w:t>17.4</w:t>
            </w:r>
            <w:r>
              <w:rPr>
                <w:lang w:val="fr"/>
              </w:rPr>
              <w:tab/>
            </w:r>
            <w:r w:rsidR="00E329F4" w:rsidRPr="00464FCC">
              <w:rPr>
                <w:lang w:val="fr"/>
              </w:rPr>
              <w:t xml:space="preserve">La </w:t>
            </w:r>
            <w:r w:rsidR="002C4242">
              <w:rPr>
                <w:lang w:val="fr"/>
              </w:rPr>
              <w:t>P</w:t>
            </w:r>
            <w:r w:rsidR="00E329F4" w:rsidRPr="00464FCC">
              <w:rPr>
                <w:lang w:val="fr"/>
              </w:rPr>
              <w:t>roposition signée porte la mention « Original</w:t>
            </w:r>
            <w:r w:rsidR="00E329F4">
              <w:rPr>
                <w:lang w:val="fr"/>
              </w:rPr>
              <w:t xml:space="preserve"> </w:t>
            </w:r>
            <w:r w:rsidR="00E329F4" w:rsidRPr="00464FCC">
              <w:rPr>
                <w:lang w:val="fr"/>
              </w:rPr>
              <w:t>» et ses copies portent la mention «</w:t>
            </w:r>
            <w:r w:rsidR="00E329F4">
              <w:rPr>
                <w:lang w:val="fr"/>
              </w:rPr>
              <w:t xml:space="preserve"> </w:t>
            </w:r>
            <w:r w:rsidR="00E329F4" w:rsidRPr="00464FCC">
              <w:rPr>
                <w:lang w:val="fr"/>
              </w:rPr>
              <w:t>Copie</w:t>
            </w:r>
            <w:r w:rsidR="00E329F4">
              <w:rPr>
                <w:lang w:val="fr"/>
              </w:rPr>
              <w:t xml:space="preserve"> </w:t>
            </w:r>
            <w:r w:rsidR="00E329F4" w:rsidRPr="00464FCC">
              <w:rPr>
                <w:lang w:val="fr"/>
              </w:rPr>
              <w:t xml:space="preserve">», selon le cas. Le nombre </w:t>
            </w:r>
            <w:r w:rsidR="00B10317">
              <w:rPr>
                <w:lang w:val="fr"/>
              </w:rPr>
              <w:t>des copi</w:t>
            </w:r>
            <w:r w:rsidR="00E329F4" w:rsidRPr="00464FCC">
              <w:rPr>
                <w:lang w:val="fr"/>
              </w:rPr>
              <w:t>es est indiqué dans l</w:t>
            </w:r>
            <w:r w:rsidR="00641293">
              <w:rPr>
                <w:lang w:val="fr"/>
              </w:rPr>
              <w:t xml:space="preserve">es </w:t>
            </w:r>
            <w:r w:rsidR="00641293" w:rsidRPr="00B10317">
              <w:rPr>
                <w:b/>
                <w:bCs/>
                <w:lang w:val="fr"/>
              </w:rPr>
              <w:t>Données Particulières</w:t>
            </w:r>
            <w:r w:rsidR="00E329F4" w:rsidRPr="00464FCC">
              <w:rPr>
                <w:lang w:val="fr"/>
              </w:rPr>
              <w:t xml:space="preserve">. </w:t>
            </w:r>
            <w:r w:rsidR="00B10317">
              <w:rPr>
                <w:lang w:val="fr"/>
              </w:rPr>
              <w:t>L</w:t>
            </w:r>
            <w:r w:rsidR="00E329F4" w:rsidRPr="00464FCC">
              <w:rPr>
                <w:lang w:val="fr"/>
              </w:rPr>
              <w:t xml:space="preserve">es copies doivent être faites à partir de l’original signé. En cas de divergence entre l’original et les copies, l’original </w:t>
            </w:r>
            <w:r w:rsidR="00B10317">
              <w:rPr>
                <w:lang w:val="fr"/>
              </w:rPr>
              <w:t>fera foi</w:t>
            </w:r>
            <w:r w:rsidR="00E329F4" w:rsidRPr="00464FCC">
              <w:rPr>
                <w:lang w:val="fr"/>
              </w:rPr>
              <w:t>.</w:t>
            </w:r>
          </w:p>
          <w:p w14:paraId="50195A2D" w14:textId="16DD9369" w:rsidR="00E329F4" w:rsidRPr="00B10317" w:rsidRDefault="005534C1" w:rsidP="005534C1">
            <w:pPr>
              <w:spacing w:after="120"/>
              <w:ind w:left="613" w:hanging="613"/>
              <w:jc w:val="both"/>
            </w:pPr>
            <w:r>
              <w:rPr>
                <w:lang w:val="fr"/>
              </w:rPr>
              <w:t>17.</w:t>
            </w:r>
            <w:r w:rsidR="006141D1">
              <w:rPr>
                <w:lang w:val="fr"/>
              </w:rPr>
              <w:t>5</w:t>
            </w:r>
            <w:r w:rsidR="006141D1">
              <w:rPr>
                <w:lang w:val="fr"/>
              </w:rPr>
              <w:tab/>
            </w:r>
            <w:r w:rsidR="00E329F4" w:rsidRPr="00464FCC">
              <w:rPr>
                <w:lang w:val="fr"/>
              </w:rPr>
              <w:t xml:space="preserve">L’original et toutes les copies de la </w:t>
            </w:r>
            <w:r w:rsidR="00B10317">
              <w:rPr>
                <w:lang w:val="fr"/>
              </w:rPr>
              <w:t>P</w:t>
            </w:r>
            <w:r w:rsidR="00E329F4" w:rsidRPr="00464FCC">
              <w:rPr>
                <w:lang w:val="fr"/>
              </w:rPr>
              <w:t xml:space="preserve">roposition technique doivent être placés dans une enveloppe scellée portant clairement la mention « </w:t>
            </w:r>
            <w:r w:rsidR="00E329F4" w:rsidRPr="00B10317">
              <w:rPr>
                <w:b/>
                <w:bCs/>
                <w:lang w:val="fr"/>
              </w:rPr>
              <w:t>Proposition technique</w:t>
            </w:r>
            <w:r w:rsidR="00E329F4">
              <w:rPr>
                <w:lang w:val="fr"/>
              </w:rPr>
              <w:t xml:space="preserve"> », « </w:t>
            </w:r>
            <w:r w:rsidR="00E329F4" w:rsidRPr="00B10317">
              <w:rPr>
                <w:lang w:val="fr"/>
              </w:rPr>
              <w:t xml:space="preserve">[Nom de la mission] », [numéro de référence], [nom et adresse du </w:t>
            </w:r>
            <w:r w:rsidR="00EA48A2" w:rsidRPr="00B10317">
              <w:rPr>
                <w:lang w:val="fr"/>
              </w:rPr>
              <w:t>C</w:t>
            </w:r>
            <w:r w:rsidR="00E329F4" w:rsidRPr="00B10317">
              <w:rPr>
                <w:lang w:val="fr"/>
              </w:rPr>
              <w:t xml:space="preserve">onsultant], et avec un avertissement « </w:t>
            </w:r>
            <w:r w:rsidR="00E329F4" w:rsidRPr="00584FDB">
              <w:rPr>
                <w:b/>
                <w:bCs/>
                <w:lang w:val="fr"/>
              </w:rPr>
              <w:t xml:space="preserve">Ne pas ouvrir avant le [insérer la date et l’heure limite de soumission de la proposition </w:t>
            </w:r>
            <w:r w:rsidR="001A3F0D" w:rsidRPr="00584FDB">
              <w:rPr>
                <w:b/>
                <w:bCs/>
                <w:lang w:val="fr"/>
              </w:rPr>
              <w:t>T</w:t>
            </w:r>
            <w:r w:rsidR="00E329F4" w:rsidRPr="00584FDB">
              <w:rPr>
                <w:b/>
                <w:bCs/>
                <w:lang w:val="fr"/>
              </w:rPr>
              <w:t>echnique]</w:t>
            </w:r>
            <w:r w:rsidR="00E329F4" w:rsidRPr="00B10317">
              <w:rPr>
                <w:lang w:val="fr"/>
              </w:rPr>
              <w:t xml:space="preserve"> ». </w:t>
            </w:r>
          </w:p>
          <w:p w14:paraId="77A53FFE" w14:textId="00046B52" w:rsidR="00E329F4" w:rsidRPr="00464FCC" w:rsidRDefault="006141D1" w:rsidP="005534C1">
            <w:pPr>
              <w:spacing w:after="120"/>
              <w:ind w:left="613" w:hanging="613"/>
              <w:jc w:val="both"/>
            </w:pPr>
            <w:r>
              <w:rPr>
                <w:lang w:val="fr"/>
              </w:rPr>
              <w:t>17.6</w:t>
            </w:r>
            <w:r>
              <w:rPr>
                <w:lang w:val="fr"/>
              </w:rPr>
              <w:tab/>
            </w:r>
            <w:r w:rsidR="00E329F4" w:rsidRPr="00464FCC">
              <w:rPr>
                <w:lang w:val="fr"/>
              </w:rPr>
              <w:t xml:space="preserve">De même, la </w:t>
            </w:r>
            <w:r w:rsidR="00862C84">
              <w:rPr>
                <w:lang w:val="fr"/>
              </w:rPr>
              <w:t>P</w:t>
            </w:r>
            <w:r w:rsidR="00E329F4" w:rsidRPr="00464FCC">
              <w:rPr>
                <w:lang w:val="fr"/>
              </w:rPr>
              <w:t xml:space="preserve">roposition financière originale et ses copies doivent être placées à l’intérieur d’une enveloppe scellée distincte portant clairement la mention « </w:t>
            </w:r>
            <w:r w:rsidR="00E329F4" w:rsidRPr="00D33FB7">
              <w:rPr>
                <w:b/>
                <w:bCs/>
                <w:lang w:val="fr"/>
              </w:rPr>
              <w:t>Proposition financière</w:t>
            </w:r>
            <w:r w:rsidR="00E329F4">
              <w:rPr>
                <w:lang w:val="fr"/>
              </w:rPr>
              <w:t xml:space="preserve"> » </w:t>
            </w:r>
            <w:r w:rsidR="00E329F4" w:rsidRPr="00B10317">
              <w:rPr>
                <w:lang w:val="fr"/>
              </w:rPr>
              <w:t xml:space="preserve">« [Nom de la mission], [numéro de référence], [nom et adresse du </w:t>
            </w:r>
            <w:r w:rsidR="00862C84" w:rsidRPr="00B10317">
              <w:rPr>
                <w:lang w:val="fr"/>
              </w:rPr>
              <w:t>C</w:t>
            </w:r>
            <w:r w:rsidR="00E329F4" w:rsidRPr="00B10317">
              <w:rPr>
                <w:lang w:val="fr"/>
              </w:rPr>
              <w:t>onsultant] » e</w:t>
            </w:r>
            <w:r w:rsidR="00E329F4" w:rsidRPr="00464FCC">
              <w:rPr>
                <w:lang w:val="fr"/>
              </w:rPr>
              <w:t>t avec un avertissement «</w:t>
            </w:r>
            <w:r w:rsidR="00E329F4">
              <w:rPr>
                <w:lang w:val="fr"/>
              </w:rPr>
              <w:t xml:space="preserve"> </w:t>
            </w:r>
            <w:r w:rsidR="00E329F4" w:rsidRPr="00D33FB7">
              <w:rPr>
                <w:b/>
                <w:bCs/>
                <w:lang w:val="fr"/>
              </w:rPr>
              <w:t xml:space="preserve">Ne pas ouvrir avec la </w:t>
            </w:r>
            <w:r w:rsidR="00A57C0A" w:rsidRPr="00D33FB7">
              <w:rPr>
                <w:b/>
                <w:bCs/>
                <w:lang w:val="fr"/>
              </w:rPr>
              <w:t>P</w:t>
            </w:r>
            <w:r w:rsidR="00E329F4" w:rsidRPr="00D33FB7">
              <w:rPr>
                <w:b/>
                <w:bCs/>
                <w:lang w:val="fr"/>
              </w:rPr>
              <w:t>roposition technique</w:t>
            </w:r>
            <w:r w:rsidR="00E329F4">
              <w:rPr>
                <w:lang w:val="fr"/>
              </w:rPr>
              <w:t xml:space="preserve"> </w:t>
            </w:r>
            <w:r w:rsidR="00E329F4" w:rsidRPr="00464FCC">
              <w:rPr>
                <w:lang w:val="fr"/>
              </w:rPr>
              <w:t xml:space="preserve">». </w:t>
            </w:r>
          </w:p>
          <w:p w14:paraId="1994F6B3" w14:textId="5F229D4C" w:rsidR="00E329F4" w:rsidRPr="00464FCC" w:rsidRDefault="006141D1" w:rsidP="005534C1">
            <w:pPr>
              <w:spacing w:after="120"/>
              <w:ind w:left="613" w:hanging="613"/>
              <w:jc w:val="both"/>
            </w:pPr>
            <w:r>
              <w:rPr>
                <w:lang w:val="fr"/>
              </w:rPr>
              <w:t>17.7</w:t>
            </w:r>
            <w:r>
              <w:rPr>
                <w:lang w:val="fr"/>
              </w:rPr>
              <w:tab/>
            </w:r>
            <w:r w:rsidR="00E329F4" w:rsidRPr="00464FCC">
              <w:rPr>
                <w:lang w:val="fr"/>
              </w:rPr>
              <w:t xml:space="preserve">Les enveloppes scellées contenant les </w:t>
            </w:r>
            <w:r w:rsidR="00A57C0A">
              <w:rPr>
                <w:lang w:val="fr"/>
              </w:rPr>
              <w:t>P</w:t>
            </w:r>
            <w:r w:rsidR="00E329F4" w:rsidRPr="00464FCC">
              <w:rPr>
                <w:lang w:val="fr"/>
              </w:rPr>
              <w:t>ropositions techniques et financières doivent être placées dans une enveloppe extérieure et scellée. Cette enveloppe extérieure doit être adressée à l’</w:t>
            </w:r>
            <w:r w:rsidR="005A4582">
              <w:rPr>
                <w:lang w:val="fr"/>
              </w:rPr>
              <w:t>Agence d’Acquisition</w:t>
            </w:r>
            <w:r w:rsidR="00E329F4" w:rsidRPr="00464FCC">
              <w:rPr>
                <w:lang w:val="fr"/>
              </w:rPr>
              <w:t xml:space="preserve"> et porter l’adresse de soumission, le numéro de référence de la </w:t>
            </w:r>
            <w:r w:rsidR="0007661B">
              <w:rPr>
                <w:lang w:val="fr"/>
              </w:rPr>
              <w:t>D</w:t>
            </w:r>
            <w:r w:rsidR="00E329F4" w:rsidRPr="00464FCC">
              <w:rPr>
                <w:lang w:val="fr"/>
              </w:rPr>
              <w:t xml:space="preserve">emande de </w:t>
            </w:r>
            <w:r w:rsidR="0007661B">
              <w:rPr>
                <w:lang w:val="fr"/>
              </w:rPr>
              <w:t>P</w:t>
            </w:r>
            <w:r w:rsidR="00E329F4" w:rsidRPr="00464FCC">
              <w:rPr>
                <w:lang w:val="fr"/>
              </w:rPr>
              <w:t xml:space="preserve">ropositions, le nom de la mission, le nom du </w:t>
            </w:r>
            <w:r w:rsidR="0007661B">
              <w:rPr>
                <w:lang w:val="fr"/>
              </w:rPr>
              <w:t>C</w:t>
            </w:r>
            <w:r w:rsidR="00E329F4" w:rsidRPr="00464FCC">
              <w:rPr>
                <w:lang w:val="fr"/>
              </w:rPr>
              <w:t xml:space="preserve">onsultant et l’adresse, et doit porter clairement la mention « </w:t>
            </w:r>
            <w:r w:rsidR="00E329F4" w:rsidRPr="00D33FB7">
              <w:rPr>
                <w:b/>
                <w:bCs/>
                <w:lang w:val="fr"/>
              </w:rPr>
              <w:t>Ne pas ouvrir avant</w:t>
            </w:r>
            <w:r w:rsidR="00E329F4" w:rsidRPr="00464FCC">
              <w:rPr>
                <w:lang w:val="fr"/>
              </w:rPr>
              <w:t xml:space="preserve"> </w:t>
            </w:r>
            <w:r w:rsidR="00E329F4" w:rsidRPr="00B10317">
              <w:rPr>
                <w:lang w:val="fr"/>
              </w:rPr>
              <w:t>[insérer l’heure et la date de la date limite de soumission indiquées dans l</w:t>
            </w:r>
            <w:r w:rsidR="0007661B" w:rsidRPr="00B10317">
              <w:rPr>
                <w:lang w:val="fr"/>
              </w:rPr>
              <w:t xml:space="preserve">es </w:t>
            </w:r>
            <w:r w:rsidR="0007661B" w:rsidRPr="00D33FB7">
              <w:rPr>
                <w:b/>
                <w:bCs/>
                <w:lang w:val="fr"/>
              </w:rPr>
              <w:t>Données Particulières</w:t>
            </w:r>
            <w:r w:rsidR="00E329F4" w:rsidRPr="00B10317">
              <w:rPr>
                <w:lang w:val="fr"/>
              </w:rPr>
              <w:t>] ».</w:t>
            </w:r>
          </w:p>
          <w:p w14:paraId="4F7ED311" w14:textId="560FC710" w:rsidR="004E0836" w:rsidRPr="00E73A94" w:rsidRDefault="006141D1" w:rsidP="005534C1">
            <w:pPr>
              <w:spacing w:after="120"/>
              <w:ind w:left="613" w:hanging="613"/>
              <w:jc w:val="both"/>
            </w:pPr>
            <w:r>
              <w:rPr>
                <w:lang w:val="fr"/>
              </w:rPr>
              <w:t>17.8</w:t>
            </w:r>
            <w:r>
              <w:rPr>
                <w:lang w:val="fr"/>
              </w:rPr>
              <w:tab/>
            </w:r>
            <w:r w:rsidR="00E329F4" w:rsidRPr="00464FCC">
              <w:rPr>
                <w:lang w:val="fr"/>
              </w:rPr>
              <w:t xml:space="preserve">Si les enveloppes et les colis </w:t>
            </w:r>
            <w:r w:rsidR="008A6441">
              <w:rPr>
                <w:lang w:val="fr"/>
              </w:rPr>
              <w:t>de</w:t>
            </w:r>
            <w:r w:rsidR="00E329F4" w:rsidRPr="00464FCC">
              <w:rPr>
                <w:lang w:val="fr"/>
              </w:rPr>
              <w:t xml:space="preserve"> la </w:t>
            </w:r>
            <w:r w:rsidR="004E0836">
              <w:rPr>
                <w:lang w:val="fr"/>
              </w:rPr>
              <w:t>P</w:t>
            </w:r>
            <w:r w:rsidR="00E329F4" w:rsidRPr="00464FCC">
              <w:rPr>
                <w:lang w:val="fr"/>
              </w:rPr>
              <w:t>roposition ne sont pas scellés et marqués comme requis, l’</w:t>
            </w:r>
            <w:r w:rsidR="005A4582">
              <w:rPr>
                <w:lang w:val="fr"/>
              </w:rPr>
              <w:t>Agence d’Acquisition</w:t>
            </w:r>
            <w:r w:rsidR="00E329F4" w:rsidRPr="00464FCC">
              <w:rPr>
                <w:lang w:val="fr"/>
              </w:rPr>
              <w:t xml:space="preserve"> n’assumera aucune responsabilité pour l’égarement, la perte ou l’ouverture prématurée de la </w:t>
            </w:r>
            <w:r w:rsidR="004E0836">
              <w:rPr>
                <w:lang w:val="fr"/>
              </w:rPr>
              <w:t>P</w:t>
            </w:r>
            <w:r w:rsidR="00E329F4" w:rsidRPr="00464FCC">
              <w:rPr>
                <w:lang w:val="fr"/>
              </w:rPr>
              <w:t xml:space="preserve">roposition. </w:t>
            </w:r>
          </w:p>
          <w:p w14:paraId="761CA4F6" w14:textId="7BD891A1" w:rsidR="002B2AC9" w:rsidRPr="00734D63" w:rsidRDefault="006141D1" w:rsidP="005534C1">
            <w:pPr>
              <w:spacing w:after="120"/>
              <w:ind w:left="613" w:hanging="613"/>
              <w:jc w:val="both"/>
            </w:pPr>
            <w:r>
              <w:rPr>
                <w:lang w:val="fr"/>
              </w:rPr>
              <w:t>17.9</w:t>
            </w:r>
            <w:r>
              <w:rPr>
                <w:lang w:val="fr"/>
              </w:rPr>
              <w:tab/>
            </w:r>
            <w:r w:rsidR="00E329F4" w:rsidRPr="004E0836">
              <w:rPr>
                <w:lang w:val="fr"/>
              </w:rPr>
              <w:t xml:space="preserve">La </w:t>
            </w:r>
            <w:r w:rsidR="004E0836">
              <w:rPr>
                <w:lang w:val="fr"/>
              </w:rPr>
              <w:t>P</w:t>
            </w:r>
            <w:r w:rsidR="00E329F4" w:rsidRPr="004E0836">
              <w:rPr>
                <w:lang w:val="fr"/>
              </w:rPr>
              <w:t>roposition ou ses modifications doivent être envoyées à l’adresse indiquée dans l</w:t>
            </w:r>
            <w:r w:rsidR="004E0836">
              <w:rPr>
                <w:lang w:val="fr"/>
              </w:rPr>
              <w:t xml:space="preserve">es </w:t>
            </w:r>
            <w:r w:rsidR="004E0836" w:rsidRPr="00B10317">
              <w:rPr>
                <w:b/>
                <w:bCs/>
                <w:lang w:val="fr"/>
              </w:rPr>
              <w:t>Données Particulières</w:t>
            </w:r>
            <w:r w:rsidR="00E329F4" w:rsidRPr="004E0836">
              <w:rPr>
                <w:lang w:val="fr"/>
              </w:rPr>
              <w:t xml:space="preserve"> et reçues par l’</w:t>
            </w:r>
            <w:r w:rsidR="005A4582">
              <w:rPr>
                <w:lang w:val="fr"/>
              </w:rPr>
              <w:t>Agence d’Acquisition</w:t>
            </w:r>
            <w:r w:rsidR="00E329F4" w:rsidRPr="004E0836">
              <w:rPr>
                <w:lang w:val="fr"/>
              </w:rPr>
              <w:t xml:space="preserve"> au plus tard à la date limite indiquée dans l</w:t>
            </w:r>
            <w:r w:rsidR="00250FBF">
              <w:rPr>
                <w:lang w:val="fr"/>
              </w:rPr>
              <w:t xml:space="preserve">es </w:t>
            </w:r>
            <w:r w:rsidR="00250FBF" w:rsidRPr="008A6441">
              <w:rPr>
                <w:b/>
                <w:bCs/>
                <w:lang w:val="fr"/>
              </w:rPr>
              <w:t>Données Particulières</w:t>
            </w:r>
            <w:r w:rsidR="00E329F4" w:rsidRPr="008A6441">
              <w:rPr>
                <w:b/>
                <w:bCs/>
                <w:lang w:val="fr"/>
              </w:rPr>
              <w:t>,</w:t>
            </w:r>
            <w:r w:rsidR="00E329F4" w:rsidRPr="004E0836">
              <w:rPr>
                <w:lang w:val="fr"/>
              </w:rPr>
              <w:t xml:space="preserve"> ou toute prolongation de ce délai. Toute </w:t>
            </w:r>
            <w:r w:rsidR="00974607">
              <w:rPr>
                <w:lang w:val="fr"/>
              </w:rPr>
              <w:t>P</w:t>
            </w:r>
            <w:r w:rsidR="00E329F4" w:rsidRPr="004E0836">
              <w:rPr>
                <w:lang w:val="fr"/>
              </w:rPr>
              <w:t xml:space="preserve">roposition ou modification reçue par </w:t>
            </w:r>
            <w:r w:rsidR="00974607" w:rsidRPr="004E0836">
              <w:rPr>
                <w:lang w:val="fr"/>
              </w:rPr>
              <w:t>l’</w:t>
            </w:r>
            <w:r w:rsidR="005A4582">
              <w:rPr>
                <w:lang w:val="fr"/>
              </w:rPr>
              <w:t>Agence d’Acquisition</w:t>
            </w:r>
            <w:r w:rsidR="00E329F4" w:rsidRPr="004E0836">
              <w:rPr>
                <w:lang w:val="fr"/>
              </w:rPr>
              <w:t xml:space="preserve"> après la date limite sera déclarée en retard et </w:t>
            </w:r>
            <w:r w:rsidR="008A6441">
              <w:rPr>
                <w:lang w:val="fr"/>
              </w:rPr>
              <w:t>écar</w:t>
            </w:r>
            <w:r w:rsidR="00E329F4" w:rsidRPr="004E0836">
              <w:rPr>
                <w:lang w:val="fr"/>
              </w:rPr>
              <w:t xml:space="preserve">tée, et rapidement retournée </w:t>
            </w:r>
            <w:r w:rsidR="005B580F">
              <w:rPr>
                <w:lang w:val="fr"/>
              </w:rPr>
              <w:t>sans avoir été</w:t>
            </w:r>
            <w:r w:rsidR="00E329F4" w:rsidRPr="004E0836">
              <w:rPr>
                <w:lang w:val="fr"/>
              </w:rPr>
              <w:t xml:space="preserve"> ouverte</w:t>
            </w:r>
            <w:r w:rsidR="00974607">
              <w:rPr>
                <w:lang w:val="fr"/>
              </w:rPr>
              <w:t>.</w:t>
            </w:r>
          </w:p>
        </w:tc>
      </w:tr>
      <w:tr w:rsidR="00DA4663" w:rsidRPr="00734D63" w14:paraId="363CEE6B" w14:textId="77777777" w:rsidTr="00E73A94">
        <w:trPr>
          <w:trHeight w:val="54"/>
        </w:trPr>
        <w:tc>
          <w:tcPr>
            <w:tcW w:w="2682" w:type="dxa"/>
          </w:tcPr>
          <w:p w14:paraId="3443C551" w14:textId="0186B1D2" w:rsidR="00DA4663" w:rsidRPr="00734D63" w:rsidRDefault="00DA4663" w:rsidP="003E3DBF">
            <w:pPr>
              <w:pStyle w:val="Style4"/>
            </w:pPr>
            <w:bookmarkStart w:id="98" w:name="_Toc139185567"/>
            <w:r>
              <w:t>Confidentialité</w:t>
            </w:r>
            <w:bookmarkEnd w:id="98"/>
          </w:p>
        </w:tc>
        <w:tc>
          <w:tcPr>
            <w:tcW w:w="6687" w:type="dxa"/>
          </w:tcPr>
          <w:p w14:paraId="26F59409" w14:textId="0A74961E" w:rsidR="00DA4663" w:rsidRPr="00734D63" w:rsidRDefault="00DA4663" w:rsidP="00E73A94">
            <w:pPr>
              <w:tabs>
                <w:tab w:val="left" w:pos="612"/>
              </w:tabs>
              <w:spacing w:after="120"/>
              <w:ind w:left="613" w:hanging="630"/>
              <w:jc w:val="both"/>
            </w:pPr>
            <w:r>
              <w:t>18.1</w:t>
            </w:r>
            <w:r w:rsidRPr="00734D63">
              <w:tab/>
              <w:t>Aucune information relative à l’évaluation de</w:t>
            </w:r>
            <w:r w:rsidR="001A0725">
              <w:t>s Propositions</w:t>
            </w:r>
            <w:r>
              <w:t xml:space="preserve"> </w:t>
            </w:r>
            <w:r w:rsidRPr="00734D63">
              <w:t xml:space="preserve">ne sera </w:t>
            </w:r>
            <w:r>
              <w:t xml:space="preserve">pas </w:t>
            </w:r>
            <w:r w:rsidRPr="00734D63">
              <w:t xml:space="preserve">donnée aux </w:t>
            </w:r>
            <w:r w:rsidR="00B119BE">
              <w:t>Consultants</w:t>
            </w:r>
            <w:r w:rsidRPr="00734D63">
              <w:t xml:space="preserve"> ni à toute autre personne non </w:t>
            </w:r>
            <w:r w:rsidR="009518DF">
              <w:t xml:space="preserve">officiellement concernée </w:t>
            </w:r>
            <w:r w:rsidR="009B0334">
              <w:t xml:space="preserve">par la </w:t>
            </w:r>
            <w:r w:rsidR="00BC0A46">
              <w:t>Procédure Primaire d’Acquisition</w:t>
            </w:r>
            <w:r w:rsidR="009B0334">
              <w:t xml:space="preserve"> </w:t>
            </w:r>
            <w:r w:rsidRPr="00734D63">
              <w:t xml:space="preserve">tant que </w:t>
            </w:r>
            <w:r>
              <w:t xml:space="preserve">la </w:t>
            </w:r>
            <w:r w:rsidR="005B580F">
              <w:t>N</w:t>
            </w:r>
            <w:r>
              <w:t>otification de l’</w:t>
            </w:r>
            <w:r w:rsidR="005B580F">
              <w:t>I</w:t>
            </w:r>
            <w:r w:rsidR="00976579">
              <w:t xml:space="preserve">ntention de </w:t>
            </w:r>
            <w:r w:rsidR="005B580F">
              <w:t>C</w:t>
            </w:r>
            <w:r w:rsidR="00996452">
              <w:t xml:space="preserve">onclure l’Accord-Cadre n’aura pas </w:t>
            </w:r>
            <w:r w:rsidR="002D488A">
              <w:t xml:space="preserve">été transmise. </w:t>
            </w:r>
            <w:r w:rsidR="00AE7CC4">
              <w:t>L</w:t>
            </w:r>
            <w:r w:rsidR="005E0B9F">
              <w:t xml:space="preserve">es </w:t>
            </w:r>
            <w:r w:rsidR="00AE7CC4">
              <w:t>exception</w:t>
            </w:r>
            <w:r w:rsidR="005E0B9F">
              <w:t>s</w:t>
            </w:r>
            <w:r w:rsidR="00AE7CC4">
              <w:t xml:space="preserve"> à ce</w:t>
            </w:r>
            <w:r w:rsidR="005E0B9F">
              <w:t xml:space="preserve">t article sont </w:t>
            </w:r>
            <w:r w:rsidR="0017188D">
              <w:t>lorsque l’</w:t>
            </w:r>
            <w:r w:rsidR="005A4582">
              <w:t>Agence d’Acquisition</w:t>
            </w:r>
            <w:r w:rsidR="0017188D">
              <w:t xml:space="preserve"> notifie </w:t>
            </w:r>
            <w:r w:rsidR="00477AD4">
              <w:t>aux Consultants les résultats de l’évaluation des Propositions techniques</w:t>
            </w:r>
            <w:r w:rsidR="00840EED">
              <w:t>.</w:t>
            </w:r>
          </w:p>
        </w:tc>
      </w:tr>
      <w:tr w:rsidR="00DA4663" w:rsidRPr="00734D63" w14:paraId="2D3FE93E" w14:textId="77777777" w:rsidTr="00E73A94">
        <w:trPr>
          <w:trHeight w:val="1710"/>
        </w:trPr>
        <w:tc>
          <w:tcPr>
            <w:tcW w:w="2682" w:type="dxa"/>
          </w:tcPr>
          <w:p w14:paraId="7AD654F3" w14:textId="5196C7E9" w:rsidR="00DA4663" w:rsidRPr="00734D63" w:rsidRDefault="00DA4663" w:rsidP="00532462">
            <w:pPr>
              <w:pStyle w:val="Style4"/>
              <w:numPr>
                <w:ilvl w:val="0"/>
                <w:numId w:val="0"/>
              </w:numPr>
              <w:ind w:left="360"/>
            </w:pPr>
          </w:p>
        </w:tc>
        <w:tc>
          <w:tcPr>
            <w:tcW w:w="6687" w:type="dxa"/>
          </w:tcPr>
          <w:p w14:paraId="0B85F620" w14:textId="2F506D15" w:rsidR="00DA4663" w:rsidRPr="00734D63" w:rsidRDefault="00E4591D" w:rsidP="00DA4663">
            <w:pPr>
              <w:tabs>
                <w:tab w:val="left" w:pos="612"/>
              </w:tabs>
              <w:spacing w:after="120"/>
              <w:ind w:left="576" w:hanging="576"/>
              <w:jc w:val="both"/>
            </w:pPr>
            <w:r>
              <w:t>18</w:t>
            </w:r>
            <w:r w:rsidR="00DA4663" w:rsidRPr="00734D63">
              <w:t>.2</w:t>
            </w:r>
            <w:r w:rsidR="00DA4663" w:rsidRPr="00734D63">
              <w:tab/>
            </w:r>
            <w:r w:rsidR="00DA4663" w:rsidRPr="00734D63">
              <w:rPr>
                <w:spacing w:val="-4"/>
              </w:rPr>
              <w:t xml:space="preserve">Toute tentative faite par </w:t>
            </w:r>
            <w:r w:rsidR="00101221">
              <w:rPr>
                <w:spacing w:val="-4"/>
              </w:rPr>
              <w:t>un</w:t>
            </w:r>
            <w:r w:rsidR="00757253">
              <w:rPr>
                <w:spacing w:val="-4"/>
              </w:rPr>
              <w:t xml:space="preserve"> </w:t>
            </w:r>
            <w:proofErr w:type="spellStart"/>
            <w:r w:rsidR="00757253">
              <w:rPr>
                <w:spacing w:val="-4"/>
              </w:rPr>
              <w:t>Consultants</w:t>
            </w:r>
            <w:r w:rsidR="005A4582">
              <w:rPr>
                <w:spacing w:val="-4"/>
              </w:rPr>
              <w:t>de</w:t>
            </w:r>
            <w:proofErr w:type="spellEnd"/>
            <w:r w:rsidR="005A4582">
              <w:rPr>
                <w:spacing w:val="-4"/>
              </w:rPr>
              <w:t xml:space="preserve"> la Liste restreinte</w:t>
            </w:r>
            <w:r w:rsidR="00757253">
              <w:rPr>
                <w:spacing w:val="-4"/>
              </w:rPr>
              <w:t xml:space="preserve"> </w:t>
            </w:r>
            <w:r w:rsidR="00DA4663" w:rsidRPr="00734D63">
              <w:rPr>
                <w:spacing w:val="-4"/>
              </w:rPr>
              <w:t>pour influencer l’</w:t>
            </w:r>
            <w:r w:rsidR="005A4582">
              <w:rPr>
                <w:spacing w:val="-4"/>
              </w:rPr>
              <w:t>Agence d’Acquisition</w:t>
            </w:r>
            <w:r w:rsidR="00DA4663" w:rsidRPr="00734D63">
              <w:rPr>
                <w:spacing w:val="-4"/>
              </w:rPr>
              <w:t xml:space="preserve"> lors de l’évaluation des </w:t>
            </w:r>
            <w:r w:rsidR="00757253">
              <w:rPr>
                <w:spacing w:val="-4"/>
              </w:rPr>
              <w:t xml:space="preserve">Propositions </w:t>
            </w:r>
            <w:r w:rsidR="00DA4663" w:rsidRPr="00734D63">
              <w:rPr>
                <w:spacing w:val="-4"/>
              </w:rPr>
              <w:t>ou lors de la décision d’attribution peut entraîner le rejet de s</w:t>
            </w:r>
            <w:r w:rsidR="00F154A9">
              <w:rPr>
                <w:spacing w:val="-4"/>
              </w:rPr>
              <w:t xml:space="preserve">a Proposition, et peut </w:t>
            </w:r>
            <w:r w:rsidR="00323E70">
              <w:rPr>
                <w:spacing w:val="-4"/>
              </w:rPr>
              <w:t xml:space="preserve">entraîner </w:t>
            </w:r>
            <w:r w:rsidR="00CF1915">
              <w:rPr>
                <w:spacing w:val="-4"/>
              </w:rPr>
              <w:t xml:space="preserve">l’application des procédures de sanction de la Banque. </w:t>
            </w:r>
          </w:p>
        </w:tc>
      </w:tr>
      <w:tr w:rsidR="00DA4663" w:rsidRPr="00734D63" w14:paraId="27E19DF5" w14:textId="77777777" w:rsidTr="00E73A94">
        <w:trPr>
          <w:trHeight w:val="810"/>
        </w:trPr>
        <w:tc>
          <w:tcPr>
            <w:tcW w:w="2682" w:type="dxa"/>
          </w:tcPr>
          <w:p w14:paraId="07E3AB2C" w14:textId="79167BC5" w:rsidR="00DA4663" w:rsidRPr="00734D63" w:rsidRDefault="00DA4663" w:rsidP="00532462">
            <w:pPr>
              <w:pStyle w:val="Style4"/>
              <w:numPr>
                <w:ilvl w:val="0"/>
                <w:numId w:val="0"/>
              </w:numPr>
              <w:ind w:left="720"/>
            </w:pPr>
            <w:bookmarkStart w:id="99" w:name="_Toc438532584"/>
            <w:bookmarkEnd w:id="99"/>
          </w:p>
        </w:tc>
        <w:tc>
          <w:tcPr>
            <w:tcW w:w="6687" w:type="dxa"/>
          </w:tcPr>
          <w:p w14:paraId="442A5A93" w14:textId="3B759B77" w:rsidR="00DA4663" w:rsidRPr="00734D63" w:rsidRDefault="00F15BE0" w:rsidP="00DA4663">
            <w:pPr>
              <w:spacing w:after="200"/>
              <w:ind w:left="612" w:hanging="612"/>
              <w:jc w:val="both"/>
              <w:rPr>
                <w:sz w:val="16"/>
              </w:rPr>
            </w:pPr>
            <w:r>
              <w:t>18</w:t>
            </w:r>
            <w:r w:rsidR="00DA4663" w:rsidRPr="00734D63">
              <w:t>.3</w:t>
            </w:r>
            <w:r w:rsidR="00DA4663" w:rsidRPr="00734D63">
              <w:tab/>
              <w:t xml:space="preserve">Nonobstant les dispositions </w:t>
            </w:r>
            <w:r>
              <w:t>ci-dessus</w:t>
            </w:r>
            <w:r w:rsidR="000F60FC">
              <w:t xml:space="preserve">, </w:t>
            </w:r>
            <w:r w:rsidR="00DA4663" w:rsidRPr="00734D63">
              <w:t xml:space="preserve">entre le moment où les </w:t>
            </w:r>
            <w:r w:rsidR="000F60FC">
              <w:t>Propositions</w:t>
            </w:r>
            <w:r w:rsidR="00DA4663" w:rsidRPr="00734D63">
              <w:t xml:space="preserve"> sont ouvert</w:t>
            </w:r>
            <w:r w:rsidR="00224899">
              <w:t>e</w:t>
            </w:r>
            <w:r w:rsidR="00DA4663" w:rsidRPr="00734D63">
              <w:t>s et celui où l</w:t>
            </w:r>
            <w:r w:rsidR="004D57B5">
              <w:t xml:space="preserve">’Accord-Cadre </w:t>
            </w:r>
            <w:r w:rsidR="00DA4663" w:rsidRPr="00734D63">
              <w:t xml:space="preserve">sera </w:t>
            </w:r>
            <w:r w:rsidR="004D57B5">
              <w:t>conclu</w:t>
            </w:r>
            <w:r w:rsidR="00DA4663" w:rsidRPr="00734D63">
              <w:t xml:space="preserve">, si un </w:t>
            </w:r>
            <w:r w:rsidR="00B72E42">
              <w:t xml:space="preserve">Consultant </w:t>
            </w:r>
            <w:r w:rsidR="00DA4663" w:rsidRPr="00734D63">
              <w:t>souhaite entrer en contact avec l’</w:t>
            </w:r>
            <w:r w:rsidR="005A4582">
              <w:t>Agence d’Acquisition</w:t>
            </w:r>
            <w:r w:rsidR="00DA4663" w:rsidRPr="00734D63">
              <w:t xml:space="preserve"> pour des motifs ayant trait à la procédure d</w:t>
            </w:r>
            <w:r w:rsidR="00B72E42">
              <w:t>e sélection</w:t>
            </w:r>
            <w:r w:rsidR="00DA4663" w:rsidRPr="00734D63">
              <w:t>, il devra le faire par écrit.</w:t>
            </w:r>
          </w:p>
        </w:tc>
      </w:tr>
      <w:tr w:rsidR="006A72F7" w:rsidRPr="00734D63" w14:paraId="2D360F17" w14:textId="77777777" w:rsidTr="005C6904">
        <w:tc>
          <w:tcPr>
            <w:tcW w:w="2682" w:type="dxa"/>
          </w:tcPr>
          <w:p w14:paraId="26FDD8E6" w14:textId="7040D05F" w:rsidR="006A72F7" w:rsidRPr="00734D63" w:rsidRDefault="00204C4F" w:rsidP="003E3DBF">
            <w:pPr>
              <w:pStyle w:val="Style4"/>
            </w:pPr>
            <w:bookmarkStart w:id="100" w:name="_Toc139185568"/>
            <w:r>
              <w:t>Ouverture des Propositions Techniques</w:t>
            </w:r>
            <w:bookmarkEnd w:id="100"/>
          </w:p>
        </w:tc>
        <w:tc>
          <w:tcPr>
            <w:tcW w:w="6687" w:type="dxa"/>
          </w:tcPr>
          <w:p w14:paraId="2C1462E7" w14:textId="41008A57" w:rsidR="00316152" w:rsidRDefault="006141D1" w:rsidP="006141D1">
            <w:pPr>
              <w:spacing w:after="200"/>
              <w:ind w:left="612" w:hanging="612"/>
              <w:jc w:val="both"/>
            </w:pPr>
            <w:r>
              <w:rPr>
                <w:lang w:val="fr"/>
              </w:rPr>
              <w:t>19.1</w:t>
            </w:r>
            <w:r>
              <w:rPr>
                <w:lang w:val="fr"/>
              </w:rPr>
              <w:tab/>
            </w:r>
            <w:r w:rsidR="00237986" w:rsidRPr="00316152">
              <w:rPr>
                <w:lang w:val="fr"/>
              </w:rPr>
              <w:t>Le comité d’évaluation de l’</w:t>
            </w:r>
            <w:r w:rsidR="005A4582">
              <w:rPr>
                <w:lang w:val="fr"/>
              </w:rPr>
              <w:t>Agence d’Acquisition</w:t>
            </w:r>
            <w:r w:rsidR="001519EF" w:rsidRPr="00316152">
              <w:rPr>
                <w:lang w:val="fr"/>
              </w:rPr>
              <w:t xml:space="preserve"> </w:t>
            </w:r>
            <w:r w:rsidR="00237986" w:rsidRPr="00316152">
              <w:rPr>
                <w:lang w:val="fr"/>
              </w:rPr>
              <w:t>procède</w:t>
            </w:r>
            <w:r w:rsidR="009155B3" w:rsidRPr="00316152">
              <w:rPr>
                <w:lang w:val="fr"/>
              </w:rPr>
              <w:t>r</w:t>
            </w:r>
            <w:r w:rsidR="00F4052F">
              <w:rPr>
                <w:lang w:val="fr"/>
              </w:rPr>
              <w:t>a</w:t>
            </w:r>
            <w:r w:rsidR="00237986" w:rsidRPr="00316152">
              <w:rPr>
                <w:lang w:val="fr"/>
              </w:rPr>
              <w:t xml:space="preserve"> à l’ouverture des </w:t>
            </w:r>
            <w:r w:rsidR="009155B3" w:rsidRPr="00316152">
              <w:rPr>
                <w:lang w:val="fr"/>
              </w:rPr>
              <w:t>P</w:t>
            </w:r>
            <w:r w:rsidR="00237986" w:rsidRPr="00316152">
              <w:rPr>
                <w:lang w:val="fr"/>
              </w:rPr>
              <w:t xml:space="preserve">ropositions techniques en présence des représentants autorisés des </w:t>
            </w:r>
            <w:r w:rsidR="009155B3" w:rsidRPr="00316152">
              <w:rPr>
                <w:lang w:val="fr"/>
              </w:rPr>
              <w:t>C</w:t>
            </w:r>
            <w:r w:rsidR="00237986" w:rsidRPr="00316152">
              <w:rPr>
                <w:lang w:val="fr"/>
              </w:rPr>
              <w:t>onsultants</w:t>
            </w:r>
            <w:r w:rsidR="009155B3" w:rsidRPr="00316152">
              <w:rPr>
                <w:lang w:val="fr"/>
              </w:rPr>
              <w:t xml:space="preserve"> </w:t>
            </w:r>
            <w:r w:rsidR="005A4582">
              <w:rPr>
                <w:lang w:val="fr"/>
              </w:rPr>
              <w:t xml:space="preserve">de la </w:t>
            </w:r>
            <w:r w:rsidR="00F4052F">
              <w:rPr>
                <w:lang w:val="fr"/>
              </w:rPr>
              <w:t>l</w:t>
            </w:r>
            <w:r w:rsidR="005A4582">
              <w:rPr>
                <w:lang w:val="fr"/>
              </w:rPr>
              <w:t>iste restreinte</w:t>
            </w:r>
            <w:r w:rsidR="00237986" w:rsidRPr="00316152">
              <w:rPr>
                <w:lang w:val="fr"/>
              </w:rPr>
              <w:t xml:space="preserve"> qui choisissent d’y assister (en personne ou en ligne si cette option est proposée dans l</w:t>
            </w:r>
            <w:r w:rsidR="002B10AB" w:rsidRPr="00316152">
              <w:rPr>
                <w:lang w:val="fr"/>
              </w:rPr>
              <w:t xml:space="preserve">es </w:t>
            </w:r>
            <w:r w:rsidR="002B10AB" w:rsidRPr="00E73A94">
              <w:rPr>
                <w:b/>
                <w:bCs/>
                <w:lang w:val="fr"/>
              </w:rPr>
              <w:t>Données Particulières</w:t>
            </w:r>
            <w:r w:rsidR="00237986" w:rsidRPr="00316152">
              <w:rPr>
                <w:lang w:val="fr"/>
              </w:rPr>
              <w:t xml:space="preserve">). La date d’ouverture, l’heure et l’adresse sont indiquées dans </w:t>
            </w:r>
            <w:r w:rsidR="002B10AB" w:rsidRPr="00316152">
              <w:rPr>
                <w:lang w:val="fr"/>
              </w:rPr>
              <w:t xml:space="preserve">les </w:t>
            </w:r>
            <w:r w:rsidR="002B10AB" w:rsidRPr="00E73A94">
              <w:rPr>
                <w:b/>
                <w:bCs/>
                <w:lang w:val="fr"/>
              </w:rPr>
              <w:t>Données Particulières</w:t>
            </w:r>
            <w:r w:rsidR="00237986" w:rsidRPr="00316152">
              <w:rPr>
                <w:lang w:val="fr"/>
              </w:rPr>
              <w:t xml:space="preserve">. Les enveloppes contenant la </w:t>
            </w:r>
            <w:r w:rsidR="002B10AB" w:rsidRPr="00316152">
              <w:rPr>
                <w:lang w:val="fr"/>
              </w:rPr>
              <w:t>P</w:t>
            </w:r>
            <w:r w:rsidR="00237986" w:rsidRPr="00316152">
              <w:rPr>
                <w:lang w:val="fr"/>
              </w:rPr>
              <w:t xml:space="preserve">roposition financière resteront scellées et seront </w:t>
            </w:r>
            <w:r w:rsidR="000B00ED">
              <w:rPr>
                <w:lang w:val="fr"/>
              </w:rPr>
              <w:t>conserv</w:t>
            </w:r>
            <w:r w:rsidR="00237986" w:rsidRPr="00316152">
              <w:rPr>
                <w:lang w:val="fr"/>
              </w:rPr>
              <w:t xml:space="preserve">ées en toute sécurité auprès d’un auditeur public réputé ou d’une autorité indépendante jusqu’à ce qu’elles soient ouvertes conformément </w:t>
            </w:r>
            <w:r w:rsidR="00316152" w:rsidRPr="00316152">
              <w:rPr>
                <w:lang w:val="fr"/>
              </w:rPr>
              <w:t xml:space="preserve">à l’article </w:t>
            </w:r>
            <w:r w:rsidR="00237986" w:rsidRPr="000B00ED">
              <w:rPr>
                <w:lang w:val="fr"/>
              </w:rPr>
              <w:t>22</w:t>
            </w:r>
            <w:r w:rsidR="00316152" w:rsidRPr="000B00ED">
              <w:rPr>
                <w:lang w:val="fr"/>
              </w:rPr>
              <w:t xml:space="preserve"> des IC</w:t>
            </w:r>
            <w:r w:rsidR="00237986" w:rsidRPr="00316152">
              <w:rPr>
                <w:lang w:val="fr"/>
              </w:rPr>
              <w:t xml:space="preserve">. </w:t>
            </w:r>
          </w:p>
          <w:p w14:paraId="7376BCCE" w14:textId="627802F6" w:rsidR="006A72F7" w:rsidRPr="00734D63" w:rsidRDefault="006141D1" w:rsidP="006141D1">
            <w:pPr>
              <w:spacing w:after="200"/>
              <w:ind w:left="612" w:hanging="612"/>
              <w:jc w:val="both"/>
            </w:pPr>
            <w:r>
              <w:rPr>
                <w:lang w:val="fr"/>
              </w:rPr>
              <w:t>19.2</w:t>
            </w:r>
            <w:r>
              <w:rPr>
                <w:lang w:val="fr"/>
              </w:rPr>
              <w:tab/>
            </w:r>
            <w:r w:rsidR="00237986" w:rsidRPr="00316152">
              <w:rPr>
                <w:lang w:val="fr"/>
              </w:rPr>
              <w:t xml:space="preserve">À l’ouverture des </w:t>
            </w:r>
            <w:r w:rsidR="00773733">
              <w:rPr>
                <w:lang w:val="fr"/>
              </w:rPr>
              <w:t>P</w:t>
            </w:r>
            <w:r w:rsidR="00237986" w:rsidRPr="00316152">
              <w:rPr>
                <w:lang w:val="fr"/>
              </w:rPr>
              <w:t>ropositions techniques, les éléments suivants sont lus</w:t>
            </w:r>
            <w:r w:rsidR="00773733">
              <w:rPr>
                <w:lang w:val="fr"/>
              </w:rPr>
              <w:t xml:space="preserve"> </w:t>
            </w:r>
            <w:r w:rsidR="00237986" w:rsidRPr="00316152">
              <w:rPr>
                <w:lang w:val="fr"/>
              </w:rPr>
              <w:t xml:space="preserve">: </w:t>
            </w:r>
            <w:r w:rsidR="00773733">
              <w:rPr>
                <w:lang w:val="fr"/>
              </w:rPr>
              <w:t>(</w:t>
            </w:r>
            <w:r w:rsidR="00237986" w:rsidRPr="00316152">
              <w:rPr>
                <w:lang w:val="fr"/>
              </w:rPr>
              <w:t xml:space="preserve">i) le nom et le pays du </w:t>
            </w:r>
            <w:r w:rsidR="00773733">
              <w:rPr>
                <w:lang w:val="fr"/>
              </w:rPr>
              <w:t>C</w:t>
            </w:r>
            <w:r w:rsidR="00237986" w:rsidRPr="00316152">
              <w:rPr>
                <w:lang w:val="fr"/>
              </w:rPr>
              <w:t>onsultant ou, dans le cas d’un</w:t>
            </w:r>
            <w:r w:rsidR="00773733">
              <w:rPr>
                <w:lang w:val="fr"/>
              </w:rPr>
              <w:t xml:space="preserve"> GE</w:t>
            </w:r>
            <w:r w:rsidR="00237986" w:rsidRPr="00316152">
              <w:rPr>
                <w:lang w:val="fr"/>
              </w:rPr>
              <w:t>, le nom d</w:t>
            </w:r>
            <w:r w:rsidR="00773733">
              <w:rPr>
                <w:lang w:val="fr"/>
              </w:rPr>
              <w:t>u GE</w:t>
            </w:r>
            <w:r w:rsidR="00237986" w:rsidRPr="00316152">
              <w:rPr>
                <w:lang w:val="fr"/>
              </w:rPr>
              <w:t xml:space="preserve">, le nom du membre chef de file et les noms et pays de tous les membres; </w:t>
            </w:r>
            <w:r w:rsidR="00773733">
              <w:rPr>
                <w:lang w:val="fr"/>
              </w:rPr>
              <w:t>(</w:t>
            </w:r>
            <w:r w:rsidR="00237986" w:rsidRPr="00316152">
              <w:rPr>
                <w:lang w:val="fr"/>
              </w:rPr>
              <w:t xml:space="preserve">ii) la présence ou l’absence d’une enveloppe dûment scellée avec la </w:t>
            </w:r>
            <w:r w:rsidR="00773733">
              <w:rPr>
                <w:lang w:val="fr"/>
              </w:rPr>
              <w:t>P</w:t>
            </w:r>
            <w:r w:rsidR="00237986" w:rsidRPr="00316152">
              <w:rPr>
                <w:lang w:val="fr"/>
              </w:rPr>
              <w:t xml:space="preserve">roposition financière; (iii) toute modification apportée à la </w:t>
            </w:r>
            <w:r w:rsidR="00773733">
              <w:rPr>
                <w:lang w:val="fr"/>
              </w:rPr>
              <w:t>P</w:t>
            </w:r>
            <w:r w:rsidR="00237986" w:rsidRPr="00316152">
              <w:rPr>
                <w:lang w:val="fr"/>
              </w:rPr>
              <w:t xml:space="preserve">roposition soumise avant la date limite de soumission de la </w:t>
            </w:r>
            <w:r w:rsidR="00773733">
              <w:rPr>
                <w:lang w:val="fr"/>
              </w:rPr>
              <w:t>P</w:t>
            </w:r>
            <w:r w:rsidR="00237986" w:rsidRPr="00316152">
              <w:rPr>
                <w:lang w:val="fr"/>
              </w:rPr>
              <w:t xml:space="preserve">roposition; et (iv) toute autre information jugée appropriée ou telle qu’indiquée dans </w:t>
            </w:r>
            <w:r w:rsidR="00773733" w:rsidRPr="00316152">
              <w:rPr>
                <w:lang w:val="fr"/>
              </w:rPr>
              <w:t xml:space="preserve">les </w:t>
            </w:r>
            <w:r w:rsidR="00773733" w:rsidRPr="00E73A94">
              <w:rPr>
                <w:b/>
                <w:bCs/>
                <w:lang w:val="fr"/>
              </w:rPr>
              <w:t>Données Particulières</w:t>
            </w:r>
            <w:r w:rsidR="00237986" w:rsidRPr="00316152">
              <w:rPr>
                <w:lang w:val="fr"/>
              </w:rPr>
              <w:t>.</w:t>
            </w:r>
          </w:p>
        </w:tc>
      </w:tr>
      <w:tr w:rsidR="00D75D32" w:rsidRPr="00734D63" w14:paraId="057B4E11" w14:textId="77777777" w:rsidTr="005C6904">
        <w:tc>
          <w:tcPr>
            <w:tcW w:w="2682" w:type="dxa"/>
          </w:tcPr>
          <w:p w14:paraId="2457214C" w14:textId="2902ECBD" w:rsidR="00D75D32" w:rsidRPr="00734D63" w:rsidRDefault="00860327" w:rsidP="003E3DBF">
            <w:pPr>
              <w:pStyle w:val="Style4"/>
            </w:pPr>
            <w:bookmarkStart w:id="101" w:name="_Toc139185569"/>
            <w:r>
              <w:t>Evaluation des Propositions</w:t>
            </w:r>
            <w:bookmarkEnd w:id="101"/>
          </w:p>
        </w:tc>
        <w:tc>
          <w:tcPr>
            <w:tcW w:w="6687" w:type="dxa"/>
          </w:tcPr>
          <w:p w14:paraId="78940D3D" w14:textId="6023B17A" w:rsidR="002115B4" w:rsidRPr="00E73A94" w:rsidRDefault="006141D1" w:rsidP="006141D1">
            <w:pPr>
              <w:spacing w:after="200"/>
              <w:ind w:left="612" w:hanging="612"/>
              <w:jc w:val="both"/>
            </w:pPr>
            <w:r>
              <w:rPr>
                <w:lang w:val="fr"/>
              </w:rPr>
              <w:t>20.1</w:t>
            </w:r>
            <w:r>
              <w:rPr>
                <w:lang w:val="fr"/>
              </w:rPr>
              <w:tab/>
            </w:r>
            <w:r w:rsidR="009E0195" w:rsidRPr="002115B4">
              <w:rPr>
                <w:lang w:val="fr"/>
              </w:rPr>
              <w:t>Sous réserve des dispositions de l’</w:t>
            </w:r>
            <w:r w:rsidR="005E6549">
              <w:rPr>
                <w:lang w:val="fr"/>
              </w:rPr>
              <w:t>article</w:t>
            </w:r>
            <w:r w:rsidR="009E0195" w:rsidRPr="002115B4">
              <w:rPr>
                <w:lang w:val="fr"/>
              </w:rPr>
              <w:t xml:space="preserve"> </w:t>
            </w:r>
            <w:r w:rsidR="009E0195" w:rsidRPr="003668AC">
              <w:rPr>
                <w:lang w:val="fr"/>
              </w:rPr>
              <w:t>15.1</w:t>
            </w:r>
            <w:r w:rsidR="005E6549" w:rsidRPr="003668AC">
              <w:rPr>
                <w:lang w:val="fr"/>
              </w:rPr>
              <w:t xml:space="preserve"> des IC</w:t>
            </w:r>
            <w:r w:rsidR="009E0195" w:rsidRPr="002115B4">
              <w:rPr>
                <w:lang w:val="fr"/>
              </w:rPr>
              <w:t xml:space="preserve">, les évaluateurs des </w:t>
            </w:r>
            <w:r w:rsidR="005E6549">
              <w:rPr>
                <w:lang w:val="fr"/>
              </w:rPr>
              <w:t>P</w:t>
            </w:r>
            <w:r w:rsidR="009E0195" w:rsidRPr="002115B4">
              <w:rPr>
                <w:lang w:val="fr"/>
              </w:rPr>
              <w:t xml:space="preserve">ropositions techniques n’ont pas accès aux </w:t>
            </w:r>
            <w:r w:rsidR="005E6549">
              <w:rPr>
                <w:lang w:val="fr"/>
              </w:rPr>
              <w:t>P</w:t>
            </w:r>
            <w:r w:rsidR="009E0195" w:rsidRPr="002115B4">
              <w:rPr>
                <w:lang w:val="fr"/>
              </w:rPr>
              <w:t xml:space="preserve">ropositions financières tant que les </w:t>
            </w:r>
            <w:r w:rsidR="005E6549">
              <w:rPr>
                <w:lang w:val="fr"/>
              </w:rPr>
              <w:t>P</w:t>
            </w:r>
            <w:r w:rsidR="009E0195" w:rsidRPr="002115B4">
              <w:rPr>
                <w:lang w:val="fr"/>
              </w:rPr>
              <w:t xml:space="preserve">ropositions financières n’ont pas été ouvertes. </w:t>
            </w:r>
          </w:p>
          <w:p w14:paraId="3DA531FB" w14:textId="268B95B2" w:rsidR="00D75D32" w:rsidRPr="00734D63" w:rsidRDefault="006141D1" w:rsidP="006141D1">
            <w:pPr>
              <w:spacing w:after="200"/>
              <w:ind w:left="612" w:hanging="612"/>
              <w:jc w:val="both"/>
            </w:pPr>
            <w:r>
              <w:rPr>
                <w:lang w:val="fr"/>
              </w:rPr>
              <w:t>20.2</w:t>
            </w:r>
            <w:r>
              <w:rPr>
                <w:lang w:val="fr"/>
              </w:rPr>
              <w:tab/>
            </w:r>
            <w:r w:rsidR="009E0195" w:rsidRPr="002115B4">
              <w:rPr>
                <w:lang w:val="fr"/>
              </w:rPr>
              <w:t xml:space="preserve">Le </w:t>
            </w:r>
            <w:r w:rsidR="005E6549">
              <w:rPr>
                <w:lang w:val="fr"/>
              </w:rPr>
              <w:t>C</w:t>
            </w:r>
            <w:r w:rsidR="009E0195" w:rsidRPr="002115B4">
              <w:rPr>
                <w:lang w:val="fr"/>
              </w:rPr>
              <w:t xml:space="preserve">onsultant n’est pas autorisé à altérer ou modifier sa </w:t>
            </w:r>
            <w:r w:rsidR="005E6549">
              <w:rPr>
                <w:lang w:val="fr"/>
              </w:rPr>
              <w:t>P</w:t>
            </w:r>
            <w:r w:rsidR="009E0195" w:rsidRPr="002115B4">
              <w:rPr>
                <w:lang w:val="fr"/>
              </w:rPr>
              <w:t xml:space="preserve">roposition de quelque manière que ce soit après la date limite de soumission de la </w:t>
            </w:r>
            <w:r w:rsidR="005E6549">
              <w:rPr>
                <w:lang w:val="fr"/>
              </w:rPr>
              <w:t>P</w:t>
            </w:r>
            <w:r w:rsidR="009E0195" w:rsidRPr="002115B4">
              <w:rPr>
                <w:lang w:val="fr"/>
              </w:rPr>
              <w:t>roposition, sauf dans la mesure permise par l</w:t>
            </w:r>
            <w:r w:rsidR="005E6549">
              <w:rPr>
                <w:lang w:val="fr"/>
              </w:rPr>
              <w:t xml:space="preserve">’article </w:t>
            </w:r>
            <w:r w:rsidR="009E0195" w:rsidRPr="003668AC">
              <w:rPr>
                <w:lang w:val="fr"/>
              </w:rPr>
              <w:t>12.7</w:t>
            </w:r>
            <w:r w:rsidR="005E6549" w:rsidRPr="003668AC">
              <w:rPr>
                <w:lang w:val="fr"/>
              </w:rPr>
              <w:t xml:space="preserve"> des IC</w:t>
            </w:r>
            <w:r w:rsidR="009E0195" w:rsidRPr="002115B4">
              <w:rPr>
                <w:lang w:val="fr"/>
              </w:rPr>
              <w:t xml:space="preserve">. Lors de l’évaluation des </w:t>
            </w:r>
            <w:r w:rsidR="005E6549">
              <w:rPr>
                <w:lang w:val="fr"/>
              </w:rPr>
              <w:t>P</w:t>
            </w:r>
            <w:r w:rsidR="009E0195" w:rsidRPr="002115B4">
              <w:rPr>
                <w:lang w:val="fr"/>
              </w:rPr>
              <w:t>ropositions,</w:t>
            </w:r>
            <w:r w:rsidR="005E6549">
              <w:rPr>
                <w:lang w:val="fr"/>
              </w:rPr>
              <w:t xml:space="preserve"> </w:t>
            </w:r>
            <w:r w:rsidR="009E0195" w:rsidRPr="002115B4">
              <w:rPr>
                <w:lang w:val="fr"/>
              </w:rPr>
              <w:t>l’</w:t>
            </w:r>
            <w:r w:rsidR="005E6549">
              <w:rPr>
                <w:lang w:val="fr"/>
              </w:rPr>
              <w:t xml:space="preserve">Agence </w:t>
            </w:r>
            <w:r w:rsidR="003668AC">
              <w:rPr>
                <w:lang w:val="fr"/>
              </w:rPr>
              <w:t>d’Acquisition</w:t>
            </w:r>
            <w:r w:rsidR="009E0195" w:rsidRPr="002115B4">
              <w:rPr>
                <w:lang w:val="fr"/>
              </w:rPr>
              <w:t xml:space="preserve"> procédera à l’évaluation uniquement sur la base des </w:t>
            </w:r>
            <w:r w:rsidR="00BB2FA0">
              <w:rPr>
                <w:lang w:val="fr"/>
              </w:rPr>
              <w:t>P</w:t>
            </w:r>
            <w:r w:rsidR="009E0195" w:rsidRPr="002115B4">
              <w:rPr>
                <w:lang w:val="fr"/>
              </w:rPr>
              <w:t>ropositions techniques et financières soumises.</w:t>
            </w:r>
          </w:p>
        </w:tc>
      </w:tr>
      <w:tr w:rsidR="00860327" w:rsidRPr="00734D63" w14:paraId="0E0836D5" w14:textId="77777777" w:rsidTr="005C6904">
        <w:tc>
          <w:tcPr>
            <w:tcW w:w="2682" w:type="dxa"/>
          </w:tcPr>
          <w:p w14:paraId="2997CC66" w14:textId="37112D48" w:rsidR="00860327" w:rsidRDefault="00860327" w:rsidP="003E3DBF">
            <w:pPr>
              <w:pStyle w:val="Style4"/>
            </w:pPr>
            <w:bookmarkStart w:id="102" w:name="_Toc139185570"/>
            <w:r>
              <w:t>Evaluation des Propositions Techniques</w:t>
            </w:r>
            <w:bookmarkEnd w:id="102"/>
          </w:p>
        </w:tc>
        <w:tc>
          <w:tcPr>
            <w:tcW w:w="6687" w:type="dxa"/>
          </w:tcPr>
          <w:p w14:paraId="3F8936CD" w14:textId="3C2C7360" w:rsidR="00860327" w:rsidRDefault="00EB5EEF" w:rsidP="00C03EB6">
            <w:pPr>
              <w:spacing w:after="120"/>
              <w:ind w:left="613" w:hanging="630"/>
              <w:jc w:val="both"/>
            </w:pPr>
            <w:r>
              <w:t>21.1</w:t>
            </w:r>
            <w:r w:rsidR="00207E17">
              <w:tab/>
            </w:r>
            <w:r w:rsidRPr="00464FCC">
              <w:rPr>
                <w:lang w:val="fr"/>
              </w:rPr>
              <w:t xml:space="preserve">Le comité d’évaluation de </w:t>
            </w:r>
            <w:r w:rsidR="005664E2" w:rsidRPr="002115B4">
              <w:rPr>
                <w:lang w:val="fr"/>
              </w:rPr>
              <w:t>l’</w:t>
            </w:r>
            <w:r w:rsidR="00D77A32">
              <w:rPr>
                <w:lang w:val="fr"/>
              </w:rPr>
              <w:t>Agence d’Acquisition</w:t>
            </w:r>
            <w:r w:rsidRPr="00464FCC">
              <w:rPr>
                <w:lang w:val="fr"/>
              </w:rPr>
              <w:t xml:space="preserve"> évaluera les </w:t>
            </w:r>
            <w:r w:rsidR="005664E2">
              <w:rPr>
                <w:lang w:val="fr"/>
              </w:rPr>
              <w:t>P</w:t>
            </w:r>
            <w:r w:rsidRPr="00464FCC">
              <w:rPr>
                <w:lang w:val="fr"/>
              </w:rPr>
              <w:t>ropositions techniques en fonction de leur conformité au</w:t>
            </w:r>
            <w:r w:rsidR="00D77A32">
              <w:rPr>
                <w:lang w:val="fr"/>
              </w:rPr>
              <w:t>x</w:t>
            </w:r>
            <w:r w:rsidRPr="00464FCC">
              <w:rPr>
                <w:lang w:val="fr"/>
              </w:rPr>
              <w:t xml:space="preserve"> </w:t>
            </w:r>
            <w:r w:rsidR="00D77A32">
              <w:rPr>
                <w:lang w:val="fr"/>
              </w:rPr>
              <w:t>T</w:t>
            </w:r>
            <w:r w:rsidR="00C654F0">
              <w:rPr>
                <w:lang w:val="fr"/>
              </w:rPr>
              <w:t xml:space="preserve">ermes de Référence </w:t>
            </w:r>
            <w:r w:rsidRPr="00464FCC">
              <w:rPr>
                <w:lang w:val="fr"/>
              </w:rPr>
              <w:t>et à la DP, en appliquant les critères d’évaluation, les sous-critères et le système de points spécifiés dans l</w:t>
            </w:r>
            <w:r w:rsidR="005664E2">
              <w:rPr>
                <w:lang w:val="fr"/>
              </w:rPr>
              <w:t xml:space="preserve">es </w:t>
            </w:r>
            <w:r w:rsidR="005664E2" w:rsidRPr="00E73A94">
              <w:rPr>
                <w:b/>
                <w:bCs/>
                <w:lang w:val="fr"/>
              </w:rPr>
              <w:t>Données particulières</w:t>
            </w:r>
            <w:r w:rsidRPr="00464FCC">
              <w:rPr>
                <w:lang w:val="fr"/>
              </w:rPr>
              <w:t xml:space="preserve">. Chaque </w:t>
            </w:r>
            <w:r w:rsidR="005664E2">
              <w:rPr>
                <w:lang w:val="fr"/>
              </w:rPr>
              <w:t>P</w:t>
            </w:r>
            <w:r w:rsidRPr="00464FCC">
              <w:rPr>
                <w:lang w:val="fr"/>
              </w:rPr>
              <w:t>roposition</w:t>
            </w:r>
            <w:r w:rsidR="009A651E">
              <w:rPr>
                <w:lang w:val="fr"/>
              </w:rPr>
              <w:t xml:space="preserve"> conforme</w:t>
            </w:r>
            <w:r w:rsidRPr="00464FCC">
              <w:rPr>
                <w:lang w:val="fr"/>
              </w:rPr>
              <w:t xml:space="preserve"> recevra une note technique. Une </w:t>
            </w:r>
            <w:r w:rsidR="009A651E">
              <w:rPr>
                <w:lang w:val="fr"/>
              </w:rPr>
              <w:t>P</w:t>
            </w:r>
            <w:r w:rsidRPr="00464FCC">
              <w:rPr>
                <w:lang w:val="fr"/>
              </w:rPr>
              <w:t>roposition sera rejetée à cette étape si elle ne répond pas à des aspects importants de la DP ou si elle n’atteint pas l</w:t>
            </w:r>
            <w:r w:rsidR="009A651E">
              <w:rPr>
                <w:lang w:val="fr"/>
              </w:rPr>
              <w:t>e score</w:t>
            </w:r>
            <w:r w:rsidRPr="00464FCC">
              <w:rPr>
                <w:lang w:val="fr"/>
              </w:rPr>
              <w:t xml:space="preserve"> technique minimal indiqué dans </w:t>
            </w:r>
            <w:r w:rsidR="009A651E" w:rsidRPr="00464FCC">
              <w:rPr>
                <w:lang w:val="fr"/>
              </w:rPr>
              <w:t>l</w:t>
            </w:r>
            <w:r w:rsidR="009A651E">
              <w:rPr>
                <w:lang w:val="fr"/>
              </w:rPr>
              <w:t xml:space="preserve">es </w:t>
            </w:r>
            <w:r w:rsidR="009A651E" w:rsidRPr="00E73A94">
              <w:rPr>
                <w:b/>
                <w:bCs/>
                <w:lang w:val="fr"/>
              </w:rPr>
              <w:t>Données particulières.</w:t>
            </w:r>
          </w:p>
        </w:tc>
      </w:tr>
      <w:tr w:rsidR="00517F43" w:rsidRPr="00734D63" w14:paraId="31EE275B" w14:textId="77777777" w:rsidTr="005C6904">
        <w:tc>
          <w:tcPr>
            <w:tcW w:w="2682" w:type="dxa"/>
          </w:tcPr>
          <w:p w14:paraId="329E03BC" w14:textId="2FCBC354" w:rsidR="00517F43" w:rsidRPr="00734D63" w:rsidRDefault="00F82509" w:rsidP="003E3DBF">
            <w:pPr>
              <w:pStyle w:val="Style4"/>
            </w:pPr>
            <w:bookmarkStart w:id="103" w:name="_Toc139185571"/>
            <w:r>
              <w:t xml:space="preserve">Notification de l’Evaluation des Parties </w:t>
            </w:r>
            <w:r w:rsidRPr="004E4D91">
              <w:t>Techniques</w:t>
            </w:r>
            <w:r>
              <w:t xml:space="preserve"> et Ouverture Publique des Parties Financières</w:t>
            </w:r>
            <w:bookmarkEnd w:id="103"/>
          </w:p>
        </w:tc>
        <w:tc>
          <w:tcPr>
            <w:tcW w:w="6687" w:type="dxa"/>
          </w:tcPr>
          <w:p w14:paraId="4D3C18A7" w14:textId="4BA7F507" w:rsidR="00AF0ADD" w:rsidRPr="00E73A94" w:rsidRDefault="006141D1" w:rsidP="006141D1">
            <w:pPr>
              <w:spacing w:after="200"/>
              <w:ind w:left="612" w:hanging="612"/>
              <w:jc w:val="both"/>
            </w:pPr>
            <w:r>
              <w:rPr>
                <w:lang w:val="fr"/>
              </w:rPr>
              <w:t>22.1</w:t>
            </w:r>
            <w:r>
              <w:rPr>
                <w:lang w:val="fr"/>
              </w:rPr>
              <w:tab/>
            </w:r>
            <w:r w:rsidR="00FE3728">
              <w:rPr>
                <w:lang w:val="fr"/>
              </w:rPr>
              <w:t xml:space="preserve">Après le classement des </w:t>
            </w:r>
            <w:r w:rsidR="003C329E">
              <w:rPr>
                <w:lang w:val="fr"/>
              </w:rPr>
              <w:t>P</w:t>
            </w:r>
            <w:r w:rsidR="00FE3728">
              <w:rPr>
                <w:lang w:val="fr"/>
              </w:rPr>
              <w:t>ropositions techniques et la détermination de la proposition qui a obtenu l</w:t>
            </w:r>
            <w:r w:rsidR="00EC288F">
              <w:rPr>
                <w:lang w:val="fr"/>
              </w:rPr>
              <w:t>e score</w:t>
            </w:r>
            <w:r w:rsidR="00FE3728">
              <w:rPr>
                <w:lang w:val="fr"/>
              </w:rPr>
              <w:t xml:space="preserve"> technique l</w:t>
            </w:r>
            <w:r w:rsidR="00EC288F">
              <w:rPr>
                <w:lang w:val="fr"/>
              </w:rPr>
              <w:t>e</w:t>
            </w:r>
            <w:r w:rsidR="00FE3728">
              <w:rPr>
                <w:lang w:val="fr"/>
              </w:rPr>
              <w:t xml:space="preserve"> plus élevé (</w:t>
            </w:r>
            <w:r w:rsidR="00EC288F">
              <w:rPr>
                <w:lang w:val="fr"/>
              </w:rPr>
              <w:t>A</w:t>
            </w:r>
            <w:r w:rsidR="00FE3728">
              <w:rPr>
                <w:lang w:val="fr"/>
              </w:rPr>
              <w:t>ccord-</w:t>
            </w:r>
            <w:r w:rsidR="00EC288F">
              <w:rPr>
                <w:lang w:val="fr"/>
              </w:rPr>
              <w:t>C</w:t>
            </w:r>
            <w:r w:rsidR="00FE3728">
              <w:rPr>
                <w:lang w:val="fr"/>
              </w:rPr>
              <w:t xml:space="preserve">adre à </w:t>
            </w:r>
            <w:r w:rsidR="00EC288F">
              <w:rPr>
                <w:lang w:val="fr"/>
              </w:rPr>
              <w:t>C</w:t>
            </w:r>
            <w:r w:rsidR="00FE3728">
              <w:rPr>
                <w:lang w:val="fr"/>
              </w:rPr>
              <w:t xml:space="preserve">onsultant </w:t>
            </w:r>
            <w:r w:rsidR="00EC288F">
              <w:rPr>
                <w:lang w:val="fr"/>
              </w:rPr>
              <w:t>U</w:t>
            </w:r>
            <w:r w:rsidR="00FE3728">
              <w:rPr>
                <w:lang w:val="fr"/>
              </w:rPr>
              <w:t xml:space="preserve">nique tel que spécifié dans </w:t>
            </w:r>
            <w:r w:rsidR="006F2C54" w:rsidRPr="00464FCC">
              <w:rPr>
                <w:lang w:val="fr"/>
              </w:rPr>
              <w:t>l</w:t>
            </w:r>
            <w:r w:rsidR="006F2C54">
              <w:rPr>
                <w:lang w:val="fr"/>
              </w:rPr>
              <w:t xml:space="preserve">es </w:t>
            </w:r>
            <w:r w:rsidR="006F2C54" w:rsidRPr="00E73A94">
              <w:rPr>
                <w:b/>
                <w:bCs/>
                <w:lang w:val="fr"/>
              </w:rPr>
              <w:t>Données particulières</w:t>
            </w:r>
            <w:r w:rsidR="00FE3728">
              <w:rPr>
                <w:lang w:val="fr"/>
              </w:rPr>
              <w:t xml:space="preserve"> - </w:t>
            </w:r>
            <w:r w:rsidR="006F2C54">
              <w:rPr>
                <w:lang w:val="fr"/>
              </w:rPr>
              <w:t>R</w:t>
            </w:r>
            <w:r w:rsidR="00FE3728">
              <w:rPr>
                <w:lang w:val="fr"/>
              </w:rPr>
              <w:t xml:space="preserve">éférence 1 </w:t>
            </w:r>
            <w:r w:rsidR="007F530D">
              <w:rPr>
                <w:lang w:val="fr"/>
              </w:rPr>
              <w:t>(</w:t>
            </w:r>
            <w:proofErr w:type="spellStart"/>
            <w:r w:rsidR="00FE3728">
              <w:rPr>
                <w:lang w:val="fr"/>
              </w:rPr>
              <w:t>ff</w:t>
            </w:r>
            <w:proofErr w:type="spellEnd"/>
            <w:r w:rsidR="00FE3728">
              <w:rPr>
                <w:lang w:val="fr"/>
              </w:rPr>
              <w:t>) d</w:t>
            </w:r>
            <w:r w:rsidR="007F530D">
              <w:rPr>
                <w:lang w:val="fr"/>
              </w:rPr>
              <w:t>es IC</w:t>
            </w:r>
            <w:r w:rsidR="00FE3728">
              <w:rPr>
                <w:lang w:val="fr"/>
              </w:rPr>
              <w:t>), ou des propositions pour les consultants les mieux</w:t>
            </w:r>
            <w:r w:rsidR="006616FE">
              <w:rPr>
                <w:lang w:val="fr"/>
              </w:rPr>
              <w:t xml:space="preserve"> </w:t>
            </w:r>
            <w:r w:rsidR="00FE3728">
              <w:rPr>
                <w:lang w:val="fr"/>
              </w:rPr>
              <w:t>classés (</w:t>
            </w:r>
            <w:r w:rsidR="007F530D">
              <w:rPr>
                <w:lang w:val="fr"/>
              </w:rPr>
              <w:t>A</w:t>
            </w:r>
            <w:r w:rsidR="00FE3728">
              <w:rPr>
                <w:lang w:val="fr"/>
              </w:rPr>
              <w:t>ccord-</w:t>
            </w:r>
            <w:r w:rsidR="007F530D">
              <w:rPr>
                <w:lang w:val="fr"/>
              </w:rPr>
              <w:t>C</w:t>
            </w:r>
            <w:r w:rsidR="00FE3728">
              <w:rPr>
                <w:lang w:val="fr"/>
              </w:rPr>
              <w:t xml:space="preserve">adre </w:t>
            </w:r>
            <w:r w:rsidR="00C03EB6">
              <w:rPr>
                <w:lang w:val="fr"/>
              </w:rPr>
              <w:t xml:space="preserve">à </w:t>
            </w:r>
            <w:r w:rsidR="00823AB1">
              <w:rPr>
                <w:lang w:val="fr"/>
              </w:rPr>
              <w:t>C</w:t>
            </w:r>
            <w:r w:rsidR="00FE3728">
              <w:rPr>
                <w:lang w:val="fr"/>
              </w:rPr>
              <w:t xml:space="preserve">onsultants </w:t>
            </w:r>
            <w:r w:rsidR="00C03EB6">
              <w:rPr>
                <w:lang w:val="fr"/>
              </w:rPr>
              <w:t xml:space="preserve">multiples </w:t>
            </w:r>
            <w:r w:rsidR="00FE3728">
              <w:rPr>
                <w:lang w:val="fr"/>
              </w:rPr>
              <w:t xml:space="preserve">dans la fourchette spécifiée dans </w:t>
            </w:r>
            <w:r w:rsidR="00823AB1" w:rsidRPr="00464FCC">
              <w:rPr>
                <w:lang w:val="fr"/>
              </w:rPr>
              <w:t>l</w:t>
            </w:r>
            <w:r w:rsidR="00823AB1">
              <w:rPr>
                <w:lang w:val="fr"/>
              </w:rPr>
              <w:t>es Données particulières</w:t>
            </w:r>
            <w:r w:rsidR="00823AB1" w:rsidRPr="00464FCC">
              <w:rPr>
                <w:lang w:val="fr"/>
              </w:rPr>
              <w:t>.</w:t>
            </w:r>
            <w:r w:rsidR="00FE3728">
              <w:rPr>
                <w:lang w:val="fr"/>
              </w:rPr>
              <w:t xml:space="preserve"> - Référence 1(t)) d</w:t>
            </w:r>
            <w:r w:rsidR="00823AB1">
              <w:rPr>
                <w:lang w:val="fr"/>
              </w:rPr>
              <w:t>es IC</w:t>
            </w:r>
            <w:r w:rsidR="00FE3728">
              <w:rPr>
                <w:lang w:val="fr"/>
              </w:rPr>
              <w:t xml:space="preserve">), le cas échéant, </w:t>
            </w:r>
            <w:r w:rsidR="001A4AC8" w:rsidRPr="002115B4">
              <w:rPr>
                <w:lang w:val="fr"/>
              </w:rPr>
              <w:t>l’</w:t>
            </w:r>
            <w:r w:rsidR="00D77A32">
              <w:rPr>
                <w:lang w:val="fr"/>
              </w:rPr>
              <w:t>Agence d’Acquisition</w:t>
            </w:r>
            <w:r w:rsidR="00FE3728">
              <w:rPr>
                <w:lang w:val="fr"/>
              </w:rPr>
              <w:t xml:space="preserve"> notifie</w:t>
            </w:r>
            <w:r w:rsidR="001A4AC8">
              <w:rPr>
                <w:lang w:val="fr"/>
              </w:rPr>
              <w:t>r</w:t>
            </w:r>
            <w:r w:rsidR="00020F9F">
              <w:rPr>
                <w:lang w:val="fr"/>
              </w:rPr>
              <w:t>a</w:t>
            </w:r>
            <w:r w:rsidR="00FE3728">
              <w:rPr>
                <w:lang w:val="fr"/>
              </w:rPr>
              <w:t xml:space="preserve"> par écrit au</w:t>
            </w:r>
            <w:r w:rsidR="00020F9F">
              <w:rPr>
                <w:lang w:val="fr"/>
              </w:rPr>
              <w:t>(</w:t>
            </w:r>
            <w:r w:rsidR="00FE3728">
              <w:rPr>
                <w:lang w:val="fr"/>
              </w:rPr>
              <w:t>x</w:t>
            </w:r>
            <w:r w:rsidR="00020F9F">
              <w:rPr>
                <w:lang w:val="fr"/>
              </w:rPr>
              <w:t>)</w:t>
            </w:r>
            <w:r w:rsidR="00FE3728">
              <w:rPr>
                <w:lang w:val="fr"/>
              </w:rPr>
              <w:t xml:space="preserve"> </w:t>
            </w:r>
            <w:r w:rsidR="00D155CF">
              <w:rPr>
                <w:lang w:val="fr"/>
              </w:rPr>
              <w:t>C</w:t>
            </w:r>
            <w:r w:rsidR="00FE3728">
              <w:rPr>
                <w:lang w:val="fr"/>
              </w:rPr>
              <w:t>onsultant</w:t>
            </w:r>
            <w:r w:rsidR="00BD1C24">
              <w:rPr>
                <w:lang w:val="fr"/>
              </w:rPr>
              <w:t>(</w:t>
            </w:r>
            <w:r w:rsidR="00373A17">
              <w:rPr>
                <w:lang w:val="fr"/>
              </w:rPr>
              <w:t>s</w:t>
            </w:r>
            <w:r w:rsidR="00BD1C24">
              <w:rPr>
                <w:lang w:val="fr"/>
              </w:rPr>
              <w:t>)</w:t>
            </w:r>
            <w:r w:rsidR="00FE3728">
              <w:rPr>
                <w:lang w:val="fr"/>
              </w:rPr>
              <w:t xml:space="preserve"> concerné</w:t>
            </w:r>
            <w:r w:rsidR="00BD1C24">
              <w:rPr>
                <w:lang w:val="fr"/>
              </w:rPr>
              <w:t>(</w:t>
            </w:r>
            <w:r w:rsidR="00373A17">
              <w:rPr>
                <w:lang w:val="fr"/>
              </w:rPr>
              <w:t>s</w:t>
            </w:r>
            <w:r w:rsidR="00BD1C24">
              <w:rPr>
                <w:lang w:val="fr"/>
              </w:rPr>
              <w:t>)</w:t>
            </w:r>
            <w:r w:rsidR="00FE3728">
              <w:rPr>
                <w:lang w:val="fr"/>
              </w:rPr>
              <w:t xml:space="preserve"> que sa</w:t>
            </w:r>
            <w:r w:rsidR="00BD1C24">
              <w:rPr>
                <w:lang w:val="fr"/>
              </w:rPr>
              <w:t>(</w:t>
            </w:r>
            <w:r w:rsidR="00FE3728">
              <w:rPr>
                <w:lang w:val="fr"/>
              </w:rPr>
              <w:t>leur</w:t>
            </w:r>
            <w:r w:rsidR="00BD1C24">
              <w:rPr>
                <w:lang w:val="fr"/>
              </w:rPr>
              <w:t>)</w:t>
            </w:r>
            <w:r w:rsidR="00FE3728">
              <w:rPr>
                <w:lang w:val="fr"/>
              </w:rPr>
              <w:t xml:space="preserve"> </w:t>
            </w:r>
            <w:r w:rsidR="00D155CF">
              <w:rPr>
                <w:lang w:val="fr"/>
              </w:rPr>
              <w:t>P</w:t>
            </w:r>
            <w:r w:rsidR="00FE3728">
              <w:rPr>
                <w:lang w:val="fr"/>
              </w:rPr>
              <w:t xml:space="preserve">roposition technique a été évaluée comme étant </w:t>
            </w:r>
            <w:r w:rsidR="00BD1C24">
              <w:rPr>
                <w:lang w:val="fr"/>
              </w:rPr>
              <w:t>la(</w:t>
            </w:r>
            <w:r w:rsidR="00FE3728">
              <w:rPr>
                <w:lang w:val="fr"/>
              </w:rPr>
              <w:t>les</w:t>
            </w:r>
            <w:r w:rsidR="002D25C6">
              <w:rPr>
                <w:lang w:val="fr"/>
              </w:rPr>
              <w:t>)</w:t>
            </w:r>
            <w:r w:rsidR="00FE3728">
              <w:rPr>
                <w:lang w:val="fr"/>
              </w:rPr>
              <w:t xml:space="preserve"> mieux classée</w:t>
            </w:r>
            <w:r w:rsidR="002D25C6">
              <w:rPr>
                <w:lang w:val="fr"/>
              </w:rPr>
              <w:t>(</w:t>
            </w:r>
            <w:r w:rsidR="00FE3728">
              <w:rPr>
                <w:lang w:val="fr"/>
              </w:rPr>
              <w:t>s</w:t>
            </w:r>
            <w:r w:rsidR="002D25C6">
              <w:rPr>
                <w:lang w:val="fr"/>
              </w:rPr>
              <w:t>)</w:t>
            </w:r>
            <w:r w:rsidR="00FE3728">
              <w:rPr>
                <w:lang w:val="fr"/>
              </w:rPr>
              <w:t>, selon le cas.</w:t>
            </w:r>
          </w:p>
          <w:p w14:paraId="5223FE92" w14:textId="42E46EDC" w:rsidR="00FE3728" w:rsidRDefault="006141D1" w:rsidP="006141D1">
            <w:pPr>
              <w:spacing w:after="200"/>
              <w:ind w:left="612" w:hanging="612"/>
              <w:jc w:val="both"/>
            </w:pPr>
            <w:r>
              <w:rPr>
                <w:lang w:val="fr"/>
              </w:rPr>
              <w:t>22.2</w:t>
            </w:r>
            <w:r>
              <w:rPr>
                <w:lang w:val="fr"/>
              </w:rPr>
              <w:tab/>
            </w:r>
            <w:r w:rsidR="00AF0ADD">
              <w:rPr>
                <w:lang w:val="fr"/>
              </w:rPr>
              <w:t>L</w:t>
            </w:r>
            <w:r w:rsidR="00AF0ADD" w:rsidRPr="002115B4">
              <w:rPr>
                <w:lang w:val="fr"/>
              </w:rPr>
              <w:t>’</w:t>
            </w:r>
            <w:r w:rsidR="00D77A32">
              <w:rPr>
                <w:lang w:val="fr"/>
              </w:rPr>
              <w:t>Agence d’Acquisition</w:t>
            </w:r>
            <w:r w:rsidR="00FE3728" w:rsidRPr="00AF0ADD">
              <w:rPr>
                <w:lang w:val="fr"/>
              </w:rPr>
              <w:t xml:space="preserve"> notifie</w:t>
            </w:r>
            <w:r w:rsidR="005533EA">
              <w:rPr>
                <w:lang w:val="fr"/>
              </w:rPr>
              <w:t>r</w:t>
            </w:r>
            <w:r w:rsidR="00BF54F1">
              <w:rPr>
                <w:lang w:val="fr"/>
              </w:rPr>
              <w:t>a</w:t>
            </w:r>
            <w:r w:rsidR="00FE3728" w:rsidRPr="00AF0ADD">
              <w:rPr>
                <w:lang w:val="fr"/>
              </w:rPr>
              <w:t xml:space="preserve"> simultanément par écrit aux autres </w:t>
            </w:r>
            <w:r w:rsidR="005533EA">
              <w:rPr>
                <w:lang w:val="fr"/>
              </w:rPr>
              <w:t>C</w:t>
            </w:r>
            <w:r w:rsidR="00FE3728" w:rsidRPr="00AF0ADD">
              <w:rPr>
                <w:lang w:val="fr"/>
              </w:rPr>
              <w:t xml:space="preserve">onsultants: </w:t>
            </w:r>
            <w:r w:rsidR="005533EA">
              <w:rPr>
                <w:lang w:val="fr"/>
              </w:rPr>
              <w:t>(</w:t>
            </w:r>
            <w:r w:rsidR="00FE3728" w:rsidRPr="00AF0ADD">
              <w:rPr>
                <w:lang w:val="fr"/>
              </w:rPr>
              <w:t xml:space="preserve">i) leur </w:t>
            </w:r>
            <w:r w:rsidR="005533EA">
              <w:rPr>
                <w:lang w:val="fr"/>
              </w:rPr>
              <w:t xml:space="preserve">score </w:t>
            </w:r>
            <w:r w:rsidR="00FE3728" w:rsidRPr="00AF0ADD">
              <w:rPr>
                <w:lang w:val="fr"/>
              </w:rPr>
              <w:t xml:space="preserve">technique global, ainsi que les </w:t>
            </w:r>
            <w:r w:rsidR="005533EA">
              <w:rPr>
                <w:lang w:val="fr"/>
              </w:rPr>
              <w:t>scores</w:t>
            </w:r>
            <w:r w:rsidR="00FE3728" w:rsidRPr="00AF0ADD">
              <w:rPr>
                <w:lang w:val="fr"/>
              </w:rPr>
              <w:t xml:space="preserve"> obtenus pour chaque critère et sous-critère, et que leur </w:t>
            </w:r>
            <w:r w:rsidR="005533EA">
              <w:rPr>
                <w:lang w:val="fr"/>
              </w:rPr>
              <w:t>P</w:t>
            </w:r>
            <w:r w:rsidR="00FE3728" w:rsidRPr="00AF0ADD">
              <w:rPr>
                <w:lang w:val="fr"/>
              </w:rPr>
              <w:t>roposition technique n’</w:t>
            </w:r>
            <w:r w:rsidR="00BF54F1">
              <w:rPr>
                <w:lang w:val="fr"/>
              </w:rPr>
              <w:t>a</w:t>
            </w:r>
            <w:r w:rsidR="00FE3728" w:rsidRPr="00AF0ADD">
              <w:rPr>
                <w:lang w:val="fr"/>
              </w:rPr>
              <w:t xml:space="preserve"> pas été évaluée comme étant </w:t>
            </w:r>
            <w:r w:rsidR="005630E5">
              <w:rPr>
                <w:lang w:val="fr"/>
              </w:rPr>
              <w:t>la</w:t>
            </w:r>
            <w:r w:rsidR="00FE3728" w:rsidRPr="00AF0ADD">
              <w:rPr>
                <w:lang w:val="fr"/>
              </w:rPr>
              <w:t xml:space="preserve"> mieux classée ou ne figure pas parmi les mieux classées, selon le cas; et (ii) que leur </w:t>
            </w:r>
            <w:r w:rsidR="005533EA">
              <w:rPr>
                <w:lang w:val="fr"/>
              </w:rPr>
              <w:t>P</w:t>
            </w:r>
            <w:r w:rsidR="00FE3728" w:rsidRPr="00AF0ADD">
              <w:rPr>
                <w:lang w:val="fr"/>
              </w:rPr>
              <w:t>roposition financière ser</w:t>
            </w:r>
            <w:r w:rsidR="005630E5">
              <w:rPr>
                <w:lang w:val="fr"/>
              </w:rPr>
              <w:t>a</w:t>
            </w:r>
            <w:r w:rsidR="00FE3728" w:rsidRPr="00AF0ADD">
              <w:rPr>
                <w:lang w:val="fr"/>
              </w:rPr>
              <w:t xml:space="preserve"> retournée non ouverte </w:t>
            </w:r>
            <w:r w:rsidR="005630E5">
              <w:rPr>
                <w:lang w:val="fr"/>
              </w:rPr>
              <w:t>après</w:t>
            </w:r>
            <w:r w:rsidR="00FE3728" w:rsidRPr="00AF0ADD">
              <w:rPr>
                <w:lang w:val="fr"/>
              </w:rPr>
              <w:t xml:space="preserve"> que les négociations de l’</w:t>
            </w:r>
            <w:r w:rsidR="005533EA">
              <w:rPr>
                <w:lang w:val="fr"/>
              </w:rPr>
              <w:t>A</w:t>
            </w:r>
            <w:r w:rsidR="00FE3728" w:rsidRPr="00AF0ADD">
              <w:rPr>
                <w:lang w:val="fr"/>
              </w:rPr>
              <w:t>ccord-</w:t>
            </w:r>
            <w:r w:rsidR="005533EA">
              <w:rPr>
                <w:lang w:val="fr"/>
              </w:rPr>
              <w:t>C</w:t>
            </w:r>
            <w:r w:rsidR="00FE3728" w:rsidRPr="00AF0ADD">
              <w:rPr>
                <w:lang w:val="fr"/>
              </w:rPr>
              <w:t>adre auront été conclues avec succès et que l</w:t>
            </w:r>
            <w:r w:rsidR="005630E5">
              <w:rPr>
                <w:lang w:val="fr"/>
              </w:rPr>
              <w:t>’(l</w:t>
            </w:r>
            <w:r w:rsidR="00FE3728" w:rsidRPr="00AF0ADD">
              <w:rPr>
                <w:lang w:val="fr"/>
              </w:rPr>
              <w:t>es</w:t>
            </w:r>
            <w:r w:rsidR="00486ABB">
              <w:rPr>
                <w:lang w:val="fr"/>
              </w:rPr>
              <w:t>)</w:t>
            </w:r>
            <w:r w:rsidR="00FE3728" w:rsidRPr="00AF0ADD">
              <w:rPr>
                <w:lang w:val="fr"/>
              </w:rPr>
              <w:t xml:space="preserve"> </w:t>
            </w:r>
            <w:r w:rsidR="005533EA">
              <w:rPr>
                <w:lang w:val="fr"/>
              </w:rPr>
              <w:t>A</w:t>
            </w:r>
            <w:r w:rsidR="00FE3728" w:rsidRPr="00AF0ADD">
              <w:rPr>
                <w:lang w:val="fr"/>
              </w:rPr>
              <w:t>ccord</w:t>
            </w:r>
            <w:r w:rsidR="00486ABB">
              <w:rPr>
                <w:lang w:val="fr"/>
              </w:rPr>
              <w:t>(</w:t>
            </w:r>
            <w:r w:rsidR="00FE3728" w:rsidRPr="00AF0ADD">
              <w:rPr>
                <w:lang w:val="fr"/>
              </w:rPr>
              <w:t>s</w:t>
            </w:r>
            <w:r w:rsidR="00486ABB">
              <w:rPr>
                <w:lang w:val="fr"/>
              </w:rPr>
              <w:t>)</w:t>
            </w:r>
            <w:r w:rsidR="00FE3728" w:rsidRPr="00AF0ADD">
              <w:rPr>
                <w:lang w:val="fr"/>
              </w:rPr>
              <w:t>-</w:t>
            </w:r>
            <w:r w:rsidR="005533EA">
              <w:rPr>
                <w:lang w:val="fr"/>
              </w:rPr>
              <w:t>C</w:t>
            </w:r>
            <w:r w:rsidR="00FE3728" w:rsidRPr="00AF0ADD">
              <w:rPr>
                <w:lang w:val="fr"/>
              </w:rPr>
              <w:t>adre</w:t>
            </w:r>
            <w:r w:rsidR="00486ABB">
              <w:rPr>
                <w:lang w:val="fr"/>
              </w:rPr>
              <w:t>(</w:t>
            </w:r>
            <w:r w:rsidR="00FE3728" w:rsidRPr="00AF0ADD">
              <w:rPr>
                <w:lang w:val="fr"/>
              </w:rPr>
              <w:t>s</w:t>
            </w:r>
            <w:r w:rsidR="00486ABB">
              <w:rPr>
                <w:lang w:val="fr"/>
              </w:rPr>
              <w:t>)</w:t>
            </w:r>
            <w:r w:rsidR="00FE3728" w:rsidRPr="00AF0ADD">
              <w:rPr>
                <w:lang w:val="fr"/>
              </w:rPr>
              <w:t xml:space="preserve"> aur</w:t>
            </w:r>
            <w:r w:rsidR="00486ABB">
              <w:rPr>
                <w:lang w:val="fr"/>
              </w:rPr>
              <w:t>a(</w:t>
            </w:r>
            <w:r w:rsidR="00FE3728" w:rsidRPr="00AF0ADD">
              <w:rPr>
                <w:lang w:val="fr"/>
              </w:rPr>
              <w:t>ont</w:t>
            </w:r>
            <w:r w:rsidR="00486ABB">
              <w:rPr>
                <w:lang w:val="fr"/>
              </w:rPr>
              <w:t>)</w:t>
            </w:r>
            <w:r w:rsidR="00FE3728" w:rsidRPr="00AF0ADD">
              <w:rPr>
                <w:lang w:val="fr"/>
              </w:rPr>
              <w:t xml:space="preserve"> été signé</w:t>
            </w:r>
            <w:r w:rsidR="00486ABB">
              <w:rPr>
                <w:lang w:val="fr"/>
              </w:rPr>
              <w:t>(</w:t>
            </w:r>
            <w:r w:rsidR="00FE3728" w:rsidRPr="00AF0ADD">
              <w:rPr>
                <w:lang w:val="fr"/>
              </w:rPr>
              <w:t>s</w:t>
            </w:r>
            <w:r w:rsidR="00486ABB">
              <w:rPr>
                <w:lang w:val="fr"/>
              </w:rPr>
              <w:t>)</w:t>
            </w:r>
            <w:r w:rsidR="00FE3728" w:rsidRPr="00AF0ADD">
              <w:rPr>
                <w:lang w:val="fr"/>
              </w:rPr>
              <w:t>.</w:t>
            </w:r>
          </w:p>
          <w:p w14:paraId="1014161E" w14:textId="608F8126" w:rsidR="007A21C1" w:rsidRPr="00E73A94" w:rsidRDefault="006141D1" w:rsidP="006141D1">
            <w:pPr>
              <w:spacing w:after="200"/>
              <w:ind w:left="612" w:hanging="612"/>
              <w:jc w:val="both"/>
            </w:pPr>
            <w:r>
              <w:rPr>
                <w:lang w:val="fr"/>
              </w:rPr>
              <w:t>22.3</w:t>
            </w:r>
            <w:r>
              <w:rPr>
                <w:lang w:val="fr"/>
              </w:rPr>
              <w:tab/>
            </w:r>
            <w:r w:rsidR="005533EA">
              <w:rPr>
                <w:lang w:val="fr"/>
              </w:rPr>
              <w:t>L</w:t>
            </w:r>
            <w:r w:rsidR="005533EA" w:rsidRPr="002115B4">
              <w:rPr>
                <w:lang w:val="fr"/>
              </w:rPr>
              <w:t>’</w:t>
            </w:r>
            <w:r w:rsidR="00D77A32">
              <w:rPr>
                <w:lang w:val="fr"/>
              </w:rPr>
              <w:t>Agence d’Acquisition</w:t>
            </w:r>
            <w:r w:rsidR="005533EA">
              <w:rPr>
                <w:lang w:val="fr"/>
              </w:rPr>
              <w:t xml:space="preserve"> </w:t>
            </w:r>
            <w:r w:rsidR="00FE3728" w:rsidRPr="00466251">
              <w:rPr>
                <w:lang w:val="fr"/>
              </w:rPr>
              <w:t>notif</w:t>
            </w:r>
            <w:r w:rsidR="00B33C25">
              <w:rPr>
                <w:lang w:val="fr"/>
              </w:rPr>
              <w:t>ie</w:t>
            </w:r>
            <w:r w:rsidR="005533EA">
              <w:rPr>
                <w:lang w:val="fr"/>
              </w:rPr>
              <w:t>r</w:t>
            </w:r>
            <w:r w:rsidR="00486ABB">
              <w:rPr>
                <w:lang w:val="fr"/>
              </w:rPr>
              <w:t>a</w:t>
            </w:r>
            <w:r w:rsidR="00B33C25">
              <w:rPr>
                <w:lang w:val="fr"/>
              </w:rPr>
              <w:t xml:space="preserve"> </w:t>
            </w:r>
            <w:r w:rsidR="00FE3728" w:rsidRPr="00466251">
              <w:rPr>
                <w:lang w:val="fr"/>
              </w:rPr>
              <w:t xml:space="preserve">à tous les </w:t>
            </w:r>
            <w:r w:rsidR="005533EA">
              <w:rPr>
                <w:lang w:val="fr"/>
              </w:rPr>
              <w:t>C</w:t>
            </w:r>
            <w:r w:rsidR="00FE3728" w:rsidRPr="00466251">
              <w:rPr>
                <w:lang w:val="fr"/>
              </w:rPr>
              <w:t xml:space="preserve">onsultants qui ont soumis des </w:t>
            </w:r>
            <w:r w:rsidR="005533EA">
              <w:rPr>
                <w:lang w:val="fr"/>
              </w:rPr>
              <w:t>P</w:t>
            </w:r>
            <w:r w:rsidR="00FE3728" w:rsidRPr="00466251">
              <w:rPr>
                <w:lang w:val="fr"/>
              </w:rPr>
              <w:t xml:space="preserve">ropositions la date, l’heure et le lieu de l’ouverture publique des </w:t>
            </w:r>
            <w:r w:rsidR="005533EA">
              <w:rPr>
                <w:lang w:val="fr"/>
              </w:rPr>
              <w:t>P</w:t>
            </w:r>
            <w:r w:rsidR="00FE3728" w:rsidRPr="00466251">
              <w:rPr>
                <w:lang w:val="fr"/>
              </w:rPr>
              <w:t xml:space="preserve">ropositions financières (rémunération et taux remboursables) du </w:t>
            </w:r>
            <w:r w:rsidR="007A21C1">
              <w:rPr>
                <w:lang w:val="fr"/>
              </w:rPr>
              <w:t>C</w:t>
            </w:r>
            <w:r w:rsidR="00FE3728" w:rsidRPr="00466251">
              <w:rPr>
                <w:lang w:val="fr"/>
              </w:rPr>
              <w:t xml:space="preserve">onsultant le plus haut placé ou des </w:t>
            </w:r>
            <w:r w:rsidR="007A21C1">
              <w:rPr>
                <w:lang w:val="fr"/>
              </w:rPr>
              <w:t>C</w:t>
            </w:r>
            <w:r w:rsidR="00FE3728" w:rsidRPr="00466251">
              <w:rPr>
                <w:lang w:val="fr"/>
              </w:rPr>
              <w:t>onsultants les mieux classés, selon le cas, et les invite à y assister.</w:t>
            </w:r>
          </w:p>
          <w:p w14:paraId="7302150A" w14:textId="2B92A7B3" w:rsidR="00517F43" w:rsidRPr="00734D63" w:rsidRDefault="006141D1" w:rsidP="006141D1">
            <w:pPr>
              <w:spacing w:after="200"/>
              <w:ind w:left="612" w:hanging="612"/>
              <w:jc w:val="both"/>
            </w:pPr>
            <w:r>
              <w:rPr>
                <w:lang w:val="fr"/>
              </w:rPr>
              <w:t>22.4</w:t>
            </w:r>
            <w:r>
              <w:rPr>
                <w:lang w:val="fr"/>
              </w:rPr>
              <w:tab/>
            </w:r>
            <w:r w:rsidR="00FE3728" w:rsidRPr="007A21C1">
              <w:rPr>
                <w:lang w:val="fr"/>
              </w:rPr>
              <w:t xml:space="preserve">La date d’ouverture des </w:t>
            </w:r>
            <w:r w:rsidR="007A21C1">
              <w:rPr>
                <w:lang w:val="fr"/>
              </w:rPr>
              <w:t>P</w:t>
            </w:r>
            <w:r w:rsidR="00FE3728" w:rsidRPr="007A21C1">
              <w:rPr>
                <w:lang w:val="fr"/>
              </w:rPr>
              <w:t xml:space="preserve">ropositions financières ne doit pas être antérieure à dix (10) jours ouvrables à compter de la date de notification des résultats de l’évaluation technique, décrite dans </w:t>
            </w:r>
            <w:r w:rsidR="007A21C1">
              <w:rPr>
                <w:lang w:val="fr"/>
              </w:rPr>
              <w:t>les article</w:t>
            </w:r>
            <w:r w:rsidR="00B474D1">
              <w:rPr>
                <w:lang w:val="fr"/>
              </w:rPr>
              <w:t>s</w:t>
            </w:r>
            <w:r w:rsidR="007A21C1">
              <w:rPr>
                <w:lang w:val="fr"/>
              </w:rPr>
              <w:t xml:space="preserve"> </w:t>
            </w:r>
            <w:r w:rsidR="00FE3728" w:rsidRPr="009751E2">
              <w:rPr>
                <w:lang w:val="fr"/>
              </w:rPr>
              <w:t>22.1 et 22.2</w:t>
            </w:r>
            <w:r w:rsidR="007A21C1" w:rsidRPr="009751E2">
              <w:rPr>
                <w:lang w:val="fr"/>
              </w:rPr>
              <w:t xml:space="preserve"> des IC</w:t>
            </w:r>
            <w:r w:rsidR="00FE3728" w:rsidRPr="009751E2">
              <w:rPr>
                <w:lang w:val="fr"/>
              </w:rPr>
              <w:t xml:space="preserve">.  Toutefois, si </w:t>
            </w:r>
            <w:r w:rsidR="007A21C1" w:rsidRPr="009751E2">
              <w:rPr>
                <w:lang w:val="fr"/>
              </w:rPr>
              <w:t>l’</w:t>
            </w:r>
            <w:r w:rsidR="00D77A32" w:rsidRPr="009751E2">
              <w:rPr>
                <w:lang w:val="fr"/>
              </w:rPr>
              <w:t>Agence d’Acquisition</w:t>
            </w:r>
            <w:r w:rsidR="007A21C1" w:rsidRPr="009751E2">
              <w:rPr>
                <w:lang w:val="fr"/>
              </w:rPr>
              <w:t xml:space="preserve"> </w:t>
            </w:r>
            <w:r w:rsidR="00FE3728" w:rsidRPr="009751E2">
              <w:rPr>
                <w:lang w:val="fr"/>
              </w:rPr>
              <w:t xml:space="preserve">reçoit une </w:t>
            </w:r>
            <w:r w:rsidR="009751E2">
              <w:rPr>
                <w:lang w:val="fr"/>
              </w:rPr>
              <w:t>réclamation</w:t>
            </w:r>
            <w:r w:rsidR="00FE3728" w:rsidRPr="009751E2">
              <w:rPr>
                <w:lang w:val="fr"/>
              </w:rPr>
              <w:t xml:space="preserve"> sur les résultats de l’évaluation technique dans les dix (10) jours ouvrables, la date d’ouverture sera soumise à l’</w:t>
            </w:r>
            <w:r w:rsidR="007A1050" w:rsidRPr="009751E2">
              <w:rPr>
                <w:lang w:val="fr"/>
              </w:rPr>
              <w:t xml:space="preserve">article </w:t>
            </w:r>
            <w:r w:rsidR="00FE3728" w:rsidRPr="009751E2">
              <w:rPr>
                <w:lang w:val="fr"/>
              </w:rPr>
              <w:t>37.1</w:t>
            </w:r>
            <w:r w:rsidR="007A1050" w:rsidRPr="009751E2">
              <w:rPr>
                <w:lang w:val="fr"/>
              </w:rPr>
              <w:t xml:space="preserve"> des IC</w:t>
            </w:r>
            <w:r w:rsidR="007A21C1" w:rsidRPr="009751E2">
              <w:rPr>
                <w:lang w:val="fr"/>
              </w:rPr>
              <w:t>.</w:t>
            </w:r>
          </w:p>
        </w:tc>
      </w:tr>
      <w:tr w:rsidR="00517F43" w:rsidRPr="00734D63" w14:paraId="4CF31F00" w14:textId="77777777" w:rsidTr="005C6904">
        <w:tc>
          <w:tcPr>
            <w:tcW w:w="2682" w:type="dxa"/>
          </w:tcPr>
          <w:p w14:paraId="1BAF6E76" w14:textId="70D17D95" w:rsidR="00517F43" w:rsidRPr="00734D63" w:rsidRDefault="007A1050" w:rsidP="003E3DBF">
            <w:pPr>
              <w:pStyle w:val="Style4"/>
            </w:pPr>
            <w:bookmarkStart w:id="104" w:name="_Toc139185572"/>
            <w:r>
              <w:t>Correction des erreurs</w:t>
            </w:r>
            <w:bookmarkEnd w:id="104"/>
          </w:p>
        </w:tc>
        <w:tc>
          <w:tcPr>
            <w:tcW w:w="6687" w:type="dxa"/>
          </w:tcPr>
          <w:p w14:paraId="342D67C7" w14:textId="4116D6E5" w:rsidR="00517F43" w:rsidRPr="00734D63" w:rsidRDefault="00F639A7" w:rsidP="00D676E5">
            <w:pPr>
              <w:spacing w:after="120"/>
              <w:ind w:left="523" w:hanging="523"/>
              <w:jc w:val="both"/>
            </w:pPr>
            <w:r>
              <w:t>23.1</w:t>
            </w:r>
            <w:r w:rsidR="00F43084">
              <w:tab/>
            </w:r>
            <w:r w:rsidRPr="00464FCC">
              <w:rPr>
                <w:lang w:val="fr"/>
              </w:rPr>
              <w:t xml:space="preserve">Les activités et les éléments décrits dans la </w:t>
            </w:r>
            <w:r>
              <w:rPr>
                <w:lang w:val="fr"/>
              </w:rPr>
              <w:t>P</w:t>
            </w:r>
            <w:r w:rsidRPr="00464FCC">
              <w:rPr>
                <w:lang w:val="fr"/>
              </w:rPr>
              <w:t xml:space="preserve">roposition technique, mais dont le prix n’est pas indiqué dans la </w:t>
            </w:r>
            <w:r>
              <w:rPr>
                <w:lang w:val="fr"/>
              </w:rPr>
              <w:t>P</w:t>
            </w:r>
            <w:r w:rsidRPr="00464FCC">
              <w:rPr>
                <w:lang w:val="fr"/>
              </w:rPr>
              <w:t xml:space="preserve">roposition financière, sont présumés être inclus dans les prix d’autres activités ou articles, et aucune correction n’est apportée à la </w:t>
            </w:r>
            <w:r>
              <w:rPr>
                <w:lang w:val="fr"/>
              </w:rPr>
              <w:t>P</w:t>
            </w:r>
            <w:r w:rsidRPr="00464FCC">
              <w:rPr>
                <w:lang w:val="fr"/>
              </w:rPr>
              <w:t>roposition financière.</w:t>
            </w:r>
          </w:p>
        </w:tc>
      </w:tr>
      <w:tr w:rsidR="00517F43" w:rsidRPr="00734D63" w14:paraId="4E580A6D" w14:textId="77777777" w:rsidTr="005C6904">
        <w:tc>
          <w:tcPr>
            <w:tcW w:w="2682" w:type="dxa"/>
          </w:tcPr>
          <w:p w14:paraId="1143D0BA" w14:textId="6DCD6D09" w:rsidR="00517F43" w:rsidRPr="00734D63" w:rsidRDefault="00AB602D" w:rsidP="003E3DBF">
            <w:pPr>
              <w:pStyle w:val="Style4"/>
            </w:pPr>
            <w:bookmarkStart w:id="105" w:name="_Toc139185573"/>
            <w:r>
              <w:t>Taxes</w:t>
            </w:r>
            <w:bookmarkEnd w:id="105"/>
          </w:p>
        </w:tc>
        <w:tc>
          <w:tcPr>
            <w:tcW w:w="6687" w:type="dxa"/>
          </w:tcPr>
          <w:p w14:paraId="71AB2930" w14:textId="37D11775" w:rsidR="00517F43" w:rsidRPr="00734D63" w:rsidRDefault="00AB602D" w:rsidP="00F43084">
            <w:pPr>
              <w:ind w:left="523" w:hanging="540"/>
              <w:jc w:val="both"/>
            </w:pPr>
            <w:r>
              <w:t>24.1</w:t>
            </w:r>
            <w:r w:rsidR="00F43084">
              <w:tab/>
            </w:r>
            <w:r w:rsidR="004B309D" w:rsidRPr="00464FCC">
              <w:rPr>
                <w:lang w:val="fr"/>
              </w:rPr>
              <w:t xml:space="preserve">L’évaluation par </w:t>
            </w:r>
            <w:r w:rsidR="001E3015" w:rsidRPr="002115B4">
              <w:rPr>
                <w:lang w:val="fr"/>
              </w:rPr>
              <w:t>l’</w:t>
            </w:r>
            <w:r w:rsidR="00D77A32">
              <w:rPr>
                <w:lang w:val="fr"/>
              </w:rPr>
              <w:t>Agence d’Acquisition</w:t>
            </w:r>
            <w:r w:rsidR="004B309D" w:rsidRPr="00464FCC">
              <w:rPr>
                <w:lang w:val="fr"/>
              </w:rPr>
              <w:t xml:space="preserve"> de la </w:t>
            </w:r>
            <w:r w:rsidR="001E3015">
              <w:rPr>
                <w:lang w:val="fr"/>
              </w:rPr>
              <w:t>P</w:t>
            </w:r>
            <w:r w:rsidR="004B309D" w:rsidRPr="00464FCC">
              <w:rPr>
                <w:lang w:val="fr"/>
              </w:rPr>
              <w:t xml:space="preserve">roposition financière du </w:t>
            </w:r>
            <w:r w:rsidR="001E3015">
              <w:rPr>
                <w:lang w:val="fr"/>
              </w:rPr>
              <w:t>C</w:t>
            </w:r>
            <w:r w:rsidR="004B309D" w:rsidRPr="00464FCC">
              <w:rPr>
                <w:lang w:val="fr"/>
              </w:rPr>
              <w:t>onsultant exclut les taxes et droits dans le pays de l’</w:t>
            </w:r>
            <w:r w:rsidR="001E3015">
              <w:rPr>
                <w:lang w:val="fr"/>
              </w:rPr>
              <w:t>E</w:t>
            </w:r>
            <w:r w:rsidR="004B309D" w:rsidRPr="00464FCC">
              <w:rPr>
                <w:lang w:val="fr"/>
              </w:rPr>
              <w:t>mprunteur conformément aux instructions figurant dans l</w:t>
            </w:r>
            <w:r w:rsidR="001E3015">
              <w:rPr>
                <w:lang w:val="fr"/>
              </w:rPr>
              <w:t xml:space="preserve">es </w:t>
            </w:r>
            <w:r w:rsidR="001E3015" w:rsidRPr="00E73A94">
              <w:rPr>
                <w:b/>
                <w:bCs/>
                <w:lang w:val="fr"/>
              </w:rPr>
              <w:t>Données particulières</w:t>
            </w:r>
            <w:r w:rsidR="004B309D" w:rsidRPr="00464FCC">
              <w:rPr>
                <w:lang w:val="fr"/>
              </w:rPr>
              <w:t>.</w:t>
            </w:r>
          </w:p>
        </w:tc>
      </w:tr>
      <w:tr w:rsidR="007A0F03" w:rsidRPr="00734D63" w14:paraId="6A93F89D" w14:textId="77777777" w:rsidTr="005C6904">
        <w:tc>
          <w:tcPr>
            <w:tcW w:w="2682" w:type="dxa"/>
          </w:tcPr>
          <w:p w14:paraId="2726E401" w14:textId="02F78C49" w:rsidR="007A0F03" w:rsidRPr="00734D63" w:rsidRDefault="007A0F03" w:rsidP="003E3DBF">
            <w:pPr>
              <w:pStyle w:val="Style4"/>
            </w:pPr>
            <w:bookmarkStart w:id="106" w:name="_Toc139185574"/>
            <w:r w:rsidRPr="00734D63">
              <w:t>Conversion en une seule monnaie</w:t>
            </w:r>
            <w:bookmarkEnd w:id="106"/>
          </w:p>
        </w:tc>
        <w:tc>
          <w:tcPr>
            <w:tcW w:w="6687" w:type="dxa"/>
          </w:tcPr>
          <w:p w14:paraId="1A05C645" w14:textId="2D6B7E0E" w:rsidR="007A0F03" w:rsidRPr="00734D63" w:rsidRDefault="00353C01" w:rsidP="007A0F03">
            <w:pPr>
              <w:spacing w:after="120"/>
              <w:ind w:left="612" w:hanging="612"/>
              <w:jc w:val="both"/>
            </w:pPr>
            <w:r>
              <w:t>25</w:t>
            </w:r>
            <w:r w:rsidR="007A0F03" w:rsidRPr="00734D63">
              <w:t>.1</w:t>
            </w:r>
            <w:r w:rsidR="007A0F03" w:rsidRPr="00734D63">
              <w:tab/>
              <w:t>Aux fins d’évaluation et de comparaison, l’</w:t>
            </w:r>
            <w:r w:rsidR="005A4582">
              <w:t>Agence d’Acquisition</w:t>
            </w:r>
            <w:r w:rsidR="007A0F03" w:rsidRPr="00734D63">
              <w:t xml:space="preserve"> convertira tous les prix des offres exprimés dans diverses monnaies en une seule monnaie, comme indiqué dans les </w:t>
            </w:r>
            <w:r w:rsidRPr="00E73A94">
              <w:rPr>
                <w:b/>
                <w:bCs/>
                <w:lang w:val="fr"/>
              </w:rPr>
              <w:t>Données particulières</w:t>
            </w:r>
            <w:r w:rsidR="0027189B">
              <w:rPr>
                <w:lang w:val="fr"/>
              </w:rPr>
              <w:t>.</w:t>
            </w:r>
          </w:p>
        </w:tc>
      </w:tr>
      <w:tr w:rsidR="0057545A" w:rsidRPr="00734D63" w14:paraId="7B1DB910" w14:textId="77777777" w:rsidTr="00CF6C9F">
        <w:tc>
          <w:tcPr>
            <w:tcW w:w="9369" w:type="dxa"/>
            <w:gridSpan w:val="2"/>
          </w:tcPr>
          <w:p w14:paraId="31D2B2AF" w14:textId="7C9033E9" w:rsidR="0057545A" w:rsidRPr="00562AFF" w:rsidRDefault="00DB18C6" w:rsidP="003E3DBF">
            <w:pPr>
              <w:pStyle w:val="Style3"/>
              <w:rPr>
                <w:lang w:val="fr"/>
              </w:rPr>
            </w:pPr>
            <w:bookmarkStart w:id="107" w:name="_Toc139185575"/>
            <w:r>
              <w:rPr>
                <w:lang w:val="fr"/>
              </w:rPr>
              <w:t>Négociation et Conclusion de l’Accord-Cadre</w:t>
            </w:r>
            <w:bookmarkEnd w:id="107"/>
          </w:p>
        </w:tc>
      </w:tr>
      <w:tr w:rsidR="007A0F03" w:rsidRPr="00734D63" w14:paraId="691EF1E5" w14:textId="77777777" w:rsidTr="005C6904">
        <w:tc>
          <w:tcPr>
            <w:tcW w:w="2682" w:type="dxa"/>
          </w:tcPr>
          <w:p w14:paraId="3DD941E4" w14:textId="4061CCB8" w:rsidR="007A0F03" w:rsidRPr="00734D63" w:rsidRDefault="00353C01" w:rsidP="003E3DBF">
            <w:pPr>
              <w:pStyle w:val="Style4"/>
            </w:pPr>
            <w:bookmarkStart w:id="108" w:name="_Toc139185576"/>
            <w:r>
              <w:t>Négociations</w:t>
            </w:r>
            <w:bookmarkEnd w:id="108"/>
          </w:p>
        </w:tc>
        <w:tc>
          <w:tcPr>
            <w:tcW w:w="6687" w:type="dxa"/>
          </w:tcPr>
          <w:p w14:paraId="788EA7B3" w14:textId="64113427" w:rsidR="00562AFF" w:rsidRDefault="00D566B4" w:rsidP="00D86B2B">
            <w:pPr>
              <w:pStyle w:val="ListParagraph"/>
              <w:numPr>
                <w:ilvl w:val="1"/>
                <w:numId w:val="65"/>
              </w:numPr>
              <w:spacing w:after="120"/>
              <w:ind w:left="613" w:hanging="613"/>
              <w:rPr>
                <w:lang w:val="fr"/>
              </w:rPr>
            </w:pPr>
            <w:r w:rsidRPr="00562AFF">
              <w:rPr>
                <w:lang w:val="fr"/>
              </w:rPr>
              <w:t xml:space="preserve">Les négociations auront lieu avec le </w:t>
            </w:r>
            <w:r w:rsidR="004870B1" w:rsidRPr="00562AFF">
              <w:rPr>
                <w:lang w:val="fr"/>
              </w:rPr>
              <w:t>C</w:t>
            </w:r>
            <w:r w:rsidRPr="00562AFF">
              <w:rPr>
                <w:lang w:val="fr"/>
              </w:rPr>
              <w:t>onsultant le mieux classé ou chacun des consultants les mieux classés (dans la fourchette spécifiée dans l</w:t>
            </w:r>
            <w:r w:rsidR="007737DE" w:rsidRPr="00562AFF">
              <w:rPr>
                <w:lang w:val="fr"/>
              </w:rPr>
              <w:t xml:space="preserve">es </w:t>
            </w:r>
            <w:r w:rsidR="007737DE" w:rsidRPr="00593C35">
              <w:rPr>
                <w:b/>
                <w:bCs/>
                <w:lang w:val="fr"/>
              </w:rPr>
              <w:t>Données particulières</w:t>
            </w:r>
            <w:r w:rsidRPr="00562AFF">
              <w:rPr>
                <w:lang w:val="fr"/>
              </w:rPr>
              <w:t xml:space="preserve">), selon le cas, évalués conformément à </w:t>
            </w:r>
            <w:r w:rsidRPr="000848CF">
              <w:rPr>
                <w:lang w:val="fr"/>
              </w:rPr>
              <w:t>l’</w:t>
            </w:r>
            <w:r w:rsidR="007737DE" w:rsidRPr="000848CF">
              <w:rPr>
                <w:lang w:val="fr"/>
              </w:rPr>
              <w:t>article</w:t>
            </w:r>
            <w:r w:rsidRPr="000848CF">
              <w:rPr>
                <w:lang w:val="fr"/>
              </w:rPr>
              <w:t xml:space="preserve"> 21</w:t>
            </w:r>
            <w:r w:rsidR="007737DE" w:rsidRPr="000848CF">
              <w:rPr>
                <w:lang w:val="fr"/>
              </w:rPr>
              <w:t xml:space="preserve"> des IC</w:t>
            </w:r>
            <w:r w:rsidRPr="000848CF">
              <w:rPr>
                <w:lang w:val="fr"/>
              </w:rPr>
              <w:t>,</w:t>
            </w:r>
            <w:r w:rsidRPr="00562AFF">
              <w:rPr>
                <w:lang w:val="fr"/>
              </w:rPr>
              <w:t xml:space="preserve"> à la date et à l’adresse indiquées dans </w:t>
            </w:r>
            <w:r w:rsidR="007737DE" w:rsidRPr="00562AFF">
              <w:rPr>
                <w:lang w:val="fr"/>
              </w:rPr>
              <w:t xml:space="preserve">les </w:t>
            </w:r>
            <w:r w:rsidR="007737DE" w:rsidRPr="00E73A94">
              <w:rPr>
                <w:b/>
                <w:bCs/>
                <w:lang w:val="fr"/>
              </w:rPr>
              <w:t>Données particulières</w:t>
            </w:r>
            <w:r w:rsidRPr="00562AFF">
              <w:rPr>
                <w:lang w:val="fr"/>
              </w:rPr>
              <w:t>. Le(s) représentant(s) du Consultant participant aux négociations doit</w:t>
            </w:r>
            <w:r w:rsidR="000848CF">
              <w:rPr>
                <w:lang w:val="fr"/>
              </w:rPr>
              <w:t>(vent)</w:t>
            </w:r>
            <w:r w:rsidRPr="00562AFF">
              <w:rPr>
                <w:lang w:val="fr"/>
              </w:rPr>
              <w:t xml:space="preserve"> avoir une procuration écrite pour négocier et signer le(s) </w:t>
            </w:r>
            <w:r w:rsidR="009128ED">
              <w:rPr>
                <w:lang w:val="fr"/>
              </w:rPr>
              <w:t>Accord(s)-Cadre(s)</w:t>
            </w:r>
            <w:r w:rsidR="00777A7C" w:rsidRPr="00562AFF">
              <w:rPr>
                <w:lang w:val="fr"/>
              </w:rPr>
              <w:t xml:space="preserve"> </w:t>
            </w:r>
            <w:r w:rsidRPr="00562AFF">
              <w:rPr>
                <w:lang w:val="fr"/>
              </w:rPr>
              <w:t xml:space="preserve">au nom du Consultant. </w:t>
            </w:r>
          </w:p>
          <w:p w14:paraId="5CAAA51F" w14:textId="77777777" w:rsidR="00562AFF" w:rsidRDefault="00562AFF" w:rsidP="00E73A94">
            <w:pPr>
              <w:pStyle w:val="ListParagraph"/>
              <w:spacing w:before="120" w:after="120"/>
              <w:ind w:left="613"/>
              <w:rPr>
                <w:lang w:val="fr"/>
              </w:rPr>
            </w:pPr>
          </w:p>
          <w:p w14:paraId="52C19FDE" w14:textId="2EBCB05B" w:rsidR="007A0F03" w:rsidRPr="00E73A94" w:rsidRDefault="00D566B4" w:rsidP="00D86B2B">
            <w:pPr>
              <w:pStyle w:val="ListParagraph"/>
              <w:numPr>
                <w:ilvl w:val="1"/>
                <w:numId w:val="65"/>
              </w:numPr>
              <w:spacing w:before="120" w:after="120"/>
              <w:ind w:left="613" w:hanging="613"/>
              <w:rPr>
                <w:lang w:val="fr"/>
              </w:rPr>
            </w:pPr>
            <w:r w:rsidRPr="00562AFF">
              <w:rPr>
                <w:lang w:val="fr"/>
              </w:rPr>
              <w:t>L’</w:t>
            </w:r>
            <w:r w:rsidR="005A4582">
              <w:rPr>
                <w:lang w:val="fr"/>
              </w:rPr>
              <w:t>Agence d’Acquisition</w:t>
            </w:r>
            <w:r w:rsidR="005F00FE" w:rsidRPr="00562AFF">
              <w:rPr>
                <w:lang w:val="fr"/>
              </w:rPr>
              <w:t xml:space="preserve"> </w:t>
            </w:r>
            <w:r w:rsidRPr="00562AFF">
              <w:rPr>
                <w:lang w:val="fr"/>
              </w:rPr>
              <w:t>établi</w:t>
            </w:r>
            <w:r w:rsidR="005F00FE" w:rsidRPr="00562AFF">
              <w:rPr>
                <w:lang w:val="fr"/>
              </w:rPr>
              <w:t>r</w:t>
            </w:r>
            <w:r w:rsidR="00973BC2">
              <w:rPr>
                <w:lang w:val="fr"/>
              </w:rPr>
              <w:t>a</w:t>
            </w:r>
            <w:r w:rsidRPr="00562AFF">
              <w:rPr>
                <w:lang w:val="fr"/>
              </w:rPr>
              <w:t xml:space="preserve"> les procès-verbaux des négociations qui s</w:t>
            </w:r>
            <w:r w:rsidR="005F00FE" w:rsidRPr="00562AFF">
              <w:rPr>
                <w:lang w:val="fr"/>
              </w:rPr>
              <w:t>er</w:t>
            </w:r>
            <w:r w:rsidRPr="00562AFF">
              <w:rPr>
                <w:lang w:val="fr"/>
              </w:rPr>
              <w:t xml:space="preserve">ont signés par </w:t>
            </w:r>
            <w:r w:rsidR="00C55FC7">
              <w:rPr>
                <w:lang w:val="fr"/>
              </w:rPr>
              <w:t>l</w:t>
            </w:r>
            <w:r w:rsidR="005F00FE" w:rsidRPr="00562AFF">
              <w:rPr>
                <w:lang w:val="fr"/>
              </w:rPr>
              <w:t>’</w:t>
            </w:r>
            <w:r w:rsidR="005A4582">
              <w:rPr>
                <w:lang w:val="fr"/>
              </w:rPr>
              <w:t>Agence d’Acquisition</w:t>
            </w:r>
            <w:r w:rsidRPr="00562AFF">
              <w:rPr>
                <w:lang w:val="fr"/>
              </w:rPr>
              <w:t xml:space="preserve"> et </w:t>
            </w:r>
            <w:r w:rsidR="00C55FC7">
              <w:rPr>
                <w:lang w:val="fr"/>
              </w:rPr>
              <w:t>le</w:t>
            </w:r>
            <w:r w:rsidRPr="00562AFF">
              <w:rPr>
                <w:lang w:val="fr"/>
              </w:rPr>
              <w:t xml:space="preserve"> représentant autorisé</w:t>
            </w:r>
            <w:r w:rsidR="00C55FC7">
              <w:rPr>
                <w:lang w:val="fr"/>
              </w:rPr>
              <w:t xml:space="preserve"> du Consultant concerné</w:t>
            </w:r>
            <w:r w:rsidRPr="00562AFF">
              <w:rPr>
                <w:lang w:val="fr"/>
              </w:rPr>
              <w:t>.</w:t>
            </w:r>
          </w:p>
        </w:tc>
      </w:tr>
      <w:tr w:rsidR="007A0F03" w:rsidRPr="00734D63" w14:paraId="18FAA16A" w14:textId="77777777" w:rsidTr="005C6904">
        <w:tc>
          <w:tcPr>
            <w:tcW w:w="2682" w:type="dxa"/>
          </w:tcPr>
          <w:p w14:paraId="2B3B055A" w14:textId="522CF2E4" w:rsidR="007A0F03" w:rsidRPr="00734D63" w:rsidRDefault="00DF4DD6" w:rsidP="003E3DBF">
            <w:pPr>
              <w:pStyle w:val="Style14"/>
              <w:numPr>
                <w:ilvl w:val="0"/>
                <w:numId w:val="111"/>
              </w:numPr>
            </w:pPr>
            <w:r>
              <w:t>Disponibilité des Experts Clés</w:t>
            </w:r>
          </w:p>
        </w:tc>
        <w:tc>
          <w:tcPr>
            <w:tcW w:w="6687" w:type="dxa"/>
          </w:tcPr>
          <w:p w14:paraId="0EDB1D42" w14:textId="5FA08CEE" w:rsidR="00B541E7" w:rsidRDefault="009D6EB5" w:rsidP="00D86B2B">
            <w:pPr>
              <w:pStyle w:val="ListParagraph"/>
              <w:numPr>
                <w:ilvl w:val="1"/>
                <w:numId w:val="65"/>
              </w:numPr>
              <w:suppressAutoHyphens w:val="0"/>
              <w:overflowPunct/>
              <w:autoSpaceDE/>
              <w:autoSpaceDN/>
              <w:adjustRightInd/>
              <w:spacing w:after="120"/>
              <w:ind w:left="703" w:hanging="720"/>
              <w:contextualSpacing w:val="0"/>
              <w:textAlignment w:val="auto"/>
              <w:rPr>
                <w:lang w:val="fr"/>
              </w:rPr>
            </w:pPr>
            <w:r w:rsidRPr="00464FCC">
              <w:rPr>
                <w:lang w:val="fr"/>
              </w:rPr>
              <w:t xml:space="preserve">Le </w:t>
            </w:r>
            <w:r w:rsidR="00B541E7">
              <w:rPr>
                <w:lang w:val="fr"/>
              </w:rPr>
              <w:t>Co</w:t>
            </w:r>
            <w:r w:rsidRPr="00464FCC">
              <w:rPr>
                <w:lang w:val="fr"/>
              </w:rPr>
              <w:t xml:space="preserve">nsultant invité </w:t>
            </w:r>
            <w:r w:rsidR="0048661D">
              <w:rPr>
                <w:lang w:val="fr"/>
              </w:rPr>
              <w:t>devr</w:t>
            </w:r>
            <w:r w:rsidR="00C55FC7">
              <w:rPr>
                <w:lang w:val="fr"/>
              </w:rPr>
              <w:t>a</w:t>
            </w:r>
            <w:r w:rsidR="0048661D">
              <w:rPr>
                <w:lang w:val="fr"/>
              </w:rPr>
              <w:t xml:space="preserve"> </w:t>
            </w:r>
            <w:r w:rsidRPr="00464FCC">
              <w:rPr>
                <w:lang w:val="fr"/>
              </w:rPr>
              <w:t>confirme</w:t>
            </w:r>
            <w:r w:rsidR="0048661D">
              <w:rPr>
                <w:lang w:val="fr"/>
              </w:rPr>
              <w:t xml:space="preserve">r </w:t>
            </w:r>
            <w:r w:rsidRPr="00464FCC">
              <w:rPr>
                <w:lang w:val="fr"/>
              </w:rPr>
              <w:t xml:space="preserve">la disponibilité de tous les </w:t>
            </w:r>
            <w:r w:rsidR="0048661D">
              <w:rPr>
                <w:lang w:val="fr"/>
              </w:rPr>
              <w:t>E</w:t>
            </w:r>
            <w:r w:rsidRPr="00464FCC">
              <w:rPr>
                <w:lang w:val="fr"/>
              </w:rPr>
              <w:t xml:space="preserve">xperts </w:t>
            </w:r>
            <w:r w:rsidR="0048661D">
              <w:rPr>
                <w:lang w:val="fr"/>
              </w:rPr>
              <w:t>C</w:t>
            </w:r>
            <w:r w:rsidRPr="00464FCC">
              <w:rPr>
                <w:lang w:val="fr"/>
              </w:rPr>
              <w:t xml:space="preserve">lés inclus dans la </w:t>
            </w:r>
            <w:r w:rsidR="0048661D">
              <w:rPr>
                <w:lang w:val="fr"/>
              </w:rPr>
              <w:t>P</w:t>
            </w:r>
            <w:r w:rsidRPr="00464FCC">
              <w:rPr>
                <w:lang w:val="fr"/>
              </w:rPr>
              <w:t xml:space="preserve">roposition en tant que condition préalable aux négociations ou, le cas échéant, en remplacement conformément </w:t>
            </w:r>
            <w:r w:rsidR="00CF2103">
              <w:rPr>
                <w:lang w:val="fr"/>
              </w:rPr>
              <w:t xml:space="preserve">à l’article </w:t>
            </w:r>
            <w:r w:rsidRPr="007A3970">
              <w:rPr>
                <w:lang w:val="fr"/>
              </w:rPr>
              <w:t>12</w:t>
            </w:r>
            <w:r w:rsidR="00CF2103" w:rsidRPr="007A3970">
              <w:rPr>
                <w:lang w:val="fr"/>
              </w:rPr>
              <w:t xml:space="preserve"> des IC</w:t>
            </w:r>
            <w:r w:rsidRPr="00464FCC">
              <w:rPr>
                <w:lang w:val="fr"/>
              </w:rPr>
              <w:t xml:space="preserve">. Le défaut de confirmer la disponibilité des </w:t>
            </w:r>
            <w:r w:rsidR="00CF2103">
              <w:rPr>
                <w:lang w:val="fr"/>
              </w:rPr>
              <w:t>E</w:t>
            </w:r>
            <w:r w:rsidRPr="00464FCC">
              <w:rPr>
                <w:lang w:val="fr"/>
              </w:rPr>
              <w:t xml:space="preserve">xperts </w:t>
            </w:r>
            <w:r w:rsidR="00CF2103">
              <w:rPr>
                <w:lang w:val="fr"/>
              </w:rPr>
              <w:t>C</w:t>
            </w:r>
            <w:r w:rsidRPr="00464FCC">
              <w:rPr>
                <w:lang w:val="fr"/>
              </w:rPr>
              <w:t xml:space="preserve">lés peut entraîner le rejet de la </w:t>
            </w:r>
            <w:r w:rsidR="00CF2103">
              <w:rPr>
                <w:lang w:val="fr"/>
              </w:rPr>
              <w:t>P</w:t>
            </w:r>
            <w:r w:rsidRPr="00464FCC">
              <w:rPr>
                <w:lang w:val="fr"/>
              </w:rPr>
              <w:t xml:space="preserve">roposition du </w:t>
            </w:r>
            <w:r w:rsidR="00FF5606">
              <w:rPr>
                <w:lang w:val="fr"/>
              </w:rPr>
              <w:t>C</w:t>
            </w:r>
            <w:r w:rsidRPr="00464FCC">
              <w:rPr>
                <w:lang w:val="fr"/>
              </w:rPr>
              <w:t>onsultant et l’</w:t>
            </w:r>
            <w:r w:rsidR="00FF5606">
              <w:rPr>
                <w:lang w:val="fr"/>
              </w:rPr>
              <w:t xml:space="preserve">Agence </w:t>
            </w:r>
            <w:r w:rsidR="007A3970">
              <w:rPr>
                <w:lang w:val="fr"/>
              </w:rPr>
              <w:t>d’Acquisition</w:t>
            </w:r>
            <w:r w:rsidRPr="00464FCC">
              <w:rPr>
                <w:lang w:val="fr"/>
              </w:rPr>
              <w:t xml:space="preserve"> p</w:t>
            </w:r>
            <w:r w:rsidR="00FF5606">
              <w:rPr>
                <w:lang w:val="fr"/>
              </w:rPr>
              <w:t>ourra</w:t>
            </w:r>
            <w:r w:rsidRPr="00464FCC">
              <w:rPr>
                <w:lang w:val="fr"/>
              </w:rPr>
              <w:t xml:space="preserve"> négocier l’</w:t>
            </w:r>
            <w:r w:rsidR="00FF5606">
              <w:rPr>
                <w:lang w:val="fr"/>
              </w:rPr>
              <w:t>A</w:t>
            </w:r>
            <w:r w:rsidRPr="00464FCC">
              <w:rPr>
                <w:lang w:val="fr"/>
              </w:rPr>
              <w:t>ccord-</w:t>
            </w:r>
            <w:r w:rsidR="00FF5606">
              <w:rPr>
                <w:lang w:val="fr"/>
              </w:rPr>
              <w:t>C</w:t>
            </w:r>
            <w:r w:rsidRPr="00464FCC">
              <w:rPr>
                <w:lang w:val="fr"/>
              </w:rPr>
              <w:t xml:space="preserve">adre avec le </w:t>
            </w:r>
            <w:r w:rsidR="00FF5606">
              <w:rPr>
                <w:lang w:val="fr"/>
              </w:rPr>
              <w:t>C</w:t>
            </w:r>
            <w:r w:rsidRPr="00464FCC">
              <w:rPr>
                <w:lang w:val="fr"/>
              </w:rPr>
              <w:t xml:space="preserve">onsultant de rang suivant. </w:t>
            </w:r>
          </w:p>
          <w:p w14:paraId="124916C1" w14:textId="4891BD7F" w:rsidR="007A0F03" w:rsidRPr="00734D63" w:rsidRDefault="009D6EB5" w:rsidP="00D86B2B">
            <w:pPr>
              <w:pStyle w:val="ListParagraph"/>
              <w:numPr>
                <w:ilvl w:val="1"/>
                <w:numId w:val="65"/>
              </w:numPr>
              <w:suppressAutoHyphens w:val="0"/>
              <w:overflowPunct/>
              <w:autoSpaceDE/>
              <w:autoSpaceDN/>
              <w:adjustRightInd/>
              <w:spacing w:before="120" w:after="120"/>
              <w:ind w:left="703" w:hanging="720"/>
              <w:contextualSpacing w:val="0"/>
              <w:textAlignment w:val="auto"/>
            </w:pPr>
            <w:r w:rsidRPr="00464FCC">
              <w:rPr>
                <w:lang w:val="fr"/>
              </w:rPr>
              <w:t>Nonobstant ce qui précède, le remplacement d’</w:t>
            </w:r>
            <w:r w:rsidR="00281905">
              <w:rPr>
                <w:lang w:val="fr"/>
              </w:rPr>
              <w:t>E</w:t>
            </w:r>
            <w:r w:rsidRPr="00464FCC">
              <w:rPr>
                <w:lang w:val="fr"/>
              </w:rPr>
              <w:t xml:space="preserve">xperts </w:t>
            </w:r>
            <w:r w:rsidR="00281905">
              <w:rPr>
                <w:lang w:val="fr"/>
              </w:rPr>
              <w:t>C</w:t>
            </w:r>
            <w:r w:rsidRPr="00464FCC">
              <w:rPr>
                <w:lang w:val="fr"/>
              </w:rPr>
              <w:t xml:space="preserve">lés lors des négociations peut être envisagé s’il est dû uniquement à des circonstances </w:t>
            </w:r>
            <w:r w:rsidR="006C6555">
              <w:rPr>
                <w:lang w:val="fr"/>
              </w:rPr>
              <w:t xml:space="preserve">raisonnablement </w:t>
            </w:r>
            <w:r w:rsidRPr="00464FCC">
              <w:rPr>
                <w:lang w:val="fr"/>
              </w:rPr>
              <w:t xml:space="preserve">indépendantes de la volonté du </w:t>
            </w:r>
            <w:r w:rsidR="00281905">
              <w:rPr>
                <w:lang w:val="fr"/>
              </w:rPr>
              <w:t>C</w:t>
            </w:r>
            <w:r w:rsidRPr="00464FCC">
              <w:rPr>
                <w:lang w:val="fr"/>
              </w:rPr>
              <w:t xml:space="preserve">onsultant et non prévisibles par celui-ci, y compris, mais sans s’y limiter, le décès ou l’incapacité médicale. Dans ce cas, le </w:t>
            </w:r>
            <w:r w:rsidR="00281905">
              <w:rPr>
                <w:lang w:val="fr"/>
              </w:rPr>
              <w:t>C</w:t>
            </w:r>
            <w:r w:rsidRPr="00464FCC">
              <w:rPr>
                <w:lang w:val="fr"/>
              </w:rPr>
              <w:t xml:space="preserve">onsultant proposera des </w:t>
            </w:r>
            <w:r w:rsidR="00281905">
              <w:rPr>
                <w:lang w:val="fr"/>
              </w:rPr>
              <w:t>E</w:t>
            </w:r>
            <w:r w:rsidRPr="00464FCC">
              <w:rPr>
                <w:lang w:val="fr"/>
              </w:rPr>
              <w:t xml:space="preserve">xperts </w:t>
            </w:r>
            <w:r w:rsidR="00281905">
              <w:rPr>
                <w:lang w:val="fr"/>
              </w:rPr>
              <w:t>C</w:t>
            </w:r>
            <w:r w:rsidRPr="00464FCC">
              <w:rPr>
                <w:lang w:val="fr"/>
              </w:rPr>
              <w:t xml:space="preserve">lés </w:t>
            </w:r>
            <w:r w:rsidR="000A2AA4">
              <w:rPr>
                <w:lang w:val="fr"/>
              </w:rPr>
              <w:t>de remplacement</w:t>
            </w:r>
            <w:r w:rsidRPr="00464FCC">
              <w:rPr>
                <w:lang w:val="fr"/>
              </w:rPr>
              <w:t xml:space="preserve"> dans le délai spécifié dans la lettre d’invitation à négocier l’</w:t>
            </w:r>
            <w:r w:rsidR="006221E8">
              <w:rPr>
                <w:lang w:val="fr"/>
              </w:rPr>
              <w:t>A</w:t>
            </w:r>
            <w:r w:rsidRPr="00464FCC">
              <w:rPr>
                <w:lang w:val="fr"/>
              </w:rPr>
              <w:t>ccord-</w:t>
            </w:r>
            <w:r w:rsidR="006221E8">
              <w:rPr>
                <w:lang w:val="fr"/>
              </w:rPr>
              <w:t>C</w:t>
            </w:r>
            <w:r w:rsidRPr="00464FCC">
              <w:rPr>
                <w:lang w:val="fr"/>
              </w:rPr>
              <w:t xml:space="preserve">adre, qui </w:t>
            </w:r>
            <w:r w:rsidR="006221E8">
              <w:rPr>
                <w:lang w:val="fr"/>
              </w:rPr>
              <w:t>devront avoir</w:t>
            </w:r>
            <w:r w:rsidRPr="00464FCC">
              <w:rPr>
                <w:lang w:val="fr"/>
              </w:rPr>
              <w:t xml:space="preserve"> des qualifications et une expérience équivalentes ou supérieures à celles du candidat initia</w:t>
            </w:r>
            <w:r w:rsidR="00507C14">
              <w:rPr>
                <w:lang w:val="fr"/>
              </w:rPr>
              <w:t>l remplacé</w:t>
            </w:r>
            <w:r w:rsidRPr="00464FCC">
              <w:rPr>
                <w:lang w:val="fr"/>
              </w:rPr>
              <w:t>.</w:t>
            </w:r>
          </w:p>
        </w:tc>
      </w:tr>
      <w:tr w:rsidR="00951B1B" w:rsidRPr="00734D63" w14:paraId="41B494CE" w14:textId="77777777" w:rsidTr="005C6904">
        <w:tc>
          <w:tcPr>
            <w:tcW w:w="2682" w:type="dxa"/>
          </w:tcPr>
          <w:p w14:paraId="68094DDA" w14:textId="65D9E2AF" w:rsidR="00951B1B" w:rsidRPr="00734D63" w:rsidRDefault="002D1047" w:rsidP="003E3DBF">
            <w:pPr>
              <w:pStyle w:val="Style14"/>
              <w:numPr>
                <w:ilvl w:val="0"/>
                <w:numId w:val="111"/>
              </w:numPr>
            </w:pPr>
            <w:r>
              <w:t>Négociation</w:t>
            </w:r>
            <w:r w:rsidR="00B54173">
              <w:t>s</w:t>
            </w:r>
            <w:r>
              <w:t xml:space="preserve"> Technique</w:t>
            </w:r>
          </w:p>
        </w:tc>
        <w:tc>
          <w:tcPr>
            <w:tcW w:w="6687" w:type="dxa"/>
          </w:tcPr>
          <w:p w14:paraId="47FCA0E0" w14:textId="7CC480D2" w:rsidR="00951B1B" w:rsidRPr="00734D63" w:rsidRDefault="00F643F4" w:rsidP="00C9798A">
            <w:pPr>
              <w:ind w:left="613" w:hanging="703"/>
              <w:jc w:val="both"/>
            </w:pPr>
            <w:r>
              <w:t>26.5</w:t>
            </w:r>
            <w:r w:rsidR="00630ADE">
              <w:tab/>
            </w:r>
            <w:r w:rsidRPr="00464FCC">
              <w:rPr>
                <w:lang w:val="fr"/>
              </w:rPr>
              <w:t xml:space="preserve">Les négociations comprennent des discussions sur </w:t>
            </w:r>
            <w:r w:rsidR="00507C14">
              <w:rPr>
                <w:lang w:val="fr"/>
              </w:rPr>
              <w:t>les Termes de Référence</w:t>
            </w:r>
            <w:r w:rsidRPr="00464FCC">
              <w:rPr>
                <w:lang w:val="fr"/>
              </w:rPr>
              <w:t xml:space="preserve">, l’approche et la méthodologie proposées, les </w:t>
            </w:r>
            <w:r w:rsidR="00F86606">
              <w:rPr>
                <w:lang w:val="fr"/>
              </w:rPr>
              <w:t>E</w:t>
            </w:r>
            <w:r w:rsidRPr="00464FCC">
              <w:rPr>
                <w:lang w:val="fr"/>
              </w:rPr>
              <w:t xml:space="preserve">xperts </w:t>
            </w:r>
            <w:r w:rsidR="00F86606">
              <w:rPr>
                <w:lang w:val="fr"/>
              </w:rPr>
              <w:t>C</w:t>
            </w:r>
            <w:r w:rsidRPr="00464FCC">
              <w:rPr>
                <w:lang w:val="fr"/>
              </w:rPr>
              <w:t>lés proposés, les dispositions de l’</w:t>
            </w:r>
            <w:r w:rsidR="00F86606">
              <w:rPr>
                <w:lang w:val="fr"/>
              </w:rPr>
              <w:t>A</w:t>
            </w:r>
            <w:r w:rsidRPr="00464FCC">
              <w:rPr>
                <w:lang w:val="fr"/>
              </w:rPr>
              <w:t>ccord-</w:t>
            </w:r>
            <w:r w:rsidR="00F86606">
              <w:rPr>
                <w:lang w:val="fr"/>
              </w:rPr>
              <w:t>C</w:t>
            </w:r>
            <w:r w:rsidRPr="00464FCC">
              <w:rPr>
                <w:lang w:val="fr"/>
              </w:rPr>
              <w:t>adre et la finalisation d</w:t>
            </w:r>
            <w:r w:rsidR="00F86606">
              <w:rPr>
                <w:lang w:val="fr"/>
              </w:rPr>
              <w:t xml:space="preserve">es </w:t>
            </w:r>
            <w:proofErr w:type="spellStart"/>
            <w:r w:rsidR="00E8071E">
              <w:rPr>
                <w:lang w:val="fr"/>
              </w:rPr>
              <w:t>TdR</w:t>
            </w:r>
            <w:proofErr w:type="spellEnd"/>
            <w:r w:rsidRPr="00464FCC">
              <w:rPr>
                <w:lang w:val="fr"/>
              </w:rPr>
              <w:t xml:space="preserve"> à inclure dans l’</w:t>
            </w:r>
            <w:r w:rsidR="00F0220F">
              <w:rPr>
                <w:lang w:val="fr"/>
              </w:rPr>
              <w:t>A</w:t>
            </w:r>
            <w:r w:rsidRPr="00464FCC">
              <w:rPr>
                <w:lang w:val="fr"/>
              </w:rPr>
              <w:t>ccord-</w:t>
            </w:r>
            <w:r w:rsidR="00F0220F">
              <w:rPr>
                <w:lang w:val="fr"/>
              </w:rPr>
              <w:t>C</w:t>
            </w:r>
            <w:r w:rsidRPr="00464FCC">
              <w:rPr>
                <w:lang w:val="fr"/>
              </w:rPr>
              <w:t xml:space="preserve">adre. Ces discussions ne </w:t>
            </w:r>
            <w:r w:rsidR="00C9798A">
              <w:rPr>
                <w:lang w:val="fr"/>
              </w:rPr>
              <w:t xml:space="preserve">devront pas </w:t>
            </w:r>
            <w:r w:rsidRPr="00464FCC">
              <w:rPr>
                <w:lang w:val="fr"/>
              </w:rPr>
              <w:t>modifie</w:t>
            </w:r>
            <w:r w:rsidR="00C9798A">
              <w:rPr>
                <w:lang w:val="fr"/>
              </w:rPr>
              <w:t>r</w:t>
            </w:r>
            <w:r w:rsidRPr="00464FCC">
              <w:rPr>
                <w:lang w:val="fr"/>
              </w:rPr>
              <w:t xml:space="preserve"> substantiellement l’étendue initiale des services au titre des </w:t>
            </w:r>
            <w:proofErr w:type="spellStart"/>
            <w:r w:rsidR="00E8071E">
              <w:rPr>
                <w:lang w:val="fr"/>
              </w:rPr>
              <w:t>TdR</w:t>
            </w:r>
            <w:proofErr w:type="spellEnd"/>
            <w:r w:rsidRPr="00464FCC">
              <w:rPr>
                <w:lang w:val="fr"/>
              </w:rPr>
              <w:t xml:space="preserve"> ou les termes de l’</w:t>
            </w:r>
            <w:r w:rsidR="00F0220F">
              <w:rPr>
                <w:lang w:val="fr"/>
              </w:rPr>
              <w:t>A</w:t>
            </w:r>
            <w:r w:rsidRPr="00464FCC">
              <w:rPr>
                <w:lang w:val="fr"/>
              </w:rPr>
              <w:t>ccord-</w:t>
            </w:r>
            <w:r w:rsidR="00F0220F">
              <w:rPr>
                <w:lang w:val="fr"/>
              </w:rPr>
              <w:t>C</w:t>
            </w:r>
            <w:r w:rsidRPr="00464FCC">
              <w:rPr>
                <w:lang w:val="fr"/>
              </w:rPr>
              <w:t>adre.</w:t>
            </w:r>
          </w:p>
        </w:tc>
      </w:tr>
      <w:tr w:rsidR="00951B1B" w:rsidRPr="00734D63" w14:paraId="69DDE7E5" w14:textId="77777777" w:rsidTr="005C6904">
        <w:tc>
          <w:tcPr>
            <w:tcW w:w="2682" w:type="dxa"/>
          </w:tcPr>
          <w:p w14:paraId="2A2AFBC7" w14:textId="7DAF47B7" w:rsidR="00951B1B" w:rsidRPr="00734D63" w:rsidRDefault="00C7616D" w:rsidP="003E3DBF">
            <w:pPr>
              <w:pStyle w:val="Style14"/>
              <w:numPr>
                <w:ilvl w:val="0"/>
                <w:numId w:val="111"/>
              </w:numPr>
            </w:pPr>
            <w:r>
              <w:t>Négociations Financières</w:t>
            </w:r>
          </w:p>
        </w:tc>
        <w:tc>
          <w:tcPr>
            <w:tcW w:w="6687" w:type="dxa"/>
          </w:tcPr>
          <w:p w14:paraId="45710BF1" w14:textId="4E7C773A" w:rsidR="00611C48" w:rsidRDefault="00100E28" w:rsidP="00D86B2B">
            <w:pPr>
              <w:pStyle w:val="ListParagraph"/>
              <w:numPr>
                <w:ilvl w:val="1"/>
                <w:numId w:val="66"/>
              </w:numPr>
              <w:suppressAutoHyphens w:val="0"/>
              <w:overflowPunct/>
              <w:autoSpaceDE/>
              <w:autoSpaceDN/>
              <w:adjustRightInd/>
              <w:spacing w:before="120" w:after="120"/>
              <w:ind w:left="613" w:hanging="630"/>
              <w:contextualSpacing w:val="0"/>
              <w:textAlignment w:val="auto"/>
              <w:rPr>
                <w:lang w:val="fr"/>
              </w:rPr>
            </w:pPr>
            <w:r w:rsidRPr="00464FCC">
              <w:rPr>
                <w:lang w:val="fr"/>
              </w:rPr>
              <w:t xml:space="preserve">Les négociations comprennent la clarification de la responsabilité fiscale du </w:t>
            </w:r>
            <w:r w:rsidR="00D83EE0">
              <w:rPr>
                <w:lang w:val="fr"/>
              </w:rPr>
              <w:t>C</w:t>
            </w:r>
            <w:r w:rsidRPr="00464FCC">
              <w:rPr>
                <w:lang w:val="fr"/>
              </w:rPr>
              <w:t>onsultant dans le pays de l’</w:t>
            </w:r>
            <w:r w:rsidR="00D83EE0">
              <w:rPr>
                <w:lang w:val="fr"/>
              </w:rPr>
              <w:t>E</w:t>
            </w:r>
            <w:r w:rsidRPr="00464FCC">
              <w:rPr>
                <w:lang w:val="fr"/>
              </w:rPr>
              <w:t xml:space="preserve">mprunteur et de la manière dont elle devrait être reflétée dans </w:t>
            </w:r>
            <w:r w:rsidR="00F663BB">
              <w:rPr>
                <w:lang w:val="fr"/>
              </w:rPr>
              <w:t>l’</w:t>
            </w:r>
            <w:r w:rsidRPr="00464FCC">
              <w:rPr>
                <w:lang w:val="fr"/>
              </w:rPr>
              <w:t xml:space="preserve"> </w:t>
            </w:r>
            <w:r w:rsidR="009128ED">
              <w:rPr>
                <w:lang w:val="fr"/>
              </w:rPr>
              <w:t>Accord-Cadre</w:t>
            </w:r>
            <w:r w:rsidRPr="00464FCC">
              <w:rPr>
                <w:lang w:val="fr"/>
              </w:rPr>
              <w:t xml:space="preserve">. </w:t>
            </w:r>
          </w:p>
          <w:p w14:paraId="4E09D284" w14:textId="3315BC2D" w:rsidR="00951B1B" w:rsidRPr="00734D63" w:rsidRDefault="00100E28" w:rsidP="00D86B2B">
            <w:pPr>
              <w:pStyle w:val="ListParagraph"/>
              <w:numPr>
                <w:ilvl w:val="1"/>
                <w:numId w:val="66"/>
              </w:numPr>
              <w:suppressAutoHyphens w:val="0"/>
              <w:overflowPunct/>
              <w:autoSpaceDE/>
              <w:autoSpaceDN/>
              <w:adjustRightInd/>
              <w:spacing w:before="120" w:after="120"/>
              <w:ind w:left="613" w:hanging="630"/>
              <w:contextualSpacing w:val="0"/>
              <w:textAlignment w:val="auto"/>
            </w:pPr>
            <w:r w:rsidRPr="00464FCC">
              <w:rPr>
                <w:lang w:val="fr"/>
              </w:rPr>
              <w:t>Il n’y a</w:t>
            </w:r>
            <w:r w:rsidR="0033663D">
              <w:rPr>
                <w:lang w:val="fr"/>
              </w:rPr>
              <w:t>ura</w:t>
            </w:r>
            <w:r w:rsidRPr="00464FCC">
              <w:rPr>
                <w:lang w:val="fr"/>
              </w:rPr>
              <w:t xml:space="preserve"> pas de négociations sur les taux unitaires, sauf lorsque les taux de rémunération et les taux de remboursement des </w:t>
            </w:r>
            <w:r w:rsidR="0033663D">
              <w:rPr>
                <w:lang w:val="fr"/>
              </w:rPr>
              <w:t>E</w:t>
            </w:r>
            <w:r w:rsidRPr="00464FCC">
              <w:rPr>
                <w:lang w:val="fr"/>
              </w:rPr>
              <w:t xml:space="preserve">xperts </w:t>
            </w:r>
            <w:r w:rsidR="0033663D">
              <w:rPr>
                <w:lang w:val="fr"/>
              </w:rPr>
              <w:t>C</w:t>
            </w:r>
            <w:r w:rsidRPr="00464FCC">
              <w:rPr>
                <w:lang w:val="fr"/>
              </w:rPr>
              <w:t xml:space="preserve">lés et des </w:t>
            </w:r>
            <w:r w:rsidR="00F663BB">
              <w:rPr>
                <w:lang w:val="fr"/>
              </w:rPr>
              <w:t xml:space="preserve">autres </w:t>
            </w:r>
            <w:r w:rsidR="0033663D">
              <w:rPr>
                <w:lang w:val="fr"/>
              </w:rPr>
              <w:t>E</w:t>
            </w:r>
            <w:r w:rsidRPr="00464FCC">
              <w:rPr>
                <w:lang w:val="fr"/>
              </w:rPr>
              <w:t xml:space="preserve">xperts proposés sont beaucoup plus élevés que les taux généralement appliqués par les </w:t>
            </w:r>
            <w:r w:rsidR="0033663D">
              <w:rPr>
                <w:lang w:val="fr"/>
              </w:rPr>
              <w:t>C</w:t>
            </w:r>
            <w:r w:rsidRPr="00464FCC">
              <w:rPr>
                <w:lang w:val="fr"/>
              </w:rPr>
              <w:t xml:space="preserve">onsultants dans le cadre de </w:t>
            </w:r>
            <w:r w:rsidR="0033663D">
              <w:rPr>
                <w:lang w:val="fr"/>
              </w:rPr>
              <w:t xml:space="preserve">marchés </w:t>
            </w:r>
            <w:r w:rsidRPr="00464FCC">
              <w:rPr>
                <w:lang w:val="fr"/>
              </w:rPr>
              <w:t>similaires. Dans ce cas, l’</w:t>
            </w:r>
            <w:r w:rsidR="005A4582">
              <w:rPr>
                <w:lang w:val="fr"/>
              </w:rPr>
              <w:t>Agence d’Acquisition</w:t>
            </w:r>
            <w:r w:rsidRPr="00464FCC">
              <w:rPr>
                <w:lang w:val="fr"/>
              </w:rPr>
              <w:t xml:space="preserve"> peut demander des éclaircissements et, si les honoraires sont encore élevés, demander une révision des taux. Le format pour</w:t>
            </w:r>
            <w:r w:rsidR="00272F6A">
              <w:rPr>
                <w:lang w:val="fr"/>
              </w:rPr>
              <w:t xml:space="preserve"> : </w:t>
            </w:r>
            <w:r w:rsidRPr="00464FCC">
              <w:rPr>
                <w:lang w:val="fr"/>
              </w:rPr>
              <w:t>(i) fournir des informations sur les taux de rémunération</w:t>
            </w:r>
            <w:r w:rsidR="00272F6A">
              <w:rPr>
                <w:lang w:val="fr"/>
              </w:rPr>
              <w:t>,</w:t>
            </w:r>
            <w:r w:rsidRPr="00464FCC">
              <w:rPr>
                <w:lang w:val="fr"/>
              </w:rPr>
              <w:t xml:space="preserve"> et (ii) clarifier la structure des taux de rémunération en vertu de cette clause est fourni à l’annexe A du formulaire financier FIN-2 : Négociations financières – Ventilation des taux de rémunération.</w:t>
            </w:r>
          </w:p>
        </w:tc>
      </w:tr>
      <w:tr w:rsidR="00F76F38" w:rsidRPr="00734D63" w14:paraId="115DA496" w14:textId="77777777" w:rsidTr="005C6904">
        <w:tc>
          <w:tcPr>
            <w:tcW w:w="2682" w:type="dxa"/>
          </w:tcPr>
          <w:p w14:paraId="1287A5DC" w14:textId="0B7270E6" w:rsidR="00F76F38" w:rsidRPr="00734D63" w:rsidRDefault="00F76F38" w:rsidP="003E3DBF">
            <w:pPr>
              <w:pStyle w:val="Style4"/>
            </w:pPr>
            <w:bookmarkStart w:id="109" w:name="_Toc139185577"/>
            <w:r>
              <w:t>Conclusion des Négociations</w:t>
            </w:r>
            <w:bookmarkEnd w:id="109"/>
          </w:p>
        </w:tc>
        <w:tc>
          <w:tcPr>
            <w:tcW w:w="6687" w:type="dxa"/>
          </w:tcPr>
          <w:p w14:paraId="68780B6A" w14:textId="63E0CFCE" w:rsidR="007E3551" w:rsidRPr="00E73A94" w:rsidRDefault="00F76F38" w:rsidP="00D86B2B">
            <w:pPr>
              <w:pStyle w:val="ListParagraph"/>
              <w:numPr>
                <w:ilvl w:val="1"/>
                <w:numId w:val="67"/>
              </w:numPr>
              <w:spacing w:before="120" w:after="120"/>
              <w:ind w:hanging="780"/>
            </w:pPr>
            <w:r w:rsidRPr="00800863">
              <w:rPr>
                <w:lang w:val="fr"/>
              </w:rPr>
              <w:t>Les négociations se terminent par un examen du projet d’</w:t>
            </w:r>
            <w:r w:rsidR="009128ED">
              <w:rPr>
                <w:lang w:val="fr"/>
              </w:rPr>
              <w:t>Accord-Cadre</w:t>
            </w:r>
            <w:r w:rsidRPr="00800863">
              <w:rPr>
                <w:lang w:val="fr"/>
              </w:rPr>
              <w:t xml:space="preserve"> finalisé, qui </w:t>
            </w:r>
            <w:r w:rsidR="00730AF7">
              <w:rPr>
                <w:lang w:val="fr"/>
              </w:rPr>
              <w:t>es</w:t>
            </w:r>
            <w:r w:rsidRPr="00800863">
              <w:rPr>
                <w:lang w:val="fr"/>
              </w:rPr>
              <w:t>t ensuite paraphé par l’</w:t>
            </w:r>
            <w:r w:rsidR="005A4582">
              <w:rPr>
                <w:lang w:val="fr"/>
              </w:rPr>
              <w:t>Agence d’Acquisition</w:t>
            </w:r>
            <w:r w:rsidRPr="00800863">
              <w:rPr>
                <w:lang w:val="fr"/>
              </w:rPr>
              <w:t xml:space="preserve"> et le représentant</w:t>
            </w:r>
            <w:r w:rsidR="00A41ED1">
              <w:rPr>
                <w:lang w:val="fr"/>
              </w:rPr>
              <w:t xml:space="preserve"> </w:t>
            </w:r>
            <w:r w:rsidRPr="00800863">
              <w:rPr>
                <w:lang w:val="fr"/>
              </w:rPr>
              <w:t xml:space="preserve">autorisé du </w:t>
            </w:r>
            <w:r w:rsidR="007E3551">
              <w:rPr>
                <w:lang w:val="fr"/>
              </w:rPr>
              <w:t>C</w:t>
            </w:r>
            <w:r w:rsidRPr="00800863">
              <w:rPr>
                <w:lang w:val="fr"/>
              </w:rPr>
              <w:t>onsultant</w:t>
            </w:r>
            <w:r w:rsidR="00730AF7">
              <w:rPr>
                <w:lang w:val="fr"/>
              </w:rPr>
              <w:t xml:space="preserve"> concerné</w:t>
            </w:r>
            <w:r w:rsidRPr="00800863">
              <w:rPr>
                <w:lang w:val="fr"/>
              </w:rPr>
              <w:t xml:space="preserve">. </w:t>
            </w:r>
          </w:p>
          <w:p w14:paraId="20CAC142" w14:textId="77777777" w:rsidR="007E3551" w:rsidRPr="00E73A94" w:rsidRDefault="007E3551" w:rsidP="00E73A94">
            <w:pPr>
              <w:pStyle w:val="ListParagraph"/>
              <w:spacing w:before="120" w:after="120"/>
              <w:ind w:left="780"/>
            </w:pPr>
          </w:p>
          <w:p w14:paraId="78F2B02D" w14:textId="39D91585" w:rsidR="00F76F38" w:rsidRPr="00734D63" w:rsidRDefault="00F76F38" w:rsidP="00D86B2B">
            <w:pPr>
              <w:pStyle w:val="ListParagraph"/>
              <w:numPr>
                <w:ilvl w:val="1"/>
                <w:numId w:val="67"/>
              </w:numPr>
              <w:spacing w:before="120" w:after="120"/>
              <w:ind w:hanging="780"/>
            </w:pPr>
            <w:r w:rsidRPr="007E3551">
              <w:rPr>
                <w:lang w:val="fr"/>
              </w:rPr>
              <w:t xml:space="preserve">Si les négociations avec un </w:t>
            </w:r>
            <w:r w:rsidR="00693332">
              <w:rPr>
                <w:lang w:val="fr"/>
              </w:rPr>
              <w:t>Co</w:t>
            </w:r>
            <w:r w:rsidRPr="007E3551">
              <w:rPr>
                <w:lang w:val="fr"/>
              </w:rPr>
              <w:t xml:space="preserve">nsultant échouent, </w:t>
            </w:r>
            <w:r w:rsidR="00693332" w:rsidRPr="00800863">
              <w:rPr>
                <w:lang w:val="fr"/>
              </w:rPr>
              <w:t>l’</w:t>
            </w:r>
            <w:r w:rsidR="005A4582">
              <w:rPr>
                <w:lang w:val="fr"/>
              </w:rPr>
              <w:t>Agence d’Acquisition</w:t>
            </w:r>
            <w:r w:rsidR="00693332">
              <w:rPr>
                <w:lang w:val="fr"/>
              </w:rPr>
              <w:t xml:space="preserve"> devra</w:t>
            </w:r>
            <w:r w:rsidRPr="007E3551">
              <w:rPr>
                <w:lang w:val="fr"/>
              </w:rPr>
              <w:t xml:space="preserve"> informe</w:t>
            </w:r>
            <w:r w:rsidR="00693332">
              <w:rPr>
                <w:lang w:val="fr"/>
              </w:rPr>
              <w:t>r</w:t>
            </w:r>
            <w:r w:rsidRPr="007E3551">
              <w:rPr>
                <w:lang w:val="fr"/>
              </w:rPr>
              <w:t xml:space="preserve"> le </w:t>
            </w:r>
            <w:r w:rsidR="00693332">
              <w:rPr>
                <w:lang w:val="fr"/>
              </w:rPr>
              <w:t>C</w:t>
            </w:r>
            <w:r w:rsidRPr="007E3551">
              <w:rPr>
                <w:lang w:val="fr"/>
              </w:rPr>
              <w:t>onsultant par écrit de toutes les questions et désaccords en suspens et lui donne</w:t>
            </w:r>
            <w:r w:rsidR="00693332">
              <w:rPr>
                <w:lang w:val="fr"/>
              </w:rPr>
              <w:t>r</w:t>
            </w:r>
            <w:r w:rsidRPr="007E3551">
              <w:rPr>
                <w:lang w:val="fr"/>
              </w:rPr>
              <w:t xml:space="preserve"> une dernière occasion de répondre. Si le désaccord persiste, </w:t>
            </w:r>
            <w:r w:rsidR="00693332" w:rsidRPr="00800863">
              <w:rPr>
                <w:lang w:val="fr"/>
              </w:rPr>
              <w:t>l’</w:t>
            </w:r>
            <w:r w:rsidR="005A4582">
              <w:rPr>
                <w:lang w:val="fr"/>
              </w:rPr>
              <w:t>Agence d’Acquisition</w:t>
            </w:r>
            <w:r w:rsidR="00693332" w:rsidRPr="00800863">
              <w:rPr>
                <w:lang w:val="fr"/>
              </w:rPr>
              <w:t xml:space="preserve"> </w:t>
            </w:r>
            <w:r w:rsidRPr="007E3551">
              <w:rPr>
                <w:lang w:val="fr"/>
              </w:rPr>
              <w:t>met</w:t>
            </w:r>
            <w:r w:rsidR="00693332">
              <w:rPr>
                <w:lang w:val="fr"/>
              </w:rPr>
              <w:t>tra</w:t>
            </w:r>
            <w:r w:rsidRPr="007E3551">
              <w:rPr>
                <w:lang w:val="fr"/>
              </w:rPr>
              <w:t xml:space="preserve"> fin aux négociations en informant le </w:t>
            </w:r>
            <w:r w:rsidR="00693332">
              <w:rPr>
                <w:lang w:val="fr"/>
              </w:rPr>
              <w:t>C</w:t>
            </w:r>
            <w:r w:rsidRPr="007E3551">
              <w:rPr>
                <w:lang w:val="fr"/>
              </w:rPr>
              <w:t>onsultant des raisons de cette décision.</w:t>
            </w:r>
            <w:r w:rsidR="00693332">
              <w:rPr>
                <w:lang w:val="fr"/>
              </w:rPr>
              <w:t xml:space="preserve"> </w:t>
            </w:r>
            <w:r w:rsidR="00A13D2C" w:rsidRPr="00800863">
              <w:rPr>
                <w:lang w:val="fr"/>
              </w:rPr>
              <w:t>L’</w:t>
            </w:r>
            <w:r w:rsidR="005A4582">
              <w:rPr>
                <w:lang w:val="fr"/>
              </w:rPr>
              <w:t>Agence d’Acquisition</w:t>
            </w:r>
            <w:r w:rsidR="00693332" w:rsidRPr="00800863">
              <w:rPr>
                <w:lang w:val="fr"/>
              </w:rPr>
              <w:t xml:space="preserve"> </w:t>
            </w:r>
            <w:r w:rsidRPr="007E3551">
              <w:rPr>
                <w:lang w:val="fr"/>
              </w:rPr>
              <w:t xml:space="preserve">poursuivra les négociations avec le </w:t>
            </w:r>
            <w:r w:rsidR="00693332">
              <w:rPr>
                <w:lang w:val="fr"/>
              </w:rPr>
              <w:t>C</w:t>
            </w:r>
            <w:r w:rsidRPr="007E3551">
              <w:rPr>
                <w:lang w:val="fr"/>
              </w:rPr>
              <w:t xml:space="preserve">onsultant le plus haut </w:t>
            </w:r>
            <w:r w:rsidR="00730AF7">
              <w:rPr>
                <w:lang w:val="fr"/>
              </w:rPr>
              <w:t>classé</w:t>
            </w:r>
            <w:r w:rsidRPr="007E3551">
              <w:rPr>
                <w:lang w:val="fr"/>
              </w:rPr>
              <w:t xml:space="preserve"> restant et ne rouvrira pas les négociations précédemment terminées.</w:t>
            </w:r>
          </w:p>
        </w:tc>
      </w:tr>
      <w:tr w:rsidR="006F72D0" w:rsidRPr="00734D63" w14:paraId="7A83C626" w14:textId="77777777" w:rsidTr="005C6904">
        <w:tc>
          <w:tcPr>
            <w:tcW w:w="2682" w:type="dxa"/>
          </w:tcPr>
          <w:p w14:paraId="6F46D587" w14:textId="4E7F79DA" w:rsidR="006F72D0" w:rsidRPr="00734D63" w:rsidRDefault="006F72D0" w:rsidP="003E3DBF">
            <w:pPr>
              <w:pStyle w:val="Style4"/>
            </w:pPr>
            <w:bookmarkStart w:id="110" w:name="_Toc139185578"/>
            <w:r>
              <w:t>Période d’Attente</w:t>
            </w:r>
            <w:bookmarkEnd w:id="110"/>
          </w:p>
        </w:tc>
        <w:tc>
          <w:tcPr>
            <w:tcW w:w="6687" w:type="dxa"/>
          </w:tcPr>
          <w:p w14:paraId="0B7AA11F" w14:textId="581B5EE4" w:rsidR="006F72D0" w:rsidRPr="00734D63" w:rsidRDefault="006F72D0" w:rsidP="00E73A94">
            <w:pPr>
              <w:spacing w:after="120"/>
              <w:ind w:left="703" w:hanging="703"/>
              <w:jc w:val="both"/>
            </w:pPr>
            <w:r>
              <w:rPr>
                <w:lang w:val="fr"/>
              </w:rPr>
              <w:t>28.1</w:t>
            </w:r>
            <w:r w:rsidR="00730AF7">
              <w:rPr>
                <w:lang w:val="fr"/>
              </w:rPr>
              <w:tab/>
            </w:r>
            <w:r w:rsidRPr="00E25832">
              <w:rPr>
                <w:lang w:val="fr"/>
              </w:rPr>
              <w:t>L</w:t>
            </w:r>
            <w:r>
              <w:rPr>
                <w:lang w:val="fr"/>
              </w:rPr>
              <w:t>’Accord-Cadre</w:t>
            </w:r>
            <w:r w:rsidRPr="00E25832">
              <w:rPr>
                <w:lang w:val="fr"/>
              </w:rPr>
              <w:t xml:space="preserve"> ne sera pas </w:t>
            </w:r>
            <w:r>
              <w:rPr>
                <w:lang w:val="fr"/>
              </w:rPr>
              <w:t>conclu</w:t>
            </w:r>
            <w:r w:rsidRPr="00E25832">
              <w:rPr>
                <w:lang w:val="fr"/>
              </w:rPr>
              <w:t xml:space="preserve"> avant l’expiration de la Période d</w:t>
            </w:r>
            <w:r>
              <w:rPr>
                <w:lang w:val="fr"/>
              </w:rPr>
              <w:t>’Attente</w:t>
            </w:r>
            <w:r w:rsidRPr="00E25832">
              <w:rPr>
                <w:lang w:val="fr"/>
              </w:rPr>
              <w:t xml:space="preserve">. La </w:t>
            </w:r>
            <w:r>
              <w:rPr>
                <w:lang w:val="fr"/>
              </w:rPr>
              <w:t>P</w:t>
            </w:r>
            <w:r w:rsidRPr="00E25832">
              <w:rPr>
                <w:lang w:val="fr"/>
              </w:rPr>
              <w:t>ériode d</w:t>
            </w:r>
            <w:r>
              <w:rPr>
                <w:lang w:val="fr"/>
              </w:rPr>
              <w:t>’Attente</w:t>
            </w:r>
            <w:r w:rsidRPr="00E25832">
              <w:rPr>
                <w:lang w:val="fr"/>
              </w:rPr>
              <w:t xml:space="preserve"> </w:t>
            </w:r>
            <w:r>
              <w:rPr>
                <w:lang w:val="fr"/>
              </w:rPr>
              <w:t>sera</w:t>
            </w:r>
            <w:r w:rsidRPr="00E25832">
              <w:rPr>
                <w:lang w:val="fr"/>
              </w:rPr>
              <w:t xml:space="preserve"> de dix (10) jours ouvrables, à moins qu’elle ne soit prolongée conformément à </w:t>
            </w:r>
            <w:r w:rsidRPr="00730AF7">
              <w:rPr>
                <w:lang w:val="fr"/>
              </w:rPr>
              <w:t xml:space="preserve">l’article </w:t>
            </w:r>
            <w:r w:rsidR="001F1517" w:rsidRPr="00730AF7">
              <w:rPr>
                <w:lang w:val="fr"/>
              </w:rPr>
              <w:t>3</w:t>
            </w:r>
            <w:r w:rsidRPr="00730AF7">
              <w:rPr>
                <w:lang w:val="fr"/>
              </w:rPr>
              <w:t>4 des IS.</w:t>
            </w:r>
            <w:r w:rsidRPr="00E25832">
              <w:rPr>
                <w:lang w:val="fr"/>
              </w:rPr>
              <w:t xml:space="preserve"> </w:t>
            </w:r>
            <w:r>
              <w:rPr>
                <w:lang w:val="fr"/>
              </w:rPr>
              <w:t xml:space="preserve"> </w:t>
            </w:r>
            <w:r w:rsidRPr="00E25832">
              <w:rPr>
                <w:lang w:val="fr"/>
              </w:rPr>
              <w:t xml:space="preserve">La </w:t>
            </w:r>
            <w:r>
              <w:rPr>
                <w:lang w:val="fr"/>
              </w:rPr>
              <w:t>P</w:t>
            </w:r>
            <w:r w:rsidRPr="00E25832">
              <w:rPr>
                <w:lang w:val="fr"/>
              </w:rPr>
              <w:t>ériode d</w:t>
            </w:r>
            <w:r>
              <w:rPr>
                <w:lang w:val="fr"/>
              </w:rPr>
              <w:t>’Attente</w:t>
            </w:r>
            <w:r w:rsidRPr="00E25832">
              <w:rPr>
                <w:lang w:val="fr"/>
              </w:rPr>
              <w:t xml:space="preserve"> commence le lendemain de la date à laquelle l’</w:t>
            </w:r>
            <w:r w:rsidR="005A4582">
              <w:rPr>
                <w:lang w:val="fr"/>
              </w:rPr>
              <w:t>Agence d’Acquisition</w:t>
            </w:r>
            <w:r w:rsidRPr="00E25832">
              <w:rPr>
                <w:lang w:val="fr"/>
              </w:rPr>
              <w:t xml:space="preserve"> a transmis à chaque </w:t>
            </w:r>
            <w:r w:rsidR="001F1517">
              <w:rPr>
                <w:lang w:val="fr"/>
              </w:rPr>
              <w:t>Consultant</w:t>
            </w:r>
            <w:r w:rsidR="00CB0719">
              <w:rPr>
                <w:lang w:val="fr"/>
              </w:rPr>
              <w:t xml:space="preserve"> (qui n’a pas déjà </w:t>
            </w:r>
            <w:r w:rsidR="00730AF7">
              <w:rPr>
                <w:lang w:val="fr"/>
              </w:rPr>
              <w:t xml:space="preserve">été </w:t>
            </w:r>
            <w:r w:rsidR="00CB0719">
              <w:rPr>
                <w:lang w:val="fr"/>
              </w:rPr>
              <w:t xml:space="preserve">notifié </w:t>
            </w:r>
            <w:r w:rsidR="006833D4">
              <w:rPr>
                <w:lang w:val="fr"/>
              </w:rPr>
              <w:t xml:space="preserve">qu’il n’a pas été retenu) </w:t>
            </w:r>
            <w:r w:rsidRPr="00E25832">
              <w:rPr>
                <w:lang w:val="fr"/>
              </w:rPr>
              <w:t xml:space="preserve">la </w:t>
            </w:r>
            <w:r>
              <w:rPr>
                <w:lang w:val="fr"/>
              </w:rPr>
              <w:t>N</w:t>
            </w:r>
            <w:r w:rsidRPr="00E25832">
              <w:rPr>
                <w:lang w:val="fr"/>
              </w:rPr>
              <w:t xml:space="preserve">otification de son </w:t>
            </w:r>
            <w:r>
              <w:rPr>
                <w:lang w:val="fr"/>
              </w:rPr>
              <w:t>I</w:t>
            </w:r>
            <w:r w:rsidRPr="00E25832">
              <w:rPr>
                <w:lang w:val="fr"/>
              </w:rPr>
              <w:t>ntention d</w:t>
            </w:r>
            <w:r>
              <w:rPr>
                <w:lang w:val="fr"/>
              </w:rPr>
              <w:t>e conclure un Accord-Cadre</w:t>
            </w:r>
            <w:r w:rsidRPr="00E25832">
              <w:rPr>
                <w:lang w:val="fr"/>
              </w:rPr>
              <w:t xml:space="preserve">. Lorsqu’une seule </w:t>
            </w:r>
            <w:r w:rsidR="006833D4">
              <w:rPr>
                <w:lang w:val="fr"/>
              </w:rPr>
              <w:t xml:space="preserve">Proposition </w:t>
            </w:r>
            <w:r w:rsidRPr="00E25832">
              <w:rPr>
                <w:lang w:val="fr"/>
              </w:rPr>
              <w:t xml:space="preserve">est présentée, ou si </w:t>
            </w:r>
            <w:r w:rsidR="00BA19B2">
              <w:rPr>
                <w:lang w:val="fr"/>
              </w:rPr>
              <w:t>la</w:t>
            </w:r>
            <w:r>
              <w:rPr>
                <w:lang w:val="fr"/>
              </w:rPr>
              <w:t xml:space="preserve"> </w:t>
            </w:r>
            <w:r w:rsidR="00BC0A46">
              <w:rPr>
                <w:lang w:val="fr"/>
              </w:rPr>
              <w:t>Procédure Primaire d’Acquisition</w:t>
            </w:r>
            <w:r>
              <w:rPr>
                <w:lang w:val="fr"/>
              </w:rPr>
              <w:t xml:space="preserve"> </w:t>
            </w:r>
            <w:r w:rsidRPr="00E25832">
              <w:rPr>
                <w:lang w:val="fr"/>
              </w:rPr>
              <w:t xml:space="preserve">répond à une situation d’urgence reconnue par la Banque, la </w:t>
            </w:r>
            <w:r>
              <w:rPr>
                <w:lang w:val="fr"/>
              </w:rPr>
              <w:t>P</w:t>
            </w:r>
            <w:r w:rsidRPr="00E25832">
              <w:rPr>
                <w:lang w:val="fr"/>
              </w:rPr>
              <w:t>ériode d</w:t>
            </w:r>
            <w:r>
              <w:rPr>
                <w:lang w:val="fr"/>
              </w:rPr>
              <w:t>’Attente</w:t>
            </w:r>
            <w:r w:rsidRPr="00E25832">
              <w:rPr>
                <w:lang w:val="fr"/>
              </w:rPr>
              <w:t xml:space="preserve"> ne s’applique</w:t>
            </w:r>
            <w:r>
              <w:rPr>
                <w:lang w:val="fr"/>
              </w:rPr>
              <w:t>ra</w:t>
            </w:r>
            <w:r w:rsidRPr="00E25832">
              <w:rPr>
                <w:lang w:val="fr"/>
              </w:rPr>
              <w:t xml:space="preserve"> pas.</w:t>
            </w:r>
          </w:p>
        </w:tc>
      </w:tr>
      <w:tr w:rsidR="006F72D0" w:rsidRPr="00734D63" w14:paraId="451EFB55" w14:textId="77777777" w:rsidTr="005C6904">
        <w:tc>
          <w:tcPr>
            <w:tcW w:w="2682" w:type="dxa"/>
          </w:tcPr>
          <w:p w14:paraId="69DC00AD" w14:textId="03577DBD" w:rsidR="006F72D0" w:rsidRPr="00734D63" w:rsidRDefault="006F72D0" w:rsidP="003E3DBF">
            <w:pPr>
              <w:pStyle w:val="Style4"/>
            </w:pPr>
            <w:bookmarkStart w:id="111" w:name="_Toc139185579"/>
            <w:r>
              <w:t>Notification d</w:t>
            </w:r>
            <w:r w:rsidR="00656A11">
              <w:t>e l’</w:t>
            </w:r>
            <w:r>
              <w:t>Intention de Conclure un Accord-Cadre</w:t>
            </w:r>
            <w:bookmarkEnd w:id="111"/>
          </w:p>
        </w:tc>
        <w:tc>
          <w:tcPr>
            <w:tcW w:w="6687" w:type="dxa"/>
          </w:tcPr>
          <w:p w14:paraId="4BF29213" w14:textId="40FE9D9A" w:rsidR="006F72D0" w:rsidRPr="004037EB" w:rsidRDefault="006F72D0" w:rsidP="00D86B2B">
            <w:pPr>
              <w:pStyle w:val="Footer"/>
              <w:numPr>
                <w:ilvl w:val="1"/>
                <w:numId w:val="68"/>
              </w:numPr>
              <w:spacing w:after="120"/>
              <w:ind w:left="613" w:hanging="613"/>
              <w:jc w:val="both"/>
              <w:rPr>
                <w:color w:val="000000" w:themeColor="text1"/>
                <w:lang w:val="fr-FR"/>
              </w:rPr>
            </w:pPr>
            <w:r>
              <w:rPr>
                <w:lang w:val="fr"/>
              </w:rPr>
              <w:t>L’</w:t>
            </w:r>
            <w:r w:rsidR="005A4582">
              <w:rPr>
                <w:lang w:val="fr"/>
              </w:rPr>
              <w:t>Agence d’Acquisition</w:t>
            </w:r>
            <w:r>
              <w:rPr>
                <w:lang w:val="fr"/>
              </w:rPr>
              <w:t xml:space="preserve"> enverra à chaque </w:t>
            </w:r>
            <w:r w:rsidR="00C83777">
              <w:rPr>
                <w:lang w:val="fr"/>
              </w:rPr>
              <w:t>Consultant</w:t>
            </w:r>
            <w:r>
              <w:rPr>
                <w:lang w:val="fr"/>
              </w:rPr>
              <w:t xml:space="preserve"> </w:t>
            </w:r>
            <w:r w:rsidR="00437E7D">
              <w:rPr>
                <w:lang w:val="fr"/>
              </w:rPr>
              <w:t xml:space="preserve">qui a soumis une Proposition </w:t>
            </w:r>
            <w:r>
              <w:rPr>
                <w:lang w:val="fr"/>
              </w:rPr>
              <w:t>la Notification de son Intention de Conclure un</w:t>
            </w:r>
            <w:r w:rsidR="00BA19B2">
              <w:rPr>
                <w:lang w:val="fr"/>
              </w:rPr>
              <w:t>(</w:t>
            </w:r>
            <w:r>
              <w:rPr>
                <w:lang w:val="fr"/>
              </w:rPr>
              <w:t>des</w:t>
            </w:r>
            <w:r w:rsidR="00BA19B2">
              <w:rPr>
                <w:lang w:val="fr"/>
              </w:rPr>
              <w:t>)</w:t>
            </w:r>
            <w:r>
              <w:rPr>
                <w:lang w:val="fr"/>
              </w:rPr>
              <w:t xml:space="preserve"> </w:t>
            </w:r>
            <w:r w:rsidR="009128ED">
              <w:rPr>
                <w:lang w:val="fr"/>
              </w:rPr>
              <w:t>Accord(s)-Cadre(s)</w:t>
            </w:r>
            <w:r>
              <w:rPr>
                <w:lang w:val="fr"/>
              </w:rPr>
              <w:t xml:space="preserve"> avec le</w:t>
            </w:r>
            <w:r w:rsidR="00BA19B2">
              <w:rPr>
                <w:lang w:val="fr"/>
              </w:rPr>
              <w:t>(</w:t>
            </w:r>
            <w:r>
              <w:rPr>
                <w:lang w:val="fr"/>
              </w:rPr>
              <w:t>s</w:t>
            </w:r>
            <w:r w:rsidR="00BA19B2">
              <w:rPr>
                <w:lang w:val="fr"/>
              </w:rPr>
              <w:t>)</w:t>
            </w:r>
            <w:r>
              <w:rPr>
                <w:lang w:val="fr"/>
              </w:rPr>
              <w:t xml:space="preserve"> </w:t>
            </w:r>
            <w:r w:rsidR="00DD03E8">
              <w:rPr>
                <w:lang w:val="fr"/>
              </w:rPr>
              <w:t>Consultant</w:t>
            </w:r>
            <w:r w:rsidR="00BA19B2">
              <w:rPr>
                <w:lang w:val="fr"/>
              </w:rPr>
              <w:t>(</w:t>
            </w:r>
            <w:r w:rsidR="00DD03E8">
              <w:rPr>
                <w:lang w:val="fr"/>
              </w:rPr>
              <w:t>s</w:t>
            </w:r>
            <w:r w:rsidR="00BA19B2">
              <w:rPr>
                <w:lang w:val="fr"/>
              </w:rPr>
              <w:t>)</w:t>
            </w:r>
            <w:r w:rsidR="00DD03E8">
              <w:rPr>
                <w:lang w:val="fr"/>
              </w:rPr>
              <w:t xml:space="preserve"> </w:t>
            </w:r>
            <w:r>
              <w:rPr>
                <w:lang w:val="fr"/>
              </w:rPr>
              <w:t>retenu</w:t>
            </w:r>
            <w:r w:rsidR="00BA19B2">
              <w:rPr>
                <w:lang w:val="fr"/>
              </w:rPr>
              <w:t>(</w:t>
            </w:r>
            <w:r>
              <w:rPr>
                <w:lang w:val="fr"/>
              </w:rPr>
              <w:t>s</w:t>
            </w:r>
            <w:r w:rsidR="00BA19B2">
              <w:rPr>
                <w:lang w:val="fr"/>
              </w:rPr>
              <w:t>)</w:t>
            </w:r>
            <w:r>
              <w:rPr>
                <w:lang w:val="fr"/>
              </w:rPr>
              <w:t>.  La Notification d’Intention de Conclure un Accord-Cadre doit contenir, au minimum, les informations suivantes :</w:t>
            </w:r>
          </w:p>
          <w:p w14:paraId="33DAB121" w14:textId="02F0FEE1" w:rsidR="006F72D0" w:rsidRPr="004037EB" w:rsidRDefault="006F72D0" w:rsidP="00D86B2B">
            <w:pPr>
              <w:pStyle w:val="ListParagraph"/>
              <w:numPr>
                <w:ilvl w:val="0"/>
                <w:numId w:val="15"/>
              </w:numPr>
              <w:suppressAutoHyphens w:val="0"/>
              <w:overflowPunct/>
              <w:autoSpaceDE/>
              <w:autoSpaceDN/>
              <w:adjustRightInd/>
              <w:spacing w:before="120" w:after="120"/>
              <w:ind w:left="1166" w:hanging="540"/>
              <w:contextualSpacing w:val="0"/>
              <w:textAlignment w:val="auto"/>
              <w:rPr>
                <w:color w:val="000000" w:themeColor="text1"/>
              </w:rPr>
            </w:pPr>
            <w:r w:rsidRPr="004A2C5F">
              <w:rPr>
                <w:color w:val="000000" w:themeColor="text1"/>
                <w:lang w:val="fr"/>
              </w:rPr>
              <w:t>le nom et l’adresse du</w:t>
            </w:r>
            <w:r w:rsidR="007B4C46">
              <w:rPr>
                <w:color w:val="000000" w:themeColor="text1"/>
                <w:lang w:val="fr"/>
              </w:rPr>
              <w:t>(d</w:t>
            </w:r>
            <w:r>
              <w:rPr>
                <w:color w:val="000000" w:themeColor="text1"/>
                <w:lang w:val="fr"/>
              </w:rPr>
              <w:t>es</w:t>
            </w:r>
            <w:r w:rsidR="007B4C46">
              <w:rPr>
                <w:color w:val="000000" w:themeColor="text1"/>
                <w:lang w:val="fr"/>
              </w:rPr>
              <w:t>)</w:t>
            </w:r>
            <w:r w:rsidRPr="004A2C5F">
              <w:rPr>
                <w:color w:val="000000" w:themeColor="text1"/>
                <w:lang w:val="fr"/>
              </w:rPr>
              <w:t xml:space="preserve"> </w:t>
            </w:r>
            <w:r w:rsidR="00E50DD0">
              <w:rPr>
                <w:color w:val="000000" w:themeColor="text1"/>
                <w:lang w:val="fr"/>
              </w:rPr>
              <w:t>Consultant</w:t>
            </w:r>
            <w:r w:rsidR="007B4C46">
              <w:rPr>
                <w:color w:val="000000" w:themeColor="text1"/>
                <w:lang w:val="fr"/>
              </w:rPr>
              <w:t>(</w:t>
            </w:r>
            <w:r w:rsidR="00E50DD0">
              <w:rPr>
                <w:color w:val="000000" w:themeColor="text1"/>
                <w:lang w:val="fr"/>
              </w:rPr>
              <w:t>s</w:t>
            </w:r>
            <w:r w:rsidR="007B4C46">
              <w:rPr>
                <w:color w:val="000000" w:themeColor="text1"/>
                <w:lang w:val="fr"/>
              </w:rPr>
              <w:t>)</w:t>
            </w:r>
            <w:r w:rsidRPr="004A2C5F">
              <w:rPr>
                <w:color w:val="000000" w:themeColor="text1"/>
                <w:lang w:val="fr"/>
              </w:rPr>
              <w:t xml:space="preserve"> </w:t>
            </w:r>
            <w:r w:rsidR="003F6896">
              <w:rPr>
                <w:color w:val="000000" w:themeColor="text1"/>
                <w:lang w:val="fr"/>
              </w:rPr>
              <w:t>avec le</w:t>
            </w:r>
            <w:r w:rsidR="007B4C46">
              <w:rPr>
                <w:color w:val="000000" w:themeColor="text1"/>
                <w:lang w:val="fr"/>
              </w:rPr>
              <w:t>(</w:t>
            </w:r>
            <w:r w:rsidR="003F6896">
              <w:rPr>
                <w:color w:val="000000" w:themeColor="text1"/>
                <w:lang w:val="fr"/>
              </w:rPr>
              <w:t>s</w:t>
            </w:r>
            <w:r w:rsidR="007B4C46">
              <w:rPr>
                <w:color w:val="000000" w:themeColor="text1"/>
                <w:lang w:val="fr"/>
              </w:rPr>
              <w:t>)</w:t>
            </w:r>
            <w:r w:rsidR="00EC5EE2">
              <w:rPr>
                <w:color w:val="000000" w:themeColor="text1"/>
                <w:lang w:val="fr"/>
              </w:rPr>
              <w:t>quel</w:t>
            </w:r>
            <w:r w:rsidR="007B4C46">
              <w:rPr>
                <w:color w:val="000000" w:themeColor="text1"/>
                <w:lang w:val="fr"/>
              </w:rPr>
              <w:t>(</w:t>
            </w:r>
            <w:r w:rsidR="00EC5EE2">
              <w:rPr>
                <w:color w:val="000000" w:themeColor="text1"/>
                <w:lang w:val="fr"/>
              </w:rPr>
              <w:t>s</w:t>
            </w:r>
            <w:r w:rsidR="007B4C46">
              <w:rPr>
                <w:color w:val="000000" w:themeColor="text1"/>
                <w:lang w:val="fr"/>
              </w:rPr>
              <w:t>)</w:t>
            </w:r>
            <w:r w:rsidR="00EC5EE2">
              <w:rPr>
                <w:color w:val="000000" w:themeColor="text1"/>
                <w:lang w:val="fr"/>
              </w:rPr>
              <w:t xml:space="preserve"> l’</w:t>
            </w:r>
            <w:r w:rsidR="005A4582">
              <w:rPr>
                <w:color w:val="000000" w:themeColor="text1"/>
                <w:lang w:val="fr"/>
              </w:rPr>
              <w:t>Agence d’Acquisition</w:t>
            </w:r>
            <w:r w:rsidR="00EC5EE2">
              <w:rPr>
                <w:color w:val="000000" w:themeColor="text1"/>
                <w:lang w:val="fr"/>
              </w:rPr>
              <w:t xml:space="preserve"> a négocié avec </w:t>
            </w:r>
            <w:proofErr w:type="spellStart"/>
            <w:r w:rsidR="00EC5EE2">
              <w:rPr>
                <w:color w:val="000000" w:themeColor="text1"/>
                <w:lang w:val="fr"/>
              </w:rPr>
              <w:t>succés</w:t>
            </w:r>
            <w:proofErr w:type="spellEnd"/>
            <w:r w:rsidR="00EC5EE2">
              <w:rPr>
                <w:color w:val="000000" w:themeColor="text1"/>
                <w:lang w:val="fr"/>
              </w:rPr>
              <w:t xml:space="preserve"> un Accord-Cadre</w:t>
            </w:r>
            <w:r w:rsidR="00B67318">
              <w:rPr>
                <w:color w:val="000000" w:themeColor="text1"/>
                <w:lang w:val="fr"/>
              </w:rPr>
              <w:t xml:space="preserve"> </w:t>
            </w:r>
            <w:r w:rsidRPr="004A2C5F">
              <w:rPr>
                <w:color w:val="000000" w:themeColor="text1"/>
                <w:lang w:val="fr"/>
              </w:rPr>
              <w:t>;</w:t>
            </w:r>
          </w:p>
          <w:p w14:paraId="5A407F02" w14:textId="1AE9F39A" w:rsidR="003A6BF5" w:rsidRPr="00E73A94" w:rsidRDefault="00154313" w:rsidP="00D86B2B">
            <w:pPr>
              <w:pStyle w:val="ListParagraph"/>
              <w:numPr>
                <w:ilvl w:val="0"/>
                <w:numId w:val="15"/>
              </w:numPr>
              <w:suppressAutoHyphens w:val="0"/>
              <w:overflowPunct/>
              <w:autoSpaceDE/>
              <w:autoSpaceDN/>
              <w:adjustRightInd/>
              <w:spacing w:before="120" w:after="120"/>
              <w:ind w:left="1166" w:hanging="540"/>
              <w:contextualSpacing w:val="0"/>
              <w:textAlignment w:val="auto"/>
            </w:pPr>
            <w:r w:rsidRPr="004A2C5F">
              <w:rPr>
                <w:lang w:val="fr"/>
              </w:rPr>
              <w:t xml:space="preserve">les noms de tous les </w:t>
            </w:r>
            <w:r>
              <w:rPr>
                <w:lang w:val="fr"/>
              </w:rPr>
              <w:t>Consultants inclus dans la liste</w:t>
            </w:r>
            <w:r w:rsidR="007B4C46">
              <w:rPr>
                <w:lang w:val="fr"/>
              </w:rPr>
              <w:t xml:space="preserve"> restreinte</w:t>
            </w:r>
            <w:r w:rsidR="003A6BF5">
              <w:rPr>
                <w:lang w:val="fr"/>
              </w:rPr>
              <w:t xml:space="preserve">, en indiquant ceux qui </w:t>
            </w:r>
            <w:r w:rsidRPr="004A2C5F">
              <w:rPr>
                <w:lang w:val="fr"/>
              </w:rPr>
              <w:t xml:space="preserve">ont </w:t>
            </w:r>
            <w:r>
              <w:rPr>
                <w:lang w:val="fr"/>
              </w:rPr>
              <w:t>remis des Propositions</w:t>
            </w:r>
            <w:r w:rsidR="003A6BF5">
              <w:rPr>
                <w:lang w:val="fr"/>
              </w:rPr>
              <w:t> ;</w:t>
            </w:r>
          </w:p>
          <w:p w14:paraId="4D600C4D" w14:textId="582ED10D" w:rsidR="00154313" w:rsidRPr="004037EB" w:rsidRDefault="002F393B" w:rsidP="00D86B2B">
            <w:pPr>
              <w:pStyle w:val="ListParagraph"/>
              <w:numPr>
                <w:ilvl w:val="0"/>
                <w:numId w:val="15"/>
              </w:numPr>
              <w:suppressAutoHyphens w:val="0"/>
              <w:overflowPunct/>
              <w:autoSpaceDE/>
              <w:autoSpaceDN/>
              <w:adjustRightInd/>
              <w:spacing w:before="120" w:after="120"/>
              <w:ind w:left="1166" w:hanging="540"/>
              <w:contextualSpacing w:val="0"/>
              <w:textAlignment w:val="auto"/>
            </w:pPr>
            <w:r>
              <w:rPr>
                <w:lang w:val="fr"/>
              </w:rPr>
              <w:t>l</w:t>
            </w:r>
            <w:r w:rsidR="006D1A7F">
              <w:rPr>
                <w:lang w:val="fr"/>
              </w:rPr>
              <w:t xml:space="preserve">es scores techniques </w:t>
            </w:r>
            <w:r w:rsidR="00570085">
              <w:rPr>
                <w:lang w:val="fr"/>
              </w:rPr>
              <w:t>tot</w:t>
            </w:r>
            <w:r w:rsidR="006D1A7F">
              <w:rPr>
                <w:lang w:val="fr"/>
              </w:rPr>
              <w:t xml:space="preserve">aux et </w:t>
            </w:r>
            <w:r w:rsidR="00C73DFA">
              <w:rPr>
                <w:lang w:val="fr"/>
              </w:rPr>
              <w:t>les scores a</w:t>
            </w:r>
            <w:r w:rsidR="00570085">
              <w:rPr>
                <w:lang w:val="fr"/>
              </w:rPr>
              <w:t>ttribu</w:t>
            </w:r>
            <w:r w:rsidR="00C73DFA">
              <w:rPr>
                <w:lang w:val="fr"/>
              </w:rPr>
              <w:t>és à chaque critère et sous-critère</w:t>
            </w:r>
            <w:r>
              <w:rPr>
                <w:lang w:val="fr"/>
              </w:rPr>
              <w:t xml:space="preserve"> </w:t>
            </w:r>
            <w:r w:rsidR="00DA39F2">
              <w:rPr>
                <w:lang w:val="fr"/>
              </w:rPr>
              <w:t xml:space="preserve">pour chaque Consultant </w:t>
            </w:r>
            <w:r w:rsidR="00154313" w:rsidRPr="004A2C5F">
              <w:rPr>
                <w:lang w:val="fr"/>
              </w:rPr>
              <w:t>;</w:t>
            </w:r>
          </w:p>
          <w:p w14:paraId="284F51AD" w14:textId="1716C3FB" w:rsidR="00144BE2" w:rsidRPr="00E73A94" w:rsidRDefault="00144BE2" w:rsidP="00D86B2B">
            <w:pPr>
              <w:pStyle w:val="ListParagraph"/>
              <w:numPr>
                <w:ilvl w:val="0"/>
                <w:numId w:val="15"/>
              </w:numPr>
              <w:suppressAutoHyphens w:val="0"/>
              <w:overflowPunct/>
              <w:autoSpaceDE/>
              <w:autoSpaceDN/>
              <w:adjustRightInd/>
              <w:spacing w:before="120" w:after="120"/>
              <w:ind w:left="1166" w:hanging="540"/>
              <w:contextualSpacing w:val="0"/>
              <w:textAlignment w:val="auto"/>
            </w:pPr>
            <w:r>
              <w:t>le classement tec</w:t>
            </w:r>
            <w:r w:rsidR="00570085">
              <w:t>h</w:t>
            </w:r>
            <w:r>
              <w:t>nique des Consultants ;</w:t>
            </w:r>
          </w:p>
          <w:p w14:paraId="364CCBE2" w14:textId="0A7A67BF" w:rsidR="006F72D0" w:rsidRPr="004037EB" w:rsidRDefault="006F72D0" w:rsidP="00D86B2B">
            <w:pPr>
              <w:pStyle w:val="ListParagraph"/>
              <w:numPr>
                <w:ilvl w:val="0"/>
                <w:numId w:val="15"/>
              </w:numPr>
              <w:suppressAutoHyphens w:val="0"/>
              <w:overflowPunct/>
              <w:autoSpaceDE/>
              <w:autoSpaceDN/>
              <w:adjustRightInd/>
              <w:spacing w:before="120" w:after="120"/>
              <w:ind w:left="1166" w:hanging="540"/>
              <w:contextualSpacing w:val="0"/>
              <w:textAlignment w:val="auto"/>
            </w:pPr>
            <w:r w:rsidRPr="004A2C5F">
              <w:rPr>
                <w:bCs/>
                <w:lang w:val="fr"/>
              </w:rPr>
              <w:t>un exposé des raisons pour lesquelles l</w:t>
            </w:r>
            <w:r w:rsidR="00787399">
              <w:rPr>
                <w:bCs/>
                <w:lang w:val="fr"/>
              </w:rPr>
              <w:t>a Proposition (</w:t>
            </w:r>
            <w:r w:rsidRPr="004A2C5F">
              <w:rPr>
                <w:bCs/>
                <w:lang w:val="fr"/>
              </w:rPr>
              <w:t xml:space="preserve">du </w:t>
            </w:r>
            <w:r w:rsidR="00787399">
              <w:rPr>
                <w:bCs/>
                <w:lang w:val="fr"/>
              </w:rPr>
              <w:t>Consultant</w:t>
            </w:r>
            <w:r w:rsidRPr="004A2C5F">
              <w:rPr>
                <w:bCs/>
                <w:lang w:val="fr"/>
              </w:rPr>
              <w:t xml:space="preserve"> non retenu auquel la notification est adressée) n’a pas abouti</w:t>
            </w:r>
            <w:r w:rsidR="008E2CED">
              <w:rPr>
                <w:bCs/>
                <w:lang w:val="fr"/>
              </w:rPr>
              <w:t> ;</w:t>
            </w:r>
          </w:p>
          <w:p w14:paraId="29C7A702" w14:textId="77777777" w:rsidR="00BA397A" w:rsidRPr="00E73A94" w:rsidRDefault="006F72D0" w:rsidP="00D86B2B">
            <w:pPr>
              <w:pStyle w:val="ListParagraph"/>
              <w:numPr>
                <w:ilvl w:val="0"/>
                <w:numId w:val="15"/>
              </w:numPr>
              <w:suppressAutoHyphens w:val="0"/>
              <w:overflowPunct/>
              <w:autoSpaceDE/>
              <w:autoSpaceDN/>
              <w:adjustRightInd/>
              <w:spacing w:before="120" w:after="120"/>
              <w:ind w:left="1166" w:hanging="54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r w:rsidR="00BA397A">
              <w:rPr>
                <w:lang w:val="fr"/>
              </w:rPr>
              <w:t xml:space="preserve"> et</w:t>
            </w:r>
          </w:p>
          <w:p w14:paraId="3812D26A" w14:textId="68A30538" w:rsidR="006F72D0" w:rsidRPr="00734D63" w:rsidRDefault="006F72D0" w:rsidP="00D86B2B">
            <w:pPr>
              <w:pStyle w:val="ListParagraph"/>
              <w:numPr>
                <w:ilvl w:val="0"/>
                <w:numId w:val="15"/>
              </w:numPr>
              <w:suppressAutoHyphens w:val="0"/>
              <w:overflowPunct/>
              <w:autoSpaceDE/>
              <w:autoSpaceDN/>
              <w:adjustRightInd/>
              <w:spacing w:before="120" w:after="120"/>
              <w:ind w:left="1166" w:hanging="540"/>
              <w:contextualSpacing w:val="0"/>
              <w:textAlignment w:val="auto"/>
            </w:pPr>
            <w:r w:rsidRPr="00BA397A">
              <w:rPr>
                <w:lang w:val="fr"/>
              </w:rPr>
              <w:t>des instructions sur la façon de demander un d</w:t>
            </w:r>
            <w:r w:rsidR="00570085">
              <w:rPr>
                <w:lang w:val="fr"/>
              </w:rPr>
              <w:t>é</w:t>
            </w:r>
            <w:r w:rsidRPr="00BA397A">
              <w:rPr>
                <w:lang w:val="fr"/>
              </w:rPr>
              <w:t xml:space="preserve">briefing et/ou de </w:t>
            </w:r>
            <w:r w:rsidR="00570085">
              <w:rPr>
                <w:lang w:val="fr"/>
              </w:rPr>
              <w:t>présent</w:t>
            </w:r>
            <w:r w:rsidRPr="00BA397A">
              <w:rPr>
                <w:lang w:val="fr"/>
              </w:rPr>
              <w:t xml:space="preserve">er une </w:t>
            </w:r>
            <w:r w:rsidR="00570085">
              <w:rPr>
                <w:lang w:val="fr"/>
              </w:rPr>
              <w:t>réclamation</w:t>
            </w:r>
            <w:r w:rsidRPr="00BA397A">
              <w:rPr>
                <w:lang w:val="fr"/>
              </w:rPr>
              <w:t xml:space="preserve"> pendant la Période d’Attente.</w:t>
            </w:r>
          </w:p>
        </w:tc>
      </w:tr>
      <w:tr w:rsidR="008062BD" w:rsidRPr="00734D63" w14:paraId="6453E521" w14:textId="77777777" w:rsidTr="005C6904">
        <w:tc>
          <w:tcPr>
            <w:tcW w:w="2682" w:type="dxa"/>
          </w:tcPr>
          <w:p w14:paraId="45895533" w14:textId="2779B668" w:rsidR="008062BD" w:rsidRPr="00734D63" w:rsidRDefault="008062BD" w:rsidP="003E3DBF">
            <w:pPr>
              <w:pStyle w:val="Style4"/>
            </w:pPr>
            <w:bookmarkStart w:id="112" w:name="_Toc139185580"/>
            <w:r w:rsidRPr="00F910CF">
              <w:t xml:space="preserve">Critères </w:t>
            </w:r>
            <w:r w:rsidR="00F13CB3" w:rsidRPr="00F910CF">
              <w:t>de l’Accord-Cadre</w:t>
            </w:r>
            <w:bookmarkEnd w:id="112"/>
          </w:p>
        </w:tc>
        <w:tc>
          <w:tcPr>
            <w:tcW w:w="6687" w:type="dxa"/>
          </w:tcPr>
          <w:p w14:paraId="409662AA" w14:textId="6B37E660" w:rsidR="008062BD" w:rsidRPr="00734D63" w:rsidRDefault="00F13CB3" w:rsidP="008062BD">
            <w:pPr>
              <w:spacing w:after="120"/>
              <w:ind w:left="612" w:hanging="612"/>
              <w:jc w:val="both"/>
            </w:pPr>
            <w:r>
              <w:rPr>
                <w:lang w:val="fr"/>
              </w:rPr>
              <w:t>30.1</w:t>
            </w:r>
            <w:r w:rsidR="00570085">
              <w:rPr>
                <w:lang w:val="fr"/>
              </w:rPr>
              <w:tab/>
            </w:r>
            <w:r w:rsidR="008062BD" w:rsidRPr="00656C7D">
              <w:rPr>
                <w:lang w:val="fr"/>
              </w:rPr>
              <w:t xml:space="preserve">Il s’agit d’un </w:t>
            </w:r>
            <w:r w:rsidR="00941939">
              <w:rPr>
                <w:lang w:val="fr"/>
              </w:rPr>
              <w:t>A</w:t>
            </w:r>
            <w:r w:rsidR="008062BD" w:rsidRPr="00656C7D">
              <w:rPr>
                <w:lang w:val="fr"/>
              </w:rPr>
              <w:t>ccord-</w:t>
            </w:r>
            <w:r w:rsidR="00941939">
              <w:rPr>
                <w:lang w:val="fr"/>
              </w:rPr>
              <w:t>C</w:t>
            </w:r>
            <w:r w:rsidR="008062BD" w:rsidRPr="00656C7D">
              <w:rPr>
                <w:lang w:val="fr"/>
              </w:rPr>
              <w:t>adre fermé. Les</w:t>
            </w:r>
            <w:r w:rsidR="00941939">
              <w:rPr>
                <w:lang w:val="fr"/>
              </w:rPr>
              <w:t xml:space="preserve"> </w:t>
            </w:r>
            <w:r w:rsidR="008062BD" w:rsidRPr="00656C7D">
              <w:rPr>
                <w:lang w:val="fr"/>
              </w:rPr>
              <w:t>critères qui s’appliquent à la sélection du</w:t>
            </w:r>
            <w:r w:rsidR="000A6F6A">
              <w:rPr>
                <w:lang w:val="fr"/>
              </w:rPr>
              <w:t>(</w:t>
            </w:r>
            <w:r w:rsidR="008062BD" w:rsidRPr="00656C7D">
              <w:rPr>
                <w:lang w:val="fr"/>
              </w:rPr>
              <w:t>des</w:t>
            </w:r>
            <w:r w:rsidR="000A6F6A">
              <w:rPr>
                <w:lang w:val="fr"/>
              </w:rPr>
              <w:t>)</w:t>
            </w:r>
            <w:r w:rsidR="008062BD" w:rsidRPr="00656C7D">
              <w:rPr>
                <w:lang w:val="fr"/>
              </w:rPr>
              <w:t xml:space="preserve"> Consultant</w:t>
            </w:r>
            <w:r w:rsidR="000A6F6A">
              <w:rPr>
                <w:lang w:val="fr"/>
              </w:rPr>
              <w:t>(</w:t>
            </w:r>
            <w:r w:rsidR="00941939">
              <w:rPr>
                <w:lang w:val="fr"/>
              </w:rPr>
              <w:t>s</w:t>
            </w:r>
            <w:r w:rsidR="000A6F6A">
              <w:rPr>
                <w:lang w:val="fr"/>
              </w:rPr>
              <w:t xml:space="preserve">) </w:t>
            </w:r>
            <w:r w:rsidR="008062BD">
              <w:rPr>
                <w:lang w:val="fr"/>
              </w:rPr>
              <w:t>avec le</w:t>
            </w:r>
            <w:r w:rsidR="000A6F6A">
              <w:rPr>
                <w:lang w:val="fr"/>
              </w:rPr>
              <w:t>(s)</w:t>
            </w:r>
            <w:r w:rsidR="008062BD" w:rsidRPr="00656C7D">
              <w:rPr>
                <w:lang w:val="fr"/>
              </w:rPr>
              <w:t>quel</w:t>
            </w:r>
            <w:r w:rsidR="000A6F6A">
              <w:rPr>
                <w:lang w:val="fr"/>
              </w:rPr>
              <w:t>(</w:t>
            </w:r>
            <w:r w:rsidR="00941939">
              <w:rPr>
                <w:lang w:val="fr"/>
              </w:rPr>
              <w:t>s</w:t>
            </w:r>
            <w:r w:rsidR="000A6F6A">
              <w:rPr>
                <w:lang w:val="fr"/>
              </w:rPr>
              <w:t>)</w:t>
            </w:r>
            <w:r w:rsidR="008062BD" w:rsidRPr="00656C7D">
              <w:rPr>
                <w:lang w:val="fr"/>
              </w:rPr>
              <w:t xml:space="preserve"> un </w:t>
            </w:r>
            <w:r w:rsidR="009128ED">
              <w:rPr>
                <w:lang w:val="fr"/>
              </w:rPr>
              <w:t>Accord-Cadre</w:t>
            </w:r>
            <w:r w:rsidR="008062BD" w:rsidRPr="00656C7D">
              <w:rPr>
                <w:lang w:val="fr"/>
              </w:rPr>
              <w:t xml:space="preserve"> peu</w:t>
            </w:r>
            <w:r w:rsidR="00672545">
              <w:rPr>
                <w:lang w:val="fr"/>
              </w:rPr>
              <w:t>t</w:t>
            </w:r>
            <w:r w:rsidR="008062BD" w:rsidRPr="00656C7D">
              <w:rPr>
                <w:lang w:val="fr"/>
              </w:rPr>
              <w:t xml:space="preserve"> être conclu sont précisés dans l</w:t>
            </w:r>
            <w:r w:rsidR="00672545">
              <w:rPr>
                <w:lang w:val="fr"/>
              </w:rPr>
              <w:t>es Données particulières</w:t>
            </w:r>
            <w:r w:rsidR="008062BD" w:rsidRPr="00656C7D">
              <w:rPr>
                <w:lang w:val="fr"/>
              </w:rPr>
              <w:t xml:space="preserve">. </w:t>
            </w:r>
          </w:p>
        </w:tc>
      </w:tr>
      <w:tr w:rsidR="008062BD" w:rsidRPr="00734D63" w14:paraId="627906DA" w14:textId="77777777" w:rsidTr="005C6904">
        <w:tc>
          <w:tcPr>
            <w:tcW w:w="2682" w:type="dxa"/>
          </w:tcPr>
          <w:p w14:paraId="61DA73A1" w14:textId="73FF62AF" w:rsidR="008062BD" w:rsidRPr="00734D63" w:rsidRDefault="00814D07" w:rsidP="003E3DBF">
            <w:pPr>
              <w:pStyle w:val="Style4"/>
            </w:pPr>
            <w:bookmarkStart w:id="113" w:name="_Toc139185581"/>
            <w:r>
              <w:t xml:space="preserve">Pas </w:t>
            </w:r>
            <w:r w:rsidR="00C736FA">
              <w:t xml:space="preserve">d’obligation de passer </w:t>
            </w:r>
            <w:r w:rsidR="00467279">
              <w:t>commande</w:t>
            </w:r>
            <w:bookmarkEnd w:id="113"/>
          </w:p>
        </w:tc>
        <w:tc>
          <w:tcPr>
            <w:tcW w:w="6687" w:type="dxa"/>
          </w:tcPr>
          <w:p w14:paraId="1492E572" w14:textId="726EC0B9" w:rsidR="008062BD" w:rsidRPr="00734D63" w:rsidRDefault="001356AC" w:rsidP="008062BD">
            <w:pPr>
              <w:spacing w:after="120"/>
              <w:ind w:left="612" w:hanging="612"/>
              <w:jc w:val="both"/>
            </w:pPr>
            <w:r>
              <w:rPr>
                <w:color w:val="000000" w:themeColor="text1"/>
                <w:lang w:val="fr"/>
              </w:rPr>
              <w:t>3</w:t>
            </w:r>
            <w:r w:rsidR="00C736FA">
              <w:rPr>
                <w:color w:val="000000" w:themeColor="text1"/>
                <w:lang w:val="fr"/>
              </w:rPr>
              <w:t>1</w:t>
            </w:r>
            <w:r>
              <w:rPr>
                <w:color w:val="000000" w:themeColor="text1"/>
                <w:lang w:val="fr"/>
              </w:rPr>
              <w:t>.</w:t>
            </w:r>
            <w:r w:rsidR="00C736FA">
              <w:rPr>
                <w:color w:val="000000" w:themeColor="text1"/>
                <w:lang w:val="fr"/>
              </w:rPr>
              <w:t>1</w:t>
            </w:r>
            <w:r w:rsidR="00107235">
              <w:rPr>
                <w:color w:val="000000" w:themeColor="text1"/>
                <w:lang w:val="fr"/>
              </w:rPr>
              <w:tab/>
            </w:r>
            <w:r w:rsidR="008062BD" w:rsidRPr="00F17392">
              <w:rPr>
                <w:color w:val="000000" w:themeColor="text1"/>
                <w:lang w:val="fr"/>
              </w:rPr>
              <w:t xml:space="preserve">La conclusion d’un </w:t>
            </w:r>
            <w:r w:rsidR="00AA46EE">
              <w:rPr>
                <w:color w:val="000000" w:themeColor="text1"/>
                <w:lang w:val="fr"/>
              </w:rPr>
              <w:t>A</w:t>
            </w:r>
            <w:r w:rsidR="008062BD" w:rsidRPr="00F17392">
              <w:rPr>
                <w:color w:val="000000" w:themeColor="text1"/>
                <w:lang w:val="fr"/>
              </w:rPr>
              <w:t>ccord-</w:t>
            </w:r>
            <w:r w:rsidR="00AA46EE">
              <w:rPr>
                <w:color w:val="000000" w:themeColor="text1"/>
                <w:lang w:val="fr"/>
              </w:rPr>
              <w:t>C</w:t>
            </w:r>
            <w:r w:rsidR="008062BD" w:rsidRPr="00F17392">
              <w:rPr>
                <w:color w:val="000000" w:themeColor="text1"/>
                <w:lang w:val="fr"/>
              </w:rPr>
              <w:t>adre n’impose aucune obligation à l’</w:t>
            </w:r>
            <w:r w:rsidR="005A4582">
              <w:rPr>
                <w:color w:val="000000" w:themeColor="text1"/>
                <w:lang w:val="fr"/>
              </w:rPr>
              <w:t>Agence d’Acquisition</w:t>
            </w:r>
            <w:r w:rsidR="00AA46EE">
              <w:rPr>
                <w:color w:val="000000" w:themeColor="text1"/>
                <w:lang w:val="fr"/>
              </w:rPr>
              <w:t xml:space="preserve"> </w:t>
            </w:r>
            <w:r w:rsidR="008062BD" w:rsidRPr="00F17392">
              <w:rPr>
                <w:color w:val="000000" w:themeColor="text1"/>
                <w:lang w:val="fr"/>
              </w:rPr>
              <w:t>et/ou au</w:t>
            </w:r>
            <w:r w:rsidR="00467279">
              <w:rPr>
                <w:color w:val="000000" w:themeColor="text1"/>
                <w:lang w:val="fr"/>
              </w:rPr>
              <w:t>(</w:t>
            </w:r>
            <w:r w:rsidR="008062BD" w:rsidRPr="00F17392">
              <w:rPr>
                <w:color w:val="000000" w:themeColor="text1"/>
                <w:lang w:val="fr"/>
              </w:rPr>
              <w:t>x</w:t>
            </w:r>
            <w:r w:rsidR="00467279">
              <w:rPr>
                <w:color w:val="000000" w:themeColor="text1"/>
                <w:lang w:val="fr"/>
              </w:rPr>
              <w:t>)</w:t>
            </w:r>
            <w:r w:rsidR="008062BD" w:rsidRPr="00F17392">
              <w:rPr>
                <w:color w:val="000000" w:themeColor="text1"/>
                <w:lang w:val="fr"/>
              </w:rPr>
              <w:t xml:space="preserve"> </w:t>
            </w:r>
            <w:r w:rsidR="00045711">
              <w:rPr>
                <w:color w:val="000000" w:themeColor="text1"/>
                <w:lang w:val="fr"/>
              </w:rPr>
              <w:t>C</w:t>
            </w:r>
            <w:r w:rsidR="008062BD" w:rsidRPr="00F17392">
              <w:rPr>
                <w:color w:val="000000" w:themeColor="text1"/>
                <w:lang w:val="fr"/>
              </w:rPr>
              <w:t>lient</w:t>
            </w:r>
            <w:r w:rsidR="00467279">
              <w:rPr>
                <w:color w:val="000000" w:themeColor="text1"/>
                <w:lang w:val="fr"/>
              </w:rPr>
              <w:t>(</w:t>
            </w:r>
            <w:r w:rsidR="00045711">
              <w:rPr>
                <w:color w:val="000000" w:themeColor="text1"/>
                <w:lang w:val="fr"/>
              </w:rPr>
              <w:t>s</w:t>
            </w:r>
            <w:r w:rsidR="008062BD" w:rsidRPr="00F17392">
              <w:rPr>
                <w:color w:val="000000" w:themeColor="text1"/>
                <w:lang w:val="fr"/>
              </w:rPr>
              <w:t xml:space="preserve"> de </w:t>
            </w:r>
            <w:r w:rsidR="006D3519">
              <w:rPr>
                <w:color w:val="000000" w:themeColor="text1"/>
                <w:lang w:val="fr"/>
              </w:rPr>
              <w:t xml:space="preserve">passer </w:t>
            </w:r>
            <w:r w:rsidR="00467279">
              <w:rPr>
                <w:color w:val="000000" w:themeColor="text1"/>
                <w:lang w:val="fr"/>
              </w:rPr>
              <w:t>commande</w:t>
            </w:r>
            <w:r w:rsidR="006D3519">
              <w:rPr>
                <w:color w:val="000000" w:themeColor="text1"/>
                <w:lang w:val="fr"/>
              </w:rPr>
              <w:t xml:space="preserve"> de S</w:t>
            </w:r>
            <w:r w:rsidR="008062BD" w:rsidRPr="00F17392">
              <w:rPr>
                <w:color w:val="000000" w:themeColor="text1"/>
                <w:lang w:val="fr"/>
              </w:rPr>
              <w:t>ervices en vertu de l’</w:t>
            </w:r>
            <w:r w:rsidR="006D3519">
              <w:rPr>
                <w:color w:val="000000" w:themeColor="text1"/>
                <w:lang w:val="fr"/>
              </w:rPr>
              <w:t>A</w:t>
            </w:r>
            <w:r w:rsidR="008062BD" w:rsidRPr="00F17392">
              <w:rPr>
                <w:color w:val="000000" w:themeColor="text1"/>
                <w:lang w:val="fr"/>
              </w:rPr>
              <w:t>ccord-</w:t>
            </w:r>
            <w:r w:rsidR="006D3519">
              <w:rPr>
                <w:color w:val="000000" w:themeColor="text1"/>
                <w:lang w:val="fr"/>
              </w:rPr>
              <w:t>C</w:t>
            </w:r>
            <w:r w:rsidR="008062BD" w:rsidRPr="00F17392">
              <w:rPr>
                <w:color w:val="000000" w:themeColor="text1"/>
                <w:lang w:val="fr"/>
              </w:rPr>
              <w:t>adre.</w:t>
            </w:r>
          </w:p>
        </w:tc>
      </w:tr>
      <w:tr w:rsidR="008062BD" w:rsidRPr="00734D63" w14:paraId="08F1F3E7" w14:textId="77777777" w:rsidTr="005C6904">
        <w:tc>
          <w:tcPr>
            <w:tcW w:w="2682" w:type="dxa"/>
          </w:tcPr>
          <w:p w14:paraId="27427022" w14:textId="7C48129F" w:rsidR="008062BD" w:rsidRPr="00734D63" w:rsidRDefault="00B668B7" w:rsidP="003E3DBF">
            <w:pPr>
              <w:pStyle w:val="Style4"/>
            </w:pPr>
            <w:bookmarkStart w:id="114" w:name="_Toc139185582"/>
            <w:r>
              <w:t>Pas d’exclusivité</w:t>
            </w:r>
            <w:bookmarkEnd w:id="114"/>
          </w:p>
        </w:tc>
        <w:tc>
          <w:tcPr>
            <w:tcW w:w="6687" w:type="dxa"/>
          </w:tcPr>
          <w:p w14:paraId="3AD498AD" w14:textId="1DE461E3" w:rsidR="008062BD" w:rsidRPr="00734D63" w:rsidRDefault="00470AEE" w:rsidP="008062BD">
            <w:pPr>
              <w:spacing w:after="120"/>
              <w:ind w:left="612" w:hanging="612"/>
              <w:jc w:val="both"/>
            </w:pPr>
            <w:r>
              <w:rPr>
                <w:lang w:val="fr"/>
              </w:rPr>
              <w:t>3</w:t>
            </w:r>
            <w:r w:rsidR="00B668B7">
              <w:rPr>
                <w:lang w:val="fr"/>
              </w:rPr>
              <w:t>2.1</w:t>
            </w:r>
            <w:r w:rsidR="00BD0C9A">
              <w:rPr>
                <w:lang w:val="fr"/>
              </w:rPr>
              <w:tab/>
            </w:r>
            <w:r w:rsidR="008062BD">
              <w:rPr>
                <w:lang w:val="fr"/>
              </w:rPr>
              <w:t>Cet</w:t>
            </w:r>
            <w:r w:rsidR="00AB2963">
              <w:rPr>
                <w:lang w:val="fr"/>
              </w:rPr>
              <w:t xml:space="preserve">te </w:t>
            </w:r>
            <w:r w:rsidR="00BC0A46">
              <w:rPr>
                <w:lang w:val="fr"/>
              </w:rPr>
              <w:t>Procédure Primaire d’Acquisition</w:t>
            </w:r>
            <w:r w:rsidR="00AB2963">
              <w:rPr>
                <w:lang w:val="fr"/>
              </w:rPr>
              <w:t xml:space="preserve"> </w:t>
            </w:r>
            <w:r w:rsidR="008062BD">
              <w:rPr>
                <w:lang w:val="fr"/>
              </w:rPr>
              <w:t>est non exclusi</w:t>
            </w:r>
            <w:r w:rsidR="00BD0C9A">
              <w:rPr>
                <w:lang w:val="fr"/>
              </w:rPr>
              <w:t>ve</w:t>
            </w:r>
            <w:r w:rsidR="008062BD">
              <w:rPr>
                <w:lang w:val="fr"/>
              </w:rPr>
              <w:t xml:space="preserve"> et l’</w:t>
            </w:r>
            <w:r w:rsidR="005A4582">
              <w:rPr>
                <w:lang w:val="fr"/>
              </w:rPr>
              <w:t>Agence d’Acquisition</w:t>
            </w:r>
            <w:r w:rsidR="00FC38C6">
              <w:rPr>
                <w:lang w:val="fr"/>
              </w:rPr>
              <w:t xml:space="preserve"> </w:t>
            </w:r>
            <w:r w:rsidR="00F60122">
              <w:rPr>
                <w:lang w:val="fr"/>
              </w:rPr>
              <w:t>se réserve</w:t>
            </w:r>
            <w:r w:rsidR="008062BD">
              <w:rPr>
                <w:lang w:val="fr"/>
              </w:rPr>
              <w:t xml:space="preserve"> le droit de </w:t>
            </w:r>
            <w:r w:rsidR="00BD0C9A">
              <w:rPr>
                <w:lang w:val="fr"/>
              </w:rPr>
              <w:t>commander</w:t>
            </w:r>
            <w:r w:rsidR="00FC38C6">
              <w:rPr>
                <w:lang w:val="fr"/>
              </w:rPr>
              <w:t xml:space="preserve"> </w:t>
            </w:r>
            <w:r w:rsidR="00F60122">
              <w:rPr>
                <w:lang w:val="fr"/>
              </w:rPr>
              <w:t>l</w:t>
            </w:r>
            <w:r w:rsidR="00A42B16">
              <w:rPr>
                <w:lang w:val="fr"/>
              </w:rPr>
              <w:t>e</w:t>
            </w:r>
            <w:r w:rsidR="00BD0C9A">
              <w:rPr>
                <w:lang w:val="fr"/>
              </w:rPr>
              <w:t>s</w:t>
            </w:r>
            <w:r w:rsidR="00A42B16">
              <w:rPr>
                <w:lang w:val="fr"/>
              </w:rPr>
              <w:t xml:space="preserve"> s</w:t>
            </w:r>
            <w:r w:rsidR="008062BD">
              <w:rPr>
                <w:lang w:val="fr"/>
              </w:rPr>
              <w:t>ervices de consulta</w:t>
            </w:r>
            <w:r w:rsidR="00A42B16">
              <w:rPr>
                <w:lang w:val="fr"/>
              </w:rPr>
              <w:t>nts</w:t>
            </w:r>
            <w:r w:rsidR="008062BD">
              <w:rPr>
                <w:lang w:val="fr"/>
              </w:rPr>
              <w:t xml:space="preserve"> auprès d’autres consultants qui ne sont pas </w:t>
            </w:r>
            <w:r w:rsidR="00F60122">
              <w:rPr>
                <w:lang w:val="fr"/>
              </w:rPr>
              <w:t>parties</w:t>
            </w:r>
            <w:r w:rsidR="00026706">
              <w:rPr>
                <w:lang w:val="fr"/>
              </w:rPr>
              <w:t xml:space="preserve"> à</w:t>
            </w:r>
            <w:r w:rsidR="008062BD">
              <w:rPr>
                <w:lang w:val="fr"/>
              </w:rPr>
              <w:t xml:space="preserve"> l’</w:t>
            </w:r>
            <w:r w:rsidR="00F24904">
              <w:rPr>
                <w:lang w:val="fr"/>
              </w:rPr>
              <w:t>A</w:t>
            </w:r>
            <w:r w:rsidR="008062BD">
              <w:rPr>
                <w:lang w:val="fr"/>
              </w:rPr>
              <w:t>ccord-</w:t>
            </w:r>
            <w:r w:rsidR="00F24904">
              <w:rPr>
                <w:lang w:val="fr"/>
              </w:rPr>
              <w:t>C</w:t>
            </w:r>
            <w:r w:rsidR="008062BD">
              <w:rPr>
                <w:lang w:val="fr"/>
              </w:rPr>
              <w:t>adre.</w:t>
            </w:r>
          </w:p>
        </w:tc>
      </w:tr>
      <w:tr w:rsidR="00A14570" w:rsidRPr="00734D63" w14:paraId="415831B6" w14:textId="77777777" w:rsidTr="005C6904">
        <w:tc>
          <w:tcPr>
            <w:tcW w:w="2682" w:type="dxa"/>
          </w:tcPr>
          <w:p w14:paraId="1B862882" w14:textId="6189BDED" w:rsidR="00A14570" w:rsidRPr="00734D63" w:rsidRDefault="00992147" w:rsidP="003E3DBF">
            <w:pPr>
              <w:pStyle w:val="Style4"/>
            </w:pPr>
            <w:bookmarkStart w:id="115" w:name="_Toc139185583"/>
            <w:r w:rsidRPr="006141D1">
              <w:t xml:space="preserve">Notification de </w:t>
            </w:r>
            <w:r w:rsidR="00026706" w:rsidRPr="006141D1">
              <w:t>C</w:t>
            </w:r>
            <w:r w:rsidRPr="006141D1">
              <w:t>onclu</w:t>
            </w:r>
            <w:r w:rsidR="00026706" w:rsidRPr="006141D1">
              <w:t>sion</w:t>
            </w:r>
            <w:r w:rsidRPr="006141D1">
              <w:t xml:space="preserve"> </w:t>
            </w:r>
            <w:r w:rsidR="00026706" w:rsidRPr="006141D1">
              <w:t>d’</w:t>
            </w:r>
            <w:r w:rsidRPr="006141D1">
              <w:t>un Accord-Cadre</w:t>
            </w:r>
            <w:bookmarkEnd w:id="115"/>
          </w:p>
        </w:tc>
        <w:tc>
          <w:tcPr>
            <w:tcW w:w="6687" w:type="dxa"/>
          </w:tcPr>
          <w:p w14:paraId="04CCD6C7" w14:textId="0190B0CF" w:rsidR="00A14570" w:rsidRPr="00734D63" w:rsidRDefault="002F06CF" w:rsidP="00D86B2B">
            <w:pPr>
              <w:pStyle w:val="ListParagraph"/>
              <w:numPr>
                <w:ilvl w:val="1"/>
                <w:numId w:val="69"/>
              </w:numPr>
              <w:spacing w:after="120"/>
              <w:ind w:left="630" w:hanging="630"/>
            </w:pPr>
            <w:r w:rsidRPr="00E73A94">
              <w:rPr>
                <w:color w:val="000000" w:themeColor="text1"/>
                <w:lang w:val="fr"/>
              </w:rPr>
              <w:t xml:space="preserve">Avant la date d’expiration de la </w:t>
            </w:r>
            <w:r>
              <w:rPr>
                <w:color w:val="000000" w:themeColor="text1"/>
                <w:lang w:val="fr"/>
              </w:rPr>
              <w:t>P</w:t>
            </w:r>
            <w:r w:rsidRPr="00E73A94">
              <w:rPr>
                <w:color w:val="000000" w:themeColor="text1"/>
                <w:lang w:val="fr"/>
              </w:rPr>
              <w:t xml:space="preserve">roposition et à l’expiration de la </w:t>
            </w:r>
            <w:r>
              <w:rPr>
                <w:color w:val="000000" w:themeColor="text1"/>
                <w:lang w:val="fr"/>
              </w:rPr>
              <w:t>P</w:t>
            </w:r>
            <w:r w:rsidRPr="00E73A94">
              <w:rPr>
                <w:color w:val="000000" w:themeColor="text1"/>
                <w:lang w:val="fr"/>
              </w:rPr>
              <w:t>ériode d</w:t>
            </w:r>
            <w:r>
              <w:rPr>
                <w:color w:val="000000" w:themeColor="text1"/>
                <w:lang w:val="fr"/>
              </w:rPr>
              <w:t>’Attente</w:t>
            </w:r>
            <w:r w:rsidRPr="00E73A94">
              <w:rPr>
                <w:color w:val="000000" w:themeColor="text1"/>
                <w:lang w:val="fr"/>
              </w:rPr>
              <w:t xml:space="preserve"> spécifiée</w:t>
            </w:r>
            <w:r w:rsidRPr="002F06CF">
              <w:rPr>
                <w:lang w:val="fr"/>
              </w:rPr>
              <w:t xml:space="preserve"> </w:t>
            </w:r>
            <w:r w:rsidRPr="00D813D6">
              <w:rPr>
                <w:lang w:val="fr"/>
              </w:rPr>
              <w:t>dans l</w:t>
            </w:r>
            <w:r w:rsidR="00604A9C" w:rsidRPr="00D813D6">
              <w:rPr>
                <w:lang w:val="fr"/>
              </w:rPr>
              <w:t xml:space="preserve">’article </w:t>
            </w:r>
            <w:r w:rsidRPr="00D813D6">
              <w:rPr>
                <w:color w:val="000000" w:themeColor="text1"/>
                <w:lang w:val="fr"/>
              </w:rPr>
              <w:t>28.1</w:t>
            </w:r>
            <w:r w:rsidR="00604A9C" w:rsidRPr="00D813D6">
              <w:rPr>
                <w:color w:val="000000" w:themeColor="text1"/>
                <w:lang w:val="fr"/>
              </w:rPr>
              <w:t xml:space="preserve"> des IC</w:t>
            </w:r>
            <w:r w:rsidRPr="002F06CF">
              <w:rPr>
                <w:lang w:val="fr"/>
              </w:rPr>
              <w:t xml:space="preserve"> ou de toute </w:t>
            </w:r>
            <w:r w:rsidRPr="00E73A94">
              <w:rPr>
                <w:color w:val="000000" w:themeColor="text1"/>
                <w:lang w:val="fr"/>
              </w:rPr>
              <w:t xml:space="preserve"> prolongation de celle-ci, et après avoir traité de manière satisfaisante toute </w:t>
            </w:r>
            <w:r w:rsidR="00570085">
              <w:rPr>
                <w:color w:val="000000" w:themeColor="text1"/>
                <w:lang w:val="fr"/>
              </w:rPr>
              <w:t>réclamation</w:t>
            </w:r>
            <w:r w:rsidRPr="00E73A94">
              <w:rPr>
                <w:color w:val="000000" w:themeColor="text1"/>
                <w:lang w:val="fr"/>
              </w:rPr>
              <w:t xml:space="preserve"> </w:t>
            </w:r>
            <w:r w:rsidR="00D813D6">
              <w:rPr>
                <w:color w:val="000000" w:themeColor="text1"/>
                <w:lang w:val="fr"/>
              </w:rPr>
              <w:t>présent</w:t>
            </w:r>
            <w:r w:rsidRPr="00E73A94">
              <w:rPr>
                <w:color w:val="000000" w:themeColor="text1"/>
                <w:lang w:val="fr"/>
              </w:rPr>
              <w:t xml:space="preserve">ée dans </w:t>
            </w:r>
            <w:r w:rsidR="00604A9C">
              <w:rPr>
                <w:color w:val="000000" w:themeColor="text1"/>
                <w:lang w:val="fr"/>
              </w:rPr>
              <w:t>la Période d’Attente</w:t>
            </w:r>
            <w:r w:rsidRPr="00E73A94">
              <w:rPr>
                <w:color w:val="000000" w:themeColor="text1"/>
                <w:lang w:val="fr"/>
              </w:rPr>
              <w:t>, l’</w:t>
            </w:r>
            <w:r w:rsidR="005A4582">
              <w:rPr>
                <w:color w:val="000000" w:themeColor="text1"/>
                <w:lang w:val="fr"/>
              </w:rPr>
              <w:t>Agence d’Acquisition</w:t>
            </w:r>
            <w:r w:rsidR="00581F56">
              <w:rPr>
                <w:color w:val="000000" w:themeColor="text1"/>
                <w:lang w:val="fr"/>
              </w:rPr>
              <w:t xml:space="preserve"> </w:t>
            </w:r>
            <w:r w:rsidRPr="002F06CF">
              <w:rPr>
                <w:lang w:val="fr"/>
              </w:rPr>
              <w:t>transmet</w:t>
            </w:r>
            <w:r w:rsidR="00581F56">
              <w:rPr>
                <w:lang w:val="fr"/>
              </w:rPr>
              <w:t>tr</w:t>
            </w:r>
            <w:r w:rsidR="00A90403">
              <w:rPr>
                <w:lang w:val="fr"/>
              </w:rPr>
              <w:t>a</w:t>
            </w:r>
            <w:r w:rsidRPr="002F06CF">
              <w:rPr>
                <w:lang w:val="fr"/>
              </w:rPr>
              <w:t xml:space="preserve"> au</w:t>
            </w:r>
            <w:r w:rsidR="00A90403">
              <w:rPr>
                <w:lang w:val="fr"/>
              </w:rPr>
              <w:t>(</w:t>
            </w:r>
            <w:r w:rsidR="00581F56">
              <w:rPr>
                <w:lang w:val="fr"/>
              </w:rPr>
              <w:t>x</w:t>
            </w:r>
            <w:r w:rsidR="00A90403">
              <w:rPr>
                <w:lang w:val="fr"/>
              </w:rPr>
              <w:t>)</w:t>
            </w:r>
            <w:r w:rsidRPr="002F06CF">
              <w:rPr>
                <w:lang w:val="fr"/>
              </w:rPr>
              <w:t xml:space="preserve"> </w:t>
            </w:r>
            <w:r w:rsidR="00976E32">
              <w:rPr>
                <w:lang w:val="fr"/>
              </w:rPr>
              <w:t>C</w:t>
            </w:r>
            <w:r w:rsidRPr="002F06CF">
              <w:rPr>
                <w:lang w:val="fr"/>
              </w:rPr>
              <w:t>onsultant</w:t>
            </w:r>
            <w:r w:rsidR="00A90403">
              <w:rPr>
                <w:lang w:val="fr"/>
              </w:rPr>
              <w:t>(</w:t>
            </w:r>
            <w:r w:rsidR="00976E32">
              <w:rPr>
                <w:lang w:val="fr"/>
              </w:rPr>
              <w:t>s</w:t>
            </w:r>
            <w:r w:rsidR="00A90403">
              <w:rPr>
                <w:lang w:val="fr"/>
              </w:rPr>
              <w:t>)</w:t>
            </w:r>
            <w:r w:rsidRPr="002F06CF">
              <w:rPr>
                <w:lang w:val="fr"/>
              </w:rPr>
              <w:t xml:space="preserve"> </w:t>
            </w:r>
            <w:r w:rsidRPr="00E73A94">
              <w:rPr>
                <w:color w:val="000000" w:themeColor="text1"/>
                <w:lang w:val="fr"/>
              </w:rPr>
              <w:t>retenu</w:t>
            </w:r>
            <w:r w:rsidR="00A90403">
              <w:rPr>
                <w:color w:val="000000" w:themeColor="text1"/>
                <w:lang w:val="fr"/>
              </w:rPr>
              <w:t>(</w:t>
            </w:r>
            <w:r w:rsidR="00976E32">
              <w:rPr>
                <w:color w:val="000000" w:themeColor="text1"/>
                <w:lang w:val="fr"/>
              </w:rPr>
              <w:t>s</w:t>
            </w:r>
            <w:r w:rsidR="00A90403">
              <w:rPr>
                <w:color w:val="000000" w:themeColor="text1"/>
                <w:lang w:val="fr"/>
              </w:rPr>
              <w:t>)</w:t>
            </w:r>
            <w:r w:rsidRPr="00E73A94">
              <w:rPr>
                <w:color w:val="000000" w:themeColor="text1"/>
                <w:lang w:val="fr"/>
              </w:rPr>
              <w:t xml:space="preserve"> une </w:t>
            </w:r>
            <w:r w:rsidR="00976E32">
              <w:rPr>
                <w:color w:val="000000" w:themeColor="text1"/>
                <w:lang w:val="fr"/>
              </w:rPr>
              <w:t>N</w:t>
            </w:r>
            <w:r w:rsidRPr="00E73A94">
              <w:rPr>
                <w:color w:val="000000" w:themeColor="text1"/>
                <w:lang w:val="fr"/>
              </w:rPr>
              <w:t xml:space="preserve">otification de </w:t>
            </w:r>
            <w:r w:rsidR="00A90403">
              <w:rPr>
                <w:color w:val="000000" w:themeColor="text1"/>
                <w:lang w:val="fr"/>
              </w:rPr>
              <w:t>C</w:t>
            </w:r>
            <w:r w:rsidRPr="00E73A94">
              <w:rPr>
                <w:color w:val="000000" w:themeColor="text1"/>
                <w:lang w:val="fr"/>
              </w:rPr>
              <w:t xml:space="preserve">onclusion d’un </w:t>
            </w:r>
            <w:r w:rsidR="00976E32">
              <w:rPr>
                <w:color w:val="000000" w:themeColor="text1"/>
                <w:lang w:val="fr"/>
              </w:rPr>
              <w:t>A</w:t>
            </w:r>
            <w:r w:rsidRPr="00E73A94">
              <w:rPr>
                <w:color w:val="000000" w:themeColor="text1"/>
                <w:lang w:val="fr"/>
              </w:rPr>
              <w:t>ccord-</w:t>
            </w:r>
            <w:r w:rsidR="00976E32">
              <w:rPr>
                <w:color w:val="000000" w:themeColor="text1"/>
                <w:lang w:val="fr"/>
              </w:rPr>
              <w:t>C</w:t>
            </w:r>
            <w:r w:rsidRPr="00E73A94">
              <w:rPr>
                <w:color w:val="000000" w:themeColor="text1"/>
                <w:lang w:val="fr"/>
              </w:rPr>
              <w:t xml:space="preserve">adre, </w:t>
            </w:r>
            <w:r w:rsidR="00976E32">
              <w:rPr>
                <w:color w:val="000000" w:themeColor="text1"/>
                <w:lang w:val="fr"/>
              </w:rPr>
              <w:t>en</w:t>
            </w:r>
            <w:r w:rsidRPr="00E73A94">
              <w:rPr>
                <w:color w:val="000000" w:themeColor="text1"/>
                <w:lang w:val="fr"/>
              </w:rPr>
              <w:t xml:space="preserve"> joi</w:t>
            </w:r>
            <w:r w:rsidR="006D1546">
              <w:rPr>
                <w:color w:val="000000" w:themeColor="text1"/>
                <w:lang w:val="fr"/>
              </w:rPr>
              <w:t>gnant</w:t>
            </w:r>
            <w:r w:rsidRPr="00E73A94">
              <w:rPr>
                <w:color w:val="000000" w:themeColor="text1"/>
                <w:lang w:val="fr"/>
              </w:rPr>
              <w:t xml:space="preserve"> l’</w:t>
            </w:r>
            <w:r w:rsidR="00A90403">
              <w:rPr>
                <w:color w:val="000000" w:themeColor="text1"/>
                <w:lang w:val="fr"/>
              </w:rPr>
              <w:t>A</w:t>
            </w:r>
            <w:r w:rsidRPr="00E73A94">
              <w:rPr>
                <w:color w:val="000000" w:themeColor="text1"/>
                <w:lang w:val="fr"/>
              </w:rPr>
              <w:t>ccord-</w:t>
            </w:r>
            <w:r w:rsidR="006D1546">
              <w:rPr>
                <w:color w:val="000000" w:themeColor="text1"/>
                <w:lang w:val="fr"/>
              </w:rPr>
              <w:t>C</w:t>
            </w:r>
            <w:r w:rsidRPr="00E73A94">
              <w:rPr>
                <w:color w:val="000000" w:themeColor="text1"/>
                <w:lang w:val="fr"/>
              </w:rPr>
              <w:t>adre pour signature par le</w:t>
            </w:r>
            <w:r w:rsidR="00A90403">
              <w:rPr>
                <w:color w:val="000000" w:themeColor="text1"/>
                <w:lang w:val="fr"/>
              </w:rPr>
              <w:t>(</w:t>
            </w:r>
            <w:r w:rsidR="006D1546">
              <w:rPr>
                <w:color w:val="000000" w:themeColor="text1"/>
                <w:lang w:val="fr"/>
              </w:rPr>
              <w:t>s</w:t>
            </w:r>
            <w:r w:rsidR="00A90403">
              <w:rPr>
                <w:color w:val="000000" w:themeColor="text1"/>
                <w:lang w:val="fr"/>
              </w:rPr>
              <w:t>)</w:t>
            </w:r>
            <w:r w:rsidRPr="00E73A94">
              <w:rPr>
                <w:color w:val="000000" w:themeColor="text1"/>
                <w:lang w:val="fr"/>
              </w:rPr>
              <w:t xml:space="preserve"> </w:t>
            </w:r>
            <w:r w:rsidR="00A90403">
              <w:rPr>
                <w:color w:val="000000" w:themeColor="text1"/>
                <w:lang w:val="fr"/>
              </w:rPr>
              <w:t>C</w:t>
            </w:r>
            <w:r w:rsidRPr="00E73A94">
              <w:rPr>
                <w:color w:val="000000" w:themeColor="text1"/>
                <w:lang w:val="fr"/>
              </w:rPr>
              <w:t>onsultant</w:t>
            </w:r>
            <w:r w:rsidR="00A90403">
              <w:rPr>
                <w:color w:val="000000" w:themeColor="text1"/>
                <w:lang w:val="fr"/>
              </w:rPr>
              <w:t>(</w:t>
            </w:r>
            <w:r w:rsidR="006D1546">
              <w:rPr>
                <w:color w:val="000000" w:themeColor="text1"/>
                <w:lang w:val="fr"/>
              </w:rPr>
              <w:t>s</w:t>
            </w:r>
            <w:r w:rsidR="00A90403">
              <w:rPr>
                <w:color w:val="000000" w:themeColor="text1"/>
                <w:lang w:val="fr"/>
              </w:rPr>
              <w:t>)</w:t>
            </w:r>
            <w:r w:rsidRPr="00E73A94">
              <w:rPr>
                <w:color w:val="000000" w:themeColor="text1"/>
                <w:lang w:val="fr"/>
              </w:rPr>
              <w:t xml:space="preserve">, et une demande de soumission du </w:t>
            </w:r>
            <w:r w:rsidR="00675F25">
              <w:rPr>
                <w:color w:val="000000" w:themeColor="text1"/>
                <w:lang w:val="fr"/>
              </w:rPr>
              <w:t>Formulaire de Divulgation des Bénéficiaires effectifs</w:t>
            </w:r>
            <w:r w:rsidRPr="00E73A94">
              <w:rPr>
                <w:color w:val="000000" w:themeColor="text1"/>
                <w:lang w:val="fr"/>
              </w:rPr>
              <w:t xml:space="preserve"> dûment rempli dans les huit (8) jours ouvrables suivant la réception de la demande.</w:t>
            </w:r>
            <w:moveToRangeStart w:id="116" w:author="Author" w:name="move132280338"/>
            <w:moveToRangeEnd w:id="116"/>
          </w:p>
        </w:tc>
      </w:tr>
      <w:tr w:rsidR="00214260" w:rsidRPr="00734D63" w14:paraId="5130D2AC" w14:textId="77777777" w:rsidTr="005C6904">
        <w:tc>
          <w:tcPr>
            <w:tcW w:w="2682" w:type="dxa"/>
          </w:tcPr>
          <w:p w14:paraId="36E4FC24" w14:textId="462DAE6F" w:rsidR="00214260" w:rsidRDefault="00F2444D" w:rsidP="003E3DBF">
            <w:pPr>
              <w:pStyle w:val="Style4"/>
            </w:pPr>
            <w:bookmarkStart w:id="117" w:name="_Toc139185584"/>
            <w:r w:rsidRPr="006141D1">
              <w:t>D</w:t>
            </w:r>
            <w:r w:rsidR="00A90403" w:rsidRPr="006141D1">
              <w:t>é</w:t>
            </w:r>
            <w:r w:rsidRPr="006141D1">
              <w:t>briefing par l’</w:t>
            </w:r>
            <w:r w:rsidR="005A4582" w:rsidRPr="006141D1">
              <w:t>Agence d’Acquisition</w:t>
            </w:r>
            <w:bookmarkEnd w:id="117"/>
          </w:p>
        </w:tc>
        <w:tc>
          <w:tcPr>
            <w:tcW w:w="6687" w:type="dxa"/>
          </w:tcPr>
          <w:p w14:paraId="719ADC74" w14:textId="11407686" w:rsidR="0044705B" w:rsidRPr="00B872EE" w:rsidRDefault="0044705B" w:rsidP="00D86B2B">
            <w:pPr>
              <w:pStyle w:val="ListParagraph"/>
              <w:numPr>
                <w:ilvl w:val="1"/>
                <w:numId w:val="70"/>
              </w:numPr>
              <w:suppressAutoHyphens w:val="0"/>
              <w:overflowPunct/>
              <w:autoSpaceDE/>
              <w:autoSpaceDN/>
              <w:adjustRightInd/>
              <w:spacing w:after="120"/>
              <w:ind w:left="599" w:hanging="599"/>
              <w:contextualSpacing w:val="0"/>
              <w:textAlignment w:val="auto"/>
            </w:pPr>
            <w:r w:rsidRPr="00B872EE">
              <w:rPr>
                <w:lang w:val="fr"/>
              </w:rPr>
              <w:t xml:space="preserve">Dès réception de la notification d’intention de conclure un ou plusieurs accords-cadres, visée à l’article </w:t>
            </w:r>
            <w:r w:rsidRPr="00286DA0">
              <w:rPr>
                <w:lang w:val="fr"/>
              </w:rPr>
              <w:t>29.1 d</w:t>
            </w:r>
            <w:r w:rsidR="008E1B53" w:rsidRPr="00286DA0">
              <w:rPr>
                <w:lang w:val="fr"/>
              </w:rPr>
              <w:t>es IC</w:t>
            </w:r>
            <w:r w:rsidRPr="00B872EE">
              <w:rPr>
                <w:lang w:val="fr"/>
              </w:rPr>
              <w:t xml:space="preserve">, le </w:t>
            </w:r>
            <w:r w:rsidR="00E402B7">
              <w:rPr>
                <w:lang w:val="fr"/>
              </w:rPr>
              <w:t>C</w:t>
            </w:r>
            <w:r w:rsidRPr="00B872EE">
              <w:rPr>
                <w:lang w:val="fr"/>
              </w:rPr>
              <w:t xml:space="preserve">onsultant qui n’a pas été retenu dispose de trois (3) jours ouvrables pour présenter une demande écrite de </w:t>
            </w:r>
            <w:r w:rsidR="00286DA0">
              <w:rPr>
                <w:lang w:val="fr"/>
              </w:rPr>
              <w:t>débriefing</w:t>
            </w:r>
            <w:r w:rsidR="00D65E91">
              <w:rPr>
                <w:lang w:val="fr"/>
              </w:rPr>
              <w:t xml:space="preserve"> </w:t>
            </w:r>
            <w:r w:rsidRPr="00B872EE">
              <w:rPr>
                <w:lang w:val="fr"/>
              </w:rPr>
              <w:t>à l’</w:t>
            </w:r>
            <w:r w:rsidR="005A4582">
              <w:rPr>
                <w:lang w:val="fr"/>
              </w:rPr>
              <w:t>Agence d’Acquisition</w:t>
            </w:r>
            <w:r w:rsidRPr="00B872EE">
              <w:rPr>
                <w:lang w:val="fr"/>
              </w:rPr>
              <w:t xml:space="preserve">. </w:t>
            </w:r>
            <w:r w:rsidR="00737A23">
              <w:rPr>
                <w:lang w:val="fr"/>
              </w:rPr>
              <w:t>L</w:t>
            </w:r>
            <w:r w:rsidR="00737A23" w:rsidRPr="00B872EE">
              <w:rPr>
                <w:lang w:val="fr"/>
              </w:rPr>
              <w:t>’</w:t>
            </w:r>
            <w:r w:rsidR="005A4582">
              <w:rPr>
                <w:lang w:val="fr"/>
              </w:rPr>
              <w:t>Agence d’Acquisition</w:t>
            </w:r>
            <w:r w:rsidR="00737A23" w:rsidRPr="00B872EE">
              <w:rPr>
                <w:lang w:val="fr"/>
              </w:rPr>
              <w:t xml:space="preserve"> </w:t>
            </w:r>
            <w:r w:rsidR="00893C8C">
              <w:rPr>
                <w:lang w:val="fr"/>
              </w:rPr>
              <w:t>organiser</w:t>
            </w:r>
            <w:r w:rsidR="00286DA0">
              <w:rPr>
                <w:lang w:val="fr"/>
              </w:rPr>
              <w:t>a</w:t>
            </w:r>
            <w:r w:rsidR="00893C8C">
              <w:rPr>
                <w:lang w:val="fr"/>
              </w:rPr>
              <w:t xml:space="preserve"> un </w:t>
            </w:r>
            <w:r w:rsidR="00286DA0">
              <w:rPr>
                <w:lang w:val="fr"/>
              </w:rPr>
              <w:t>débriefing</w:t>
            </w:r>
            <w:r w:rsidR="00893C8C">
              <w:rPr>
                <w:lang w:val="fr"/>
              </w:rPr>
              <w:t xml:space="preserve"> pour </w:t>
            </w:r>
            <w:r w:rsidRPr="00B872EE">
              <w:rPr>
                <w:lang w:val="fr"/>
              </w:rPr>
              <w:t>tou</w:t>
            </w:r>
            <w:r w:rsidR="00286DA0">
              <w:rPr>
                <w:lang w:val="fr"/>
              </w:rPr>
              <w:t>t</w:t>
            </w:r>
            <w:r w:rsidRPr="00B872EE">
              <w:rPr>
                <w:lang w:val="fr"/>
              </w:rPr>
              <w:t xml:space="preserve"> </w:t>
            </w:r>
            <w:r w:rsidR="00893C8C">
              <w:rPr>
                <w:lang w:val="fr"/>
              </w:rPr>
              <w:t>C</w:t>
            </w:r>
            <w:r w:rsidRPr="00B872EE">
              <w:rPr>
                <w:lang w:val="fr"/>
              </w:rPr>
              <w:t>onsultant non retenu dont la demande est reçue dans ce délai.</w:t>
            </w:r>
          </w:p>
          <w:p w14:paraId="5D0833F7" w14:textId="710FA9C0" w:rsidR="0044705B" w:rsidRPr="00B872EE" w:rsidRDefault="0044705B" w:rsidP="00D86B2B">
            <w:pPr>
              <w:pStyle w:val="ListParagraph"/>
              <w:numPr>
                <w:ilvl w:val="1"/>
                <w:numId w:val="70"/>
              </w:numPr>
              <w:suppressAutoHyphens w:val="0"/>
              <w:overflowPunct/>
              <w:autoSpaceDE/>
              <w:autoSpaceDN/>
              <w:adjustRightInd/>
              <w:spacing w:before="120" w:after="120"/>
              <w:ind w:left="599" w:hanging="599"/>
              <w:contextualSpacing w:val="0"/>
              <w:textAlignment w:val="auto"/>
            </w:pPr>
            <w:r w:rsidRPr="00B872EE">
              <w:rPr>
                <w:lang w:val="fr"/>
              </w:rPr>
              <w:t xml:space="preserve">Lorsqu’une demande de </w:t>
            </w:r>
            <w:r w:rsidR="00286DA0">
              <w:rPr>
                <w:lang w:val="fr"/>
              </w:rPr>
              <w:t>débriefing</w:t>
            </w:r>
            <w:r w:rsidR="009F74ED">
              <w:rPr>
                <w:lang w:val="fr"/>
              </w:rPr>
              <w:t xml:space="preserve"> </w:t>
            </w:r>
            <w:r w:rsidRPr="00B872EE">
              <w:rPr>
                <w:lang w:val="fr"/>
              </w:rPr>
              <w:t xml:space="preserve">est reçue dans le délai imparti, </w:t>
            </w:r>
            <w:r w:rsidR="009F74ED">
              <w:rPr>
                <w:lang w:val="fr"/>
              </w:rPr>
              <w:t>l</w:t>
            </w:r>
            <w:r w:rsidR="009F74ED" w:rsidRPr="00B872EE">
              <w:rPr>
                <w:lang w:val="fr"/>
              </w:rPr>
              <w:t>’</w:t>
            </w:r>
            <w:r w:rsidR="005A4582">
              <w:rPr>
                <w:lang w:val="fr"/>
              </w:rPr>
              <w:t>Agence d’Acquisition</w:t>
            </w:r>
            <w:r w:rsidR="009F74ED" w:rsidRPr="00B872EE">
              <w:rPr>
                <w:lang w:val="fr"/>
              </w:rPr>
              <w:t xml:space="preserve"> </w:t>
            </w:r>
            <w:r w:rsidR="00D7426E">
              <w:rPr>
                <w:lang w:val="fr"/>
              </w:rPr>
              <w:t>organiser</w:t>
            </w:r>
            <w:r w:rsidR="00286DA0">
              <w:rPr>
                <w:lang w:val="fr"/>
              </w:rPr>
              <w:t>a</w:t>
            </w:r>
            <w:r w:rsidR="00D7426E">
              <w:rPr>
                <w:lang w:val="fr"/>
              </w:rPr>
              <w:t xml:space="preserve"> un </w:t>
            </w:r>
            <w:r w:rsidR="00286DA0">
              <w:rPr>
                <w:lang w:val="fr"/>
              </w:rPr>
              <w:t>débriefing</w:t>
            </w:r>
            <w:r w:rsidR="00D7426E">
              <w:rPr>
                <w:lang w:val="fr"/>
              </w:rPr>
              <w:t xml:space="preserve"> </w:t>
            </w:r>
            <w:r w:rsidRPr="00B872EE">
              <w:rPr>
                <w:lang w:val="fr"/>
              </w:rPr>
              <w:t>dans les cinq (5) jours ouvrables, à moins qu’elle ne décide, pour des raisons justifiées, de fournir le</w:t>
            </w:r>
            <w:r w:rsidR="00D7426E">
              <w:rPr>
                <w:lang w:val="fr"/>
              </w:rPr>
              <w:t xml:space="preserve"> d</w:t>
            </w:r>
            <w:r w:rsidR="007F784C">
              <w:rPr>
                <w:lang w:val="fr"/>
              </w:rPr>
              <w:t>é</w:t>
            </w:r>
            <w:r w:rsidR="00D7426E">
              <w:rPr>
                <w:lang w:val="fr"/>
              </w:rPr>
              <w:t>briefing</w:t>
            </w:r>
            <w:r w:rsidRPr="00B872EE">
              <w:rPr>
                <w:lang w:val="fr"/>
              </w:rPr>
              <w:t xml:space="preserve"> </w:t>
            </w:r>
            <w:proofErr w:type="spellStart"/>
            <w:r w:rsidR="00286DA0">
              <w:rPr>
                <w:lang w:val="fr"/>
              </w:rPr>
              <w:t>au delà</w:t>
            </w:r>
            <w:proofErr w:type="spellEnd"/>
            <w:r w:rsidRPr="00B872EE">
              <w:rPr>
                <w:lang w:val="fr"/>
              </w:rPr>
              <w:t xml:space="preserve"> de ce délai. Dans ce cas, la </w:t>
            </w:r>
            <w:r w:rsidR="007F784C">
              <w:rPr>
                <w:lang w:val="fr"/>
              </w:rPr>
              <w:t>P</w:t>
            </w:r>
            <w:r w:rsidRPr="00B872EE">
              <w:rPr>
                <w:lang w:val="fr"/>
              </w:rPr>
              <w:t>ériode d</w:t>
            </w:r>
            <w:r w:rsidR="007F784C">
              <w:rPr>
                <w:lang w:val="fr"/>
              </w:rPr>
              <w:t>’Attente</w:t>
            </w:r>
            <w:r w:rsidRPr="00B872EE">
              <w:rPr>
                <w:lang w:val="fr"/>
              </w:rPr>
              <w:t xml:space="preserve"> sera automatiquement prolongée jusqu’à cinq (5) jours ouvrables après ce débriefing.  Si plus d’un débriefing est ainsi retardé, la </w:t>
            </w:r>
            <w:r w:rsidR="007F784C">
              <w:rPr>
                <w:lang w:val="fr"/>
              </w:rPr>
              <w:t>P</w:t>
            </w:r>
            <w:r w:rsidRPr="00B872EE">
              <w:rPr>
                <w:lang w:val="fr"/>
              </w:rPr>
              <w:t>ériode d</w:t>
            </w:r>
            <w:r w:rsidR="00F42840">
              <w:rPr>
                <w:lang w:val="fr"/>
              </w:rPr>
              <w:t>’Attente</w:t>
            </w:r>
            <w:r w:rsidRPr="00B872EE">
              <w:rPr>
                <w:lang w:val="fr"/>
              </w:rPr>
              <w:t xml:space="preserve"> ne se terminer</w:t>
            </w:r>
            <w:r w:rsidR="006A509E">
              <w:rPr>
                <w:lang w:val="fr"/>
              </w:rPr>
              <w:t>a pas</w:t>
            </w:r>
            <w:r w:rsidRPr="00B872EE">
              <w:rPr>
                <w:lang w:val="fr"/>
              </w:rPr>
              <w:t xml:space="preserve"> plus tôt que cinq (5) jours ouvrables après le dernier débriefing. L’</w:t>
            </w:r>
            <w:r w:rsidR="00D77A32">
              <w:rPr>
                <w:lang w:val="fr"/>
              </w:rPr>
              <w:t>Agence d’Acquisition</w:t>
            </w:r>
            <w:r w:rsidR="00F42840">
              <w:rPr>
                <w:lang w:val="fr"/>
              </w:rPr>
              <w:t xml:space="preserve"> </w:t>
            </w:r>
            <w:r w:rsidRPr="00B872EE">
              <w:rPr>
                <w:lang w:val="fr"/>
              </w:rPr>
              <w:t>informe</w:t>
            </w:r>
            <w:r w:rsidR="00F42840">
              <w:rPr>
                <w:lang w:val="fr"/>
              </w:rPr>
              <w:t>r</w:t>
            </w:r>
            <w:r w:rsidR="006A509E">
              <w:rPr>
                <w:lang w:val="fr"/>
              </w:rPr>
              <w:t>a</w:t>
            </w:r>
            <w:r w:rsidRPr="00B872EE">
              <w:rPr>
                <w:lang w:val="fr"/>
              </w:rPr>
              <w:t xml:space="preserve"> </w:t>
            </w:r>
            <w:r w:rsidR="006A509E">
              <w:rPr>
                <w:lang w:val="fr"/>
              </w:rPr>
              <w:t>rapid</w:t>
            </w:r>
            <w:r w:rsidRPr="00B872EE">
              <w:rPr>
                <w:lang w:val="fr"/>
              </w:rPr>
              <w:t xml:space="preserve">ement, par les moyens les plus rapides disponibles, tous les </w:t>
            </w:r>
            <w:r w:rsidR="00F42840">
              <w:rPr>
                <w:lang w:val="fr"/>
              </w:rPr>
              <w:t>C</w:t>
            </w:r>
            <w:r w:rsidRPr="00B872EE">
              <w:rPr>
                <w:lang w:val="fr"/>
              </w:rPr>
              <w:t>onsultants de la prolongation d</w:t>
            </w:r>
            <w:r w:rsidR="00F42840">
              <w:rPr>
                <w:lang w:val="fr"/>
              </w:rPr>
              <w:t>e la Période d’Attente</w:t>
            </w:r>
            <w:r w:rsidRPr="00B872EE">
              <w:rPr>
                <w:lang w:val="fr"/>
              </w:rPr>
              <w:t>.</w:t>
            </w:r>
          </w:p>
          <w:p w14:paraId="1EBE853E" w14:textId="369783DC" w:rsidR="0044705B" w:rsidRPr="00B872EE" w:rsidRDefault="0044705B" w:rsidP="00D86B2B">
            <w:pPr>
              <w:pStyle w:val="ListParagraph"/>
              <w:numPr>
                <w:ilvl w:val="1"/>
                <w:numId w:val="70"/>
              </w:numPr>
              <w:suppressAutoHyphens w:val="0"/>
              <w:overflowPunct/>
              <w:autoSpaceDE/>
              <w:autoSpaceDN/>
              <w:adjustRightInd/>
              <w:spacing w:before="120" w:after="120"/>
              <w:ind w:left="582" w:hanging="599"/>
              <w:contextualSpacing w:val="0"/>
              <w:textAlignment w:val="auto"/>
            </w:pPr>
            <w:r w:rsidRPr="00B872EE">
              <w:rPr>
                <w:lang w:val="fr"/>
              </w:rPr>
              <w:t xml:space="preserve">Lorsqu’une demande de </w:t>
            </w:r>
            <w:r w:rsidR="006C111F">
              <w:rPr>
                <w:lang w:val="fr"/>
              </w:rPr>
              <w:t>débriefing e</w:t>
            </w:r>
            <w:r w:rsidRPr="00B872EE">
              <w:rPr>
                <w:lang w:val="fr"/>
              </w:rPr>
              <w:t>st reçue par l’</w:t>
            </w:r>
            <w:r w:rsidR="005A4582">
              <w:rPr>
                <w:lang w:val="fr"/>
              </w:rPr>
              <w:t>Agence d’Acquisition</w:t>
            </w:r>
            <w:r w:rsidRPr="00B872EE">
              <w:rPr>
                <w:lang w:val="fr"/>
              </w:rPr>
              <w:t xml:space="preserve"> après le délai de trois (3) jours ouvrables, l’</w:t>
            </w:r>
            <w:r w:rsidR="005A4582">
              <w:rPr>
                <w:lang w:val="fr"/>
              </w:rPr>
              <w:t>Agence d’Acquisition</w:t>
            </w:r>
            <w:r w:rsidR="006C111F">
              <w:rPr>
                <w:lang w:val="fr"/>
              </w:rPr>
              <w:t xml:space="preserve"> </w:t>
            </w:r>
            <w:r w:rsidR="00B70BF5">
              <w:rPr>
                <w:lang w:val="fr"/>
              </w:rPr>
              <w:t>accordera</w:t>
            </w:r>
            <w:r w:rsidRPr="00B872EE">
              <w:rPr>
                <w:lang w:val="fr"/>
              </w:rPr>
              <w:t xml:space="preserve"> le </w:t>
            </w:r>
            <w:r w:rsidR="006C111F">
              <w:rPr>
                <w:lang w:val="fr"/>
              </w:rPr>
              <w:t xml:space="preserve">débriefing </w:t>
            </w:r>
            <w:r w:rsidRPr="00B872EE">
              <w:rPr>
                <w:lang w:val="fr"/>
              </w:rPr>
              <w:t xml:space="preserve">dès que possible, et normalement au plus tard quinze (15) jours ouvrables à compter de la date de publication de </w:t>
            </w:r>
            <w:r w:rsidR="00B70BF5">
              <w:rPr>
                <w:lang w:val="fr"/>
              </w:rPr>
              <w:t>la Notification</w:t>
            </w:r>
            <w:r w:rsidRPr="00B872EE">
              <w:rPr>
                <w:lang w:val="fr"/>
              </w:rPr>
              <w:t xml:space="preserve">s de </w:t>
            </w:r>
            <w:r w:rsidR="00B70BF5">
              <w:rPr>
                <w:lang w:val="fr"/>
              </w:rPr>
              <w:t>C</w:t>
            </w:r>
            <w:r w:rsidRPr="00B872EE">
              <w:rPr>
                <w:lang w:val="fr"/>
              </w:rPr>
              <w:t>onclusion de l’</w:t>
            </w:r>
            <w:r w:rsidR="006C111F">
              <w:rPr>
                <w:lang w:val="fr"/>
              </w:rPr>
              <w:t>A</w:t>
            </w:r>
            <w:r w:rsidRPr="00B872EE">
              <w:rPr>
                <w:lang w:val="fr"/>
              </w:rPr>
              <w:t>ccord-</w:t>
            </w:r>
            <w:r w:rsidR="006C111F">
              <w:rPr>
                <w:lang w:val="fr"/>
              </w:rPr>
              <w:t>C</w:t>
            </w:r>
            <w:r w:rsidRPr="00B872EE">
              <w:rPr>
                <w:lang w:val="fr"/>
              </w:rPr>
              <w:t xml:space="preserve">adre. Les demandes de débriefing reçues </w:t>
            </w:r>
            <w:proofErr w:type="spellStart"/>
            <w:r w:rsidR="00B70BF5">
              <w:rPr>
                <w:lang w:val="fr"/>
              </w:rPr>
              <w:t>au delà</w:t>
            </w:r>
            <w:proofErr w:type="spellEnd"/>
            <w:r w:rsidRPr="00B872EE">
              <w:rPr>
                <w:lang w:val="fr"/>
              </w:rPr>
              <w:t xml:space="preserve"> du délai de trois (3) jours n’entraînent pas de prolongation d</w:t>
            </w:r>
            <w:r w:rsidR="006C111F">
              <w:rPr>
                <w:lang w:val="fr"/>
              </w:rPr>
              <w:t>e la Période d’Attente</w:t>
            </w:r>
            <w:r w:rsidRPr="00B872EE">
              <w:rPr>
                <w:lang w:val="fr"/>
              </w:rPr>
              <w:t xml:space="preserve">.  </w:t>
            </w:r>
          </w:p>
          <w:p w14:paraId="09A9C680" w14:textId="7EAE2F81" w:rsidR="00214260" w:rsidRPr="00E73A94" w:rsidRDefault="0044705B" w:rsidP="00D86B2B">
            <w:pPr>
              <w:pStyle w:val="ListParagraph"/>
              <w:numPr>
                <w:ilvl w:val="1"/>
                <w:numId w:val="70"/>
              </w:numPr>
              <w:spacing w:before="120" w:after="120"/>
              <w:ind w:left="613" w:hanging="599"/>
              <w:rPr>
                <w:color w:val="000000" w:themeColor="text1"/>
                <w:lang w:val="fr"/>
              </w:rPr>
            </w:pPr>
            <w:r w:rsidRPr="00B872EE">
              <w:rPr>
                <w:lang w:val="fr"/>
              </w:rPr>
              <w:t xml:space="preserve">Les </w:t>
            </w:r>
            <w:r w:rsidR="00E13D00">
              <w:rPr>
                <w:lang w:val="fr"/>
              </w:rPr>
              <w:t xml:space="preserve">débriefing </w:t>
            </w:r>
            <w:r w:rsidRPr="00B872EE">
              <w:rPr>
                <w:lang w:val="fr"/>
              </w:rPr>
              <w:t xml:space="preserve">des </w:t>
            </w:r>
            <w:r w:rsidR="00E13D00">
              <w:rPr>
                <w:lang w:val="fr"/>
              </w:rPr>
              <w:t>C</w:t>
            </w:r>
            <w:r w:rsidRPr="00B872EE">
              <w:rPr>
                <w:lang w:val="fr"/>
              </w:rPr>
              <w:t xml:space="preserve">onsultants non retenus peuvent être faits par écrit ou verbalement. Les </w:t>
            </w:r>
            <w:r w:rsidR="00786046">
              <w:rPr>
                <w:lang w:val="fr"/>
              </w:rPr>
              <w:t>C</w:t>
            </w:r>
            <w:r w:rsidRPr="00B872EE">
              <w:rPr>
                <w:lang w:val="fr"/>
              </w:rPr>
              <w:t>onsultants supporte</w:t>
            </w:r>
            <w:r w:rsidR="00786046">
              <w:rPr>
                <w:lang w:val="fr"/>
              </w:rPr>
              <w:t>ro</w:t>
            </w:r>
            <w:r w:rsidRPr="00B872EE">
              <w:rPr>
                <w:lang w:val="fr"/>
              </w:rPr>
              <w:t>nt leurs propres frais de participation à une telle réunion de débriefing.</w:t>
            </w:r>
          </w:p>
        </w:tc>
      </w:tr>
      <w:tr w:rsidR="00A14570" w:rsidRPr="00734D63" w14:paraId="5D60B91E" w14:textId="77777777" w:rsidTr="00401387">
        <w:trPr>
          <w:trHeight w:val="1276"/>
        </w:trPr>
        <w:tc>
          <w:tcPr>
            <w:tcW w:w="2682" w:type="dxa"/>
          </w:tcPr>
          <w:p w14:paraId="6F00A287" w14:textId="491F05C8" w:rsidR="00A14570" w:rsidRPr="00734D63" w:rsidRDefault="006E65D9" w:rsidP="003E3DBF">
            <w:pPr>
              <w:pStyle w:val="Style4"/>
            </w:pPr>
            <w:bookmarkStart w:id="118" w:name="_Toc139185585"/>
            <w:r>
              <w:t>Signature de l’Accord-Cadre</w:t>
            </w:r>
            <w:bookmarkEnd w:id="118"/>
          </w:p>
        </w:tc>
        <w:tc>
          <w:tcPr>
            <w:tcW w:w="6687" w:type="dxa"/>
          </w:tcPr>
          <w:p w14:paraId="12E25409" w14:textId="5ED1B78D" w:rsidR="003118EB" w:rsidRDefault="00955FA6" w:rsidP="003118EB">
            <w:pPr>
              <w:spacing w:before="120" w:after="120"/>
              <w:ind w:left="613" w:hanging="599"/>
              <w:jc w:val="both"/>
              <w:rPr>
                <w:lang w:val="fr"/>
              </w:rPr>
            </w:pPr>
            <w:r>
              <w:t>35.1</w:t>
            </w:r>
            <w:r w:rsidR="00B70BF5">
              <w:tab/>
            </w:r>
            <w:r w:rsidR="009422FA" w:rsidRPr="00CE782A">
              <w:rPr>
                <w:lang w:val="fr"/>
              </w:rPr>
              <w:t>Le Consultant signera, datera et retournera l’Accord-</w:t>
            </w:r>
            <w:r w:rsidR="00A23AD7">
              <w:rPr>
                <w:lang w:val="fr"/>
              </w:rPr>
              <w:t>C</w:t>
            </w:r>
            <w:r w:rsidR="009422FA" w:rsidRPr="00CE782A">
              <w:rPr>
                <w:lang w:val="fr"/>
              </w:rPr>
              <w:t>adre dans le délai spécifié dans l</w:t>
            </w:r>
            <w:r w:rsidR="00CE782A">
              <w:rPr>
                <w:lang w:val="fr"/>
              </w:rPr>
              <w:t xml:space="preserve">es </w:t>
            </w:r>
            <w:r w:rsidR="00CE782A" w:rsidRPr="00E73A94">
              <w:rPr>
                <w:b/>
                <w:bCs/>
                <w:lang w:val="fr"/>
              </w:rPr>
              <w:t>Données Particulières</w:t>
            </w:r>
            <w:r w:rsidR="009422FA" w:rsidRPr="00CE782A">
              <w:rPr>
                <w:lang w:val="fr"/>
              </w:rPr>
              <w:t>, dès réception de celui-ci.</w:t>
            </w:r>
          </w:p>
          <w:p w14:paraId="47BBDF75" w14:textId="6DAA4E59" w:rsidR="009422FA" w:rsidRPr="00FA614A" w:rsidRDefault="003118EB" w:rsidP="00401387">
            <w:pPr>
              <w:spacing w:before="120" w:after="120"/>
              <w:ind w:left="613" w:hanging="599"/>
              <w:jc w:val="both"/>
            </w:pPr>
            <w:r>
              <w:rPr>
                <w:lang w:val="fr"/>
              </w:rPr>
              <w:t>35.2</w:t>
            </w:r>
            <w:r w:rsidR="00A23AD7">
              <w:rPr>
                <w:lang w:val="fr"/>
              </w:rPr>
              <w:tab/>
            </w:r>
            <w:r w:rsidR="006A5501">
              <w:rPr>
                <w:lang w:val="fr"/>
              </w:rPr>
              <w:t xml:space="preserve">Dans </w:t>
            </w:r>
            <w:r w:rsidR="009422FA" w:rsidRPr="00CF0460">
              <w:rPr>
                <w:lang w:val="fr"/>
              </w:rPr>
              <w:t xml:space="preserve">le cas d’un </w:t>
            </w:r>
            <w:r>
              <w:rPr>
                <w:lang w:val="fr"/>
              </w:rPr>
              <w:t>A</w:t>
            </w:r>
            <w:r w:rsidR="009422FA" w:rsidRPr="00CF0460">
              <w:rPr>
                <w:lang w:val="fr"/>
              </w:rPr>
              <w:t>ccord-</w:t>
            </w:r>
            <w:r>
              <w:rPr>
                <w:lang w:val="fr"/>
              </w:rPr>
              <w:t>C</w:t>
            </w:r>
            <w:r w:rsidR="009422FA" w:rsidRPr="00CF0460">
              <w:rPr>
                <w:lang w:val="fr"/>
              </w:rPr>
              <w:t xml:space="preserve">adre </w:t>
            </w:r>
            <w:r w:rsidR="00A23AD7">
              <w:rPr>
                <w:lang w:val="fr"/>
              </w:rPr>
              <w:t>à U</w:t>
            </w:r>
            <w:r w:rsidR="009422FA" w:rsidRPr="00CF0460">
              <w:rPr>
                <w:lang w:val="fr"/>
              </w:rPr>
              <w:t>tilisateurs</w:t>
            </w:r>
            <w:r w:rsidR="00A23AD7">
              <w:rPr>
                <w:lang w:val="fr"/>
              </w:rPr>
              <w:t xml:space="preserve"> multiples</w:t>
            </w:r>
            <w:r w:rsidR="009422FA" w:rsidRPr="00CF0460">
              <w:rPr>
                <w:lang w:val="fr"/>
              </w:rPr>
              <w:t>, l’</w:t>
            </w:r>
            <w:r w:rsidR="005A4582">
              <w:rPr>
                <w:lang w:val="fr"/>
              </w:rPr>
              <w:t>Agence d’Acquisition</w:t>
            </w:r>
            <w:r w:rsidR="009422FA" w:rsidRPr="00CF0460">
              <w:rPr>
                <w:lang w:val="fr"/>
              </w:rPr>
              <w:t xml:space="preserve"> signe</w:t>
            </w:r>
            <w:r w:rsidR="002B74A7">
              <w:rPr>
                <w:lang w:val="fr"/>
              </w:rPr>
              <w:t>ra</w:t>
            </w:r>
            <w:r w:rsidR="009422FA" w:rsidRPr="00CF0460">
              <w:rPr>
                <w:lang w:val="fr"/>
              </w:rPr>
              <w:t xml:space="preserve"> chaque </w:t>
            </w:r>
            <w:r w:rsidR="002B74A7">
              <w:rPr>
                <w:lang w:val="fr"/>
              </w:rPr>
              <w:t>A</w:t>
            </w:r>
            <w:r w:rsidR="009422FA" w:rsidRPr="00CF0460">
              <w:rPr>
                <w:lang w:val="fr"/>
              </w:rPr>
              <w:t>ccord-</w:t>
            </w:r>
            <w:r w:rsidR="002B74A7">
              <w:rPr>
                <w:lang w:val="fr"/>
              </w:rPr>
              <w:t>C</w:t>
            </w:r>
            <w:r w:rsidR="009422FA" w:rsidRPr="00CF0460">
              <w:rPr>
                <w:lang w:val="fr"/>
              </w:rPr>
              <w:t xml:space="preserve">adre au nom de tous les </w:t>
            </w:r>
            <w:r w:rsidR="002B74A7">
              <w:rPr>
                <w:lang w:val="fr"/>
              </w:rPr>
              <w:t>C</w:t>
            </w:r>
            <w:r w:rsidR="009422FA" w:rsidRPr="00CF0460">
              <w:rPr>
                <w:lang w:val="fr"/>
              </w:rPr>
              <w:t>lients participants.</w:t>
            </w:r>
          </w:p>
          <w:p w14:paraId="0667F64E" w14:textId="0D7873F5" w:rsidR="00A14570" w:rsidRPr="00734D63" w:rsidRDefault="00A14570" w:rsidP="00E73A94">
            <w:pPr>
              <w:spacing w:after="120"/>
              <w:ind w:hanging="599"/>
              <w:jc w:val="both"/>
            </w:pPr>
          </w:p>
        </w:tc>
      </w:tr>
      <w:tr w:rsidR="00A14570" w:rsidRPr="00734D63" w14:paraId="37003257" w14:textId="77777777" w:rsidTr="005C6904">
        <w:tc>
          <w:tcPr>
            <w:tcW w:w="2682" w:type="dxa"/>
          </w:tcPr>
          <w:p w14:paraId="4D33356B" w14:textId="6CC127C1" w:rsidR="00A14570" w:rsidRPr="00734D63" w:rsidRDefault="00030E83" w:rsidP="003E3DBF">
            <w:pPr>
              <w:pStyle w:val="Style4"/>
            </w:pPr>
            <w:bookmarkStart w:id="119" w:name="_Toc139185586"/>
            <w:r>
              <w:t xml:space="preserve">Publication de la Conclusion de </w:t>
            </w:r>
            <w:r w:rsidR="00955FA6">
              <w:t>la Notification de l’Accord-Cadre</w:t>
            </w:r>
            <w:bookmarkEnd w:id="119"/>
          </w:p>
        </w:tc>
        <w:tc>
          <w:tcPr>
            <w:tcW w:w="6687" w:type="dxa"/>
          </w:tcPr>
          <w:tbl>
            <w:tblPr>
              <w:tblW w:w="6643" w:type="dxa"/>
              <w:tblLayout w:type="fixed"/>
              <w:tblCellMar>
                <w:left w:w="115" w:type="dxa"/>
                <w:right w:w="115" w:type="dxa"/>
              </w:tblCellMar>
              <w:tblLook w:val="0000" w:firstRow="0" w:lastRow="0" w:firstColumn="0" w:lastColumn="0" w:noHBand="0" w:noVBand="0"/>
            </w:tblPr>
            <w:tblGrid>
              <w:gridCol w:w="6643"/>
            </w:tblGrid>
            <w:tr w:rsidR="00A14570" w:rsidRPr="00B872EE" w14:paraId="7381F1E6" w14:textId="77777777" w:rsidTr="00E73A94">
              <w:tc>
                <w:tcPr>
                  <w:tcW w:w="6643" w:type="dxa"/>
                </w:tcPr>
                <w:p w14:paraId="1341C7E7" w14:textId="04EA659A" w:rsidR="00457437" w:rsidRPr="00EF14E7" w:rsidRDefault="00457437" w:rsidP="00D86B2B">
                  <w:pPr>
                    <w:pStyle w:val="ListParagraph"/>
                    <w:numPr>
                      <w:ilvl w:val="1"/>
                      <w:numId w:val="71"/>
                    </w:numPr>
                    <w:spacing w:after="120"/>
                    <w:ind w:left="502" w:hanging="540"/>
                  </w:pPr>
                  <w:r w:rsidRPr="005B075D">
                    <w:rPr>
                      <w:lang w:val="fr"/>
                    </w:rPr>
                    <w:t>Dans les dix (10) jours ouvrables suivant la transmission au</w:t>
                  </w:r>
                  <w:r w:rsidR="00401387">
                    <w:rPr>
                      <w:lang w:val="fr"/>
                    </w:rPr>
                    <w:t>(</w:t>
                  </w:r>
                  <w:r w:rsidR="008E42CD">
                    <w:rPr>
                      <w:lang w:val="fr"/>
                    </w:rPr>
                    <w:t>x</w:t>
                  </w:r>
                  <w:r w:rsidR="00401387">
                    <w:rPr>
                      <w:lang w:val="fr"/>
                    </w:rPr>
                    <w:t>)</w:t>
                  </w:r>
                  <w:r w:rsidRPr="005B075D">
                    <w:rPr>
                      <w:lang w:val="fr"/>
                    </w:rPr>
                    <w:t xml:space="preserve"> </w:t>
                  </w:r>
                  <w:r w:rsidR="008E42CD">
                    <w:rPr>
                      <w:lang w:val="fr"/>
                    </w:rPr>
                    <w:t>C</w:t>
                  </w:r>
                  <w:r w:rsidRPr="005B075D">
                    <w:rPr>
                      <w:lang w:val="fr"/>
                    </w:rPr>
                    <w:t>onsultant</w:t>
                  </w:r>
                  <w:r w:rsidR="00401387">
                    <w:rPr>
                      <w:lang w:val="fr"/>
                    </w:rPr>
                    <w:t>(</w:t>
                  </w:r>
                  <w:r w:rsidR="008E42CD">
                    <w:rPr>
                      <w:lang w:val="fr"/>
                    </w:rPr>
                    <w:t>s</w:t>
                  </w:r>
                  <w:r w:rsidR="00401387">
                    <w:rPr>
                      <w:lang w:val="fr"/>
                    </w:rPr>
                    <w:t>)</w:t>
                  </w:r>
                  <w:r w:rsidRPr="005B075D">
                    <w:rPr>
                      <w:lang w:val="fr"/>
                    </w:rPr>
                    <w:t xml:space="preserve"> retenu</w:t>
                  </w:r>
                  <w:r w:rsidR="00401387">
                    <w:rPr>
                      <w:lang w:val="fr"/>
                    </w:rPr>
                    <w:t>(</w:t>
                  </w:r>
                  <w:r w:rsidR="008E42CD">
                    <w:rPr>
                      <w:lang w:val="fr"/>
                    </w:rPr>
                    <w:t>s</w:t>
                  </w:r>
                  <w:r w:rsidR="00401387">
                    <w:rPr>
                      <w:lang w:val="fr"/>
                    </w:rPr>
                    <w:t>)</w:t>
                  </w:r>
                  <w:r w:rsidRPr="005B075D">
                    <w:rPr>
                      <w:lang w:val="fr"/>
                    </w:rPr>
                    <w:t xml:space="preserve"> de la </w:t>
                  </w:r>
                  <w:r w:rsidR="00401387">
                    <w:rPr>
                      <w:lang w:val="fr"/>
                    </w:rPr>
                    <w:t>N</w:t>
                  </w:r>
                  <w:r w:rsidRPr="005B075D">
                    <w:rPr>
                      <w:lang w:val="fr"/>
                    </w:rPr>
                    <w:t xml:space="preserve">otification de </w:t>
                  </w:r>
                  <w:r w:rsidR="00401387">
                    <w:rPr>
                      <w:lang w:val="fr"/>
                    </w:rPr>
                    <w:t>C</w:t>
                  </w:r>
                  <w:r w:rsidRPr="005B075D">
                    <w:rPr>
                      <w:lang w:val="fr"/>
                    </w:rPr>
                    <w:t xml:space="preserve">onclusion d’un </w:t>
                  </w:r>
                  <w:r w:rsidR="00401387">
                    <w:rPr>
                      <w:lang w:val="fr"/>
                    </w:rPr>
                    <w:t>(</w:t>
                  </w:r>
                  <w:r w:rsidRPr="005B075D">
                    <w:rPr>
                      <w:lang w:val="fr"/>
                    </w:rPr>
                    <w:t>des</w:t>
                  </w:r>
                  <w:r w:rsidR="00401387">
                    <w:rPr>
                      <w:lang w:val="fr"/>
                    </w:rPr>
                    <w:t>)</w:t>
                  </w:r>
                  <w:r w:rsidRPr="005B075D">
                    <w:rPr>
                      <w:lang w:val="fr"/>
                    </w:rPr>
                    <w:t xml:space="preserve"> </w:t>
                  </w:r>
                  <w:r w:rsidR="008E42CD">
                    <w:rPr>
                      <w:lang w:val="fr"/>
                    </w:rPr>
                    <w:t>A</w:t>
                  </w:r>
                  <w:r w:rsidRPr="005B075D">
                    <w:rPr>
                      <w:lang w:val="fr"/>
                    </w:rPr>
                    <w:t>ccord</w:t>
                  </w:r>
                  <w:r w:rsidR="00401387">
                    <w:rPr>
                      <w:lang w:val="fr"/>
                    </w:rPr>
                    <w:t>(</w:t>
                  </w:r>
                  <w:r w:rsidRPr="005B075D">
                    <w:rPr>
                      <w:lang w:val="fr"/>
                    </w:rPr>
                    <w:t>s</w:t>
                  </w:r>
                  <w:r w:rsidR="00401387">
                    <w:rPr>
                      <w:lang w:val="fr"/>
                    </w:rPr>
                    <w:t>)</w:t>
                  </w:r>
                  <w:r w:rsidRPr="005B075D">
                    <w:rPr>
                      <w:lang w:val="fr"/>
                    </w:rPr>
                    <w:t>-</w:t>
                  </w:r>
                  <w:r w:rsidR="008E42CD">
                    <w:rPr>
                      <w:lang w:val="fr"/>
                    </w:rPr>
                    <w:t>C</w:t>
                  </w:r>
                  <w:r w:rsidRPr="005B075D">
                    <w:rPr>
                      <w:lang w:val="fr"/>
                    </w:rPr>
                    <w:t>adre</w:t>
                  </w:r>
                  <w:r w:rsidR="00401387">
                    <w:rPr>
                      <w:lang w:val="fr"/>
                    </w:rPr>
                    <w:t>(</w:t>
                  </w:r>
                  <w:r w:rsidRPr="005B075D">
                    <w:rPr>
                      <w:lang w:val="fr"/>
                    </w:rPr>
                    <w:t>s</w:t>
                  </w:r>
                  <w:r w:rsidR="00401387">
                    <w:rPr>
                      <w:lang w:val="fr"/>
                    </w:rPr>
                    <w:t>)</w:t>
                  </w:r>
                  <w:r w:rsidRPr="005B075D">
                    <w:rPr>
                      <w:lang w:val="fr"/>
                    </w:rPr>
                    <w:t>, conformément à l’</w:t>
                  </w:r>
                  <w:r w:rsidR="008E42CD">
                    <w:rPr>
                      <w:lang w:val="fr"/>
                    </w:rPr>
                    <w:t xml:space="preserve">article </w:t>
                  </w:r>
                  <w:r w:rsidRPr="00401387">
                    <w:rPr>
                      <w:lang w:val="fr"/>
                    </w:rPr>
                    <w:t>33.1</w:t>
                  </w:r>
                  <w:r w:rsidR="008E42CD" w:rsidRPr="00401387">
                    <w:rPr>
                      <w:lang w:val="fr"/>
                    </w:rPr>
                    <w:t xml:space="preserve"> des IC</w:t>
                  </w:r>
                  <w:r w:rsidRPr="00401387">
                    <w:rPr>
                      <w:lang w:val="fr"/>
                    </w:rPr>
                    <w:t>, l’</w:t>
                  </w:r>
                  <w:r w:rsidR="00D77A32" w:rsidRPr="00401387">
                    <w:rPr>
                      <w:lang w:val="fr"/>
                    </w:rPr>
                    <w:t>Agence d’Acquisition</w:t>
                  </w:r>
                  <w:r w:rsidRPr="00401387">
                    <w:rPr>
                      <w:lang w:val="fr"/>
                    </w:rPr>
                    <w:t xml:space="preserve"> publiera l</w:t>
                  </w:r>
                  <w:r w:rsidR="00401387">
                    <w:rPr>
                      <w:lang w:val="fr"/>
                    </w:rPr>
                    <w:t>a Notification</w:t>
                  </w:r>
                  <w:r w:rsidRPr="00401387">
                    <w:rPr>
                      <w:lang w:val="fr"/>
                    </w:rPr>
                    <w:t xml:space="preserve"> de </w:t>
                  </w:r>
                  <w:r w:rsidR="00401387">
                    <w:rPr>
                      <w:lang w:val="fr"/>
                    </w:rPr>
                    <w:t>C</w:t>
                  </w:r>
                  <w:r w:rsidRPr="00401387">
                    <w:rPr>
                      <w:lang w:val="fr"/>
                    </w:rPr>
                    <w:t>oncl</w:t>
                  </w:r>
                  <w:r w:rsidRPr="005B075D">
                    <w:rPr>
                      <w:lang w:val="fr"/>
                    </w:rPr>
                    <w:t>usion d</w:t>
                  </w:r>
                  <w:r w:rsidR="003C671C">
                    <w:rPr>
                      <w:lang w:val="fr"/>
                    </w:rPr>
                    <w:t>e l</w:t>
                  </w:r>
                  <w:r w:rsidRPr="005B075D">
                    <w:rPr>
                      <w:lang w:val="fr"/>
                    </w:rPr>
                    <w:t>’</w:t>
                  </w:r>
                  <w:r w:rsidR="003C671C">
                    <w:rPr>
                      <w:lang w:val="fr"/>
                    </w:rPr>
                    <w:t>A</w:t>
                  </w:r>
                  <w:r w:rsidRPr="005B075D">
                    <w:rPr>
                      <w:lang w:val="fr"/>
                    </w:rPr>
                    <w:t>ccord-</w:t>
                  </w:r>
                  <w:r w:rsidR="003C671C">
                    <w:rPr>
                      <w:lang w:val="fr"/>
                    </w:rPr>
                    <w:t>C</w:t>
                  </w:r>
                  <w:r w:rsidRPr="005B075D">
                    <w:rPr>
                      <w:lang w:val="fr"/>
                    </w:rPr>
                    <w:t>adre qui contiendra, au minimum, les informations suivantes</w:t>
                  </w:r>
                  <w:r w:rsidR="009D06FA">
                    <w:rPr>
                      <w:lang w:val="fr"/>
                    </w:rPr>
                    <w:t xml:space="preserve"> </w:t>
                  </w:r>
                  <w:r w:rsidRPr="005B075D">
                    <w:rPr>
                      <w:lang w:val="fr"/>
                    </w:rPr>
                    <w:t xml:space="preserve">: </w:t>
                  </w:r>
                </w:p>
                <w:p w14:paraId="5D9E9559" w14:textId="035C43CF" w:rsidR="00457437" w:rsidRPr="005D1864" w:rsidRDefault="00457437" w:rsidP="00D86B2B">
                  <w:pPr>
                    <w:numPr>
                      <w:ilvl w:val="0"/>
                      <w:numId w:val="27"/>
                    </w:numPr>
                    <w:spacing w:after="120"/>
                    <w:ind w:left="1087" w:hanging="450"/>
                    <w:jc w:val="both"/>
                    <w:rPr>
                      <w:spacing w:val="-2"/>
                    </w:rPr>
                  </w:pPr>
                  <w:r w:rsidRPr="005D1864">
                    <w:rPr>
                      <w:spacing w:val="-2"/>
                      <w:lang w:val="fr"/>
                    </w:rPr>
                    <w:t xml:space="preserve">le nom et l’adresse de </w:t>
                  </w:r>
                  <w:r w:rsidR="00C0636A" w:rsidRPr="005B075D">
                    <w:rPr>
                      <w:lang w:val="fr"/>
                    </w:rPr>
                    <w:t>l’</w:t>
                  </w:r>
                  <w:r w:rsidR="00D77A32">
                    <w:rPr>
                      <w:lang w:val="fr"/>
                    </w:rPr>
                    <w:t>Agence d’Acquisition</w:t>
                  </w:r>
                  <w:r w:rsidR="00C0636A" w:rsidRPr="005B075D">
                    <w:rPr>
                      <w:lang w:val="fr"/>
                    </w:rPr>
                    <w:t xml:space="preserve"> </w:t>
                  </w:r>
                  <w:r w:rsidRPr="005D1864">
                    <w:rPr>
                      <w:spacing w:val="-2"/>
                      <w:lang w:val="fr"/>
                    </w:rPr>
                    <w:t xml:space="preserve">et, le cas échéant, de tous les </w:t>
                  </w:r>
                  <w:r w:rsidR="00C0636A">
                    <w:rPr>
                      <w:spacing w:val="-2"/>
                      <w:lang w:val="fr"/>
                    </w:rPr>
                    <w:t>C</w:t>
                  </w:r>
                  <w:r w:rsidRPr="005D1864">
                    <w:rPr>
                      <w:spacing w:val="-2"/>
                      <w:lang w:val="fr"/>
                    </w:rPr>
                    <w:t>lients</w:t>
                  </w:r>
                  <w:r>
                    <w:rPr>
                      <w:lang w:val="fr"/>
                    </w:rPr>
                    <w:t xml:space="preserve"> participants</w:t>
                  </w:r>
                  <w:r w:rsidRPr="005D1864">
                    <w:rPr>
                      <w:spacing w:val="-2"/>
                      <w:lang w:val="fr"/>
                    </w:rPr>
                    <w:t>;</w:t>
                  </w:r>
                </w:p>
                <w:p w14:paraId="27D46C86" w14:textId="6C7B319F" w:rsidR="00457437" w:rsidRPr="005D1864" w:rsidRDefault="00457437" w:rsidP="00D86B2B">
                  <w:pPr>
                    <w:numPr>
                      <w:ilvl w:val="0"/>
                      <w:numId w:val="27"/>
                    </w:numPr>
                    <w:spacing w:after="120"/>
                    <w:ind w:left="1087" w:hanging="450"/>
                    <w:jc w:val="both"/>
                    <w:rPr>
                      <w:spacing w:val="-2"/>
                    </w:rPr>
                  </w:pPr>
                  <w:r w:rsidRPr="005D1864">
                    <w:rPr>
                      <w:spacing w:val="-2"/>
                      <w:lang w:val="fr"/>
                    </w:rPr>
                    <w:t>le nom et le numéro de référence de l’</w:t>
                  </w:r>
                  <w:r w:rsidR="00C0636A">
                    <w:rPr>
                      <w:spacing w:val="-2"/>
                      <w:lang w:val="fr"/>
                    </w:rPr>
                    <w:t>A</w:t>
                  </w:r>
                  <w:r w:rsidRPr="005D1864">
                    <w:rPr>
                      <w:spacing w:val="-2"/>
                      <w:lang w:val="fr"/>
                    </w:rPr>
                    <w:t>ccord-</w:t>
                  </w:r>
                  <w:r w:rsidR="00C0636A">
                    <w:rPr>
                      <w:spacing w:val="-2"/>
                      <w:lang w:val="fr"/>
                    </w:rPr>
                    <w:t>C</w:t>
                  </w:r>
                  <w:r w:rsidRPr="005D1864">
                    <w:rPr>
                      <w:spacing w:val="-2"/>
                      <w:lang w:val="fr"/>
                    </w:rPr>
                    <w:t xml:space="preserve">adre en cours de conclusion, ainsi que la méthode de sélection utilisée; </w:t>
                  </w:r>
                </w:p>
                <w:p w14:paraId="1B540774" w14:textId="729767BF" w:rsidR="00457437" w:rsidRPr="005D1864" w:rsidRDefault="00457437" w:rsidP="00D86B2B">
                  <w:pPr>
                    <w:numPr>
                      <w:ilvl w:val="0"/>
                      <w:numId w:val="27"/>
                    </w:numPr>
                    <w:spacing w:after="120"/>
                    <w:ind w:left="1087" w:hanging="450"/>
                    <w:jc w:val="both"/>
                    <w:rPr>
                      <w:spacing w:val="-2"/>
                    </w:rPr>
                  </w:pPr>
                  <w:r w:rsidRPr="005D1864">
                    <w:rPr>
                      <w:lang w:val="fr"/>
                    </w:rPr>
                    <w:t xml:space="preserve">les noms de tous les </w:t>
                  </w:r>
                  <w:r w:rsidR="00C0636A">
                    <w:rPr>
                      <w:lang w:val="fr"/>
                    </w:rPr>
                    <w:t>C</w:t>
                  </w:r>
                  <w:r w:rsidRPr="005D1864">
                    <w:rPr>
                      <w:lang w:val="fr"/>
                    </w:rPr>
                    <w:t xml:space="preserve">onsultants qui ont </w:t>
                  </w:r>
                  <w:r w:rsidR="00F034ED" w:rsidRPr="005D1864">
                    <w:rPr>
                      <w:lang w:val="fr"/>
                    </w:rPr>
                    <w:t xml:space="preserve">soumis </w:t>
                  </w:r>
                  <w:r w:rsidR="00F034ED">
                    <w:rPr>
                      <w:lang w:val="fr"/>
                    </w:rPr>
                    <w:t>une</w:t>
                  </w:r>
                  <w:r>
                    <w:rPr>
                      <w:lang w:val="fr"/>
                    </w:rPr>
                    <w:t xml:space="preserve"> </w:t>
                  </w:r>
                  <w:r w:rsidRPr="005D1864">
                    <w:rPr>
                      <w:lang w:val="fr"/>
                    </w:rPr>
                    <w:t>proposition</w:t>
                  </w:r>
                  <w:r>
                    <w:rPr>
                      <w:lang w:val="fr"/>
                    </w:rPr>
                    <w:t xml:space="preserve"> </w:t>
                  </w:r>
                  <w:r w:rsidRPr="005D1864">
                    <w:rPr>
                      <w:lang w:val="fr"/>
                    </w:rPr>
                    <w:t xml:space="preserve">et le mécanisme de tarification, le cas échéant; </w:t>
                  </w:r>
                </w:p>
                <w:p w14:paraId="01AEBE84" w14:textId="55DCAD28" w:rsidR="00457437" w:rsidRPr="005D1864" w:rsidRDefault="00457437" w:rsidP="00D86B2B">
                  <w:pPr>
                    <w:numPr>
                      <w:ilvl w:val="0"/>
                      <w:numId w:val="27"/>
                    </w:numPr>
                    <w:spacing w:after="120"/>
                    <w:ind w:left="1087" w:hanging="450"/>
                    <w:jc w:val="both"/>
                    <w:rPr>
                      <w:spacing w:val="-2"/>
                    </w:rPr>
                  </w:pPr>
                  <w:r w:rsidRPr="005D1864">
                    <w:rPr>
                      <w:spacing w:val="-2"/>
                      <w:lang w:val="fr"/>
                    </w:rPr>
                    <w:t xml:space="preserve">les noms de tous les </w:t>
                  </w:r>
                  <w:r w:rsidR="00A87903">
                    <w:rPr>
                      <w:spacing w:val="-2"/>
                      <w:lang w:val="fr"/>
                    </w:rPr>
                    <w:t>C</w:t>
                  </w:r>
                  <w:r w:rsidRPr="005D1864">
                    <w:rPr>
                      <w:spacing w:val="-2"/>
                      <w:lang w:val="fr"/>
                    </w:rPr>
                    <w:t>onsultants dont</w:t>
                  </w:r>
                  <w:r>
                    <w:rPr>
                      <w:lang w:val="fr"/>
                    </w:rPr>
                    <w:t xml:space="preserve"> l</w:t>
                  </w:r>
                  <w:r w:rsidR="00F034ED">
                    <w:rPr>
                      <w:lang w:val="fr"/>
                    </w:rPr>
                    <w:t>a</w:t>
                  </w:r>
                  <w:r>
                    <w:rPr>
                      <w:lang w:val="fr"/>
                    </w:rPr>
                    <w:t xml:space="preserve"> </w:t>
                  </w:r>
                  <w:r w:rsidR="00A87903">
                    <w:rPr>
                      <w:spacing w:val="-2"/>
                      <w:lang w:val="fr"/>
                    </w:rPr>
                    <w:t>P</w:t>
                  </w:r>
                  <w:r w:rsidRPr="005D1864">
                    <w:rPr>
                      <w:spacing w:val="-2"/>
                      <w:lang w:val="fr"/>
                    </w:rPr>
                    <w:t>roposition n’</w:t>
                  </w:r>
                  <w:r w:rsidR="00F034ED">
                    <w:rPr>
                      <w:spacing w:val="-2"/>
                      <w:lang w:val="fr"/>
                    </w:rPr>
                    <w:t xml:space="preserve">a </w:t>
                  </w:r>
                  <w:r w:rsidRPr="005D1864">
                    <w:rPr>
                      <w:spacing w:val="-2"/>
                      <w:lang w:val="fr"/>
                    </w:rPr>
                    <w:t xml:space="preserve">pas été acceptée, avec les </w:t>
                  </w:r>
                  <w:r w:rsidR="00F034ED">
                    <w:rPr>
                      <w:spacing w:val="-2"/>
                      <w:lang w:val="fr"/>
                    </w:rPr>
                    <w:t>motifs</w:t>
                  </w:r>
                  <w:r w:rsidRPr="005D1864">
                    <w:rPr>
                      <w:spacing w:val="-2"/>
                      <w:lang w:val="fr"/>
                    </w:rPr>
                    <w:t xml:space="preserve">; </w:t>
                  </w:r>
                </w:p>
                <w:p w14:paraId="27CF8B79" w14:textId="6913B956" w:rsidR="00457437" w:rsidRDefault="00457437" w:rsidP="00D86B2B">
                  <w:pPr>
                    <w:numPr>
                      <w:ilvl w:val="0"/>
                      <w:numId w:val="27"/>
                    </w:numPr>
                    <w:spacing w:after="120"/>
                    <w:ind w:left="1087" w:hanging="450"/>
                    <w:jc w:val="both"/>
                    <w:rPr>
                      <w:spacing w:val="-2"/>
                    </w:rPr>
                  </w:pPr>
                  <w:r w:rsidRPr="005D1864">
                    <w:rPr>
                      <w:spacing w:val="-2"/>
                      <w:lang w:val="fr"/>
                    </w:rPr>
                    <w:t>le</w:t>
                  </w:r>
                  <w:r w:rsidR="00F034ED">
                    <w:rPr>
                      <w:spacing w:val="-2"/>
                      <w:lang w:val="fr"/>
                    </w:rPr>
                    <w:t>(</w:t>
                  </w:r>
                  <w:r w:rsidR="00A87903">
                    <w:rPr>
                      <w:spacing w:val="-2"/>
                      <w:lang w:val="fr"/>
                    </w:rPr>
                    <w:t>s</w:t>
                  </w:r>
                  <w:r w:rsidR="00F034ED">
                    <w:rPr>
                      <w:spacing w:val="-2"/>
                      <w:lang w:val="fr"/>
                    </w:rPr>
                    <w:t>)</w:t>
                  </w:r>
                  <w:r w:rsidRPr="005D1864">
                    <w:rPr>
                      <w:spacing w:val="-2"/>
                      <w:lang w:val="fr"/>
                    </w:rPr>
                    <w:t xml:space="preserve"> nom</w:t>
                  </w:r>
                  <w:r w:rsidR="00F034ED">
                    <w:rPr>
                      <w:spacing w:val="-2"/>
                      <w:lang w:val="fr"/>
                    </w:rPr>
                    <w:t>(</w:t>
                  </w:r>
                  <w:r w:rsidR="00A87903">
                    <w:rPr>
                      <w:spacing w:val="-2"/>
                      <w:lang w:val="fr"/>
                    </w:rPr>
                    <w:t>s</w:t>
                  </w:r>
                  <w:r w:rsidR="00F034ED">
                    <w:rPr>
                      <w:spacing w:val="-2"/>
                      <w:lang w:val="fr"/>
                    </w:rPr>
                    <w:t>)</w:t>
                  </w:r>
                  <w:r w:rsidRPr="005D1864">
                    <w:rPr>
                      <w:spacing w:val="-2"/>
                      <w:lang w:val="fr"/>
                    </w:rPr>
                    <w:t xml:space="preserve"> du</w:t>
                  </w:r>
                  <w:r w:rsidR="00F034ED">
                    <w:rPr>
                      <w:spacing w:val="-2"/>
                      <w:lang w:val="fr"/>
                    </w:rPr>
                    <w:t>(d</w:t>
                  </w:r>
                  <w:r w:rsidRPr="005D1864">
                    <w:rPr>
                      <w:spacing w:val="-2"/>
                      <w:lang w:val="fr"/>
                    </w:rPr>
                    <w:t>es</w:t>
                  </w:r>
                  <w:r w:rsidR="00F034ED">
                    <w:rPr>
                      <w:spacing w:val="-2"/>
                      <w:lang w:val="fr"/>
                    </w:rPr>
                    <w:t>)</w:t>
                  </w:r>
                  <w:r w:rsidRPr="005D1864">
                    <w:rPr>
                      <w:spacing w:val="-2"/>
                      <w:lang w:val="fr"/>
                    </w:rPr>
                    <w:t xml:space="preserve"> </w:t>
                  </w:r>
                  <w:r w:rsidR="00A87903">
                    <w:rPr>
                      <w:spacing w:val="-2"/>
                      <w:lang w:val="fr"/>
                    </w:rPr>
                    <w:t>C</w:t>
                  </w:r>
                  <w:r w:rsidRPr="005D1864">
                    <w:rPr>
                      <w:spacing w:val="-2"/>
                      <w:lang w:val="fr"/>
                    </w:rPr>
                    <w:t>onsultant</w:t>
                  </w:r>
                  <w:r w:rsidR="00F034ED">
                    <w:rPr>
                      <w:spacing w:val="-2"/>
                      <w:lang w:val="fr"/>
                    </w:rPr>
                    <w:t>(</w:t>
                  </w:r>
                  <w:r w:rsidRPr="005D1864">
                    <w:rPr>
                      <w:spacing w:val="-2"/>
                      <w:lang w:val="fr"/>
                    </w:rPr>
                    <w:t>s</w:t>
                  </w:r>
                  <w:r w:rsidR="00F034ED">
                    <w:rPr>
                      <w:spacing w:val="-2"/>
                      <w:lang w:val="fr"/>
                    </w:rPr>
                    <w:t>)</w:t>
                  </w:r>
                  <w:r>
                    <w:rPr>
                      <w:lang w:val="fr"/>
                    </w:rPr>
                    <w:t xml:space="preserve"> retenu</w:t>
                  </w:r>
                  <w:r w:rsidR="00F034ED">
                    <w:rPr>
                      <w:lang w:val="fr"/>
                    </w:rPr>
                    <w:t>(</w:t>
                  </w:r>
                  <w:r w:rsidR="0022210B">
                    <w:rPr>
                      <w:lang w:val="fr"/>
                    </w:rPr>
                    <w:t>s</w:t>
                  </w:r>
                  <w:r w:rsidR="00F034ED">
                    <w:rPr>
                      <w:lang w:val="fr"/>
                    </w:rPr>
                    <w:t>)</w:t>
                  </w:r>
                  <w:r w:rsidRPr="005D1864">
                    <w:rPr>
                      <w:spacing w:val="-2"/>
                      <w:lang w:val="fr"/>
                    </w:rPr>
                    <w:t>, la durée de</w:t>
                  </w:r>
                  <w:r w:rsidR="00F034ED">
                    <w:rPr>
                      <w:spacing w:val="-2"/>
                      <w:lang w:val="fr"/>
                    </w:rPr>
                    <w:t xml:space="preserve"> l’(de</w:t>
                  </w:r>
                  <w:r w:rsidR="00E333D9">
                    <w:rPr>
                      <w:spacing w:val="-2"/>
                      <w:lang w:val="fr"/>
                    </w:rPr>
                    <w:t>s</w:t>
                  </w:r>
                  <w:r w:rsidR="00F034ED">
                    <w:rPr>
                      <w:spacing w:val="-2"/>
                      <w:lang w:val="fr"/>
                    </w:rPr>
                    <w:t>)</w:t>
                  </w:r>
                  <w:r w:rsidRPr="005D1864">
                    <w:rPr>
                      <w:spacing w:val="-2"/>
                      <w:lang w:val="fr"/>
                    </w:rPr>
                    <w:t xml:space="preserve"> </w:t>
                  </w:r>
                  <w:r w:rsidR="009128ED">
                    <w:rPr>
                      <w:spacing w:val="-2"/>
                      <w:lang w:val="fr"/>
                    </w:rPr>
                    <w:t>Accord(s)-Cadre(s)</w:t>
                  </w:r>
                  <w:r w:rsidRPr="005D1864">
                    <w:rPr>
                      <w:spacing w:val="-2"/>
                      <w:lang w:val="fr"/>
                    </w:rPr>
                    <w:t xml:space="preserve"> et un résumé de sa</w:t>
                  </w:r>
                  <w:r w:rsidR="00F034ED">
                    <w:rPr>
                      <w:spacing w:val="-2"/>
                      <w:lang w:val="fr"/>
                    </w:rPr>
                    <w:t>(leur)</w:t>
                  </w:r>
                  <w:r w:rsidRPr="005D1864">
                    <w:rPr>
                      <w:spacing w:val="-2"/>
                      <w:lang w:val="fr"/>
                    </w:rPr>
                    <w:t xml:space="preserve"> portée; et</w:t>
                  </w:r>
                </w:p>
                <w:p w14:paraId="6026594E" w14:textId="3D9A179D" w:rsidR="00457437" w:rsidRPr="005D1864" w:rsidRDefault="00F034ED" w:rsidP="00D86B2B">
                  <w:pPr>
                    <w:numPr>
                      <w:ilvl w:val="0"/>
                      <w:numId w:val="27"/>
                    </w:numPr>
                    <w:spacing w:after="120"/>
                    <w:ind w:left="1087" w:hanging="450"/>
                    <w:jc w:val="both"/>
                    <w:rPr>
                      <w:spacing w:val="-2"/>
                    </w:rPr>
                  </w:pPr>
                  <w:r>
                    <w:rPr>
                      <w:lang w:val="fr"/>
                    </w:rPr>
                    <w:t xml:space="preserve">le </w:t>
                  </w:r>
                  <w:r w:rsidR="00457437" w:rsidRPr="00430AAD">
                    <w:rPr>
                      <w:lang w:val="fr"/>
                    </w:rPr>
                    <w:t xml:space="preserve">Formulaire de </w:t>
                  </w:r>
                  <w:r>
                    <w:rPr>
                      <w:lang w:val="fr"/>
                    </w:rPr>
                    <w:t>D</w:t>
                  </w:r>
                  <w:r w:rsidR="00457437" w:rsidRPr="00430AAD">
                    <w:rPr>
                      <w:lang w:val="fr"/>
                    </w:rPr>
                    <w:t>ivulgation de</w:t>
                  </w:r>
                  <w:r w:rsidR="004661CE">
                    <w:rPr>
                      <w:lang w:val="fr"/>
                    </w:rPr>
                    <w:t xml:space="preserve">s </w:t>
                  </w:r>
                  <w:r>
                    <w:rPr>
                      <w:lang w:val="fr"/>
                    </w:rPr>
                    <w:t>B</w:t>
                  </w:r>
                  <w:r w:rsidR="004661CE">
                    <w:rPr>
                      <w:lang w:val="fr"/>
                    </w:rPr>
                    <w:t xml:space="preserve">énéficiaires </w:t>
                  </w:r>
                  <w:r>
                    <w:rPr>
                      <w:lang w:val="fr"/>
                    </w:rPr>
                    <w:t xml:space="preserve">effectifs </w:t>
                  </w:r>
                  <w:r w:rsidR="00457437">
                    <w:rPr>
                      <w:lang w:val="fr"/>
                    </w:rPr>
                    <w:t xml:space="preserve">du </w:t>
                  </w:r>
                  <w:r w:rsidR="001C50F5">
                    <w:rPr>
                      <w:lang w:val="fr"/>
                    </w:rPr>
                    <w:t>C</w:t>
                  </w:r>
                  <w:r w:rsidR="00457437">
                    <w:rPr>
                      <w:lang w:val="fr"/>
                    </w:rPr>
                    <w:t xml:space="preserve">onsultant </w:t>
                  </w:r>
                  <w:r w:rsidR="009C3BFE">
                    <w:rPr>
                      <w:lang w:val="fr"/>
                    </w:rPr>
                    <w:t>retenu</w:t>
                  </w:r>
                  <w:r w:rsidR="00457437">
                    <w:rPr>
                      <w:lang w:val="fr"/>
                    </w:rPr>
                    <w:t>.</w:t>
                  </w:r>
                </w:p>
                <w:p w14:paraId="790C9A22" w14:textId="05A164E2" w:rsidR="00A14570" w:rsidRPr="00B872EE" w:rsidRDefault="0005117B" w:rsidP="00E73A94">
                  <w:pPr>
                    <w:ind w:left="502" w:hanging="502"/>
                    <w:jc w:val="both"/>
                  </w:pPr>
                  <w:r>
                    <w:rPr>
                      <w:lang w:val="fr"/>
                    </w:rPr>
                    <w:t>36.2</w:t>
                  </w:r>
                  <w:r w:rsidR="001C50F5">
                    <w:rPr>
                      <w:lang w:val="fr"/>
                    </w:rPr>
                    <w:tab/>
                  </w:r>
                  <w:r w:rsidR="00457437" w:rsidRPr="005D1864">
                    <w:rPr>
                      <w:lang w:val="fr"/>
                    </w:rPr>
                    <w:t>L</w:t>
                  </w:r>
                  <w:r w:rsidR="001C50F5">
                    <w:rPr>
                      <w:lang w:val="fr"/>
                    </w:rPr>
                    <w:t>a Notification</w:t>
                  </w:r>
                  <w:r w:rsidR="00457437" w:rsidRPr="005D1864">
                    <w:rPr>
                      <w:lang w:val="fr"/>
                    </w:rPr>
                    <w:t xml:space="preserve"> de </w:t>
                  </w:r>
                  <w:r w:rsidR="001C50F5">
                    <w:rPr>
                      <w:lang w:val="fr"/>
                    </w:rPr>
                    <w:t>C</w:t>
                  </w:r>
                  <w:r w:rsidR="00457437" w:rsidRPr="005D1864">
                    <w:rPr>
                      <w:lang w:val="fr"/>
                    </w:rPr>
                    <w:t>onclusion de l’</w:t>
                  </w:r>
                  <w:r>
                    <w:rPr>
                      <w:lang w:val="fr"/>
                    </w:rPr>
                    <w:t>A</w:t>
                  </w:r>
                  <w:r w:rsidR="00457437" w:rsidRPr="005D1864">
                    <w:rPr>
                      <w:lang w:val="fr"/>
                    </w:rPr>
                    <w:t>ccord-</w:t>
                  </w:r>
                  <w:r>
                    <w:rPr>
                      <w:lang w:val="fr"/>
                    </w:rPr>
                    <w:t>C</w:t>
                  </w:r>
                  <w:r w:rsidR="00457437" w:rsidRPr="005D1864">
                    <w:rPr>
                      <w:lang w:val="fr"/>
                    </w:rPr>
                    <w:t xml:space="preserve">adre </w:t>
                  </w:r>
                  <w:r w:rsidR="001C50F5">
                    <w:rPr>
                      <w:lang w:val="fr"/>
                    </w:rPr>
                    <w:t>sera</w:t>
                  </w:r>
                  <w:r w:rsidR="00514D40">
                    <w:rPr>
                      <w:lang w:val="fr"/>
                    </w:rPr>
                    <w:t xml:space="preserve"> </w:t>
                  </w:r>
                  <w:r w:rsidR="00457437" w:rsidRPr="005D1864">
                    <w:rPr>
                      <w:lang w:val="fr"/>
                    </w:rPr>
                    <w:t>publié</w:t>
                  </w:r>
                  <w:r w:rsidR="001C50F5">
                    <w:rPr>
                      <w:lang w:val="fr"/>
                    </w:rPr>
                    <w:t>e</w:t>
                  </w:r>
                  <w:r w:rsidR="00457437" w:rsidRPr="005D1864">
                    <w:rPr>
                      <w:lang w:val="fr"/>
                    </w:rPr>
                    <w:t xml:space="preserve"> sur le site </w:t>
                  </w:r>
                  <w:r w:rsidR="0063398A">
                    <w:rPr>
                      <w:lang w:val="fr"/>
                    </w:rPr>
                    <w:t>Internet</w:t>
                  </w:r>
                  <w:r w:rsidR="00457437" w:rsidRPr="005D1864">
                    <w:rPr>
                      <w:lang w:val="fr"/>
                    </w:rPr>
                    <w:t xml:space="preserve"> de l’</w:t>
                  </w:r>
                  <w:r w:rsidR="005A4582">
                    <w:rPr>
                      <w:lang w:val="fr"/>
                    </w:rPr>
                    <w:t>Agence d’Acquisition</w:t>
                  </w:r>
                  <w:r w:rsidR="00457437" w:rsidRPr="005D1864">
                    <w:rPr>
                      <w:lang w:val="fr"/>
                    </w:rPr>
                    <w:t xml:space="preserve"> en libre accès, s’il est disponible, ou dans au moins un journal à diffusion nationale dans le pays de </w:t>
                  </w:r>
                  <w:r w:rsidR="00AD6B0A" w:rsidRPr="005D1864">
                    <w:rPr>
                      <w:lang w:val="fr"/>
                    </w:rPr>
                    <w:t>l’</w:t>
                  </w:r>
                  <w:r w:rsidR="005A4582">
                    <w:rPr>
                      <w:lang w:val="fr"/>
                    </w:rPr>
                    <w:t>Agence d’Acquisition</w:t>
                  </w:r>
                  <w:r w:rsidR="00457437" w:rsidRPr="005D1864">
                    <w:rPr>
                      <w:lang w:val="fr"/>
                    </w:rPr>
                    <w:t xml:space="preserve">, ou au journal officiel. </w:t>
                  </w:r>
                  <w:r w:rsidR="00AD6B0A">
                    <w:rPr>
                      <w:lang w:val="fr"/>
                    </w:rPr>
                    <w:t>L</w:t>
                  </w:r>
                  <w:r w:rsidR="00AD6B0A" w:rsidRPr="005D1864">
                    <w:rPr>
                      <w:lang w:val="fr"/>
                    </w:rPr>
                    <w:t>’</w:t>
                  </w:r>
                  <w:r w:rsidR="005A4582">
                    <w:rPr>
                      <w:lang w:val="fr"/>
                    </w:rPr>
                    <w:t>Agence d’Acquisition</w:t>
                  </w:r>
                  <w:r w:rsidR="00457437" w:rsidRPr="005D1864">
                    <w:rPr>
                      <w:lang w:val="fr"/>
                    </w:rPr>
                    <w:t xml:space="preserve"> </w:t>
                  </w:r>
                  <w:r w:rsidR="006A0985">
                    <w:rPr>
                      <w:lang w:val="fr"/>
                    </w:rPr>
                    <w:t xml:space="preserve">devra </w:t>
                  </w:r>
                  <w:r w:rsidR="00457437" w:rsidRPr="005D1864">
                    <w:rPr>
                      <w:lang w:val="fr"/>
                    </w:rPr>
                    <w:t>publie</w:t>
                  </w:r>
                  <w:r w:rsidR="006A0985">
                    <w:rPr>
                      <w:lang w:val="fr"/>
                    </w:rPr>
                    <w:t>r</w:t>
                  </w:r>
                  <w:r w:rsidR="00457437" w:rsidRPr="005D1864">
                    <w:rPr>
                      <w:lang w:val="fr"/>
                    </w:rPr>
                    <w:t xml:space="preserve"> également </w:t>
                  </w:r>
                  <w:r w:rsidR="001C50F5">
                    <w:rPr>
                      <w:lang w:val="fr"/>
                    </w:rPr>
                    <w:t>la Notification</w:t>
                  </w:r>
                  <w:r w:rsidR="001C50F5" w:rsidRPr="005D1864">
                    <w:rPr>
                      <w:lang w:val="fr"/>
                    </w:rPr>
                    <w:t xml:space="preserve"> de </w:t>
                  </w:r>
                  <w:r w:rsidR="001C50F5">
                    <w:rPr>
                      <w:lang w:val="fr"/>
                    </w:rPr>
                    <w:t>C</w:t>
                  </w:r>
                  <w:r w:rsidR="001C50F5" w:rsidRPr="005D1864">
                    <w:rPr>
                      <w:lang w:val="fr"/>
                    </w:rPr>
                    <w:t>onclusion</w:t>
                  </w:r>
                  <w:r w:rsidR="00457437" w:rsidRPr="005D1864">
                    <w:rPr>
                      <w:lang w:val="fr"/>
                    </w:rPr>
                    <w:t xml:space="preserve"> d’</w:t>
                  </w:r>
                  <w:r w:rsidR="006A0985">
                    <w:rPr>
                      <w:lang w:val="fr"/>
                    </w:rPr>
                    <w:t>A</w:t>
                  </w:r>
                  <w:r w:rsidR="00457437" w:rsidRPr="005D1864">
                    <w:rPr>
                      <w:lang w:val="fr"/>
                    </w:rPr>
                    <w:t>ccord-</w:t>
                  </w:r>
                  <w:r w:rsidR="006A0985">
                    <w:rPr>
                      <w:lang w:val="fr"/>
                    </w:rPr>
                    <w:t>C</w:t>
                  </w:r>
                  <w:r w:rsidR="00457437" w:rsidRPr="005D1864">
                    <w:rPr>
                      <w:lang w:val="fr"/>
                    </w:rPr>
                    <w:t>adre dans l’UNDB en ligne.</w:t>
                  </w:r>
                </w:p>
              </w:tc>
            </w:tr>
            <w:tr w:rsidR="00A14570" w:rsidRPr="00B872EE" w14:paraId="0C2BC4EF" w14:textId="77777777" w:rsidTr="00E73A94">
              <w:tc>
                <w:tcPr>
                  <w:tcW w:w="6643" w:type="dxa"/>
                </w:tcPr>
                <w:p w14:paraId="18A850AD" w14:textId="095A0AA8" w:rsidR="00A14570" w:rsidRPr="00B872EE" w:rsidRDefault="00A14570" w:rsidP="00E73A94">
                  <w:pPr>
                    <w:spacing w:before="120" w:after="120"/>
                  </w:pPr>
                </w:p>
              </w:tc>
            </w:tr>
          </w:tbl>
          <w:p w14:paraId="40953432" w14:textId="77777777" w:rsidR="00A14570" w:rsidRPr="00734D63" w:rsidRDefault="00A14570" w:rsidP="00A14570">
            <w:pPr>
              <w:spacing w:after="120"/>
              <w:jc w:val="both"/>
            </w:pPr>
          </w:p>
        </w:tc>
      </w:tr>
      <w:tr w:rsidR="00B313A5" w:rsidRPr="00734D63" w14:paraId="2FFF648D" w14:textId="77777777" w:rsidTr="005C6904">
        <w:tc>
          <w:tcPr>
            <w:tcW w:w="2682" w:type="dxa"/>
          </w:tcPr>
          <w:p w14:paraId="41ECD2F8" w14:textId="59E2CC36" w:rsidR="00B313A5" w:rsidRPr="00734D63" w:rsidRDefault="001C50F5" w:rsidP="003E3DBF">
            <w:pPr>
              <w:pStyle w:val="Style4"/>
            </w:pPr>
            <w:bookmarkStart w:id="120" w:name="_Toc139185587"/>
            <w:r>
              <w:t>Réclamation</w:t>
            </w:r>
            <w:r w:rsidR="006D7E9A">
              <w:t xml:space="preserve"> </w:t>
            </w:r>
            <w:r>
              <w:t>relative</w:t>
            </w:r>
            <w:r w:rsidR="006D7E9A">
              <w:t xml:space="preserve"> à </w:t>
            </w:r>
            <w:r w:rsidR="00D03C0A">
              <w:t>l</w:t>
            </w:r>
            <w:r w:rsidR="006D7E9A">
              <w:t>a Passation de Marchés</w:t>
            </w:r>
            <w:bookmarkEnd w:id="120"/>
          </w:p>
        </w:tc>
        <w:tc>
          <w:tcPr>
            <w:tcW w:w="6687" w:type="dxa"/>
          </w:tcPr>
          <w:p w14:paraId="356648B0" w14:textId="0033D15B" w:rsidR="00B313A5" w:rsidRPr="00734D63" w:rsidRDefault="006D7E9A" w:rsidP="00F76F38">
            <w:pPr>
              <w:spacing w:after="120"/>
              <w:ind w:left="612" w:hanging="612"/>
              <w:jc w:val="both"/>
            </w:pPr>
            <w:r>
              <w:t>37.1</w:t>
            </w:r>
            <w:r w:rsidR="001C50F5">
              <w:tab/>
            </w:r>
            <w:r w:rsidR="00D03C0A">
              <w:t xml:space="preserve">Les procédures pour </w:t>
            </w:r>
            <w:r w:rsidR="001C50F5">
              <w:t>présenter</w:t>
            </w:r>
            <w:r w:rsidR="00D03C0A">
              <w:t xml:space="preserve"> une </w:t>
            </w:r>
            <w:r w:rsidR="000E66ED">
              <w:t>R</w:t>
            </w:r>
            <w:r w:rsidR="00570085">
              <w:t>éclamation</w:t>
            </w:r>
            <w:r w:rsidR="00D03C0A">
              <w:t xml:space="preserve"> </w:t>
            </w:r>
            <w:r w:rsidR="000E66ED">
              <w:t>relativ</w:t>
            </w:r>
            <w:r w:rsidR="00D03C0A">
              <w:t xml:space="preserve">e à la Passation de </w:t>
            </w:r>
            <w:proofErr w:type="spellStart"/>
            <w:r w:rsidR="00D03C0A">
              <w:t>Marchés</w:t>
            </w:r>
            <w:r w:rsidR="00816006">
              <w:t>sont</w:t>
            </w:r>
            <w:proofErr w:type="spellEnd"/>
            <w:r w:rsidR="00816006">
              <w:t xml:space="preserve"> telles que spécifiées dans les </w:t>
            </w:r>
            <w:r w:rsidR="00816006" w:rsidRPr="007576EE">
              <w:rPr>
                <w:b/>
                <w:bCs/>
              </w:rPr>
              <w:t>Données Particulières.</w:t>
            </w:r>
          </w:p>
        </w:tc>
      </w:tr>
      <w:tr w:rsidR="003B3160" w:rsidRPr="00734D63" w14:paraId="556BA5CD" w14:textId="77777777" w:rsidTr="005C6904">
        <w:tc>
          <w:tcPr>
            <w:tcW w:w="2682" w:type="dxa"/>
          </w:tcPr>
          <w:p w14:paraId="4468EBF4" w14:textId="56D8E555" w:rsidR="003B3160" w:rsidRPr="00734D63" w:rsidRDefault="003B3160" w:rsidP="003E3DBF">
            <w:pPr>
              <w:pStyle w:val="Style4"/>
            </w:pPr>
            <w:bookmarkStart w:id="121" w:name="_Toc139185588"/>
            <w:r>
              <w:t>Méthode et Critères pour attribution d’</w:t>
            </w:r>
            <w:r w:rsidR="00E236D8">
              <w:t>une Commande</w:t>
            </w:r>
            <w:bookmarkEnd w:id="121"/>
          </w:p>
        </w:tc>
        <w:tc>
          <w:tcPr>
            <w:tcW w:w="6687" w:type="dxa"/>
          </w:tcPr>
          <w:p w14:paraId="0830DBC4" w14:textId="153C77E8" w:rsidR="003B3160" w:rsidRPr="00734D63" w:rsidRDefault="006D7E9A" w:rsidP="00E73A94">
            <w:pPr>
              <w:spacing w:after="120"/>
              <w:ind w:left="613" w:hanging="612"/>
              <w:jc w:val="both"/>
            </w:pPr>
            <w:r>
              <w:rPr>
                <w:szCs w:val="24"/>
                <w:lang w:eastAsia="en-US"/>
              </w:rPr>
              <w:t>3</w:t>
            </w:r>
            <w:r w:rsidR="003B3160">
              <w:rPr>
                <w:szCs w:val="24"/>
                <w:lang w:eastAsia="en-US"/>
              </w:rPr>
              <w:t>8.1</w:t>
            </w:r>
            <w:r w:rsidR="007576EE">
              <w:rPr>
                <w:szCs w:val="24"/>
                <w:lang w:eastAsia="en-US"/>
              </w:rPr>
              <w:tab/>
            </w:r>
            <w:r w:rsidR="003B3160" w:rsidRPr="001B6AD0">
              <w:rPr>
                <w:szCs w:val="24"/>
                <w:lang w:eastAsia="en-US"/>
              </w:rPr>
              <w:t xml:space="preserve">La </w:t>
            </w:r>
            <w:r w:rsidR="00AA48C5">
              <w:rPr>
                <w:szCs w:val="24"/>
                <w:lang w:eastAsia="en-US"/>
              </w:rPr>
              <w:t>Procédure Secondaire d’Acquisition</w:t>
            </w:r>
            <w:r w:rsidR="003B3160">
              <w:rPr>
                <w:szCs w:val="24"/>
                <w:lang w:eastAsia="en-US"/>
              </w:rPr>
              <w:t xml:space="preserve"> </w:t>
            </w:r>
            <w:r w:rsidR="003B3160" w:rsidRPr="001B6AD0">
              <w:rPr>
                <w:szCs w:val="24"/>
                <w:lang w:eastAsia="en-US"/>
              </w:rPr>
              <w:t xml:space="preserve">qui s’appliquera </w:t>
            </w:r>
            <w:r w:rsidR="00F736FE">
              <w:rPr>
                <w:szCs w:val="24"/>
                <w:lang w:eastAsia="en-US"/>
              </w:rPr>
              <w:t>pour</w:t>
            </w:r>
            <w:r w:rsidR="003B3160" w:rsidRPr="001B6AD0">
              <w:rPr>
                <w:szCs w:val="24"/>
                <w:lang w:eastAsia="en-US"/>
              </w:rPr>
              <w:t xml:space="preserve"> la sélection du </w:t>
            </w:r>
            <w:r w:rsidR="003B3160">
              <w:rPr>
                <w:szCs w:val="24"/>
                <w:lang w:eastAsia="en-US"/>
              </w:rPr>
              <w:t>Consultant AC</w:t>
            </w:r>
            <w:r w:rsidR="003B3160" w:rsidRPr="001B6AD0">
              <w:rPr>
                <w:szCs w:val="24"/>
                <w:lang w:eastAsia="en-US"/>
              </w:rPr>
              <w:t xml:space="preserve"> et l’attribution d’un</w:t>
            </w:r>
            <w:r w:rsidR="002F4741">
              <w:rPr>
                <w:szCs w:val="24"/>
                <w:lang w:eastAsia="en-US"/>
              </w:rPr>
              <w:t xml:space="preserve">e Commande subséquente </w:t>
            </w:r>
            <w:r w:rsidR="003B3160" w:rsidRPr="001B6AD0">
              <w:rPr>
                <w:szCs w:val="24"/>
                <w:lang w:eastAsia="en-US"/>
              </w:rPr>
              <w:t xml:space="preserve">est </w:t>
            </w:r>
            <w:r w:rsidR="002F4741">
              <w:rPr>
                <w:szCs w:val="24"/>
                <w:lang w:eastAsia="en-US"/>
              </w:rPr>
              <w:t>indiqu</w:t>
            </w:r>
            <w:r w:rsidR="003B3160" w:rsidRPr="001B6AD0">
              <w:rPr>
                <w:szCs w:val="24"/>
                <w:lang w:eastAsia="en-US"/>
              </w:rPr>
              <w:t>ée dans l’</w:t>
            </w:r>
            <w:r w:rsidR="003B3160">
              <w:rPr>
                <w:szCs w:val="24"/>
                <w:lang w:eastAsia="en-US"/>
              </w:rPr>
              <w:t>A</w:t>
            </w:r>
            <w:r w:rsidR="003B3160" w:rsidRPr="001B6AD0">
              <w:rPr>
                <w:szCs w:val="24"/>
                <w:lang w:eastAsia="en-US"/>
              </w:rPr>
              <w:t>ccord-</w:t>
            </w:r>
            <w:r w:rsidR="003B3160">
              <w:rPr>
                <w:szCs w:val="24"/>
                <w:lang w:eastAsia="en-US"/>
              </w:rPr>
              <w:t>C</w:t>
            </w:r>
            <w:r w:rsidR="003B3160" w:rsidRPr="001B6AD0">
              <w:rPr>
                <w:szCs w:val="24"/>
                <w:lang w:eastAsia="en-US"/>
              </w:rPr>
              <w:t>adre (</w:t>
            </w:r>
            <w:r w:rsidR="003B3160">
              <w:rPr>
                <w:szCs w:val="24"/>
                <w:lang w:eastAsia="en-US"/>
              </w:rPr>
              <w:t>A</w:t>
            </w:r>
            <w:r w:rsidR="003B3160" w:rsidRPr="001B6AD0">
              <w:rPr>
                <w:szCs w:val="24"/>
                <w:lang w:eastAsia="en-US"/>
              </w:rPr>
              <w:t>ccord-</w:t>
            </w:r>
            <w:r w:rsidR="003B3160">
              <w:rPr>
                <w:szCs w:val="24"/>
                <w:lang w:eastAsia="en-US"/>
              </w:rPr>
              <w:t>C</w:t>
            </w:r>
            <w:r w:rsidR="003B3160" w:rsidRPr="001B6AD0">
              <w:rPr>
                <w:szCs w:val="24"/>
                <w:lang w:eastAsia="en-US"/>
              </w:rPr>
              <w:t xml:space="preserve">adre, </w:t>
            </w:r>
            <w:r w:rsidR="003B3160">
              <w:rPr>
                <w:szCs w:val="24"/>
                <w:lang w:eastAsia="en-US"/>
              </w:rPr>
              <w:t>A</w:t>
            </w:r>
            <w:r w:rsidR="003B3160" w:rsidRPr="001B6AD0">
              <w:rPr>
                <w:szCs w:val="24"/>
                <w:lang w:eastAsia="en-US"/>
              </w:rPr>
              <w:t xml:space="preserve">nnexe </w:t>
            </w:r>
            <w:r w:rsidR="00A224CA">
              <w:rPr>
                <w:szCs w:val="24"/>
                <w:lang w:eastAsia="en-US"/>
              </w:rPr>
              <w:t>5</w:t>
            </w:r>
            <w:r w:rsidR="003B3160" w:rsidRPr="001B6AD0">
              <w:rPr>
                <w:szCs w:val="24"/>
                <w:lang w:eastAsia="en-US"/>
              </w:rPr>
              <w:t xml:space="preserve">, </w:t>
            </w:r>
            <w:r w:rsidR="00AA48C5">
              <w:rPr>
                <w:szCs w:val="24"/>
                <w:lang w:eastAsia="en-US"/>
              </w:rPr>
              <w:t>Procédure Secondaire d’Acquisition</w:t>
            </w:r>
            <w:r w:rsidR="003B3160" w:rsidRPr="001B6AD0">
              <w:rPr>
                <w:szCs w:val="24"/>
                <w:lang w:eastAsia="en-US"/>
              </w:rPr>
              <w:t>). Pour avoir le droit de participer à un</w:t>
            </w:r>
            <w:r w:rsidR="003B3160">
              <w:rPr>
                <w:szCs w:val="24"/>
                <w:lang w:eastAsia="en-US"/>
              </w:rPr>
              <w:t>e</w:t>
            </w:r>
            <w:r w:rsidR="003B3160" w:rsidRPr="001B6AD0">
              <w:rPr>
                <w:szCs w:val="24"/>
                <w:lang w:eastAsia="en-US"/>
              </w:rPr>
              <w:t xml:space="preserve"> </w:t>
            </w:r>
            <w:r w:rsidR="00AA48C5">
              <w:rPr>
                <w:szCs w:val="24"/>
                <w:lang w:eastAsia="en-US"/>
              </w:rPr>
              <w:t>Procédure Secondaire d’Acquisition</w:t>
            </w:r>
            <w:r w:rsidR="003B3160">
              <w:rPr>
                <w:szCs w:val="24"/>
                <w:lang w:eastAsia="en-US"/>
              </w:rPr>
              <w:t xml:space="preserve"> </w:t>
            </w:r>
            <w:r w:rsidR="003B3160" w:rsidRPr="001B6AD0">
              <w:rPr>
                <w:szCs w:val="24"/>
                <w:lang w:eastAsia="en-US"/>
              </w:rPr>
              <w:t xml:space="preserve">et d’obtenir </w:t>
            </w:r>
            <w:r w:rsidR="00E236D8">
              <w:rPr>
                <w:szCs w:val="24"/>
                <w:lang w:eastAsia="en-US"/>
              </w:rPr>
              <w:t>une Commande</w:t>
            </w:r>
            <w:r w:rsidR="003B3160" w:rsidRPr="001B6AD0">
              <w:rPr>
                <w:szCs w:val="24"/>
                <w:lang w:eastAsia="en-US"/>
              </w:rPr>
              <w:t xml:space="preserve">, les </w:t>
            </w:r>
            <w:r w:rsidR="00C216C8">
              <w:rPr>
                <w:szCs w:val="24"/>
                <w:lang w:eastAsia="en-US"/>
              </w:rPr>
              <w:t xml:space="preserve">Consultants </w:t>
            </w:r>
            <w:r w:rsidR="003B3160">
              <w:rPr>
                <w:szCs w:val="24"/>
                <w:lang w:eastAsia="en-US"/>
              </w:rPr>
              <w:t>AC</w:t>
            </w:r>
            <w:r w:rsidR="003B3160" w:rsidRPr="001B6AD0">
              <w:rPr>
                <w:szCs w:val="24"/>
                <w:lang w:eastAsia="en-US"/>
              </w:rPr>
              <w:t xml:space="preserve"> doivent continuer d’être qualifiés et éligibles conformément aux critères stipulés dans l</w:t>
            </w:r>
            <w:r w:rsidR="0076487C">
              <w:rPr>
                <w:szCs w:val="24"/>
                <w:lang w:eastAsia="en-US"/>
              </w:rPr>
              <w:t>a</w:t>
            </w:r>
            <w:r w:rsidR="003B3160" w:rsidRPr="001B6AD0">
              <w:rPr>
                <w:szCs w:val="24"/>
                <w:lang w:eastAsia="en-US"/>
              </w:rPr>
              <w:t xml:space="preserve"> présent</w:t>
            </w:r>
            <w:r w:rsidR="0076487C">
              <w:rPr>
                <w:szCs w:val="24"/>
                <w:lang w:eastAsia="en-US"/>
              </w:rPr>
              <w:t>e DP</w:t>
            </w:r>
            <w:r w:rsidR="003B3160" w:rsidRPr="001B6AD0">
              <w:rPr>
                <w:szCs w:val="24"/>
                <w:lang w:eastAsia="en-US"/>
              </w:rPr>
              <w:t>. L</w:t>
            </w:r>
            <w:r w:rsidR="003B3160">
              <w:rPr>
                <w:szCs w:val="24"/>
                <w:lang w:eastAsia="en-US"/>
              </w:rPr>
              <w:t xml:space="preserve">e </w:t>
            </w:r>
            <w:r w:rsidR="00B0753A">
              <w:rPr>
                <w:szCs w:val="24"/>
                <w:lang w:eastAsia="en-US"/>
              </w:rPr>
              <w:t>Client</w:t>
            </w:r>
            <w:r w:rsidR="003B3160" w:rsidRPr="001B6AD0">
              <w:rPr>
                <w:szCs w:val="24"/>
                <w:lang w:eastAsia="en-US"/>
              </w:rPr>
              <w:t xml:space="preserve"> peut exiger, à l’étape de</w:t>
            </w:r>
            <w:r w:rsidR="003B3160">
              <w:rPr>
                <w:szCs w:val="24"/>
                <w:lang w:eastAsia="en-US"/>
              </w:rPr>
              <w:t xml:space="preserve"> la </w:t>
            </w:r>
            <w:r w:rsidR="00AA48C5">
              <w:rPr>
                <w:szCs w:val="24"/>
                <w:lang w:eastAsia="en-US"/>
              </w:rPr>
              <w:t>Procédure Secondaire d’Acquisition</w:t>
            </w:r>
            <w:r w:rsidR="003B3160">
              <w:rPr>
                <w:szCs w:val="24"/>
                <w:lang w:eastAsia="en-US"/>
              </w:rPr>
              <w:t xml:space="preserve"> </w:t>
            </w:r>
            <w:r w:rsidR="003B3160" w:rsidRPr="001B6AD0">
              <w:rPr>
                <w:szCs w:val="24"/>
                <w:lang w:eastAsia="en-US"/>
              </w:rPr>
              <w:t xml:space="preserve">et de l’attribution </w:t>
            </w:r>
            <w:r w:rsidR="00EE74E3">
              <w:rPr>
                <w:szCs w:val="24"/>
                <w:lang w:eastAsia="en-US"/>
              </w:rPr>
              <w:t>de la Commande</w:t>
            </w:r>
            <w:r w:rsidR="003B3160" w:rsidRPr="001B6AD0">
              <w:rPr>
                <w:szCs w:val="24"/>
                <w:lang w:eastAsia="en-US"/>
              </w:rPr>
              <w:t xml:space="preserve">, une preuve de </w:t>
            </w:r>
            <w:r w:rsidR="003B3160">
              <w:rPr>
                <w:szCs w:val="24"/>
                <w:lang w:eastAsia="en-US"/>
              </w:rPr>
              <w:t xml:space="preserve">la </w:t>
            </w:r>
            <w:r w:rsidR="003B3160" w:rsidRPr="001B6AD0">
              <w:rPr>
                <w:szCs w:val="24"/>
                <w:lang w:eastAsia="en-US"/>
              </w:rPr>
              <w:t>qualification et d</w:t>
            </w:r>
            <w:r w:rsidR="003B3160">
              <w:rPr>
                <w:szCs w:val="24"/>
                <w:lang w:eastAsia="en-US"/>
              </w:rPr>
              <w:t>e l</w:t>
            </w:r>
            <w:r w:rsidR="003B3160" w:rsidRPr="001B6AD0">
              <w:rPr>
                <w:szCs w:val="24"/>
                <w:lang w:eastAsia="en-US"/>
              </w:rPr>
              <w:t>’</w:t>
            </w:r>
            <w:r w:rsidR="003B3160">
              <w:rPr>
                <w:szCs w:val="24"/>
                <w:lang w:eastAsia="en-US"/>
              </w:rPr>
              <w:t>éligibilité</w:t>
            </w:r>
            <w:r w:rsidR="003B3160" w:rsidRPr="001B6AD0">
              <w:rPr>
                <w:szCs w:val="24"/>
                <w:lang w:eastAsia="en-US"/>
              </w:rPr>
              <w:t>.</w:t>
            </w:r>
          </w:p>
        </w:tc>
      </w:tr>
    </w:tbl>
    <w:p w14:paraId="4240E973" w14:textId="77777777" w:rsidR="00940BF3" w:rsidRPr="00950C95" w:rsidRDefault="00940BF3">
      <w:pPr>
        <w:ind w:left="180"/>
        <w:sectPr w:rsidR="00940BF3" w:rsidRPr="00950C95" w:rsidSect="0096454F">
          <w:headerReference w:type="even" r:id="rId26"/>
          <w:headerReference w:type="default" r:id="rId27"/>
          <w:headerReference w:type="first" r:id="rId28"/>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bookmarkStart w:id="122" w:name="_Toc438532626"/>
      <w:bookmarkStart w:id="123" w:name="_Toc438532627"/>
      <w:bookmarkEnd w:id="122"/>
      <w:bookmarkEnd w:id="123"/>
    </w:p>
    <w:p w14:paraId="4F48C4A8" w14:textId="77777777" w:rsidR="00940BF3" w:rsidRPr="00950C95" w:rsidRDefault="00940BF3" w:rsidP="00695A8E">
      <w:pPr>
        <w:tabs>
          <w:tab w:val="left" w:pos="1744"/>
        </w:tabs>
        <w:ind w:left="180"/>
      </w:pP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2"/>
        <w:gridCol w:w="18"/>
        <w:gridCol w:w="7560"/>
      </w:tblGrid>
      <w:tr w:rsidR="00940BF3" w:rsidRPr="00734D63" w14:paraId="08BAF724" w14:textId="77777777" w:rsidTr="00E73A94">
        <w:trPr>
          <w:cantSplit/>
        </w:trPr>
        <w:tc>
          <w:tcPr>
            <w:tcW w:w="9180" w:type="dxa"/>
            <w:gridSpan w:val="3"/>
            <w:tcBorders>
              <w:top w:val="nil"/>
              <w:left w:val="nil"/>
              <w:bottom w:val="single" w:sz="12" w:space="0" w:color="000000"/>
              <w:right w:val="nil"/>
            </w:tcBorders>
            <w:vAlign w:val="center"/>
          </w:tcPr>
          <w:p w14:paraId="148A653C" w14:textId="136FA8F4" w:rsidR="00C936B7" w:rsidRDefault="00940BF3" w:rsidP="00E91D8D">
            <w:pPr>
              <w:pStyle w:val="Style2"/>
            </w:pPr>
            <w:r w:rsidRPr="00950C95">
              <w:br w:type="page"/>
            </w:r>
            <w:bookmarkStart w:id="124" w:name="_Toc438366665"/>
            <w:bookmarkStart w:id="125" w:name="_Toc77392468"/>
            <w:bookmarkStart w:id="126" w:name="_Toc382929422"/>
            <w:r w:rsidRPr="00734D63">
              <w:t xml:space="preserve">Section </w:t>
            </w:r>
            <w:r w:rsidR="00C230DB">
              <w:t>2</w:t>
            </w:r>
            <w:r w:rsidRPr="00734D63">
              <w:t xml:space="preserve">. </w:t>
            </w:r>
            <w:r w:rsidR="00C230DB">
              <w:t>Instruc</w:t>
            </w:r>
            <w:r w:rsidR="00C936B7">
              <w:t>tions aux Consultants</w:t>
            </w:r>
          </w:p>
          <w:p w14:paraId="35AD3FBE" w14:textId="274BB6E0" w:rsidR="00940BF3" w:rsidRPr="00DF45B8" w:rsidRDefault="00C936B7" w:rsidP="003E3DBF">
            <w:pPr>
              <w:pStyle w:val="Style4"/>
            </w:pPr>
            <w:bookmarkStart w:id="127" w:name="_Toc139185589"/>
            <w:r w:rsidRPr="00DF45B8">
              <w:t>E.</w:t>
            </w:r>
            <w:r w:rsidR="000F5088" w:rsidRPr="00DF45B8">
              <w:t xml:space="preserve"> </w:t>
            </w:r>
            <w:r w:rsidR="00940BF3" w:rsidRPr="00DF45B8">
              <w:t xml:space="preserve">Données </w:t>
            </w:r>
            <w:r w:rsidR="00A16B0C" w:rsidRPr="00DF45B8">
              <w:t>P</w:t>
            </w:r>
            <w:r w:rsidR="00940BF3" w:rsidRPr="00DF45B8">
              <w:t>articulières</w:t>
            </w:r>
            <w:bookmarkEnd w:id="124"/>
            <w:bookmarkEnd w:id="125"/>
            <w:bookmarkEnd w:id="126"/>
            <w:bookmarkEnd w:id="127"/>
          </w:p>
          <w:p w14:paraId="1486B2F7" w14:textId="77777777" w:rsidR="00877DEF" w:rsidRPr="00FB1754" w:rsidRDefault="00877DEF" w:rsidP="00877DEF"/>
          <w:p w14:paraId="0B18BA1F" w14:textId="1BA7E56E" w:rsidR="00940BF3"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w:t>
            </w:r>
            <w:r w:rsidR="004168B2">
              <w:rPr>
                <w:i/>
                <w:iCs/>
              </w:rPr>
              <w:t xml:space="preserve">. ; </w:t>
            </w:r>
            <w:r w:rsidR="00AC57BF">
              <w:rPr>
                <w:i/>
                <w:iCs/>
              </w:rPr>
              <w:t xml:space="preserve">elles devraient être supprimées dans la DP finale </w:t>
            </w:r>
            <w:r w:rsidR="002C1FFA">
              <w:rPr>
                <w:i/>
                <w:iCs/>
              </w:rPr>
              <w:t xml:space="preserve">qui sera envoyée aux Consultants </w:t>
            </w:r>
            <w:r w:rsidR="005A4582">
              <w:rPr>
                <w:i/>
                <w:iCs/>
              </w:rPr>
              <w:t>de la Liste restreinte</w:t>
            </w:r>
            <w:r w:rsidRPr="008C16DE">
              <w:rPr>
                <w:i/>
                <w:iCs/>
              </w:rPr>
              <w:t xml:space="preserve">] </w:t>
            </w:r>
          </w:p>
          <w:p w14:paraId="26904BDC" w14:textId="05FECFF6" w:rsidR="005F0ACD" w:rsidRPr="008C16DE" w:rsidRDefault="005F0ACD" w:rsidP="00984B38">
            <w:pPr>
              <w:spacing w:before="120" w:after="120"/>
              <w:rPr>
                <w:i/>
                <w:iCs/>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tc>
      </w:tr>
      <w:tr w:rsidR="00AE45C3" w:rsidRPr="00734D63" w14:paraId="4A80365F" w14:textId="77777777" w:rsidTr="00E73A94">
        <w:trPr>
          <w:cantSplit/>
        </w:trPr>
        <w:tc>
          <w:tcPr>
            <w:tcW w:w="1602" w:type="dxa"/>
            <w:tcBorders>
              <w:bottom w:val="single" w:sz="12" w:space="0" w:color="000000"/>
              <w:right w:val="single" w:sz="4" w:space="0" w:color="auto"/>
            </w:tcBorders>
            <w:vAlign w:val="center"/>
          </w:tcPr>
          <w:p w14:paraId="2C8259A6" w14:textId="156F8B26" w:rsidR="00AE45C3" w:rsidRPr="00734D63" w:rsidRDefault="00DA2823" w:rsidP="00EF0548">
            <w:pPr>
              <w:spacing w:after="200"/>
              <w:jc w:val="center"/>
              <w:rPr>
                <w:b/>
                <w:sz w:val="28"/>
              </w:rPr>
            </w:pPr>
            <w:r>
              <w:rPr>
                <w:b/>
                <w:sz w:val="28"/>
              </w:rPr>
              <w:t>Référence IC</w:t>
            </w:r>
          </w:p>
        </w:tc>
        <w:tc>
          <w:tcPr>
            <w:tcW w:w="7578" w:type="dxa"/>
            <w:gridSpan w:val="2"/>
            <w:tcBorders>
              <w:bottom w:val="single" w:sz="12" w:space="0" w:color="000000"/>
              <w:right w:val="single" w:sz="4" w:space="0" w:color="auto"/>
            </w:tcBorders>
            <w:vAlign w:val="center"/>
          </w:tcPr>
          <w:p w14:paraId="07A7C6BF" w14:textId="3953C310" w:rsidR="00AE45C3" w:rsidRPr="00734D63" w:rsidRDefault="00AE45C3" w:rsidP="00EF0548">
            <w:pPr>
              <w:spacing w:after="200"/>
              <w:jc w:val="center"/>
              <w:rPr>
                <w:b/>
                <w:sz w:val="28"/>
              </w:rPr>
            </w:pPr>
            <w:r w:rsidRPr="00734D63">
              <w:rPr>
                <w:b/>
                <w:sz w:val="28"/>
              </w:rPr>
              <w:t>A. Généralités</w:t>
            </w:r>
          </w:p>
        </w:tc>
      </w:tr>
      <w:tr w:rsidR="00A96032" w:rsidRPr="00BC140A" w14:paraId="5941104B" w14:textId="77777777" w:rsidTr="00AE45C3">
        <w:trPr>
          <w:cantSplit/>
        </w:trPr>
        <w:tc>
          <w:tcPr>
            <w:tcW w:w="1620" w:type="dxa"/>
            <w:gridSpan w:val="2"/>
            <w:tcBorders>
              <w:bottom w:val="nil"/>
            </w:tcBorders>
          </w:tcPr>
          <w:p w14:paraId="4DEA66D0" w14:textId="66324BBE" w:rsidR="00A96032" w:rsidRPr="00734D63" w:rsidRDefault="00A96032" w:rsidP="00A96032">
            <w:pPr>
              <w:spacing w:after="200"/>
              <w:rPr>
                <w:b/>
              </w:rPr>
            </w:pPr>
            <w:r>
              <w:rPr>
                <w:b/>
              </w:rPr>
              <w:t>1 (b)</w:t>
            </w:r>
          </w:p>
        </w:tc>
        <w:tc>
          <w:tcPr>
            <w:tcW w:w="7560" w:type="dxa"/>
            <w:tcBorders>
              <w:bottom w:val="nil"/>
            </w:tcBorders>
          </w:tcPr>
          <w:p w14:paraId="34772130" w14:textId="02572557" w:rsidR="00A96032" w:rsidRPr="00E73A94" w:rsidRDefault="00BC140A" w:rsidP="00E73A94">
            <w:pPr>
              <w:shd w:val="clear" w:color="auto" w:fill="FDFDFD"/>
              <w:spacing w:after="120"/>
              <w:jc w:val="both"/>
              <w:rPr>
                <w:i/>
                <w:iCs/>
                <w:szCs w:val="24"/>
                <w:lang w:eastAsia="en-US"/>
              </w:rPr>
            </w:pPr>
            <w:r w:rsidRPr="00E73A94">
              <w:rPr>
                <w:i/>
                <w:iCs/>
                <w:szCs w:val="24"/>
                <w:lang w:eastAsia="en-US"/>
              </w:rPr>
              <w:t xml:space="preserve">[Insérer le pays s’il est autre que le pays de l’Emprunteur. Veuillez noter que le pays de la loi applicable dans le formulaire de </w:t>
            </w:r>
            <w:r w:rsidR="001E3B68" w:rsidRPr="00E73A94">
              <w:rPr>
                <w:i/>
                <w:iCs/>
                <w:szCs w:val="24"/>
                <w:lang w:eastAsia="en-US"/>
              </w:rPr>
              <w:t>marché</w:t>
            </w:r>
            <w:r w:rsidRPr="00E73A94">
              <w:rPr>
                <w:i/>
                <w:iCs/>
                <w:szCs w:val="24"/>
                <w:lang w:eastAsia="en-US"/>
              </w:rPr>
              <w:t xml:space="preserve"> doit alors être le même]</w:t>
            </w:r>
          </w:p>
        </w:tc>
      </w:tr>
      <w:tr w:rsidR="00A96032" w:rsidRPr="00734D63" w14:paraId="66A96436" w14:textId="77777777" w:rsidTr="00AE45C3">
        <w:trPr>
          <w:cantSplit/>
        </w:trPr>
        <w:tc>
          <w:tcPr>
            <w:tcW w:w="1620" w:type="dxa"/>
            <w:gridSpan w:val="2"/>
            <w:tcBorders>
              <w:bottom w:val="nil"/>
            </w:tcBorders>
          </w:tcPr>
          <w:p w14:paraId="60C9B38A" w14:textId="4A4655E0" w:rsidR="00A96032" w:rsidRPr="00734D63" w:rsidRDefault="00A96032" w:rsidP="00A96032">
            <w:pPr>
              <w:spacing w:after="200"/>
              <w:rPr>
                <w:b/>
              </w:rPr>
            </w:pPr>
            <w:r>
              <w:rPr>
                <w:b/>
              </w:rPr>
              <w:t>1 (d)</w:t>
            </w:r>
          </w:p>
        </w:tc>
        <w:tc>
          <w:tcPr>
            <w:tcW w:w="7560" w:type="dxa"/>
            <w:tcBorders>
              <w:bottom w:val="nil"/>
            </w:tcBorders>
          </w:tcPr>
          <w:p w14:paraId="6BF4B78F" w14:textId="52053E4B" w:rsidR="00524FB2" w:rsidRDefault="00DF3A49" w:rsidP="00DF3A49">
            <w:pPr>
              <w:shd w:val="clear" w:color="auto" w:fill="FDFDFD"/>
              <w:jc w:val="both"/>
              <w:rPr>
                <w:szCs w:val="24"/>
                <w:lang w:eastAsia="en-US"/>
              </w:rPr>
            </w:pPr>
            <w:r w:rsidRPr="00E73A94">
              <w:rPr>
                <w:szCs w:val="24"/>
                <w:lang w:eastAsia="en-US"/>
              </w:rPr>
              <w:t>L’</w:t>
            </w:r>
            <w:r>
              <w:rPr>
                <w:szCs w:val="24"/>
                <w:lang w:eastAsia="en-US"/>
              </w:rPr>
              <w:t>E</w:t>
            </w:r>
            <w:r w:rsidRPr="00E73A94">
              <w:rPr>
                <w:szCs w:val="24"/>
                <w:lang w:eastAsia="en-US"/>
              </w:rPr>
              <w:t xml:space="preserve">mprunteur est : </w:t>
            </w:r>
            <w:r w:rsidRPr="00E73A94">
              <w:rPr>
                <w:i/>
                <w:iCs/>
                <w:szCs w:val="24"/>
                <w:lang w:eastAsia="en-US"/>
              </w:rPr>
              <w:t>[insérer le nom de l’</w:t>
            </w:r>
            <w:r>
              <w:rPr>
                <w:i/>
                <w:iCs/>
                <w:szCs w:val="24"/>
                <w:lang w:eastAsia="en-US"/>
              </w:rPr>
              <w:t>E</w:t>
            </w:r>
            <w:r w:rsidRPr="00E73A94">
              <w:rPr>
                <w:i/>
                <w:iCs/>
                <w:szCs w:val="24"/>
                <w:lang w:eastAsia="en-US"/>
              </w:rPr>
              <w:t>mprunteur et la relation avec l’</w:t>
            </w:r>
            <w:r w:rsidR="005A4582">
              <w:rPr>
                <w:i/>
                <w:iCs/>
                <w:szCs w:val="24"/>
                <w:lang w:eastAsia="en-US"/>
              </w:rPr>
              <w:t>Agence d’Acquisition</w:t>
            </w:r>
            <w:r w:rsidRPr="00E73A94">
              <w:rPr>
                <w:i/>
                <w:iCs/>
                <w:szCs w:val="24"/>
                <w:lang w:eastAsia="en-US"/>
              </w:rPr>
              <w:t>, s</w:t>
            </w:r>
            <w:r w:rsidR="00CB4EAA">
              <w:rPr>
                <w:i/>
                <w:iCs/>
                <w:szCs w:val="24"/>
                <w:lang w:eastAsia="en-US"/>
              </w:rPr>
              <w:t xml:space="preserve">i </w:t>
            </w:r>
            <w:r w:rsidRPr="00E73A94">
              <w:rPr>
                <w:i/>
                <w:iCs/>
                <w:szCs w:val="24"/>
                <w:lang w:eastAsia="en-US"/>
              </w:rPr>
              <w:t>différent</w:t>
            </w:r>
            <w:r w:rsidR="00CB4EAA">
              <w:rPr>
                <w:i/>
                <w:iCs/>
                <w:szCs w:val="24"/>
                <w:lang w:eastAsia="en-US"/>
              </w:rPr>
              <w:t>e</w:t>
            </w:r>
            <w:r w:rsidRPr="00E73A94">
              <w:rPr>
                <w:i/>
                <w:iCs/>
                <w:szCs w:val="24"/>
                <w:lang w:eastAsia="en-US"/>
              </w:rPr>
              <w:t xml:space="preserve"> de l’</w:t>
            </w:r>
            <w:r w:rsidR="00CB4EAA">
              <w:rPr>
                <w:i/>
                <w:iCs/>
                <w:szCs w:val="24"/>
                <w:lang w:eastAsia="en-US"/>
              </w:rPr>
              <w:t>E</w:t>
            </w:r>
            <w:r w:rsidRPr="00E73A94">
              <w:rPr>
                <w:i/>
                <w:iCs/>
                <w:szCs w:val="24"/>
                <w:lang w:eastAsia="en-US"/>
              </w:rPr>
              <w:t>mprunteur.]</w:t>
            </w:r>
            <w:r w:rsidRPr="00E73A94">
              <w:rPr>
                <w:szCs w:val="24"/>
                <w:lang w:eastAsia="en-US"/>
              </w:rPr>
              <w:t xml:space="preserve"> </w:t>
            </w:r>
          </w:p>
          <w:p w14:paraId="24F86A92" w14:textId="77777777" w:rsidR="00524FB2" w:rsidRDefault="00524FB2" w:rsidP="00DF3A49">
            <w:pPr>
              <w:shd w:val="clear" w:color="auto" w:fill="FDFDFD"/>
              <w:jc w:val="both"/>
              <w:rPr>
                <w:szCs w:val="24"/>
                <w:lang w:eastAsia="en-US"/>
              </w:rPr>
            </w:pPr>
          </w:p>
          <w:p w14:paraId="7DE027BE" w14:textId="718AEEAA" w:rsidR="00B5704E" w:rsidRDefault="00DF3A49" w:rsidP="00DF3A49">
            <w:pPr>
              <w:shd w:val="clear" w:color="auto" w:fill="FDFDFD"/>
              <w:jc w:val="both"/>
              <w:rPr>
                <w:szCs w:val="24"/>
                <w:lang w:eastAsia="en-US"/>
              </w:rPr>
            </w:pPr>
            <w:r w:rsidRPr="00E73A94">
              <w:rPr>
                <w:szCs w:val="24"/>
                <w:lang w:eastAsia="en-US"/>
              </w:rPr>
              <w:t>Montant d</w:t>
            </w:r>
            <w:r w:rsidR="00984B38">
              <w:rPr>
                <w:szCs w:val="24"/>
                <w:lang w:eastAsia="en-US"/>
              </w:rPr>
              <w:t>e l’Accord de</w:t>
            </w:r>
            <w:r w:rsidRPr="00E73A94">
              <w:rPr>
                <w:szCs w:val="24"/>
                <w:lang w:eastAsia="en-US"/>
              </w:rPr>
              <w:t xml:space="preserve"> </w:t>
            </w:r>
            <w:r w:rsidR="00984B38">
              <w:rPr>
                <w:szCs w:val="24"/>
                <w:lang w:eastAsia="en-US"/>
              </w:rPr>
              <w:t>P</w:t>
            </w:r>
            <w:r w:rsidRPr="00E73A94">
              <w:rPr>
                <w:szCs w:val="24"/>
                <w:lang w:eastAsia="en-US"/>
              </w:rPr>
              <w:t xml:space="preserve">rêt ou de </w:t>
            </w:r>
            <w:r w:rsidRPr="00984B38">
              <w:rPr>
                <w:szCs w:val="24"/>
                <w:lang w:eastAsia="en-US"/>
              </w:rPr>
              <w:t>financement</w:t>
            </w:r>
            <w:r w:rsidRPr="00E73A94">
              <w:rPr>
                <w:szCs w:val="24"/>
                <w:lang w:eastAsia="en-US"/>
              </w:rPr>
              <w:t xml:space="preserve"> : </w:t>
            </w:r>
            <w:r w:rsidRPr="00E73A94">
              <w:rPr>
                <w:i/>
                <w:iCs/>
                <w:szCs w:val="24"/>
                <w:lang w:eastAsia="en-US"/>
              </w:rPr>
              <w:t>[insérer l’équivalent en dollars des États-Unis]</w:t>
            </w:r>
            <w:r w:rsidRPr="00E73A94">
              <w:rPr>
                <w:szCs w:val="24"/>
                <w:lang w:eastAsia="en-US"/>
              </w:rPr>
              <w:t xml:space="preserve"> </w:t>
            </w:r>
          </w:p>
          <w:p w14:paraId="2B48EA47" w14:textId="77777777" w:rsidR="00B5704E" w:rsidRDefault="00B5704E" w:rsidP="00DF3A49">
            <w:pPr>
              <w:shd w:val="clear" w:color="auto" w:fill="FDFDFD"/>
              <w:jc w:val="both"/>
              <w:rPr>
                <w:szCs w:val="24"/>
                <w:lang w:eastAsia="en-US"/>
              </w:rPr>
            </w:pPr>
          </w:p>
          <w:p w14:paraId="34F99A83" w14:textId="3B96FEA9" w:rsidR="00A96032" w:rsidRPr="00E73A94" w:rsidRDefault="00DF3A49" w:rsidP="00E73A94">
            <w:pPr>
              <w:shd w:val="clear" w:color="auto" w:fill="FDFDFD"/>
              <w:spacing w:after="120"/>
              <w:jc w:val="both"/>
              <w:rPr>
                <w:i/>
                <w:iCs/>
                <w:szCs w:val="24"/>
                <w:lang w:eastAsia="en-US"/>
              </w:rPr>
            </w:pPr>
            <w:r w:rsidRPr="00E73A94">
              <w:rPr>
                <w:szCs w:val="24"/>
                <w:lang w:eastAsia="en-US"/>
              </w:rPr>
              <w:t xml:space="preserve">Le nom du </w:t>
            </w:r>
            <w:r w:rsidR="00984B38">
              <w:rPr>
                <w:szCs w:val="24"/>
                <w:lang w:eastAsia="en-US"/>
              </w:rPr>
              <w:t>P</w:t>
            </w:r>
            <w:r w:rsidRPr="00E73A94">
              <w:rPr>
                <w:szCs w:val="24"/>
                <w:lang w:eastAsia="en-US"/>
              </w:rPr>
              <w:t xml:space="preserve">rojet est : </w:t>
            </w:r>
            <w:r w:rsidRPr="00E73A94">
              <w:rPr>
                <w:i/>
                <w:iCs/>
                <w:szCs w:val="24"/>
                <w:lang w:eastAsia="en-US"/>
              </w:rPr>
              <w:t xml:space="preserve">[insérer le nom du </w:t>
            </w:r>
            <w:r w:rsidR="00984B38">
              <w:rPr>
                <w:i/>
                <w:iCs/>
                <w:szCs w:val="24"/>
                <w:lang w:eastAsia="en-US"/>
              </w:rPr>
              <w:t>P</w:t>
            </w:r>
            <w:r w:rsidRPr="00E73A94">
              <w:rPr>
                <w:i/>
                <w:iCs/>
                <w:szCs w:val="24"/>
                <w:lang w:eastAsia="en-US"/>
              </w:rPr>
              <w:t>rojet]</w:t>
            </w:r>
          </w:p>
        </w:tc>
      </w:tr>
      <w:tr w:rsidR="00ED4D15" w:rsidRPr="00734D63" w14:paraId="2B02CFD6" w14:textId="77777777" w:rsidTr="00AE45C3">
        <w:trPr>
          <w:cantSplit/>
        </w:trPr>
        <w:tc>
          <w:tcPr>
            <w:tcW w:w="1620" w:type="dxa"/>
            <w:gridSpan w:val="2"/>
            <w:tcBorders>
              <w:bottom w:val="nil"/>
            </w:tcBorders>
          </w:tcPr>
          <w:p w14:paraId="3086FEE1" w14:textId="7A52FBB3" w:rsidR="00ED4D15" w:rsidRPr="00734D63" w:rsidRDefault="00ED4D15" w:rsidP="00ED4D15">
            <w:pPr>
              <w:spacing w:after="200"/>
              <w:rPr>
                <w:b/>
              </w:rPr>
            </w:pPr>
            <w:r>
              <w:rPr>
                <w:b/>
              </w:rPr>
              <w:t>1 (n)</w:t>
            </w:r>
          </w:p>
        </w:tc>
        <w:tc>
          <w:tcPr>
            <w:tcW w:w="7560" w:type="dxa"/>
            <w:tcBorders>
              <w:bottom w:val="nil"/>
            </w:tcBorders>
          </w:tcPr>
          <w:p w14:paraId="52ABFDC6" w14:textId="77777777" w:rsidR="00ED4D15" w:rsidRPr="00FC6F97" w:rsidRDefault="00ED4D15" w:rsidP="00ED4D15">
            <w:pPr>
              <w:tabs>
                <w:tab w:val="right" w:pos="7272"/>
              </w:tabs>
              <w:spacing w:before="120" w:after="120"/>
              <w:rPr>
                <w:i/>
              </w:rPr>
            </w:pPr>
            <w:r w:rsidRPr="004A2C5F">
              <w:rPr>
                <w:i/>
                <w:lang w:val="fr"/>
              </w:rPr>
              <w:t>[supprimer si non applicable]</w:t>
            </w:r>
          </w:p>
          <w:p w14:paraId="2B337849" w14:textId="1CAD23C8" w:rsidR="00ED4D15" w:rsidRPr="00FC6F97" w:rsidRDefault="00ED4D15" w:rsidP="00ED4D15">
            <w:pPr>
              <w:tabs>
                <w:tab w:val="right" w:pos="7272"/>
              </w:tabs>
              <w:spacing w:before="120" w:after="120"/>
              <w:rPr>
                <w:b/>
              </w:rPr>
            </w:pPr>
            <w:r w:rsidRPr="004A2C5F">
              <w:rPr>
                <w:b/>
                <w:lang w:val="fr"/>
              </w:rPr>
              <w:t xml:space="preserve">Système </w:t>
            </w:r>
            <w:r w:rsidR="00984B38">
              <w:rPr>
                <w:b/>
                <w:lang w:val="fr"/>
              </w:rPr>
              <w:t xml:space="preserve">électronique </w:t>
            </w:r>
            <w:r w:rsidRPr="004A2C5F">
              <w:rPr>
                <w:b/>
                <w:lang w:val="fr"/>
              </w:rPr>
              <w:t>d</w:t>
            </w:r>
            <w:r>
              <w:rPr>
                <w:b/>
                <w:lang w:val="fr"/>
              </w:rPr>
              <w:t>e Passation de Marchés</w:t>
            </w:r>
          </w:p>
          <w:p w14:paraId="709A5CD0" w14:textId="2E33B716" w:rsidR="00ED4D15" w:rsidRPr="00FC6F97" w:rsidRDefault="00ED4D15" w:rsidP="00ED4D15">
            <w:pPr>
              <w:tabs>
                <w:tab w:val="right" w:pos="7272"/>
              </w:tabs>
              <w:spacing w:before="120" w:after="120"/>
            </w:pPr>
            <w:r w:rsidRPr="004A2C5F">
              <w:rPr>
                <w:lang w:val="fr"/>
              </w:rPr>
              <w:t>L’</w:t>
            </w:r>
            <w:r w:rsidR="005A4582">
              <w:rPr>
                <w:lang w:val="fr"/>
              </w:rPr>
              <w:t>Agence d’Acquisition</w:t>
            </w:r>
            <w:r w:rsidRPr="004A2C5F">
              <w:rPr>
                <w:lang w:val="fr"/>
              </w:rPr>
              <w:t xml:space="preserve"> utilisera le système</w:t>
            </w:r>
            <w:r w:rsidR="00984B38">
              <w:rPr>
                <w:lang w:val="fr"/>
              </w:rPr>
              <w:t xml:space="preserve"> </w:t>
            </w:r>
            <w:r w:rsidR="00984B38" w:rsidRPr="004A2C5F">
              <w:rPr>
                <w:lang w:val="fr"/>
              </w:rPr>
              <w:t>électronique</w:t>
            </w:r>
            <w:r w:rsidRPr="004A2C5F">
              <w:rPr>
                <w:lang w:val="fr"/>
              </w:rPr>
              <w:t xml:space="preserve"> d</w:t>
            </w:r>
            <w:r>
              <w:rPr>
                <w:lang w:val="fr"/>
              </w:rPr>
              <w:t>e Passation de Marché</w:t>
            </w:r>
            <w:r w:rsidRPr="004A2C5F">
              <w:rPr>
                <w:lang w:val="fr"/>
              </w:rPr>
              <w:t xml:space="preserve"> suivant pour gérer ce processus </w:t>
            </w:r>
            <w:r w:rsidR="00984B38">
              <w:rPr>
                <w:lang w:val="fr"/>
              </w:rPr>
              <w:t>de DP</w:t>
            </w:r>
            <w:r w:rsidRPr="004A2C5F">
              <w:rPr>
                <w:lang w:val="fr"/>
              </w:rPr>
              <w:t xml:space="preserve"> :</w:t>
            </w:r>
          </w:p>
          <w:p w14:paraId="6CE77EA9" w14:textId="77777777" w:rsidR="00ED4D15" w:rsidRPr="00FC6F97" w:rsidRDefault="00ED4D15" w:rsidP="00ED4D15">
            <w:pPr>
              <w:tabs>
                <w:tab w:val="right" w:pos="7272"/>
              </w:tabs>
              <w:spacing w:before="120" w:after="120"/>
              <w:rPr>
                <w:b/>
                <w:i/>
              </w:rPr>
            </w:pPr>
            <w:r w:rsidRPr="004A2C5F">
              <w:rPr>
                <w:b/>
                <w:i/>
                <w:lang w:val="fr"/>
              </w:rPr>
              <w:t>[insérer le nom du système électronique et l’adresse URL ou le lien]</w:t>
            </w:r>
          </w:p>
          <w:p w14:paraId="07F31734" w14:textId="342BF7F9" w:rsidR="00ED4D15" w:rsidRPr="00FC6F97" w:rsidRDefault="00ED4D15" w:rsidP="00ED4D15">
            <w:pPr>
              <w:tabs>
                <w:tab w:val="right" w:pos="7272"/>
              </w:tabs>
              <w:spacing w:before="120" w:after="120"/>
            </w:pPr>
            <w:r w:rsidRPr="004A2C5F">
              <w:rPr>
                <w:lang w:val="fr"/>
              </w:rPr>
              <w:t xml:space="preserve">Le système électronique de passation de marchés est utilisé pour gérer les aspects suivants du processus </w:t>
            </w:r>
            <w:r w:rsidR="00984B38">
              <w:rPr>
                <w:lang w:val="fr"/>
              </w:rPr>
              <w:t>de DP</w:t>
            </w:r>
            <w:r>
              <w:rPr>
                <w:lang w:val="fr"/>
              </w:rPr>
              <w:t xml:space="preserve"> </w:t>
            </w:r>
            <w:r w:rsidRPr="004A2C5F">
              <w:rPr>
                <w:lang w:val="fr"/>
              </w:rPr>
              <w:t>:</w:t>
            </w:r>
          </w:p>
          <w:p w14:paraId="45ECDDB9" w14:textId="48E287F1" w:rsidR="00ED4D15" w:rsidRPr="00734D63" w:rsidRDefault="00ED4D15" w:rsidP="00ED4D15">
            <w:pPr>
              <w:tabs>
                <w:tab w:val="right" w:pos="7272"/>
              </w:tabs>
              <w:spacing w:after="200"/>
            </w:pPr>
            <w:r w:rsidRPr="004A2C5F">
              <w:rPr>
                <w:b/>
                <w:i/>
                <w:lang w:val="fr"/>
              </w:rPr>
              <w:t>[énumérer les aspects ici et modifier les parties pertinentes d</w:t>
            </w:r>
            <w:r>
              <w:rPr>
                <w:b/>
                <w:i/>
                <w:lang w:val="fr"/>
              </w:rPr>
              <w:t>es D</w:t>
            </w:r>
            <w:r w:rsidR="00360F1A">
              <w:rPr>
                <w:b/>
                <w:i/>
                <w:lang w:val="fr"/>
              </w:rPr>
              <w:t>onnées particulières</w:t>
            </w:r>
            <w:r w:rsidRPr="004A2C5F">
              <w:rPr>
                <w:b/>
                <w:i/>
                <w:lang w:val="fr"/>
              </w:rPr>
              <w:t xml:space="preserve"> en conséquence, par exemple, l’émission </w:t>
            </w:r>
            <w:r w:rsidR="00360F1A">
              <w:rPr>
                <w:b/>
                <w:i/>
                <w:lang w:val="fr"/>
              </w:rPr>
              <w:t>du Dossier de DP</w:t>
            </w:r>
            <w:r w:rsidRPr="004A2C5F">
              <w:rPr>
                <w:b/>
                <w:i/>
                <w:lang w:val="fr"/>
              </w:rPr>
              <w:t xml:space="preserve">, la </w:t>
            </w:r>
            <w:r>
              <w:rPr>
                <w:b/>
                <w:i/>
                <w:lang w:val="fr"/>
              </w:rPr>
              <w:t xml:space="preserve">remise des </w:t>
            </w:r>
            <w:r w:rsidR="00360F1A">
              <w:rPr>
                <w:b/>
                <w:i/>
                <w:lang w:val="fr"/>
              </w:rPr>
              <w:t>Proposition</w:t>
            </w:r>
            <w:r w:rsidRPr="004A2C5F">
              <w:rPr>
                <w:b/>
                <w:i/>
                <w:lang w:val="fr"/>
              </w:rPr>
              <w:t>s, l’ouverture de</w:t>
            </w:r>
            <w:r>
              <w:rPr>
                <w:b/>
                <w:i/>
                <w:lang w:val="fr"/>
              </w:rPr>
              <w:t xml:space="preserve">s </w:t>
            </w:r>
            <w:r w:rsidR="009D3764">
              <w:rPr>
                <w:b/>
                <w:i/>
                <w:lang w:val="fr"/>
              </w:rPr>
              <w:t>Proposition</w:t>
            </w:r>
            <w:r>
              <w:rPr>
                <w:b/>
                <w:i/>
                <w:lang w:val="fr"/>
              </w:rPr>
              <w:t>s</w:t>
            </w:r>
            <w:r w:rsidRPr="004A2C5F">
              <w:rPr>
                <w:b/>
                <w:i/>
                <w:lang w:val="fr"/>
              </w:rPr>
              <w:t>]</w:t>
            </w:r>
          </w:p>
        </w:tc>
      </w:tr>
      <w:tr w:rsidR="00A96032" w:rsidRPr="00734D63" w14:paraId="2AC57516" w14:textId="77777777" w:rsidTr="00B4624B">
        <w:trPr>
          <w:cantSplit/>
        </w:trPr>
        <w:tc>
          <w:tcPr>
            <w:tcW w:w="1620" w:type="dxa"/>
            <w:gridSpan w:val="2"/>
            <w:tcBorders>
              <w:top w:val="single" w:sz="12" w:space="0" w:color="000000"/>
              <w:bottom w:val="single" w:sz="4" w:space="0" w:color="auto"/>
              <w:right w:val="single" w:sz="12" w:space="0" w:color="auto"/>
            </w:tcBorders>
          </w:tcPr>
          <w:p w14:paraId="2516DCFE" w14:textId="6C0268D8" w:rsidR="00A96032" w:rsidRPr="00734D63" w:rsidRDefault="00A96032" w:rsidP="00A96032">
            <w:pPr>
              <w:spacing w:before="120" w:after="120"/>
              <w:rPr>
                <w:b/>
              </w:rPr>
            </w:pPr>
            <w:r>
              <w:rPr>
                <w:b/>
              </w:rPr>
              <w:t>1</w:t>
            </w:r>
            <w:r w:rsidR="00951638">
              <w:rPr>
                <w:b/>
              </w:rPr>
              <w:t xml:space="preserve"> (s) ou 1 (</w:t>
            </w:r>
            <w:proofErr w:type="spellStart"/>
            <w:r w:rsidR="00951638">
              <w:rPr>
                <w:b/>
              </w:rPr>
              <w:t>ee</w:t>
            </w:r>
            <w:proofErr w:type="spellEnd"/>
            <w:r w:rsidR="00951638">
              <w:rPr>
                <w:b/>
              </w:rPr>
              <w:t>)</w:t>
            </w:r>
            <w:r>
              <w:rPr>
                <w:b/>
              </w:rPr>
              <w:t xml:space="preserve"> </w:t>
            </w:r>
          </w:p>
        </w:tc>
        <w:tc>
          <w:tcPr>
            <w:tcW w:w="7560" w:type="dxa"/>
            <w:tcBorders>
              <w:top w:val="single" w:sz="12" w:space="0" w:color="auto"/>
              <w:left w:val="single" w:sz="12" w:space="0" w:color="auto"/>
              <w:bottom w:val="single" w:sz="4" w:space="0" w:color="auto"/>
              <w:right w:val="single" w:sz="12" w:space="0" w:color="auto"/>
            </w:tcBorders>
          </w:tcPr>
          <w:p w14:paraId="7928BC1C" w14:textId="3C1DB474" w:rsidR="00A96032" w:rsidRPr="00CB4FF7" w:rsidRDefault="00A96032" w:rsidP="00A96032">
            <w:pPr>
              <w:tabs>
                <w:tab w:val="right" w:pos="7272"/>
              </w:tabs>
              <w:spacing w:after="200"/>
              <w:jc w:val="both"/>
              <w:rPr>
                <w:bCs/>
              </w:rPr>
            </w:pPr>
            <w:r w:rsidRPr="001B6AD0">
              <w:rPr>
                <w:bCs/>
              </w:rPr>
              <w:t>Ce</w:t>
            </w:r>
            <w:r>
              <w:rPr>
                <w:bCs/>
              </w:rPr>
              <w:t xml:space="preserve">tte </w:t>
            </w:r>
            <w:r w:rsidR="00BC0A46">
              <w:rPr>
                <w:bCs/>
              </w:rPr>
              <w:t>Procédure Primaire d’Acquisition</w:t>
            </w:r>
            <w:r>
              <w:rPr>
                <w:bCs/>
              </w:rPr>
              <w:t xml:space="preserve"> </w:t>
            </w:r>
            <w:proofErr w:type="spellStart"/>
            <w:r>
              <w:rPr>
                <w:bCs/>
              </w:rPr>
              <w:t>concluera</w:t>
            </w:r>
            <w:proofErr w:type="spellEnd"/>
            <w:r>
              <w:rPr>
                <w:bCs/>
              </w:rPr>
              <w:t xml:space="preserve"> un [« Accord-Cadre à Usager Unique » OU « Accord-Cadre à Usagers Multiples ».</w:t>
            </w:r>
          </w:p>
        </w:tc>
      </w:tr>
      <w:tr w:rsidR="00A96032" w:rsidRPr="007232C1" w14:paraId="4C7EB253" w14:textId="77777777" w:rsidTr="00B4624B">
        <w:trPr>
          <w:cantSplit/>
        </w:trPr>
        <w:tc>
          <w:tcPr>
            <w:tcW w:w="1620" w:type="dxa"/>
            <w:gridSpan w:val="2"/>
            <w:tcBorders>
              <w:top w:val="single" w:sz="4" w:space="0" w:color="auto"/>
              <w:bottom w:val="single" w:sz="4" w:space="0" w:color="auto"/>
              <w:right w:val="single" w:sz="12" w:space="0" w:color="auto"/>
            </w:tcBorders>
          </w:tcPr>
          <w:p w14:paraId="04D8B7CF" w14:textId="2EB6C81C" w:rsidR="00A96032" w:rsidRPr="00734D63" w:rsidRDefault="00083DBA" w:rsidP="00A96032">
            <w:pPr>
              <w:spacing w:before="120" w:after="120"/>
              <w:rPr>
                <w:b/>
              </w:rPr>
            </w:pPr>
            <w:r>
              <w:rPr>
                <w:b/>
              </w:rPr>
              <w:t xml:space="preserve">1 </w:t>
            </w:r>
            <w:r w:rsidR="006403F5">
              <w:rPr>
                <w:b/>
              </w:rPr>
              <w:t>(e)</w:t>
            </w:r>
            <w:r>
              <w:rPr>
                <w:b/>
              </w:rPr>
              <w:t xml:space="preserve"> </w:t>
            </w:r>
            <w:r w:rsidR="007C6E65">
              <w:rPr>
                <w:b/>
              </w:rPr>
              <w:t xml:space="preserve">et (s) </w:t>
            </w:r>
          </w:p>
        </w:tc>
        <w:tc>
          <w:tcPr>
            <w:tcW w:w="7560" w:type="dxa"/>
            <w:tcBorders>
              <w:top w:val="single" w:sz="4" w:space="0" w:color="auto"/>
              <w:left w:val="single" w:sz="12" w:space="0" w:color="auto"/>
              <w:bottom w:val="single" w:sz="4" w:space="0" w:color="auto"/>
              <w:right w:val="single" w:sz="12" w:space="0" w:color="auto"/>
            </w:tcBorders>
          </w:tcPr>
          <w:p w14:paraId="6F5477E3" w14:textId="61D6F01F" w:rsidR="00A96032" w:rsidRDefault="00A96032" w:rsidP="00A96032">
            <w:pPr>
              <w:tabs>
                <w:tab w:val="right" w:pos="7272"/>
              </w:tabs>
              <w:spacing w:after="200"/>
              <w:jc w:val="both"/>
              <w:rPr>
                <w:szCs w:val="24"/>
              </w:rPr>
            </w:pPr>
            <w:r w:rsidRPr="001B6AD0">
              <w:rPr>
                <w:rStyle w:val="ts-alignment-element"/>
                <w:i/>
                <w:iCs/>
                <w:szCs w:val="24"/>
              </w:rPr>
              <w:t>[Pour</w:t>
            </w:r>
            <w:r w:rsidRPr="001B6AD0">
              <w:rPr>
                <w:i/>
                <w:iCs/>
                <w:szCs w:val="24"/>
              </w:rPr>
              <w:t xml:space="preserve"> les AC </w:t>
            </w:r>
            <w:r w:rsidRPr="001B6AD0">
              <w:rPr>
                <w:rStyle w:val="ts-alignment-element"/>
                <w:i/>
                <w:iCs/>
                <w:szCs w:val="24"/>
              </w:rPr>
              <w:t>multi-utilisateurs</w:t>
            </w:r>
            <w:r w:rsidRPr="001B6AD0">
              <w:rPr>
                <w:i/>
                <w:iCs/>
                <w:szCs w:val="24"/>
              </w:rPr>
              <w:t xml:space="preserve">, </w:t>
            </w:r>
            <w:r w:rsidRPr="001B6AD0">
              <w:rPr>
                <w:rStyle w:val="ts-alignment-element"/>
                <w:i/>
                <w:iCs/>
                <w:szCs w:val="24"/>
              </w:rPr>
              <w:t>vous</w:t>
            </w:r>
            <w:r w:rsidRPr="001B6AD0">
              <w:rPr>
                <w:i/>
                <w:iCs/>
                <w:szCs w:val="24"/>
              </w:rPr>
              <w:t xml:space="preserve"> </w:t>
            </w:r>
            <w:r w:rsidRPr="001B6AD0">
              <w:rPr>
                <w:rStyle w:val="ts-alignment-element"/>
                <w:i/>
                <w:iCs/>
                <w:szCs w:val="24"/>
              </w:rPr>
              <w:t>devez</w:t>
            </w:r>
            <w:r w:rsidRPr="001B6AD0">
              <w:rPr>
                <w:i/>
                <w:iCs/>
                <w:szCs w:val="24"/>
              </w:rPr>
              <w:t xml:space="preserve"> </w:t>
            </w:r>
            <w:r w:rsidRPr="001B6AD0">
              <w:rPr>
                <w:rStyle w:val="ts-alignment-element"/>
                <w:i/>
                <w:iCs/>
                <w:szCs w:val="24"/>
              </w:rPr>
              <w:t>soit</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a</w:t>
            </w:r>
            <w:r w:rsidRPr="001B6AD0">
              <w:rPr>
                <w:i/>
                <w:iCs/>
                <w:szCs w:val="24"/>
              </w:rPr>
              <w:t xml:space="preserve">) </w:t>
            </w:r>
            <w:r w:rsidRPr="001B6AD0">
              <w:rPr>
                <w:rStyle w:val="ts-alignment-element"/>
                <w:i/>
                <w:iCs/>
                <w:szCs w:val="24"/>
              </w:rPr>
              <w:t>énumérer</w:t>
            </w:r>
            <w:r w:rsidRPr="001B6AD0">
              <w:rPr>
                <w:i/>
                <w:iCs/>
                <w:szCs w:val="24"/>
              </w:rPr>
              <w:t xml:space="preserve"> tous les </w:t>
            </w:r>
            <w:r w:rsidR="00465679">
              <w:rPr>
                <w:i/>
                <w:iCs/>
                <w:szCs w:val="24"/>
              </w:rPr>
              <w:t xml:space="preserve">Clients </w:t>
            </w:r>
            <w:r w:rsidRPr="001B6AD0">
              <w:rPr>
                <w:rStyle w:val="ts-alignment-element"/>
                <w:i/>
                <w:iCs/>
                <w:szCs w:val="24"/>
              </w:rPr>
              <w:t>individuellement</w:t>
            </w:r>
            <w:r w:rsidRPr="001B6AD0">
              <w:rPr>
                <w:i/>
                <w:iCs/>
                <w:szCs w:val="24"/>
              </w:rPr>
              <w:t xml:space="preserve"> dans </w:t>
            </w:r>
            <w:r w:rsidRPr="001B6AD0">
              <w:rPr>
                <w:rStyle w:val="ts-alignment-element"/>
                <w:i/>
                <w:iCs/>
                <w:szCs w:val="24"/>
              </w:rPr>
              <w:t xml:space="preserve">les </w:t>
            </w:r>
            <w:r w:rsidR="00465679">
              <w:rPr>
                <w:rStyle w:val="ts-alignment-element"/>
                <w:i/>
                <w:iCs/>
                <w:szCs w:val="24"/>
              </w:rPr>
              <w:t xml:space="preserve">Données </w:t>
            </w:r>
            <w:r w:rsidR="007754AC">
              <w:rPr>
                <w:rStyle w:val="ts-alignment-element"/>
                <w:i/>
                <w:iCs/>
                <w:szCs w:val="24"/>
              </w:rPr>
              <w:t xml:space="preserve">Particulières </w:t>
            </w:r>
            <w:r w:rsidR="007754AC" w:rsidRPr="001B6AD0">
              <w:rPr>
                <w:i/>
                <w:iCs/>
                <w:szCs w:val="24"/>
              </w:rPr>
              <w:t>ou</w:t>
            </w:r>
            <w:r w:rsidRPr="001B6AD0">
              <w:rPr>
                <w:i/>
                <w:iCs/>
                <w:szCs w:val="24"/>
              </w:rPr>
              <w:t xml:space="preserve"> </w:t>
            </w:r>
            <w:r w:rsidRPr="001B6AD0">
              <w:rPr>
                <w:rStyle w:val="ts-alignment-element"/>
                <w:i/>
                <w:iCs/>
                <w:szCs w:val="24"/>
              </w:rPr>
              <w:t>dans</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annexe</w:t>
            </w:r>
            <w:r w:rsidRPr="001B6AD0">
              <w:rPr>
                <w:i/>
                <w:iCs/>
                <w:szCs w:val="24"/>
              </w:rPr>
              <w:t xml:space="preserve"> </w:t>
            </w:r>
            <w:r w:rsidRPr="001B6AD0">
              <w:rPr>
                <w:rStyle w:val="ts-alignment-element"/>
                <w:i/>
                <w:iCs/>
                <w:szCs w:val="24"/>
              </w:rPr>
              <w:t xml:space="preserve">aux </w:t>
            </w:r>
            <w:r w:rsidR="00BB06FD">
              <w:rPr>
                <w:rStyle w:val="ts-alignment-element"/>
                <w:i/>
                <w:iCs/>
                <w:szCs w:val="24"/>
              </w:rPr>
              <w:t>Données Particulières</w:t>
            </w:r>
            <w:r w:rsidRPr="001B6AD0">
              <w:rPr>
                <w:rStyle w:val="ts-alignment-element"/>
                <w:i/>
                <w:iCs/>
                <w:szCs w:val="24"/>
              </w:rPr>
              <w:t>,</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(b)</w:t>
            </w:r>
            <w:r w:rsidRPr="001B6AD0">
              <w:rPr>
                <w:i/>
                <w:iCs/>
                <w:szCs w:val="24"/>
              </w:rPr>
              <w:t xml:space="preserve"> </w:t>
            </w:r>
            <w:r w:rsidRPr="001B6AD0">
              <w:rPr>
                <w:rStyle w:val="ts-alignment-element"/>
                <w:i/>
                <w:iCs/>
                <w:szCs w:val="24"/>
              </w:rPr>
              <w:t>décrire</w:t>
            </w:r>
            <w:r w:rsidRPr="001B6AD0">
              <w:rPr>
                <w:i/>
                <w:iCs/>
                <w:szCs w:val="24"/>
              </w:rPr>
              <w:t xml:space="preserve"> </w:t>
            </w:r>
            <w:r w:rsidRPr="001B6AD0">
              <w:rPr>
                <w:rStyle w:val="ts-alignment-element"/>
                <w:i/>
                <w:iCs/>
                <w:szCs w:val="24"/>
              </w:rPr>
              <w:t>tous</w:t>
            </w:r>
            <w:r w:rsidRPr="001B6AD0">
              <w:rPr>
                <w:i/>
                <w:iCs/>
                <w:szCs w:val="24"/>
              </w:rPr>
              <w:t xml:space="preserve"> </w:t>
            </w:r>
            <w:r w:rsidRPr="001B6AD0">
              <w:rPr>
                <w:rStyle w:val="ts-alignment-element"/>
                <w:i/>
                <w:iCs/>
                <w:szCs w:val="24"/>
              </w:rPr>
              <w:t>les</w:t>
            </w:r>
            <w:r w:rsidRPr="001B6AD0">
              <w:rPr>
                <w:i/>
                <w:iCs/>
                <w:szCs w:val="24"/>
              </w:rPr>
              <w:t xml:space="preserve"> </w:t>
            </w:r>
            <w:r w:rsidR="00BB06FD">
              <w:rPr>
                <w:i/>
                <w:iCs/>
                <w:szCs w:val="24"/>
              </w:rPr>
              <w:t>Clients</w:t>
            </w:r>
            <w:r w:rsidRPr="001B6AD0">
              <w:rPr>
                <w:i/>
                <w:iCs/>
                <w:szCs w:val="24"/>
              </w:rPr>
              <w:t xml:space="preserve"> </w:t>
            </w:r>
            <w:r w:rsidRPr="001B6AD0">
              <w:rPr>
                <w:rStyle w:val="ts-alignment-element"/>
                <w:i/>
                <w:iCs/>
                <w:szCs w:val="24"/>
              </w:rPr>
              <w:t>comme</w:t>
            </w:r>
            <w:r w:rsidRPr="001B6AD0">
              <w:rPr>
                <w:i/>
                <w:iCs/>
                <w:szCs w:val="24"/>
              </w:rPr>
              <w:t xml:space="preserve"> </w:t>
            </w:r>
            <w:r w:rsidRPr="001B6AD0">
              <w:rPr>
                <w:rStyle w:val="ts-alignment-element"/>
                <w:i/>
                <w:iCs/>
                <w:szCs w:val="24"/>
              </w:rPr>
              <w:t>un</w:t>
            </w:r>
            <w:r w:rsidRPr="001B6AD0">
              <w:rPr>
                <w:i/>
                <w:iCs/>
                <w:szCs w:val="24"/>
              </w:rPr>
              <w:t xml:space="preserve"> </w:t>
            </w:r>
            <w:r w:rsidRPr="001B6AD0">
              <w:rPr>
                <w:rStyle w:val="ts-alignment-element"/>
                <w:i/>
                <w:iCs/>
                <w:szCs w:val="24"/>
              </w:rPr>
              <w:t>groupe</w:t>
            </w:r>
            <w:r w:rsidRPr="001B6AD0">
              <w:rPr>
                <w:i/>
                <w:iCs/>
                <w:szCs w:val="24"/>
              </w:rPr>
              <w:t xml:space="preserve"> </w:t>
            </w:r>
            <w:r w:rsidRPr="001B6AD0">
              <w:rPr>
                <w:rStyle w:val="ts-alignment-element"/>
                <w:i/>
                <w:iCs/>
                <w:szCs w:val="24"/>
              </w:rPr>
              <w:t>identifiable</w:t>
            </w:r>
            <w:r w:rsidRPr="001B6AD0">
              <w:rPr>
                <w:i/>
                <w:iCs/>
                <w:szCs w:val="24"/>
              </w:rPr>
              <w:t xml:space="preserve"> </w:t>
            </w:r>
            <w:r w:rsidRPr="001B6AD0">
              <w:rPr>
                <w:rStyle w:val="ts-alignment-element"/>
                <w:i/>
                <w:iCs/>
                <w:szCs w:val="24"/>
              </w:rPr>
              <w:t>d’entités.]</w:t>
            </w:r>
            <w:r w:rsidRPr="001B6AD0">
              <w:rPr>
                <w:szCs w:val="24"/>
              </w:rPr>
              <w:t xml:space="preserve"> </w:t>
            </w:r>
          </w:p>
          <w:p w14:paraId="41F7E1FC" w14:textId="77777777" w:rsidR="00C60B64" w:rsidRDefault="00BB06FD" w:rsidP="00A96032">
            <w:pPr>
              <w:tabs>
                <w:tab w:val="right" w:pos="7272"/>
              </w:tabs>
              <w:spacing w:after="200"/>
              <w:jc w:val="both"/>
              <w:rPr>
                <w:rStyle w:val="ts-alignment-element"/>
                <w:b/>
                <w:bCs/>
                <w:szCs w:val="24"/>
              </w:rPr>
            </w:pPr>
            <w:r>
              <w:rPr>
                <w:rStyle w:val="ts-alignment-element"/>
                <w:b/>
                <w:bCs/>
                <w:szCs w:val="24"/>
              </w:rPr>
              <w:t>Clients</w:t>
            </w:r>
          </w:p>
          <w:p w14:paraId="5770876A" w14:textId="7CCC21B9" w:rsidR="00847465" w:rsidRDefault="00A96032" w:rsidP="00A96032">
            <w:pPr>
              <w:tabs>
                <w:tab w:val="right" w:pos="7272"/>
              </w:tabs>
              <w:spacing w:after="200"/>
              <w:jc w:val="both"/>
              <w:rPr>
                <w:i/>
                <w:iCs/>
                <w:szCs w:val="24"/>
              </w:rPr>
            </w:pPr>
            <w:r w:rsidRPr="001B6AD0">
              <w:rPr>
                <w:rStyle w:val="ts-alignment-element"/>
                <w:szCs w:val="24"/>
              </w:rPr>
              <w:t>Le</w:t>
            </w:r>
            <w:r w:rsidR="00C60B64">
              <w:rPr>
                <w:rStyle w:val="ts-alignment-element"/>
                <w:szCs w:val="24"/>
              </w:rPr>
              <w:t>(</w:t>
            </w:r>
            <w:r w:rsidR="00004E6F">
              <w:rPr>
                <w:rStyle w:val="ts-alignment-element"/>
                <w:szCs w:val="24"/>
              </w:rPr>
              <w:t>s</w:t>
            </w:r>
            <w:r w:rsidR="00C60B64">
              <w:rPr>
                <w:rStyle w:val="ts-alignment-element"/>
                <w:szCs w:val="24"/>
              </w:rPr>
              <w:t>)</w:t>
            </w:r>
            <w:r w:rsidR="00004E6F">
              <w:rPr>
                <w:szCs w:val="24"/>
              </w:rPr>
              <w:t xml:space="preserve"> Client</w:t>
            </w:r>
            <w:r w:rsidR="00C60B64">
              <w:rPr>
                <w:szCs w:val="24"/>
              </w:rPr>
              <w:t>(</w:t>
            </w:r>
            <w:r w:rsidR="00004E6F">
              <w:rPr>
                <w:szCs w:val="24"/>
              </w:rPr>
              <w:t>s</w:t>
            </w:r>
            <w:r w:rsidR="00C60B64">
              <w:rPr>
                <w:szCs w:val="24"/>
              </w:rPr>
              <w:t>)</w:t>
            </w:r>
            <w:r w:rsidRPr="001B6AD0">
              <w:rPr>
                <w:szCs w:val="24"/>
              </w:rPr>
              <w:t xml:space="preserve"> </w:t>
            </w:r>
            <w:r w:rsidRPr="001B6AD0">
              <w:rPr>
                <w:rStyle w:val="ts-alignment-element"/>
                <w:szCs w:val="24"/>
              </w:rPr>
              <w:t>autorisé</w:t>
            </w:r>
            <w:r w:rsidR="00C60B64">
              <w:rPr>
                <w:rStyle w:val="ts-alignment-element"/>
                <w:szCs w:val="24"/>
              </w:rPr>
              <w:t>(</w:t>
            </w:r>
            <w:r w:rsidR="00004E6F">
              <w:rPr>
                <w:rStyle w:val="ts-alignment-element"/>
                <w:szCs w:val="24"/>
              </w:rPr>
              <w:t>s</w:t>
            </w:r>
            <w:r w:rsidR="00C60B64">
              <w:rPr>
                <w:rStyle w:val="ts-alignment-element"/>
                <w:szCs w:val="24"/>
              </w:rPr>
              <w:t>)</w:t>
            </w:r>
            <w:r w:rsidRPr="001B6AD0">
              <w:rPr>
                <w:szCs w:val="24"/>
              </w:rPr>
              <w:t xml:space="preserve"> </w:t>
            </w:r>
            <w:r w:rsidRPr="001B6AD0">
              <w:rPr>
                <w:rStyle w:val="ts-alignment-element"/>
                <w:szCs w:val="24"/>
              </w:rPr>
              <w:t>à</w:t>
            </w:r>
            <w:r w:rsidRPr="001B6AD0">
              <w:rPr>
                <w:szCs w:val="24"/>
              </w:rPr>
              <w:t xml:space="preserve"> </w:t>
            </w:r>
            <w:r w:rsidR="00004E6F">
              <w:rPr>
                <w:szCs w:val="24"/>
              </w:rPr>
              <w:t xml:space="preserve">passer </w:t>
            </w:r>
            <w:r w:rsidR="00C60B64">
              <w:rPr>
                <w:szCs w:val="24"/>
              </w:rPr>
              <w:t>commande</w:t>
            </w:r>
            <w:r w:rsidR="00004E6F">
              <w:rPr>
                <w:szCs w:val="24"/>
              </w:rPr>
              <w:t xml:space="preserve"> </w:t>
            </w:r>
            <w:r w:rsidR="00C95EF5">
              <w:rPr>
                <w:szCs w:val="24"/>
              </w:rPr>
              <w:t xml:space="preserve">de services de consultants </w:t>
            </w:r>
            <w:r w:rsidRPr="001B6AD0">
              <w:rPr>
                <w:rStyle w:val="ts-alignment-element"/>
                <w:szCs w:val="24"/>
              </w:rPr>
              <w:t>en</w:t>
            </w:r>
            <w:r w:rsidRPr="001B6AD0">
              <w:rPr>
                <w:szCs w:val="24"/>
              </w:rPr>
              <w:t xml:space="preserve"> </w:t>
            </w:r>
            <w:r w:rsidRPr="001B6AD0">
              <w:rPr>
                <w:rStyle w:val="ts-alignment-element"/>
                <w:szCs w:val="24"/>
              </w:rPr>
              <w:t>vertu</w:t>
            </w:r>
            <w:r w:rsidRPr="001B6AD0">
              <w:rPr>
                <w:szCs w:val="24"/>
              </w:rPr>
              <w:t xml:space="preserve"> </w:t>
            </w:r>
            <w:r w:rsidRPr="001B6AD0">
              <w:rPr>
                <w:rStyle w:val="ts-alignment-element"/>
                <w:szCs w:val="24"/>
              </w:rPr>
              <w:t>d</w:t>
            </w:r>
            <w:r>
              <w:rPr>
                <w:rStyle w:val="ts-alignment-element"/>
                <w:szCs w:val="24"/>
              </w:rPr>
              <w:t xml:space="preserve">e l’Accord-Cadre </w:t>
            </w:r>
            <w:r w:rsidRPr="001B6AD0">
              <w:rPr>
                <w:i/>
                <w:iCs/>
                <w:szCs w:val="24"/>
              </w:rPr>
              <w:t xml:space="preserve">[« </w:t>
            </w:r>
            <w:r w:rsidRPr="001B6AD0">
              <w:rPr>
                <w:rStyle w:val="ts-alignment-element"/>
                <w:i/>
                <w:iCs/>
                <w:szCs w:val="24"/>
              </w:rPr>
              <w:t>est</w:t>
            </w:r>
            <w:r w:rsidRPr="001B6AD0">
              <w:rPr>
                <w:i/>
                <w:iCs/>
                <w:szCs w:val="24"/>
              </w:rPr>
              <w:t xml:space="preserve"> » </w:t>
            </w:r>
            <w:r w:rsidRPr="001B6AD0">
              <w:rPr>
                <w:rStyle w:val="ts-alignment-element"/>
                <w:i/>
                <w:iCs/>
                <w:szCs w:val="24"/>
              </w:rPr>
              <w:t>ou</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w:t>
            </w:r>
            <w:r w:rsidRPr="001B6AD0">
              <w:rPr>
                <w:i/>
                <w:iCs/>
                <w:szCs w:val="24"/>
              </w:rPr>
              <w:t xml:space="preserve"> : </w:t>
            </w:r>
          </w:p>
          <w:p w14:paraId="3CA33448" w14:textId="4A80A49F" w:rsidR="00A96032" w:rsidRDefault="00A96032" w:rsidP="00A96032">
            <w:pPr>
              <w:tabs>
                <w:tab w:val="right" w:pos="7272"/>
              </w:tabs>
              <w:spacing w:after="200"/>
              <w:jc w:val="both"/>
              <w:rPr>
                <w:i/>
                <w:iCs/>
                <w:szCs w:val="24"/>
              </w:rPr>
            </w:pPr>
            <w:r w:rsidRPr="001B6AD0">
              <w:rPr>
                <w:rStyle w:val="ts-alignment-element"/>
                <w:i/>
                <w:iCs/>
                <w:szCs w:val="24"/>
              </w:rPr>
              <w:t>[insérer</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[pour</w:t>
            </w:r>
            <w:r w:rsidRPr="001B6AD0">
              <w:rPr>
                <w:i/>
                <w:iCs/>
                <w:szCs w:val="24"/>
              </w:rPr>
              <w:t xml:space="preserve"> </w:t>
            </w:r>
            <w:r w:rsidRPr="001B6AD0">
              <w:rPr>
                <w:rStyle w:val="ts-alignment-element"/>
                <w:i/>
                <w:iCs/>
                <w:szCs w:val="24"/>
              </w:rPr>
              <w:t>un</w:t>
            </w:r>
            <w:r>
              <w:rPr>
                <w:rStyle w:val="ts-alignment-element"/>
                <w:i/>
                <w:iCs/>
                <w:szCs w:val="24"/>
              </w:rPr>
              <w:t xml:space="preserve"> AC</w:t>
            </w:r>
            <w:r w:rsidRPr="001B6AD0">
              <w:rPr>
                <w:i/>
                <w:iCs/>
                <w:szCs w:val="24"/>
              </w:rPr>
              <w:t xml:space="preserve"> </w:t>
            </w:r>
            <w:r w:rsidR="00B4624B">
              <w:rPr>
                <w:rStyle w:val="ts-alignment-element"/>
                <w:i/>
                <w:iCs/>
                <w:szCs w:val="24"/>
              </w:rPr>
              <w:t xml:space="preserve">à </w:t>
            </w:r>
            <w:r w:rsidRPr="001B6AD0">
              <w:rPr>
                <w:rStyle w:val="ts-alignment-element"/>
                <w:i/>
                <w:iCs/>
                <w:szCs w:val="24"/>
              </w:rPr>
              <w:t>utilisateur</w:t>
            </w:r>
            <w:r w:rsidR="00B4624B">
              <w:rPr>
                <w:rStyle w:val="ts-alignment-element"/>
                <w:i/>
                <w:iCs/>
                <w:szCs w:val="24"/>
              </w:rPr>
              <w:t xml:space="preserve"> unique</w:t>
            </w:r>
            <w:r w:rsidRPr="001B6AD0">
              <w:rPr>
                <w:rStyle w:val="ts-alignment-element"/>
                <w:i/>
                <w:iCs/>
                <w:szCs w:val="24"/>
              </w:rPr>
              <w:t>,</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w:t>
            </w:r>
            <w:r w:rsidRPr="001B6AD0">
              <w:rPr>
                <w:i/>
                <w:iCs/>
                <w:szCs w:val="24"/>
              </w:rPr>
              <w:t>’</w:t>
            </w:r>
            <w:r w:rsidRPr="001B6AD0">
              <w:rPr>
                <w:rStyle w:val="ts-alignment-element"/>
                <w:i/>
                <w:iCs/>
                <w:szCs w:val="24"/>
              </w:rPr>
              <w:t>adresse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l’entité</w:t>
            </w:r>
            <w:r w:rsidRPr="001B6AD0">
              <w:rPr>
                <w:i/>
                <w:iCs/>
                <w:szCs w:val="24"/>
              </w:rPr>
              <w:t xml:space="preserve"> </w:t>
            </w:r>
            <w:r w:rsidRPr="001B6AD0">
              <w:rPr>
                <w:rStyle w:val="ts-alignment-element"/>
                <w:i/>
                <w:iCs/>
                <w:szCs w:val="24"/>
              </w:rPr>
              <w:t>individuelle]</w:t>
            </w:r>
            <w:r w:rsidRPr="001B6AD0">
              <w:rPr>
                <w:i/>
                <w:iCs/>
                <w:szCs w:val="24"/>
              </w:rPr>
              <w:t xml:space="preserve"> </w:t>
            </w:r>
          </w:p>
          <w:p w14:paraId="0A4CFE8C" w14:textId="77777777" w:rsidR="00A96032" w:rsidRDefault="00A96032" w:rsidP="00A96032">
            <w:pPr>
              <w:tabs>
                <w:tab w:val="right" w:pos="7272"/>
              </w:tabs>
              <w:spacing w:after="200"/>
              <w:jc w:val="both"/>
              <w:rPr>
                <w:i/>
                <w:iCs/>
                <w:szCs w:val="24"/>
              </w:rPr>
            </w:pPr>
            <w:r w:rsidRPr="001B6AD0">
              <w:rPr>
                <w:rStyle w:val="ts-alignment-element"/>
                <w:i/>
                <w:iCs/>
                <w:szCs w:val="24"/>
              </w:rPr>
              <w:t>OU</w:t>
            </w:r>
            <w:r w:rsidRPr="001B6AD0">
              <w:rPr>
                <w:i/>
                <w:iCs/>
                <w:szCs w:val="24"/>
              </w:rPr>
              <w:t xml:space="preserve"> </w:t>
            </w:r>
          </w:p>
          <w:p w14:paraId="09102C43" w14:textId="6CEE29FC" w:rsidR="00A96032" w:rsidRPr="001B6AD0" w:rsidRDefault="00A96032" w:rsidP="00A96032">
            <w:pPr>
              <w:tabs>
                <w:tab w:val="right" w:pos="7272"/>
              </w:tabs>
              <w:spacing w:after="200"/>
              <w:jc w:val="both"/>
              <w:rPr>
                <w:b/>
                <w:szCs w:val="24"/>
              </w:rPr>
            </w:pPr>
            <w:r w:rsidRPr="001B6AD0">
              <w:rPr>
                <w:rStyle w:val="ts-alignment-element"/>
                <w:i/>
                <w:iCs/>
                <w:szCs w:val="24"/>
              </w:rPr>
              <w:t>[pour</w:t>
            </w:r>
            <w:r w:rsidRPr="001B6AD0">
              <w:rPr>
                <w:i/>
                <w:iCs/>
                <w:szCs w:val="24"/>
              </w:rPr>
              <w:t xml:space="preserve"> un</w:t>
            </w:r>
            <w:r>
              <w:rPr>
                <w:i/>
                <w:iCs/>
                <w:szCs w:val="24"/>
              </w:rPr>
              <w:t xml:space="preserve"> AC</w:t>
            </w:r>
            <w:r w:rsidRPr="001B6AD0">
              <w:rPr>
                <w:i/>
                <w:iCs/>
                <w:szCs w:val="24"/>
              </w:rPr>
              <w:t xml:space="preserve"> </w:t>
            </w:r>
            <w:r w:rsidR="00B4624B">
              <w:rPr>
                <w:rStyle w:val="ts-alignment-element"/>
                <w:i/>
                <w:iCs/>
                <w:szCs w:val="24"/>
              </w:rPr>
              <w:t xml:space="preserve">à </w:t>
            </w:r>
            <w:r w:rsidRPr="001B6AD0">
              <w:rPr>
                <w:rStyle w:val="ts-alignment-element"/>
                <w:i/>
                <w:iCs/>
                <w:szCs w:val="24"/>
              </w:rPr>
              <w:t>utilisateurs</w:t>
            </w:r>
            <w:r w:rsidR="00B4624B">
              <w:rPr>
                <w:rStyle w:val="ts-alignment-element"/>
                <w:i/>
                <w:iCs/>
                <w:szCs w:val="24"/>
              </w:rPr>
              <w:t xml:space="preserve"> multiples</w:t>
            </w:r>
            <w:r w:rsidRPr="001B6AD0">
              <w:rPr>
                <w:i/>
                <w:iCs/>
                <w:szCs w:val="24"/>
              </w:rPr>
              <w:t xml:space="preserve">, </w:t>
            </w:r>
            <w:r w:rsidRPr="001B6AD0">
              <w:rPr>
                <w:rStyle w:val="ts-alignment-element"/>
                <w:i/>
                <w:iCs/>
                <w:szCs w:val="24"/>
              </w:rPr>
              <w:t>donner</w:t>
            </w:r>
            <w:r w:rsidRPr="001B6AD0">
              <w:rPr>
                <w:i/>
                <w:iCs/>
                <w:szCs w:val="24"/>
              </w:rPr>
              <w:t xml:space="preserve"> la </w:t>
            </w:r>
            <w:r w:rsidRPr="001B6AD0">
              <w:rPr>
                <w:rStyle w:val="ts-alignment-element"/>
                <w:i/>
                <w:iCs/>
                <w:szCs w:val="24"/>
              </w:rPr>
              <w:t>description</w:t>
            </w:r>
            <w:r w:rsidRPr="001B6AD0">
              <w:rPr>
                <w:i/>
                <w:iCs/>
                <w:szCs w:val="24"/>
              </w:rPr>
              <w:t xml:space="preserve"> du </w:t>
            </w:r>
            <w:r w:rsidRPr="001B6AD0">
              <w:rPr>
                <w:rStyle w:val="ts-alignment-element"/>
                <w:i/>
                <w:iCs/>
                <w:szCs w:val="24"/>
              </w:rPr>
              <w:t>groupe</w:t>
            </w:r>
            <w:r w:rsidRPr="001B6AD0">
              <w:rPr>
                <w:i/>
                <w:iCs/>
                <w:szCs w:val="24"/>
              </w:rPr>
              <w:t xml:space="preserve"> </w:t>
            </w:r>
            <w:r w:rsidRPr="001B6AD0">
              <w:rPr>
                <w:rStyle w:val="ts-alignment-element"/>
                <w:i/>
                <w:iCs/>
                <w:szCs w:val="24"/>
              </w:rPr>
              <w:t>d’entités</w:t>
            </w:r>
            <w:r w:rsidRPr="001B6AD0">
              <w:rPr>
                <w:i/>
                <w:iCs/>
                <w:szCs w:val="24"/>
              </w:rPr>
              <w:t xml:space="preserve"> </w:t>
            </w:r>
            <w:r w:rsidRPr="001B6AD0">
              <w:rPr>
                <w:rStyle w:val="ts-alignment-element"/>
                <w:i/>
                <w:iCs/>
                <w:szCs w:val="24"/>
              </w:rPr>
              <w:t>qui</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autorisées</w:t>
            </w:r>
            <w:r w:rsidRPr="001B6AD0">
              <w:rPr>
                <w:i/>
                <w:iCs/>
                <w:szCs w:val="24"/>
              </w:rPr>
              <w:t xml:space="preserve"> </w:t>
            </w:r>
            <w:r w:rsidRPr="001B6AD0">
              <w:rPr>
                <w:rStyle w:val="ts-alignment-element"/>
                <w:i/>
                <w:iCs/>
                <w:szCs w:val="24"/>
              </w:rPr>
              <w:t>à</w:t>
            </w:r>
            <w:r w:rsidRPr="001B6AD0">
              <w:rPr>
                <w:i/>
                <w:iCs/>
                <w:szCs w:val="24"/>
              </w:rPr>
              <w:t xml:space="preserve"> </w:t>
            </w:r>
            <w:r w:rsidR="00847465">
              <w:rPr>
                <w:i/>
                <w:iCs/>
                <w:szCs w:val="24"/>
              </w:rPr>
              <w:t xml:space="preserve">passer des </w:t>
            </w:r>
            <w:r w:rsidR="00B4624B">
              <w:rPr>
                <w:i/>
                <w:iCs/>
                <w:szCs w:val="24"/>
              </w:rPr>
              <w:t>commande</w:t>
            </w:r>
            <w:r w:rsidR="00847465">
              <w:rPr>
                <w:i/>
                <w:iCs/>
                <w:szCs w:val="24"/>
              </w:rPr>
              <w:t xml:space="preserve">s </w:t>
            </w:r>
            <w:r w:rsidRPr="001B6AD0">
              <w:rPr>
                <w:i/>
                <w:iCs/>
                <w:szCs w:val="24"/>
              </w:rPr>
              <w:t xml:space="preserve">en </w:t>
            </w:r>
            <w:r w:rsidRPr="001B6AD0">
              <w:rPr>
                <w:rStyle w:val="ts-alignment-element"/>
                <w:i/>
                <w:iCs/>
                <w:szCs w:val="24"/>
              </w:rPr>
              <w:t>vertu</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w:t>
            </w:r>
            <w:r>
              <w:rPr>
                <w:rStyle w:val="ts-alignment-element"/>
                <w:i/>
                <w:iCs/>
                <w:szCs w:val="24"/>
              </w:rPr>
              <w:t>’AC</w:t>
            </w:r>
            <w:r w:rsidRPr="001B6AD0">
              <w:rPr>
                <w:i/>
                <w:iCs/>
                <w:szCs w:val="24"/>
              </w:rPr>
              <w:t xml:space="preserve">, ou </w:t>
            </w:r>
            <w:r w:rsidRPr="001B6AD0">
              <w:rPr>
                <w:rStyle w:val="ts-alignment-element"/>
                <w:i/>
                <w:iCs/>
                <w:szCs w:val="24"/>
              </w:rPr>
              <w:t>énumérer</w:t>
            </w:r>
            <w:r w:rsidRPr="001B6AD0">
              <w:rPr>
                <w:i/>
                <w:iCs/>
                <w:szCs w:val="24"/>
              </w:rPr>
              <w:t xml:space="preserve"> </w:t>
            </w:r>
            <w:r w:rsidRPr="001B6AD0">
              <w:rPr>
                <w:rStyle w:val="ts-alignment-element"/>
                <w:i/>
                <w:iCs/>
                <w:szCs w:val="24"/>
              </w:rPr>
              <w:t>chaque</w:t>
            </w:r>
            <w:r w:rsidRPr="001B6AD0">
              <w:rPr>
                <w:i/>
                <w:iCs/>
                <w:szCs w:val="24"/>
              </w:rPr>
              <w:t xml:space="preserve"> </w:t>
            </w:r>
            <w:r w:rsidRPr="001B6AD0">
              <w:rPr>
                <w:rStyle w:val="ts-alignment-element"/>
                <w:i/>
                <w:iCs/>
                <w:szCs w:val="24"/>
              </w:rPr>
              <w:t>entité</w:t>
            </w:r>
            <w:r w:rsidRPr="001B6AD0">
              <w:rPr>
                <w:i/>
                <w:iCs/>
                <w:szCs w:val="24"/>
              </w:rPr>
              <w:t xml:space="preserve"> </w:t>
            </w:r>
            <w:r w:rsidRPr="001B6AD0">
              <w:rPr>
                <w:rStyle w:val="ts-alignment-element"/>
                <w:i/>
                <w:iCs/>
                <w:szCs w:val="24"/>
              </w:rPr>
              <w:t>individuellement</w:t>
            </w:r>
            <w:r w:rsidRPr="001B6AD0">
              <w:rPr>
                <w:i/>
                <w:iCs/>
                <w:szCs w:val="24"/>
              </w:rPr>
              <w:t xml:space="preserve"> </w:t>
            </w:r>
            <w:r w:rsidRPr="001B6AD0">
              <w:rPr>
                <w:rStyle w:val="ts-alignment-element"/>
                <w:i/>
                <w:iCs/>
                <w:szCs w:val="24"/>
              </w:rPr>
              <w:t>ici</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dans</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annexe</w:t>
            </w:r>
            <w:r w:rsidRPr="001B6AD0">
              <w:rPr>
                <w:i/>
                <w:iCs/>
                <w:szCs w:val="24"/>
              </w:rPr>
              <w:t xml:space="preserve"> </w:t>
            </w:r>
            <w:r w:rsidRPr="001B6AD0">
              <w:rPr>
                <w:rStyle w:val="ts-alignment-element"/>
                <w:i/>
                <w:iCs/>
                <w:szCs w:val="24"/>
              </w:rPr>
              <w:t>d</w:t>
            </w:r>
            <w:r>
              <w:rPr>
                <w:rStyle w:val="ts-alignment-element"/>
                <w:i/>
                <w:iCs/>
                <w:szCs w:val="24"/>
              </w:rPr>
              <w:t xml:space="preserve">es </w:t>
            </w:r>
            <w:r w:rsidR="00847465">
              <w:rPr>
                <w:rStyle w:val="ts-alignment-element"/>
                <w:i/>
                <w:iCs/>
                <w:szCs w:val="24"/>
              </w:rPr>
              <w:t>Données Particulières</w:t>
            </w:r>
            <w:r w:rsidR="00FE31B8">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insérant</w:t>
            </w:r>
            <w:r w:rsidRPr="001B6AD0">
              <w:rPr>
                <w:i/>
                <w:iCs/>
                <w:szCs w:val="24"/>
              </w:rPr>
              <w:t xml:space="preserve"> leur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leur</w:t>
            </w:r>
            <w:r w:rsidRPr="001B6AD0">
              <w:rPr>
                <w:i/>
                <w:iCs/>
                <w:szCs w:val="24"/>
              </w:rPr>
              <w:t xml:space="preserve"> </w:t>
            </w:r>
            <w:r w:rsidRPr="001B6AD0">
              <w:rPr>
                <w:rStyle w:val="ts-alignment-element"/>
                <w:i/>
                <w:iCs/>
                <w:szCs w:val="24"/>
              </w:rPr>
              <w:t>adresse.]</w:t>
            </w:r>
          </w:p>
        </w:tc>
      </w:tr>
      <w:tr w:rsidR="00A96032" w:rsidRPr="00142F76" w14:paraId="4D2CF5CB" w14:textId="77777777" w:rsidTr="00B4624B">
        <w:trPr>
          <w:cantSplit/>
        </w:trPr>
        <w:tc>
          <w:tcPr>
            <w:tcW w:w="1620" w:type="dxa"/>
            <w:gridSpan w:val="2"/>
            <w:tcBorders>
              <w:top w:val="single" w:sz="4" w:space="0" w:color="auto"/>
              <w:bottom w:val="single" w:sz="12" w:space="0" w:color="000000"/>
              <w:right w:val="single" w:sz="12" w:space="0" w:color="auto"/>
            </w:tcBorders>
          </w:tcPr>
          <w:p w14:paraId="2E591F44" w14:textId="77777777" w:rsidR="00A96032" w:rsidRDefault="00540331" w:rsidP="00A96032">
            <w:pPr>
              <w:spacing w:before="120" w:after="120"/>
              <w:rPr>
                <w:b/>
              </w:rPr>
            </w:pPr>
            <w:r>
              <w:rPr>
                <w:b/>
              </w:rPr>
              <w:t>1 (t) ou (</w:t>
            </w:r>
            <w:proofErr w:type="spellStart"/>
            <w:r>
              <w:rPr>
                <w:b/>
              </w:rPr>
              <w:t>ff</w:t>
            </w:r>
            <w:proofErr w:type="spellEnd"/>
            <w:r>
              <w:rPr>
                <w:b/>
              </w:rPr>
              <w:t xml:space="preserve">) </w:t>
            </w:r>
          </w:p>
          <w:p w14:paraId="2726E882" w14:textId="2EC75FF2" w:rsidR="007722E8" w:rsidRPr="007722E8" w:rsidRDefault="007722E8" w:rsidP="00A96032">
            <w:pPr>
              <w:spacing w:before="120" w:after="120"/>
              <w:rPr>
                <w:bCs/>
                <w:i/>
                <w:iCs/>
              </w:rPr>
            </w:pPr>
            <w:r w:rsidRPr="007722E8">
              <w:rPr>
                <w:bCs/>
                <w:i/>
                <w:iCs/>
              </w:rPr>
              <w:t>[Sélectionnez la référence de l'IC appropriée et supprimez l'autre.]</w:t>
            </w:r>
          </w:p>
        </w:tc>
        <w:tc>
          <w:tcPr>
            <w:tcW w:w="7560" w:type="dxa"/>
            <w:tcBorders>
              <w:top w:val="single" w:sz="4" w:space="0" w:color="auto"/>
              <w:left w:val="single" w:sz="12" w:space="0" w:color="auto"/>
              <w:bottom w:val="single" w:sz="12" w:space="0" w:color="auto"/>
              <w:right w:val="single" w:sz="12" w:space="0" w:color="auto"/>
            </w:tcBorders>
          </w:tcPr>
          <w:p w14:paraId="58E51482" w14:textId="77777777" w:rsidR="00A96032" w:rsidRDefault="00A96032" w:rsidP="00A96032">
            <w:pPr>
              <w:tabs>
                <w:tab w:val="right" w:pos="7272"/>
              </w:tabs>
              <w:spacing w:after="200"/>
              <w:rPr>
                <w:szCs w:val="24"/>
              </w:rPr>
            </w:pPr>
            <w:r w:rsidRPr="001B6AD0">
              <w:rPr>
                <w:rStyle w:val="ts-alignment-element"/>
                <w:i/>
                <w:iCs/>
                <w:szCs w:val="24"/>
              </w:rPr>
              <w:t>[Sélectionnez</w:t>
            </w:r>
            <w:r w:rsidRPr="001B6AD0">
              <w:rPr>
                <w:i/>
                <w:iCs/>
                <w:szCs w:val="24"/>
              </w:rPr>
              <w:t xml:space="preserve"> </w:t>
            </w:r>
            <w:r w:rsidRPr="001B6AD0">
              <w:rPr>
                <w:rStyle w:val="ts-alignment-element"/>
                <w:i/>
                <w:iCs/>
                <w:szCs w:val="24"/>
              </w:rPr>
              <w:t>l’option</w:t>
            </w:r>
            <w:r w:rsidRPr="001B6AD0">
              <w:rPr>
                <w:i/>
                <w:iCs/>
                <w:szCs w:val="24"/>
              </w:rPr>
              <w:t xml:space="preserve"> </w:t>
            </w:r>
            <w:r w:rsidRPr="001B6AD0">
              <w:rPr>
                <w:rStyle w:val="ts-alignment-element"/>
                <w:i/>
                <w:iCs/>
                <w:szCs w:val="24"/>
              </w:rPr>
              <w:t>appropriée</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supprimez</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reste]</w:t>
            </w:r>
            <w:r w:rsidRPr="001B6AD0">
              <w:rPr>
                <w:szCs w:val="24"/>
              </w:rPr>
              <w:t xml:space="preserve"> </w:t>
            </w:r>
          </w:p>
          <w:p w14:paraId="612CD370" w14:textId="77777777" w:rsidR="00A96032" w:rsidRDefault="00A96032" w:rsidP="00A96032">
            <w:pPr>
              <w:tabs>
                <w:tab w:val="right" w:pos="7272"/>
              </w:tabs>
              <w:spacing w:after="200"/>
              <w:rPr>
                <w:rStyle w:val="ts-alignment-element"/>
                <w:szCs w:val="24"/>
              </w:rPr>
            </w:pPr>
            <w:r w:rsidRPr="001B6AD0">
              <w:rPr>
                <w:rStyle w:val="ts-alignment-element"/>
                <w:i/>
                <w:iCs/>
                <w:szCs w:val="24"/>
              </w:rPr>
              <w:t>OPTION</w:t>
            </w:r>
            <w:r w:rsidRPr="001B6AD0">
              <w:rPr>
                <w:i/>
                <w:iCs/>
                <w:szCs w:val="24"/>
              </w:rPr>
              <w:t xml:space="preserve"> </w:t>
            </w:r>
            <w:r w:rsidRPr="001B6AD0">
              <w:rPr>
                <w:rStyle w:val="ts-alignment-element"/>
                <w:i/>
                <w:iCs/>
                <w:szCs w:val="24"/>
              </w:rPr>
              <w:t>1</w:t>
            </w:r>
            <w:r w:rsidRPr="001B6AD0">
              <w:rPr>
                <w:szCs w:val="24"/>
              </w:rPr>
              <w:t xml:space="preserve"> </w:t>
            </w:r>
            <w:r w:rsidRPr="001B6AD0">
              <w:rPr>
                <w:rStyle w:val="ts-alignment-element"/>
                <w:szCs w:val="24"/>
              </w:rPr>
              <w:t>:</w:t>
            </w:r>
          </w:p>
          <w:p w14:paraId="1CA8D750" w14:textId="48947223" w:rsidR="00A96032" w:rsidRDefault="00A96032" w:rsidP="00A96032">
            <w:pPr>
              <w:tabs>
                <w:tab w:val="right" w:pos="7272"/>
              </w:tabs>
              <w:spacing w:after="200"/>
              <w:rPr>
                <w:szCs w:val="24"/>
              </w:rPr>
            </w:pPr>
            <w:r w:rsidRPr="001B6AD0">
              <w:rPr>
                <w:rStyle w:val="ts-alignment-element"/>
                <w:b/>
                <w:bCs/>
                <w:szCs w:val="24"/>
              </w:rPr>
              <w:t>Accord-</w:t>
            </w:r>
            <w:r>
              <w:rPr>
                <w:rStyle w:val="ts-alignment-element"/>
                <w:b/>
                <w:bCs/>
                <w:szCs w:val="24"/>
              </w:rPr>
              <w:t>C</w:t>
            </w:r>
            <w:r w:rsidRPr="001B6AD0">
              <w:rPr>
                <w:rStyle w:val="ts-alignment-element"/>
                <w:b/>
                <w:bCs/>
                <w:szCs w:val="24"/>
              </w:rPr>
              <w:t>adre</w:t>
            </w:r>
            <w:r w:rsidRPr="001B6AD0">
              <w:rPr>
                <w:b/>
                <w:bCs/>
                <w:szCs w:val="24"/>
              </w:rPr>
              <w:t xml:space="preserve"> </w:t>
            </w:r>
            <w:r w:rsidRPr="001B6AD0">
              <w:rPr>
                <w:rStyle w:val="ts-alignment-element"/>
                <w:b/>
                <w:bCs/>
                <w:szCs w:val="24"/>
              </w:rPr>
              <w:t>à</w:t>
            </w:r>
            <w:r w:rsidRPr="001B6AD0">
              <w:rPr>
                <w:b/>
                <w:bCs/>
                <w:szCs w:val="24"/>
              </w:rPr>
              <w:t xml:space="preserve"> </w:t>
            </w:r>
            <w:r>
              <w:rPr>
                <w:b/>
                <w:bCs/>
                <w:szCs w:val="24"/>
              </w:rPr>
              <w:t xml:space="preserve">Consultant </w:t>
            </w:r>
            <w:r w:rsidRPr="001B6AD0">
              <w:rPr>
                <w:rStyle w:val="ts-alignment-element"/>
                <w:b/>
                <w:bCs/>
                <w:szCs w:val="24"/>
              </w:rPr>
              <w:t>unique</w:t>
            </w:r>
            <w:r w:rsidRPr="001B6AD0">
              <w:rPr>
                <w:szCs w:val="24"/>
              </w:rPr>
              <w:t xml:space="preserve"> </w:t>
            </w:r>
          </w:p>
          <w:p w14:paraId="798FA459" w14:textId="5DA22350" w:rsidR="00A96032" w:rsidRDefault="00A96032" w:rsidP="00A96032">
            <w:pPr>
              <w:tabs>
                <w:tab w:val="right" w:pos="7272"/>
              </w:tabs>
              <w:spacing w:after="200"/>
              <w:rPr>
                <w:szCs w:val="24"/>
              </w:rPr>
            </w:pPr>
            <w:r w:rsidRPr="001B6AD0">
              <w:rPr>
                <w:rStyle w:val="ts-alignment-element"/>
                <w:szCs w:val="24"/>
              </w:rPr>
              <w:t>Ce</w:t>
            </w:r>
            <w:r>
              <w:rPr>
                <w:rStyle w:val="ts-alignment-element"/>
                <w:szCs w:val="24"/>
              </w:rPr>
              <w:t xml:space="preserve">tte </w:t>
            </w:r>
            <w:r w:rsidR="00BC0A46">
              <w:rPr>
                <w:rStyle w:val="ts-alignment-element"/>
                <w:szCs w:val="24"/>
              </w:rPr>
              <w:t>Procédure Primaire d’Acquisition</w:t>
            </w:r>
            <w:r>
              <w:rPr>
                <w:rStyle w:val="ts-alignment-element"/>
                <w:szCs w:val="24"/>
              </w:rPr>
              <w:t xml:space="preserve"> vise à conclure un Accord-Cadre à </w:t>
            </w:r>
            <w:r w:rsidR="006B2744">
              <w:rPr>
                <w:rStyle w:val="ts-alignment-element"/>
                <w:szCs w:val="24"/>
              </w:rPr>
              <w:t xml:space="preserve">Consultant </w:t>
            </w:r>
            <w:r w:rsidRPr="001B6AD0">
              <w:rPr>
                <w:rStyle w:val="ts-alignment-element"/>
                <w:szCs w:val="24"/>
              </w:rPr>
              <w:t>unique.</w:t>
            </w:r>
            <w:r w:rsidRPr="001B6AD0">
              <w:rPr>
                <w:szCs w:val="24"/>
              </w:rPr>
              <w:t xml:space="preserve"> </w:t>
            </w:r>
          </w:p>
          <w:p w14:paraId="171FC5B2" w14:textId="1E03E21E" w:rsidR="005706B9" w:rsidRPr="00757B2E" w:rsidRDefault="005706B9" w:rsidP="00757B2E">
            <w:pPr>
              <w:shd w:val="clear" w:color="auto" w:fill="FDFDFD"/>
              <w:spacing w:after="120"/>
              <w:jc w:val="both"/>
              <w:rPr>
                <w:b/>
                <w:bCs/>
                <w:szCs w:val="24"/>
                <w:lang w:eastAsia="en-US"/>
              </w:rPr>
            </w:pPr>
            <w:r w:rsidRPr="00757B2E">
              <w:rPr>
                <w:b/>
                <w:bCs/>
                <w:szCs w:val="24"/>
                <w:lang w:eastAsia="en-US"/>
              </w:rPr>
              <w:t xml:space="preserve">L’Accord-Cadre pour un </w:t>
            </w:r>
            <w:r w:rsidR="00757B2E" w:rsidRPr="00757B2E">
              <w:rPr>
                <w:b/>
                <w:bCs/>
                <w:szCs w:val="24"/>
                <w:lang w:eastAsia="en-US"/>
              </w:rPr>
              <w:t>C</w:t>
            </w:r>
            <w:r w:rsidRPr="00757B2E">
              <w:rPr>
                <w:b/>
                <w:bCs/>
                <w:szCs w:val="24"/>
                <w:lang w:eastAsia="en-US"/>
              </w:rPr>
              <w:t xml:space="preserve">onsultant </w:t>
            </w:r>
            <w:r w:rsidR="00757B2E" w:rsidRPr="00757B2E">
              <w:rPr>
                <w:b/>
                <w:bCs/>
                <w:szCs w:val="24"/>
                <w:lang w:eastAsia="en-US"/>
              </w:rPr>
              <w:t xml:space="preserve">unique </w:t>
            </w:r>
            <w:r w:rsidRPr="00757B2E">
              <w:rPr>
                <w:b/>
                <w:bCs/>
                <w:szCs w:val="24"/>
                <w:lang w:eastAsia="en-US"/>
              </w:rPr>
              <w:t>sera conclu avec le Consultant ayant obtenu le score technique le plus élevé, sous réserve de négociations fructueuses.</w:t>
            </w:r>
          </w:p>
          <w:p w14:paraId="284A6BD7" w14:textId="58CED3DB" w:rsidR="00A96032" w:rsidRDefault="00A96032" w:rsidP="00A96032">
            <w:pPr>
              <w:tabs>
                <w:tab w:val="right" w:pos="7272"/>
              </w:tabs>
              <w:spacing w:after="200"/>
              <w:rPr>
                <w:szCs w:val="24"/>
              </w:rPr>
            </w:pPr>
            <w:r w:rsidRPr="001B6AD0">
              <w:rPr>
                <w:rStyle w:val="ts-alignment-element"/>
                <w:szCs w:val="24"/>
              </w:rPr>
              <w:t>OU</w:t>
            </w:r>
            <w:r w:rsidRPr="001B6AD0">
              <w:rPr>
                <w:szCs w:val="24"/>
              </w:rPr>
              <w:t xml:space="preserve"> </w:t>
            </w:r>
            <w:r w:rsidRPr="001B6AD0">
              <w:rPr>
                <w:rStyle w:val="ts-alignment-element"/>
                <w:i/>
                <w:iCs/>
                <w:szCs w:val="24"/>
              </w:rPr>
              <w:t>OPTION</w:t>
            </w:r>
            <w:r w:rsidRPr="001B6AD0">
              <w:rPr>
                <w:i/>
                <w:iCs/>
                <w:szCs w:val="24"/>
              </w:rPr>
              <w:t xml:space="preserve"> </w:t>
            </w:r>
            <w:r w:rsidRPr="001B6AD0">
              <w:rPr>
                <w:rStyle w:val="ts-alignment-element"/>
                <w:i/>
                <w:iCs/>
                <w:szCs w:val="24"/>
              </w:rPr>
              <w:t>2</w:t>
            </w:r>
            <w:r w:rsidRPr="001B6AD0">
              <w:rPr>
                <w:szCs w:val="24"/>
              </w:rPr>
              <w:t xml:space="preserve"> </w:t>
            </w:r>
            <w:r w:rsidRPr="001B6AD0">
              <w:rPr>
                <w:rStyle w:val="ts-alignment-element"/>
                <w:szCs w:val="24"/>
              </w:rPr>
              <w:t>:</w:t>
            </w:r>
            <w:r w:rsidRPr="001B6AD0">
              <w:rPr>
                <w:szCs w:val="24"/>
              </w:rPr>
              <w:t xml:space="preserve"> </w:t>
            </w:r>
          </w:p>
          <w:p w14:paraId="7268745C" w14:textId="77777777" w:rsidR="00757B2E" w:rsidRDefault="00A96032" w:rsidP="00A96032">
            <w:pPr>
              <w:tabs>
                <w:tab w:val="right" w:pos="7272"/>
              </w:tabs>
              <w:spacing w:after="200"/>
              <w:rPr>
                <w:rStyle w:val="ts-alignment-element"/>
                <w:b/>
                <w:bCs/>
                <w:szCs w:val="24"/>
              </w:rPr>
            </w:pPr>
            <w:r w:rsidRPr="001B6AD0">
              <w:rPr>
                <w:rStyle w:val="ts-alignment-element"/>
                <w:b/>
                <w:bCs/>
                <w:szCs w:val="24"/>
              </w:rPr>
              <w:t>Accord-</w:t>
            </w:r>
            <w:r>
              <w:rPr>
                <w:rStyle w:val="ts-alignment-element"/>
                <w:b/>
                <w:bCs/>
                <w:szCs w:val="24"/>
              </w:rPr>
              <w:t>C</w:t>
            </w:r>
            <w:r w:rsidRPr="001B6AD0">
              <w:rPr>
                <w:rStyle w:val="ts-alignment-element"/>
                <w:b/>
                <w:bCs/>
                <w:szCs w:val="24"/>
              </w:rPr>
              <w:t>adre</w:t>
            </w:r>
            <w:r w:rsidRPr="001B6AD0">
              <w:rPr>
                <w:b/>
                <w:bCs/>
                <w:szCs w:val="24"/>
              </w:rPr>
              <w:t xml:space="preserve"> </w:t>
            </w:r>
            <w:r w:rsidR="00757B2E">
              <w:rPr>
                <w:rStyle w:val="ts-alignment-element"/>
                <w:b/>
                <w:bCs/>
                <w:szCs w:val="24"/>
              </w:rPr>
              <w:t xml:space="preserve">à </w:t>
            </w:r>
            <w:r w:rsidR="00C8528D">
              <w:rPr>
                <w:rStyle w:val="ts-alignment-element"/>
                <w:b/>
                <w:bCs/>
                <w:szCs w:val="24"/>
              </w:rPr>
              <w:t>Consultants</w:t>
            </w:r>
            <w:r w:rsidR="00757B2E">
              <w:rPr>
                <w:rStyle w:val="ts-alignment-element"/>
                <w:b/>
                <w:bCs/>
                <w:szCs w:val="24"/>
              </w:rPr>
              <w:t xml:space="preserve"> multiples</w:t>
            </w:r>
          </w:p>
          <w:p w14:paraId="42738303" w14:textId="5A9A4007" w:rsidR="00A96032" w:rsidRDefault="00A96032" w:rsidP="00A96032">
            <w:pPr>
              <w:tabs>
                <w:tab w:val="right" w:pos="7272"/>
              </w:tabs>
              <w:spacing w:after="200"/>
              <w:rPr>
                <w:szCs w:val="24"/>
              </w:rPr>
            </w:pPr>
            <w:r w:rsidRPr="00776793">
              <w:rPr>
                <w:rStyle w:val="ts-alignment-element"/>
                <w:szCs w:val="24"/>
              </w:rPr>
              <w:t>Ce</w:t>
            </w:r>
            <w:r>
              <w:rPr>
                <w:rStyle w:val="ts-alignment-element"/>
                <w:szCs w:val="24"/>
              </w:rPr>
              <w:t xml:space="preserve">tte </w:t>
            </w:r>
            <w:r w:rsidR="00BC0A46">
              <w:rPr>
                <w:rStyle w:val="ts-alignment-element"/>
                <w:szCs w:val="24"/>
              </w:rPr>
              <w:t>Procédure Primaire d’Acquisition</w:t>
            </w:r>
            <w:r>
              <w:rPr>
                <w:rStyle w:val="ts-alignment-element"/>
                <w:szCs w:val="24"/>
              </w:rPr>
              <w:t xml:space="preserve"> vise à conclure un Accord-Cadre </w:t>
            </w:r>
            <w:r w:rsidR="008129F7">
              <w:rPr>
                <w:rStyle w:val="ts-alignment-element"/>
                <w:szCs w:val="24"/>
              </w:rPr>
              <w:t>à</w:t>
            </w:r>
            <w:r w:rsidR="008D7019">
              <w:rPr>
                <w:rStyle w:val="ts-alignment-element"/>
                <w:szCs w:val="24"/>
              </w:rPr>
              <w:t xml:space="preserve"> Consultant</w:t>
            </w:r>
            <w:r w:rsidR="008129F7">
              <w:rPr>
                <w:rStyle w:val="ts-alignment-element"/>
                <w:szCs w:val="24"/>
              </w:rPr>
              <w:t>s multiples</w:t>
            </w:r>
            <w:r w:rsidRPr="001B6AD0">
              <w:rPr>
                <w:rStyle w:val="ts-alignment-element"/>
                <w:szCs w:val="24"/>
              </w:rPr>
              <w:t>.</w:t>
            </w:r>
            <w:r w:rsidRPr="001B6AD0">
              <w:rPr>
                <w:szCs w:val="24"/>
              </w:rPr>
              <w:t xml:space="preserve"> </w:t>
            </w:r>
          </w:p>
          <w:p w14:paraId="28127723" w14:textId="6D054CE1" w:rsidR="00A96032" w:rsidRPr="008129F7" w:rsidRDefault="00A96032" w:rsidP="00A96032">
            <w:pPr>
              <w:tabs>
                <w:tab w:val="right" w:pos="7272"/>
              </w:tabs>
              <w:spacing w:after="200"/>
              <w:rPr>
                <w:szCs w:val="24"/>
                <w:u w:val="single"/>
              </w:rPr>
            </w:pPr>
            <w:r w:rsidRPr="008129F7">
              <w:rPr>
                <w:rStyle w:val="ts-alignment-element"/>
                <w:szCs w:val="24"/>
                <w:u w:val="single"/>
              </w:rPr>
              <w:t>Groupe de</w:t>
            </w:r>
            <w:r w:rsidRPr="008129F7">
              <w:rPr>
                <w:szCs w:val="24"/>
                <w:u w:val="single"/>
              </w:rPr>
              <w:t xml:space="preserve"> </w:t>
            </w:r>
            <w:r w:rsidRPr="008129F7">
              <w:rPr>
                <w:rStyle w:val="ts-alignment-element"/>
                <w:szCs w:val="24"/>
                <w:u w:val="single"/>
              </w:rPr>
              <w:t>l’Accord-Cadre</w:t>
            </w:r>
            <w:r w:rsidRPr="008129F7">
              <w:rPr>
                <w:szCs w:val="24"/>
                <w:u w:val="single"/>
              </w:rPr>
              <w:t xml:space="preserve"> </w:t>
            </w:r>
            <w:r w:rsidRPr="008129F7">
              <w:rPr>
                <w:rStyle w:val="ts-alignment-element"/>
                <w:szCs w:val="24"/>
                <w:u w:val="single"/>
              </w:rPr>
              <w:t>–</w:t>
            </w:r>
            <w:r w:rsidRPr="008129F7">
              <w:rPr>
                <w:szCs w:val="24"/>
                <w:u w:val="single"/>
              </w:rPr>
              <w:t xml:space="preserve"> </w:t>
            </w:r>
            <w:r w:rsidRPr="008129F7">
              <w:rPr>
                <w:rStyle w:val="ts-alignment-element"/>
                <w:szCs w:val="24"/>
                <w:u w:val="single"/>
              </w:rPr>
              <w:t>nombre</w:t>
            </w:r>
            <w:r w:rsidRPr="008129F7">
              <w:rPr>
                <w:szCs w:val="24"/>
                <w:u w:val="single"/>
              </w:rPr>
              <w:t xml:space="preserve"> </w:t>
            </w:r>
            <w:r w:rsidRPr="008129F7">
              <w:rPr>
                <w:rStyle w:val="ts-alignment-element"/>
                <w:szCs w:val="24"/>
                <w:u w:val="single"/>
              </w:rPr>
              <w:t>minimal</w:t>
            </w:r>
            <w:r w:rsidRPr="008129F7">
              <w:rPr>
                <w:szCs w:val="24"/>
                <w:u w:val="single"/>
              </w:rPr>
              <w:t xml:space="preserve"> </w:t>
            </w:r>
            <w:r w:rsidRPr="008129F7">
              <w:rPr>
                <w:rStyle w:val="ts-alignment-element"/>
                <w:szCs w:val="24"/>
                <w:u w:val="single"/>
              </w:rPr>
              <w:t>(x)</w:t>
            </w:r>
            <w:r w:rsidRPr="008129F7">
              <w:rPr>
                <w:szCs w:val="24"/>
                <w:u w:val="single"/>
              </w:rPr>
              <w:t xml:space="preserve"> </w:t>
            </w:r>
          </w:p>
          <w:p w14:paraId="3458933A" w14:textId="110399CB" w:rsidR="00AE0552" w:rsidRDefault="00A96032" w:rsidP="00A96032">
            <w:pPr>
              <w:tabs>
                <w:tab w:val="right" w:pos="7272"/>
              </w:tabs>
              <w:spacing w:after="200"/>
              <w:jc w:val="both"/>
              <w:rPr>
                <w:szCs w:val="24"/>
              </w:rPr>
            </w:pPr>
            <w:r w:rsidRPr="001B6AD0">
              <w:rPr>
                <w:rStyle w:val="ts-alignment-element"/>
                <w:szCs w:val="24"/>
              </w:rPr>
              <w:t>L’</w:t>
            </w:r>
            <w:r w:rsidR="005A4582">
              <w:rPr>
                <w:rStyle w:val="ts-alignment-element"/>
                <w:szCs w:val="24"/>
              </w:rPr>
              <w:t>Agence d’Acquisition</w:t>
            </w:r>
            <w:r>
              <w:rPr>
                <w:rStyle w:val="ts-alignment-element"/>
                <w:szCs w:val="24"/>
              </w:rPr>
              <w:t xml:space="preserve"> </w:t>
            </w:r>
            <w:r w:rsidRPr="001B6AD0">
              <w:rPr>
                <w:rStyle w:val="ts-alignment-element"/>
                <w:szCs w:val="24"/>
              </w:rPr>
              <w:t>a</w:t>
            </w:r>
            <w:r w:rsidRPr="001B6AD0">
              <w:rPr>
                <w:szCs w:val="24"/>
              </w:rPr>
              <w:t xml:space="preserve"> </w:t>
            </w:r>
            <w:r w:rsidRPr="001B6AD0">
              <w:rPr>
                <w:rStyle w:val="ts-alignment-element"/>
                <w:szCs w:val="24"/>
              </w:rPr>
              <w:t>l’intention</w:t>
            </w:r>
            <w:r w:rsidRPr="001B6AD0">
              <w:rPr>
                <w:szCs w:val="24"/>
              </w:rPr>
              <w:t xml:space="preserve"> de </w:t>
            </w:r>
            <w:r w:rsidRPr="001B6AD0">
              <w:rPr>
                <w:rStyle w:val="ts-alignment-element"/>
                <w:szCs w:val="24"/>
              </w:rPr>
              <w:t>conclure</w:t>
            </w:r>
            <w:r w:rsidRPr="001B6AD0">
              <w:rPr>
                <w:szCs w:val="24"/>
              </w:rPr>
              <w:t xml:space="preserve"> un </w:t>
            </w:r>
            <w:r>
              <w:rPr>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avec</w:t>
            </w:r>
            <w:r w:rsidRPr="001B6AD0">
              <w:rPr>
                <w:szCs w:val="24"/>
              </w:rPr>
              <w:t xml:space="preserve"> un </w:t>
            </w:r>
            <w:r w:rsidRPr="001B6AD0">
              <w:rPr>
                <w:rStyle w:val="ts-alignment-element"/>
                <w:szCs w:val="24"/>
              </w:rPr>
              <w:t>nombre</w:t>
            </w:r>
            <w:r w:rsidRPr="001B6AD0">
              <w:rPr>
                <w:szCs w:val="24"/>
              </w:rPr>
              <w:t xml:space="preserve"> </w:t>
            </w:r>
            <w:r w:rsidRPr="001B6AD0">
              <w:rPr>
                <w:rStyle w:val="ts-alignment-element"/>
                <w:szCs w:val="24"/>
              </w:rPr>
              <w:t>minimum</w:t>
            </w:r>
            <w:r w:rsidRPr="001B6AD0">
              <w:rPr>
                <w:szCs w:val="24"/>
              </w:rPr>
              <w:t xml:space="preserve"> de </w:t>
            </w:r>
            <w:r w:rsidR="00D3468D">
              <w:rPr>
                <w:szCs w:val="24"/>
              </w:rPr>
              <w:t>Consultants</w:t>
            </w:r>
            <w:r w:rsidR="00AE0552">
              <w:rPr>
                <w:szCs w:val="24"/>
              </w:rPr>
              <w:t>.</w:t>
            </w:r>
          </w:p>
          <w:p w14:paraId="5EC30959" w14:textId="4380D6F8" w:rsidR="00FE1324" w:rsidRDefault="00AE0552" w:rsidP="00A96032">
            <w:pPr>
              <w:tabs>
                <w:tab w:val="right" w:pos="7272"/>
              </w:tabs>
              <w:spacing w:after="200"/>
              <w:jc w:val="both"/>
              <w:rPr>
                <w:szCs w:val="24"/>
              </w:rPr>
            </w:pPr>
            <w:r>
              <w:rPr>
                <w:szCs w:val="24"/>
              </w:rPr>
              <w:t>Le nombre minimum (</w:t>
            </w:r>
            <w:r w:rsidR="00FE1324">
              <w:rPr>
                <w:szCs w:val="24"/>
              </w:rPr>
              <w:t>référé à « x »</w:t>
            </w:r>
            <w:r w:rsidR="00BA5922">
              <w:rPr>
                <w:szCs w:val="24"/>
              </w:rPr>
              <w:t xml:space="preserve">) est </w:t>
            </w:r>
            <w:r w:rsidR="00BA5922" w:rsidRPr="00E73A94">
              <w:rPr>
                <w:i/>
                <w:iCs/>
                <w:szCs w:val="24"/>
              </w:rPr>
              <w:t xml:space="preserve">[insérer </w:t>
            </w:r>
            <w:r w:rsidR="00655A27" w:rsidRPr="00E73A94">
              <w:rPr>
                <w:i/>
                <w:iCs/>
                <w:szCs w:val="24"/>
              </w:rPr>
              <w:t>le nombre en chiffres et en lettres]</w:t>
            </w:r>
          </w:p>
          <w:p w14:paraId="5B5DB8D1" w14:textId="0E364050" w:rsidR="00BA5922" w:rsidRPr="008129F7" w:rsidRDefault="00BA5922" w:rsidP="00BA5922">
            <w:pPr>
              <w:tabs>
                <w:tab w:val="right" w:pos="7272"/>
              </w:tabs>
              <w:spacing w:after="200"/>
              <w:rPr>
                <w:szCs w:val="24"/>
                <w:u w:val="single"/>
              </w:rPr>
            </w:pPr>
            <w:r w:rsidRPr="008129F7">
              <w:rPr>
                <w:rStyle w:val="ts-alignment-element"/>
                <w:szCs w:val="24"/>
                <w:u w:val="single"/>
              </w:rPr>
              <w:t>Groupe de</w:t>
            </w:r>
            <w:r w:rsidRPr="008129F7">
              <w:rPr>
                <w:szCs w:val="24"/>
                <w:u w:val="single"/>
              </w:rPr>
              <w:t xml:space="preserve"> </w:t>
            </w:r>
            <w:r w:rsidRPr="008129F7">
              <w:rPr>
                <w:rStyle w:val="ts-alignment-element"/>
                <w:szCs w:val="24"/>
                <w:u w:val="single"/>
              </w:rPr>
              <w:t>l’Accord-Cadre</w:t>
            </w:r>
            <w:r w:rsidRPr="008129F7">
              <w:rPr>
                <w:szCs w:val="24"/>
                <w:u w:val="single"/>
              </w:rPr>
              <w:t xml:space="preserve"> </w:t>
            </w:r>
            <w:r w:rsidRPr="008129F7">
              <w:rPr>
                <w:rStyle w:val="ts-alignment-element"/>
                <w:szCs w:val="24"/>
                <w:u w:val="single"/>
              </w:rPr>
              <w:t>–</w:t>
            </w:r>
            <w:r w:rsidRPr="008129F7">
              <w:rPr>
                <w:szCs w:val="24"/>
                <w:u w:val="single"/>
              </w:rPr>
              <w:t xml:space="preserve"> </w:t>
            </w:r>
            <w:r w:rsidRPr="008129F7">
              <w:rPr>
                <w:rStyle w:val="ts-alignment-element"/>
                <w:szCs w:val="24"/>
                <w:u w:val="single"/>
              </w:rPr>
              <w:t>nombre</w:t>
            </w:r>
            <w:r w:rsidRPr="008129F7">
              <w:rPr>
                <w:szCs w:val="24"/>
                <w:u w:val="single"/>
              </w:rPr>
              <w:t xml:space="preserve"> </w:t>
            </w:r>
            <w:r w:rsidR="00655A27" w:rsidRPr="008129F7">
              <w:rPr>
                <w:szCs w:val="24"/>
                <w:u w:val="single"/>
              </w:rPr>
              <w:t>maximal</w:t>
            </w:r>
            <w:r w:rsidR="00C325D5" w:rsidRPr="008129F7">
              <w:rPr>
                <w:szCs w:val="24"/>
                <w:u w:val="single"/>
              </w:rPr>
              <w:t xml:space="preserve"> (y</w:t>
            </w:r>
            <w:r w:rsidRPr="008129F7">
              <w:rPr>
                <w:rStyle w:val="ts-alignment-element"/>
                <w:szCs w:val="24"/>
                <w:u w:val="single"/>
              </w:rPr>
              <w:t>)</w:t>
            </w:r>
            <w:r w:rsidRPr="008129F7">
              <w:rPr>
                <w:szCs w:val="24"/>
                <w:u w:val="single"/>
              </w:rPr>
              <w:t xml:space="preserve"> </w:t>
            </w:r>
          </w:p>
          <w:p w14:paraId="7738B516" w14:textId="522FA935" w:rsidR="00F502C1" w:rsidRPr="00DE707B" w:rsidRDefault="00F502C1" w:rsidP="00E73A94">
            <w:pPr>
              <w:widowControl w:val="0"/>
              <w:tabs>
                <w:tab w:val="right" w:pos="7272"/>
              </w:tabs>
              <w:spacing w:before="120" w:after="120"/>
              <w:jc w:val="both"/>
            </w:pPr>
            <w:r w:rsidRPr="00CF0460">
              <w:rPr>
                <w:lang w:val="fr"/>
              </w:rPr>
              <w:t>Sous réserve de négociations fructueuses, l’</w:t>
            </w:r>
            <w:r w:rsidR="005A4582">
              <w:rPr>
                <w:lang w:val="fr"/>
              </w:rPr>
              <w:t>Agence d’Acquisition</w:t>
            </w:r>
            <w:r>
              <w:rPr>
                <w:lang w:val="fr"/>
              </w:rPr>
              <w:t xml:space="preserve"> </w:t>
            </w:r>
            <w:r w:rsidRPr="00CF0460">
              <w:rPr>
                <w:lang w:val="fr"/>
              </w:rPr>
              <w:t xml:space="preserve">conclura des </w:t>
            </w:r>
            <w:r>
              <w:rPr>
                <w:lang w:val="fr"/>
              </w:rPr>
              <w:t>A</w:t>
            </w:r>
            <w:r w:rsidRPr="00CF0460">
              <w:rPr>
                <w:lang w:val="fr"/>
              </w:rPr>
              <w:t>ccords-</w:t>
            </w:r>
            <w:r>
              <w:rPr>
                <w:lang w:val="fr"/>
              </w:rPr>
              <w:t>C</w:t>
            </w:r>
            <w:r w:rsidRPr="00CF0460">
              <w:rPr>
                <w:lang w:val="fr"/>
              </w:rPr>
              <w:t xml:space="preserve">adres </w:t>
            </w:r>
            <w:r w:rsidR="008129F7">
              <w:rPr>
                <w:lang w:val="fr"/>
              </w:rPr>
              <w:t>avec</w:t>
            </w:r>
            <w:r w:rsidRPr="00CF0460">
              <w:rPr>
                <w:lang w:val="fr"/>
              </w:rPr>
              <w:t xml:space="preserve"> un nombre maximum de </w:t>
            </w:r>
            <w:r>
              <w:rPr>
                <w:lang w:val="fr"/>
              </w:rPr>
              <w:t>C</w:t>
            </w:r>
            <w:r w:rsidRPr="00CF0460">
              <w:rPr>
                <w:lang w:val="fr"/>
              </w:rPr>
              <w:t>onsultants ayant obtenu un</w:t>
            </w:r>
            <w:r>
              <w:rPr>
                <w:lang w:val="fr"/>
              </w:rPr>
              <w:t xml:space="preserve"> score</w:t>
            </w:r>
            <w:r w:rsidR="00102860">
              <w:rPr>
                <w:lang w:val="fr"/>
              </w:rPr>
              <w:t xml:space="preserve"> </w:t>
            </w:r>
            <w:r w:rsidRPr="00CF0460">
              <w:rPr>
                <w:lang w:val="fr"/>
              </w:rPr>
              <w:t xml:space="preserve">supérieur </w:t>
            </w:r>
            <w:r w:rsidR="00102860">
              <w:rPr>
                <w:lang w:val="fr"/>
              </w:rPr>
              <w:t>au score</w:t>
            </w:r>
            <w:r w:rsidRPr="00CF0460">
              <w:rPr>
                <w:lang w:val="fr"/>
              </w:rPr>
              <w:t xml:space="preserve"> technique minimal (St) requis pour réussir, classés en fonction de leurs </w:t>
            </w:r>
            <w:r w:rsidR="00F05C66">
              <w:rPr>
                <w:lang w:val="fr"/>
              </w:rPr>
              <w:t xml:space="preserve">scores </w:t>
            </w:r>
            <w:r w:rsidRPr="00CF0460">
              <w:rPr>
                <w:lang w:val="fr"/>
              </w:rPr>
              <w:t>techniques.</w:t>
            </w:r>
          </w:p>
          <w:p w14:paraId="5588174F" w14:textId="097B3365" w:rsidR="00F502C1" w:rsidRDefault="00F502C1" w:rsidP="00432B76">
            <w:pPr>
              <w:widowControl w:val="0"/>
              <w:tabs>
                <w:tab w:val="right" w:pos="7272"/>
              </w:tabs>
              <w:spacing w:before="120" w:after="120"/>
              <w:jc w:val="both"/>
            </w:pPr>
            <w:r w:rsidRPr="004F098C">
              <w:rPr>
                <w:lang w:val="fr"/>
              </w:rPr>
              <w:t xml:space="preserve">Si le nombre de </w:t>
            </w:r>
            <w:r w:rsidR="00E62341">
              <w:rPr>
                <w:lang w:val="fr"/>
              </w:rPr>
              <w:t>C</w:t>
            </w:r>
            <w:r w:rsidRPr="004F098C">
              <w:rPr>
                <w:lang w:val="fr"/>
              </w:rPr>
              <w:t xml:space="preserve">onsultants retenus est inférieur au minimum (x), </w:t>
            </w:r>
            <w:r w:rsidR="00E62341" w:rsidRPr="00CF0460">
              <w:rPr>
                <w:lang w:val="fr"/>
              </w:rPr>
              <w:t>l’</w:t>
            </w:r>
            <w:r w:rsidR="005A4582">
              <w:rPr>
                <w:lang w:val="fr"/>
              </w:rPr>
              <w:t>Agence d’Acquisition</w:t>
            </w:r>
            <w:r w:rsidR="00E62341" w:rsidRPr="004F098C">
              <w:rPr>
                <w:lang w:val="fr"/>
              </w:rPr>
              <w:t xml:space="preserve"> </w:t>
            </w:r>
            <w:r w:rsidRPr="004F098C">
              <w:rPr>
                <w:lang w:val="fr"/>
              </w:rPr>
              <w:t xml:space="preserve">peut décider d’inviter de nouvelles </w:t>
            </w:r>
            <w:r w:rsidR="00E62341">
              <w:rPr>
                <w:lang w:val="fr"/>
              </w:rPr>
              <w:t>P</w:t>
            </w:r>
            <w:r w:rsidRPr="004F098C">
              <w:rPr>
                <w:lang w:val="fr"/>
              </w:rPr>
              <w:t xml:space="preserve">ropositions ou de conclure </w:t>
            </w:r>
            <w:r w:rsidR="00E62341">
              <w:rPr>
                <w:lang w:val="fr"/>
              </w:rPr>
              <w:t>un AC</w:t>
            </w:r>
            <w:r w:rsidR="00B7084B">
              <w:rPr>
                <w:lang w:val="fr"/>
              </w:rPr>
              <w:t xml:space="preserve"> </w:t>
            </w:r>
            <w:r w:rsidRPr="004F098C">
              <w:rPr>
                <w:lang w:val="fr"/>
              </w:rPr>
              <w:t xml:space="preserve">avec ces </w:t>
            </w:r>
            <w:r w:rsidR="00B7084B">
              <w:rPr>
                <w:lang w:val="fr"/>
              </w:rPr>
              <w:t>C</w:t>
            </w:r>
            <w:r w:rsidRPr="004F098C">
              <w:rPr>
                <w:lang w:val="fr"/>
              </w:rPr>
              <w:t>onsultants.</w:t>
            </w:r>
          </w:p>
          <w:p w14:paraId="1AB281DF" w14:textId="19B4562D" w:rsidR="00A96032" w:rsidRPr="007754AC" w:rsidRDefault="00F502C1" w:rsidP="007754AC">
            <w:pPr>
              <w:spacing w:after="120"/>
              <w:rPr>
                <w:i/>
                <w:iCs/>
              </w:rPr>
            </w:pPr>
            <w:r w:rsidRPr="00E73A94">
              <w:rPr>
                <w:i/>
                <w:iCs/>
                <w:lang w:val="fr"/>
              </w:rPr>
              <w:t>[Insérer tout critère supplémentaire, par exemple les critères liés à la sélection fondée sur une répartition géographique des lieux.</w:t>
            </w:r>
            <w:r w:rsidR="001B67ED">
              <w:rPr>
                <w:i/>
                <w:iCs/>
                <w:lang w:val="fr"/>
              </w:rPr>
              <w:t>]</w:t>
            </w:r>
          </w:p>
        </w:tc>
      </w:tr>
      <w:tr w:rsidR="00A96032" w:rsidRPr="00142F76" w14:paraId="31BAAEAB" w14:textId="77777777" w:rsidTr="00E73A94">
        <w:trPr>
          <w:cantSplit/>
        </w:trPr>
        <w:tc>
          <w:tcPr>
            <w:tcW w:w="1620" w:type="dxa"/>
            <w:gridSpan w:val="2"/>
            <w:tcBorders>
              <w:top w:val="single" w:sz="12" w:space="0" w:color="000000"/>
              <w:bottom w:val="single" w:sz="12" w:space="0" w:color="000000"/>
              <w:right w:val="single" w:sz="12" w:space="0" w:color="auto"/>
            </w:tcBorders>
          </w:tcPr>
          <w:p w14:paraId="2652CE6D" w14:textId="57087628" w:rsidR="00A96032" w:rsidRPr="00142F76" w:rsidRDefault="00667E5F" w:rsidP="00A96032">
            <w:pPr>
              <w:spacing w:before="120" w:after="120"/>
              <w:rPr>
                <w:b/>
              </w:rPr>
            </w:pPr>
            <w:r>
              <w:rPr>
                <w:b/>
              </w:rPr>
              <w:t>1 (ii)</w:t>
            </w:r>
            <w:r w:rsidR="00A96032">
              <w:rPr>
                <w:b/>
              </w:rPr>
              <w:t xml:space="preserve"> </w:t>
            </w:r>
          </w:p>
        </w:tc>
        <w:tc>
          <w:tcPr>
            <w:tcW w:w="7560" w:type="dxa"/>
            <w:tcBorders>
              <w:top w:val="single" w:sz="12" w:space="0" w:color="auto"/>
              <w:left w:val="single" w:sz="12" w:space="0" w:color="auto"/>
              <w:bottom w:val="single" w:sz="12" w:space="0" w:color="auto"/>
              <w:right w:val="single" w:sz="12" w:space="0" w:color="auto"/>
            </w:tcBorders>
          </w:tcPr>
          <w:p w14:paraId="7581B09A" w14:textId="77777777" w:rsidR="00A96032" w:rsidRDefault="00A96032" w:rsidP="00432B76">
            <w:pPr>
              <w:shd w:val="clear" w:color="auto" w:fill="FDFDFD"/>
              <w:spacing w:before="120" w:after="120"/>
              <w:jc w:val="both"/>
              <w:rPr>
                <w:szCs w:val="24"/>
                <w:lang w:eastAsia="en-US"/>
              </w:rPr>
            </w:pPr>
            <w:r w:rsidRPr="00DE1892">
              <w:rPr>
                <w:b/>
                <w:bCs/>
                <w:szCs w:val="24"/>
                <w:lang w:eastAsia="en-US"/>
              </w:rPr>
              <w:t>Durée de l’</w:t>
            </w:r>
            <w:r>
              <w:rPr>
                <w:b/>
                <w:bCs/>
                <w:szCs w:val="24"/>
                <w:lang w:eastAsia="en-US"/>
              </w:rPr>
              <w:t>A</w:t>
            </w:r>
            <w:r w:rsidRPr="00DE1892">
              <w:rPr>
                <w:b/>
                <w:bCs/>
                <w:szCs w:val="24"/>
                <w:lang w:eastAsia="en-US"/>
              </w:rPr>
              <w:t>ccord-</w:t>
            </w:r>
            <w:r>
              <w:rPr>
                <w:b/>
                <w:bCs/>
                <w:szCs w:val="24"/>
                <w:lang w:eastAsia="en-US"/>
              </w:rPr>
              <w:t>C</w:t>
            </w:r>
            <w:r w:rsidRPr="00DE1892">
              <w:rPr>
                <w:b/>
                <w:bCs/>
                <w:szCs w:val="24"/>
                <w:lang w:eastAsia="en-US"/>
              </w:rPr>
              <w:t>adre</w:t>
            </w:r>
            <w:r w:rsidRPr="00DE1892">
              <w:rPr>
                <w:szCs w:val="24"/>
                <w:lang w:eastAsia="en-US"/>
              </w:rPr>
              <w:t xml:space="preserve"> </w:t>
            </w:r>
          </w:p>
          <w:p w14:paraId="51C5F0FB" w14:textId="63FE0C14" w:rsidR="00A96032" w:rsidRPr="001B6AD0" w:rsidRDefault="00A96032" w:rsidP="00A96032">
            <w:pPr>
              <w:shd w:val="clear" w:color="auto" w:fill="FDFDFD"/>
              <w:spacing w:after="120"/>
              <w:jc w:val="both"/>
              <w:rPr>
                <w:i/>
                <w:iCs/>
                <w:szCs w:val="24"/>
                <w:lang w:eastAsia="en-US"/>
              </w:rPr>
            </w:pPr>
            <w:r w:rsidRPr="00DE1892">
              <w:rPr>
                <w:szCs w:val="24"/>
                <w:lang w:eastAsia="en-US"/>
              </w:rPr>
              <w:t>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est d’une </w:t>
            </w:r>
            <w:r w:rsidR="00432B76">
              <w:rPr>
                <w:szCs w:val="24"/>
                <w:lang w:eastAsia="en-US"/>
              </w:rPr>
              <w:t>D</w:t>
            </w:r>
            <w:r w:rsidRPr="00DE1892">
              <w:rPr>
                <w:szCs w:val="24"/>
                <w:lang w:eastAsia="en-US"/>
              </w:rPr>
              <w:t xml:space="preserve">urée de </w:t>
            </w:r>
            <w:r w:rsidRPr="00DE1892">
              <w:rPr>
                <w:i/>
                <w:iCs/>
                <w:szCs w:val="24"/>
                <w:lang w:eastAsia="en-US"/>
              </w:rPr>
              <w:t>[insérer le nombre d’années] [Note</w:t>
            </w:r>
            <w:r>
              <w:rPr>
                <w:i/>
                <w:iCs/>
                <w:szCs w:val="24"/>
                <w:lang w:eastAsia="en-US"/>
              </w:rPr>
              <w:t xml:space="preserve"> </w:t>
            </w:r>
            <w:r w:rsidRPr="00DE1892">
              <w:rPr>
                <w:i/>
                <w:iCs/>
                <w:szCs w:val="24"/>
                <w:lang w:eastAsia="en-US"/>
              </w:rPr>
              <w:t>: la durée initiale ne peut excéder 3 ans]</w:t>
            </w:r>
            <w:r w:rsidRPr="00DE1892">
              <w:rPr>
                <w:szCs w:val="24"/>
                <w:lang w:eastAsia="en-US"/>
              </w:rPr>
              <w:t xml:space="preserve"> à compter de la date </w:t>
            </w:r>
            <w:r w:rsidR="00432B76">
              <w:rPr>
                <w:szCs w:val="24"/>
                <w:lang w:eastAsia="en-US"/>
              </w:rPr>
              <w:t>de commencement</w:t>
            </w:r>
            <w:r w:rsidRPr="00DE1892">
              <w:rPr>
                <w:szCs w:val="24"/>
                <w:lang w:eastAsia="en-US"/>
              </w:rPr>
              <w:t xml:space="preserve"> indiquée </w:t>
            </w:r>
            <w:r w:rsidRPr="00432B76">
              <w:rPr>
                <w:szCs w:val="24"/>
                <w:lang w:eastAsia="en-US"/>
              </w:rPr>
              <w:t>dans</w:t>
            </w:r>
            <w:r w:rsidRPr="00DE1892">
              <w:rPr>
                <w:szCs w:val="24"/>
                <w:lang w:eastAsia="en-US"/>
              </w:rPr>
              <w:t xml:space="preserve"> l’</w:t>
            </w:r>
            <w:r>
              <w:rPr>
                <w:szCs w:val="24"/>
                <w:lang w:eastAsia="en-US"/>
              </w:rPr>
              <w:t>A</w:t>
            </w:r>
            <w:r w:rsidRPr="00DE1892">
              <w:rPr>
                <w:szCs w:val="24"/>
                <w:lang w:eastAsia="en-US"/>
              </w:rPr>
              <w:t>ccord-</w:t>
            </w:r>
            <w:r>
              <w:rPr>
                <w:szCs w:val="24"/>
                <w:lang w:eastAsia="en-US"/>
              </w:rPr>
              <w:t>C</w:t>
            </w:r>
            <w:r w:rsidRPr="00DE1892">
              <w:rPr>
                <w:szCs w:val="24"/>
                <w:lang w:eastAsia="en-US"/>
              </w:rPr>
              <w:t>adre</w:t>
            </w:r>
            <w:r w:rsidR="006710B2">
              <w:rPr>
                <w:szCs w:val="24"/>
                <w:lang w:eastAsia="en-US"/>
              </w:rPr>
              <w:t>, et l</w:t>
            </w:r>
            <w:r w:rsidR="007D5C12">
              <w:rPr>
                <w:szCs w:val="24"/>
                <w:lang w:eastAsia="en-US"/>
              </w:rPr>
              <w:t xml:space="preserve">a durée initiale peut être étendue de </w:t>
            </w:r>
            <w:r w:rsidR="007D5C12" w:rsidRPr="00E73A94">
              <w:rPr>
                <w:i/>
                <w:iCs/>
                <w:szCs w:val="24"/>
                <w:lang w:eastAsia="en-US"/>
              </w:rPr>
              <w:t xml:space="preserve">[insérer </w:t>
            </w:r>
            <w:r w:rsidR="006F430D" w:rsidRPr="00E73A94">
              <w:rPr>
                <w:i/>
                <w:iCs/>
                <w:szCs w:val="24"/>
                <w:lang w:eastAsia="en-US"/>
              </w:rPr>
              <w:t>le nombre d’années]</w:t>
            </w:r>
            <w:r w:rsidR="006F430D">
              <w:rPr>
                <w:szCs w:val="24"/>
                <w:lang w:eastAsia="en-US"/>
              </w:rPr>
              <w:t xml:space="preserve"> années. </w:t>
            </w:r>
            <w:r w:rsidRPr="00DE1892">
              <w:rPr>
                <w:szCs w:val="24"/>
                <w:lang w:eastAsia="en-US"/>
              </w:rPr>
              <w:t xml:space="preserve">. </w:t>
            </w:r>
            <w:r w:rsidRPr="00DE1892">
              <w:rPr>
                <w:i/>
                <w:iCs/>
                <w:szCs w:val="24"/>
                <w:lang w:eastAsia="en-US"/>
              </w:rPr>
              <w:t xml:space="preserve">[S’il y a lieu, indiquer que </w:t>
            </w:r>
            <w:r w:rsidR="00432B76">
              <w:rPr>
                <w:i/>
                <w:iCs/>
                <w:szCs w:val="24"/>
                <w:lang w:eastAsia="en-US"/>
              </w:rPr>
              <w:t>la Durée</w:t>
            </w:r>
            <w:r w:rsidRPr="00DE1892">
              <w:rPr>
                <w:i/>
                <w:iCs/>
                <w:szCs w:val="24"/>
                <w:lang w:eastAsia="en-US"/>
              </w:rPr>
              <w:t xml:space="preserve"> initial</w:t>
            </w:r>
            <w:r w:rsidR="00432B76">
              <w:rPr>
                <w:i/>
                <w:iCs/>
                <w:szCs w:val="24"/>
                <w:lang w:eastAsia="en-US"/>
              </w:rPr>
              <w:t>e</w:t>
            </w:r>
            <w:r w:rsidRPr="00DE1892">
              <w:rPr>
                <w:i/>
                <w:iCs/>
                <w:szCs w:val="24"/>
                <w:lang w:eastAsia="en-US"/>
              </w:rPr>
              <w:t xml:space="preserve"> peut être prolongé</w:t>
            </w:r>
            <w:r w:rsidR="00432B76">
              <w:rPr>
                <w:i/>
                <w:iCs/>
                <w:szCs w:val="24"/>
                <w:lang w:eastAsia="en-US"/>
              </w:rPr>
              <w:t>e</w:t>
            </w:r>
            <w:r w:rsidRPr="00DE1892">
              <w:rPr>
                <w:i/>
                <w:iCs/>
                <w:szCs w:val="24"/>
                <w:lang w:eastAsia="en-US"/>
              </w:rPr>
              <w:t xml:space="preserve"> d’un maximum de deux années supplémentaires.]</w:t>
            </w:r>
          </w:p>
        </w:tc>
      </w:tr>
      <w:tr w:rsidR="00663157" w:rsidRPr="00734D63" w14:paraId="0834E374" w14:textId="77777777" w:rsidTr="00AE45C3">
        <w:trPr>
          <w:cantSplit/>
        </w:trPr>
        <w:tc>
          <w:tcPr>
            <w:tcW w:w="1620" w:type="dxa"/>
            <w:gridSpan w:val="2"/>
            <w:tcBorders>
              <w:top w:val="single" w:sz="12" w:space="0" w:color="000000"/>
              <w:bottom w:val="nil"/>
            </w:tcBorders>
          </w:tcPr>
          <w:p w14:paraId="53F11105" w14:textId="55EE8D43" w:rsidR="00663157" w:rsidRPr="00734D63" w:rsidRDefault="001F13CE" w:rsidP="00A96032">
            <w:pPr>
              <w:spacing w:before="120" w:after="120"/>
              <w:rPr>
                <w:b/>
              </w:rPr>
            </w:pPr>
            <w:r>
              <w:rPr>
                <w:b/>
              </w:rPr>
              <w:t xml:space="preserve">2.1 </w:t>
            </w:r>
          </w:p>
        </w:tc>
        <w:tc>
          <w:tcPr>
            <w:tcW w:w="7560" w:type="dxa"/>
            <w:tcBorders>
              <w:top w:val="single" w:sz="12" w:space="0" w:color="auto"/>
              <w:bottom w:val="nil"/>
            </w:tcBorders>
          </w:tcPr>
          <w:p w14:paraId="70C257E8" w14:textId="08113AE9" w:rsidR="00CC1392" w:rsidRDefault="00574A57" w:rsidP="00574A57">
            <w:pPr>
              <w:shd w:val="clear" w:color="auto" w:fill="FDFDFD"/>
              <w:jc w:val="both"/>
              <w:rPr>
                <w:szCs w:val="24"/>
                <w:lang w:eastAsia="en-US"/>
              </w:rPr>
            </w:pPr>
            <w:r w:rsidRPr="00A352FD">
              <w:rPr>
                <w:b/>
                <w:bCs/>
                <w:szCs w:val="24"/>
                <w:lang w:eastAsia="en-US"/>
              </w:rPr>
              <w:t>L’</w:t>
            </w:r>
            <w:r w:rsidR="005A4582">
              <w:rPr>
                <w:b/>
                <w:bCs/>
                <w:szCs w:val="24"/>
                <w:lang w:eastAsia="en-US"/>
              </w:rPr>
              <w:t>Agence d’Acquisition</w:t>
            </w:r>
            <w:r w:rsidRPr="00A352FD">
              <w:rPr>
                <w:b/>
                <w:bCs/>
                <w:szCs w:val="24"/>
                <w:lang w:eastAsia="en-US"/>
              </w:rPr>
              <w:t xml:space="preserve"> est</w:t>
            </w:r>
            <w:r>
              <w:rPr>
                <w:szCs w:val="24"/>
                <w:lang w:eastAsia="en-US"/>
              </w:rPr>
              <w:t xml:space="preserve"> </w:t>
            </w:r>
            <w:r w:rsidRPr="00E73A94">
              <w:rPr>
                <w:szCs w:val="24"/>
                <w:lang w:eastAsia="en-US"/>
              </w:rPr>
              <w:t xml:space="preserve">: </w:t>
            </w:r>
            <w:r w:rsidRPr="00E73A94">
              <w:rPr>
                <w:i/>
                <w:iCs/>
                <w:szCs w:val="24"/>
                <w:lang w:eastAsia="en-US"/>
              </w:rPr>
              <w:t>[insérer le nom de l’</w:t>
            </w:r>
            <w:r w:rsidR="005A4582">
              <w:rPr>
                <w:i/>
                <w:iCs/>
                <w:szCs w:val="24"/>
                <w:lang w:eastAsia="en-US"/>
              </w:rPr>
              <w:t>Agence d’Acquisition</w:t>
            </w:r>
            <w:r w:rsidRPr="00E73A94">
              <w:rPr>
                <w:i/>
                <w:iCs/>
                <w:szCs w:val="24"/>
                <w:lang w:eastAsia="en-US"/>
              </w:rPr>
              <w:t>]</w:t>
            </w:r>
            <w:r w:rsidR="00CC1392">
              <w:rPr>
                <w:szCs w:val="24"/>
                <w:lang w:eastAsia="en-US"/>
              </w:rPr>
              <w:t>.</w:t>
            </w:r>
          </w:p>
          <w:p w14:paraId="6A5CAC20" w14:textId="77777777" w:rsidR="00CC1392" w:rsidRDefault="00CC1392" w:rsidP="00574A57">
            <w:pPr>
              <w:shd w:val="clear" w:color="auto" w:fill="FDFDFD"/>
              <w:jc w:val="both"/>
              <w:rPr>
                <w:szCs w:val="24"/>
                <w:lang w:eastAsia="en-US"/>
              </w:rPr>
            </w:pPr>
          </w:p>
          <w:p w14:paraId="6FBF1478" w14:textId="180DB4FE" w:rsidR="00532706" w:rsidRDefault="00CC1392" w:rsidP="00574A57">
            <w:pPr>
              <w:shd w:val="clear" w:color="auto" w:fill="FDFDFD"/>
              <w:jc w:val="both"/>
              <w:rPr>
                <w:szCs w:val="24"/>
                <w:lang w:eastAsia="en-US"/>
              </w:rPr>
            </w:pPr>
            <w:r w:rsidRPr="00C008CA">
              <w:rPr>
                <w:szCs w:val="24"/>
                <w:lang w:eastAsia="en-US"/>
              </w:rPr>
              <w:t>L’</w:t>
            </w:r>
            <w:r w:rsidR="005A4582">
              <w:rPr>
                <w:szCs w:val="24"/>
                <w:lang w:eastAsia="en-US"/>
              </w:rPr>
              <w:t>Agence d’Acquisition</w:t>
            </w:r>
            <w:r w:rsidR="00574A57" w:rsidRPr="00E73A94">
              <w:rPr>
                <w:szCs w:val="24"/>
                <w:lang w:eastAsia="en-US"/>
              </w:rPr>
              <w:t xml:space="preserve"> est </w:t>
            </w:r>
            <w:r w:rsidR="00574A57" w:rsidRPr="00E73A94">
              <w:rPr>
                <w:i/>
                <w:iCs/>
                <w:szCs w:val="24"/>
                <w:lang w:eastAsia="en-US"/>
              </w:rPr>
              <w:t>[sélectionne</w:t>
            </w:r>
            <w:r w:rsidR="00532706">
              <w:rPr>
                <w:i/>
                <w:iCs/>
                <w:szCs w:val="24"/>
                <w:lang w:eastAsia="en-US"/>
              </w:rPr>
              <w:t>r</w:t>
            </w:r>
            <w:r w:rsidR="00574A57" w:rsidRPr="00E73A94">
              <w:rPr>
                <w:i/>
                <w:iCs/>
                <w:szCs w:val="24"/>
                <w:lang w:eastAsia="en-US"/>
              </w:rPr>
              <w:t xml:space="preserve"> la qualité en laquelle elle agit, parmi l’une des catégories suivantes</w:t>
            </w:r>
            <w:r w:rsidR="00532706">
              <w:rPr>
                <w:i/>
                <w:iCs/>
                <w:szCs w:val="24"/>
                <w:lang w:eastAsia="en-US"/>
              </w:rPr>
              <w:t xml:space="preserve"> </w:t>
            </w:r>
            <w:r w:rsidR="00574A57" w:rsidRPr="00E73A94">
              <w:rPr>
                <w:i/>
                <w:iCs/>
                <w:szCs w:val="24"/>
                <w:lang w:eastAsia="en-US"/>
              </w:rPr>
              <w:t>:]</w:t>
            </w:r>
            <w:r w:rsidR="00574A57" w:rsidRPr="00E73A94">
              <w:rPr>
                <w:szCs w:val="24"/>
                <w:lang w:eastAsia="en-US"/>
              </w:rPr>
              <w:t xml:space="preserve"> </w:t>
            </w:r>
          </w:p>
          <w:p w14:paraId="132D47D8" w14:textId="77777777" w:rsidR="00532706" w:rsidRDefault="00532706" w:rsidP="00574A57">
            <w:pPr>
              <w:shd w:val="clear" w:color="auto" w:fill="FDFDFD"/>
              <w:jc w:val="both"/>
              <w:rPr>
                <w:szCs w:val="24"/>
                <w:lang w:eastAsia="en-US"/>
              </w:rPr>
            </w:pPr>
          </w:p>
          <w:p w14:paraId="744D4671" w14:textId="2563788A" w:rsidR="00D9433D" w:rsidRDefault="00574A57" w:rsidP="00574A57">
            <w:pPr>
              <w:shd w:val="clear" w:color="auto" w:fill="FDFDFD"/>
              <w:jc w:val="both"/>
              <w:rPr>
                <w:szCs w:val="24"/>
                <w:lang w:eastAsia="en-US"/>
              </w:rPr>
            </w:pPr>
            <w:r w:rsidRPr="00E73A94">
              <w:rPr>
                <w:i/>
                <w:iCs/>
                <w:szCs w:val="24"/>
                <w:lang w:eastAsia="en-US"/>
              </w:rPr>
              <w:t>OPTION 1</w:t>
            </w:r>
            <w:r w:rsidRPr="00E73A94">
              <w:rPr>
                <w:szCs w:val="24"/>
                <w:lang w:eastAsia="en-US"/>
              </w:rPr>
              <w:t xml:space="preserve"> : « l’agence qui conclura, administrera et gérera l’Accord-</w:t>
            </w:r>
            <w:r w:rsidR="00532706">
              <w:rPr>
                <w:szCs w:val="24"/>
                <w:lang w:eastAsia="en-US"/>
              </w:rPr>
              <w:t>C</w:t>
            </w:r>
            <w:r w:rsidRPr="00E73A94">
              <w:rPr>
                <w:szCs w:val="24"/>
                <w:lang w:eastAsia="en-US"/>
              </w:rPr>
              <w:t>adre, et qui sera le seul Client en vertu de l’Accord-</w:t>
            </w:r>
            <w:r w:rsidR="00DB5903">
              <w:rPr>
                <w:szCs w:val="24"/>
                <w:lang w:eastAsia="en-US"/>
              </w:rPr>
              <w:t>C</w:t>
            </w:r>
            <w:r w:rsidRPr="00E73A94">
              <w:rPr>
                <w:szCs w:val="24"/>
                <w:lang w:eastAsia="en-US"/>
              </w:rPr>
              <w:t xml:space="preserve">adre ». </w:t>
            </w:r>
          </w:p>
          <w:p w14:paraId="10B968CF" w14:textId="77777777" w:rsidR="00D9433D" w:rsidRDefault="00D9433D" w:rsidP="00574A57">
            <w:pPr>
              <w:shd w:val="clear" w:color="auto" w:fill="FDFDFD"/>
              <w:jc w:val="both"/>
              <w:rPr>
                <w:szCs w:val="24"/>
                <w:lang w:eastAsia="en-US"/>
              </w:rPr>
            </w:pPr>
          </w:p>
          <w:p w14:paraId="55B092C1" w14:textId="77777777" w:rsidR="00D9433D" w:rsidRDefault="00574A57" w:rsidP="00574A57">
            <w:pPr>
              <w:shd w:val="clear" w:color="auto" w:fill="FDFDFD"/>
              <w:jc w:val="both"/>
              <w:rPr>
                <w:szCs w:val="24"/>
                <w:lang w:eastAsia="en-US"/>
              </w:rPr>
            </w:pPr>
            <w:r w:rsidRPr="00E73A94">
              <w:rPr>
                <w:szCs w:val="24"/>
                <w:lang w:eastAsia="en-US"/>
              </w:rPr>
              <w:t xml:space="preserve">OU </w:t>
            </w:r>
          </w:p>
          <w:p w14:paraId="4E54056E" w14:textId="77777777" w:rsidR="00D9433D" w:rsidRDefault="00D9433D" w:rsidP="00574A57">
            <w:pPr>
              <w:shd w:val="clear" w:color="auto" w:fill="FDFDFD"/>
              <w:jc w:val="both"/>
              <w:rPr>
                <w:szCs w:val="24"/>
                <w:lang w:eastAsia="en-US"/>
              </w:rPr>
            </w:pPr>
          </w:p>
          <w:p w14:paraId="7EEFB96C" w14:textId="02AD89AA" w:rsidR="00D9433D" w:rsidRDefault="00574A57" w:rsidP="00574A57">
            <w:pPr>
              <w:shd w:val="clear" w:color="auto" w:fill="FDFDFD"/>
              <w:jc w:val="both"/>
              <w:rPr>
                <w:szCs w:val="24"/>
                <w:lang w:eastAsia="en-US"/>
              </w:rPr>
            </w:pPr>
            <w:r w:rsidRPr="00E73A94">
              <w:rPr>
                <w:i/>
                <w:iCs/>
                <w:szCs w:val="24"/>
                <w:lang w:eastAsia="en-US"/>
              </w:rPr>
              <w:t>OPTION 2</w:t>
            </w:r>
            <w:r w:rsidRPr="00E73A94">
              <w:rPr>
                <w:szCs w:val="24"/>
                <w:lang w:eastAsia="en-US"/>
              </w:rPr>
              <w:t xml:space="preserve"> : « l’agence agissant pour et au nom de </w:t>
            </w:r>
            <w:r w:rsidRPr="00E73A94">
              <w:rPr>
                <w:i/>
                <w:iCs/>
                <w:szCs w:val="24"/>
                <w:lang w:eastAsia="en-US"/>
              </w:rPr>
              <w:t>[sélectionne</w:t>
            </w:r>
            <w:r w:rsidR="00D9433D">
              <w:rPr>
                <w:i/>
                <w:iCs/>
                <w:szCs w:val="24"/>
                <w:lang w:eastAsia="en-US"/>
              </w:rPr>
              <w:t>r</w:t>
            </w:r>
            <w:r w:rsidRPr="00E73A94">
              <w:rPr>
                <w:i/>
                <w:iCs/>
                <w:szCs w:val="24"/>
                <w:lang w:eastAsia="en-US"/>
              </w:rPr>
              <w:t xml:space="preserve"> « le Client » ou « tous les Clients participants »]</w:t>
            </w:r>
            <w:r w:rsidRPr="00E73A94">
              <w:rPr>
                <w:szCs w:val="24"/>
                <w:lang w:eastAsia="en-US"/>
              </w:rPr>
              <w:t xml:space="preserve"> lors de la conclusion </w:t>
            </w:r>
            <w:r w:rsidR="009447D0">
              <w:rPr>
                <w:szCs w:val="24"/>
                <w:lang w:eastAsia="en-US"/>
              </w:rPr>
              <w:t>de l’Accord-Cadre</w:t>
            </w:r>
            <w:r w:rsidRPr="00E73A94">
              <w:rPr>
                <w:szCs w:val="24"/>
                <w:lang w:eastAsia="en-US"/>
              </w:rPr>
              <w:t xml:space="preserve">. » </w:t>
            </w:r>
          </w:p>
          <w:p w14:paraId="6F2C31E3" w14:textId="77777777" w:rsidR="004B01B2" w:rsidRDefault="00574A57" w:rsidP="00574A57">
            <w:pPr>
              <w:shd w:val="clear" w:color="auto" w:fill="FDFDFD"/>
              <w:jc w:val="both"/>
              <w:rPr>
                <w:i/>
                <w:iCs/>
                <w:szCs w:val="24"/>
                <w:lang w:eastAsia="en-US"/>
              </w:rPr>
            </w:pPr>
            <w:r w:rsidRPr="00E73A94">
              <w:rPr>
                <w:szCs w:val="24"/>
                <w:lang w:eastAsia="en-US"/>
              </w:rPr>
              <w:t xml:space="preserve">Le numéro de référence de la </w:t>
            </w:r>
            <w:r w:rsidR="00A559E8">
              <w:rPr>
                <w:szCs w:val="24"/>
                <w:lang w:eastAsia="en-US"/>
              </w:rPr>
              <w:t>D</w:t>
            </w:r>
            <w:r w:rsidRPr="00E73A94">
              <w:rPr>
                <w:szCs w:val="24"/>
                <w:lang w:eastAsia="en-US"/>
              </w:rPr>
              <w:t xml:space="preserve">emande de </w:t>
            </w:r>
            <w:r w:rsidR="00A559E8">
              <w:rPr>
                <w:szCs w:val="24"/>
                <w:lang w:eastAsia="en-US"/>
              </w:rPr>
              <w:t>P</w:t>
            </w:r>
            <w:r w:rsidRPr="00E73A94">
              <w:rPr>
                <w:szCs w:val="24"/>
                <w:lang w:eastAsia="en-US"/>
              </w:rPr>
              <w:t xml:space="preserve">ropositions (DP) est </w:t>
            </w:r>
            <w:r w:rsidRPr="00E73A94">
              <w:rPr>
                <w:i/>
                <w:iCs/>
                <w:szCs w:val="24"/>
                <w:lang w:eastAsia="en-US"/>
              </w:rPr>
              <w:t xml:space="preserve">: [insérer le numéro de référence de la </w:t>
            </w:r>
            <w:r w:rsidR="00A559E8">
              <w:rPr>
                <w:i/>
                <w:iCs/>
                <w:szCs w:val="24"/>
                <w:lang w:eastAsia="en-US"/>
              </w:rPr>
              <w:t>D</w:t>
            </w:r>
            <w:r w:rsidRPr="00E73A94">
              <w:rPr>
                <w:i/>
                <w:iCs/>
                <w:szCs w:val="24"/>
                <w:lang w:eastAsia="en-US"/>
              </w:rPr>
              <w:t xml:space="preserve">emande de </w:t>
            </w:r>
            <w:r w:rsidR="00A559E8">
              <w:rPr>
                <w:i/>
                <w:iCs/>
                <w:szCs w:val="24"/>
                <w:lang w:eastAsia="en-US"/>
              </w:rPr>
              <w:t>P</w:t>
            </w:r>
            <w:r w:rsidRPr="00E73A94">
              <w:rPr>
                <w:i/>
                <w:iCs/>
                <w:szCs w:val="24"/>
                <w:lang w:eastAsia="en-US"/>
              </w:rPr>
              <w:t>ropositions]</w:t>
            </w:r>
            <w:r w:rsidR="004B01B2">
              <w:rPr>
                <w:i/>
                <w:iCs/>
                <w:szCs w:val="24"/>
                <w:lang w:eastAsia="en-US"/>
              </w:rPr>
              <w:t>.</w:t>
            </w:r>
          </w:p>
          <w:p w14:paraId="5FD4DD5D" w14:textId="77777777" w:rsidR="004B01B2" w:rsidRDefault="004B01B2" w:rsidP="00574A57">
            <w:pPr>
              <w:shd w:val="clear" w:color="auto" w:fill="FDFDFD"/>
              <w:jc w:val="both"/>
              <w:rPr>
                <w:i/>
                <w:iCs/>
                <w:szCs w:val="24"/>
                <w:lang w:eastAsia="en-US"/>
              </w:rPr>
            </w:pPr>
          </w:p>
          <w:p w14:paraId="79444426" w14:textId="7414176E" w:rsidR="004B01B2" w:rsidRDefault="00574A57" w:rsidP="00574A57">
            <w:pPr>
              <w:shd w:val="clear" w:color="auto" w:fill="FDFDFD"/>
              <w:jc w:val="both"/>
              <w:rPr>
                <w:szCs w:val="24"/>
                <w:lang w:eastAsia="en-US"/>
              </w:rPr>
            </w:pPr>
            <w:r w:rsidRPr="00E73A94">
              <w:rPr>
                <w:szCs w:val="24"/>
                <w:lang w:eastAsia="en-US"/>
              </w:rPr>
              <w:t xml:space="preserve">Le nom de la DP est : </w:t>
            </w:r>
            <w:r w:rsidRPr="00E73A94">
              <w:rPr>
                <w:i/>
                <w:iCs/>
                <w:szCs w:val="24"/>
                <w:lang w:eastAsia="en-US"/>
              </w:rPr>
              <w:t>[insérer le nom de la DP]</w:t>
            </w:r>
            <w:r w:rsidRPr="00E73A94">
              <w:rPr>
                <w:szCs w:val="24"/>
                <w:lang w:eastAsia="en-US"/>
              </w:rPr>
              <w:t xml:space="preserve"> </w:t>
            </w:r>
          </w:p>
          <w:p w14:paraId="3F333A38" w14:textId="77777777" w:rsidR="004B01B2" w:rsidRDefault="004B01B2" w:rsidP="00574A57">
            <w:pPr>
              <w:shd w:val="clear" w:color="auto" w:fill="FDFDFD"/>
              <w:jc w:val="both"/>
              <w:rPr>
                <w:szCs w:val="24"/>
                <w:lang w:eastAsia="en-US"/>
              </w:rPr>
            </w:pPr>
          </w:p>
          <w:p w14:paraId="6226DE8E" w14:textId="5293ECEE" w:rsidR="00663157" w:rsidRPr="00574A57" w:rsidRDefault="00574A57" w:rsidP="00151832">
            <w:pPr>
              <w:shd w:val="clear" w:color="auto" w:fill="FDFDFD"/>
              <w:spacing w:after="240"/>
              <w:jc w:val="both"/>
              <w:rPr>
                <w:szCs w:val="24"/>
                <w:lang w:eastAsia="en-US"/>
              </w:rPr>
            </w:pPr>
            <w:r w:rsidRPr="00E73A94">
              <w:rPr>
                <w:b/>
                <w:bCs/>
                <w:szCs w:val="24"/>
                <w:lang w:eastAsia="en-US"/>
              </w:rPr>
              <w:t>Méthode de sélection</w:t>
            </w:r>
            <w:r w:rsidR="004B01B2">
              <w:rPr>
                <w:b/>
                <w:bCs/>
                <w:szCs w:val="24"/>
                <w:lang w:eastAsia="en-US"/>
              </w:rPr>
              <w:t xml:space="preserve"> </w:t>
            </w:r>
            <w:r w:rsidRPr="00E73A94">
              <w:rPr>
                <w:b/>
                <w:bCs/>
                <w:szCs w:val="24"/>
                <w:lang w:eastAsia="en-US"/>
              </w:rPr>
              <w:t xml:space="preserve">: Sélection basée sur la </w:t>
            </w:r>
            <w:r w:rsidR="00DB5903">
              <w:rPr>
                <w:b/>
                <w:bCs/>
                <w:szCs w:val="24"/>
                <w:lang w:eastAsia="en-US"/>
              </w:rPr>
              <w:t>Q</w:t>
            </w:r>
            <w:r w:rsidRPr="00E73A94">
              <w:rPr>
                <w:b/>
                <w:bCs/>
                <w:szCs w:val="24"/>
                <w:lang w:eastAsia="en-US"/>
              </w:rPr>
              <w:t>ualité</w:t>
            </w:r>
            <w:r w:rsidR="004B01B2">
              <w:rPr>
                <w:szCs w:val="24"/>
                <w:lang w:eastAsia="en-US"/>
              </w:rPr>
              <w:t xml:space="preserve"> __________</w:t>
            </w:r>
            <w:r w:rsidRPr="00E73A94">
              <w:rPr>
                <w:szCs w:val="24"/>
                <w:lang w:eastAsia="en-US"/>
              </w:rPr>
              <w:t xml:space="preserve"> selon le Règlement </w:t>
            </w:r>
            <w:r w:rsidR="00151832">
              <w:rPr>
                <w:szCs w:val="24"/>
                <w:lang w:eastAsia="en-US"/>
              </w:rPr>
              <w:t>de Passation des Marchés</w:t>
            </w:r>
            <w:r w:rsidRPr="00E73A94">
              <w:rPr>
                <w:szCs w:val="24"/>
                <w:lang w:eastAsia="en-US"/>
              </w:rPr>
              <w:t xml:space="preserve"> (disponible sur www.worldbank.org)</w:t>
            </w:r>
          </w:p>
        </w:tc>
      </w:tr>
      <w:tr w:rsidR="00A96032" w:rsidRPr="00FD62EB" w14:paraId="43ECC5BB" w14:textId="77777777" w:rsidTr="00E73A94">
        <w:trPr>
          <w:cantSplit/>
        </w:trPr>
        <w:tc>
          <w:tcPr>
            <w:tcW w:w="1620" w:type="dxa"/>
            <w:gridSpan w:val="2"/>
            <w:tcBorders>
              <w:top w:val="single" w:sz="12" w:space="0" w:color="000000"/>
              <w:bottom w:val="nil"/>
            </w:tcBorders>
          </w:tcPr>
          <w:p w14:paraId="4F4542D6" w14:textId="7AA9B219" w:rsidR="00A96032" w:rsidRPr="00734D63" w:rsidRDefault="00A96032" w:rsidP="00A96032">
            <w:pPr>
              <w:spacing w:before="120" w:after="120"/>
              <w:rPr>
                <w:b/>
              </w:rPr>
            </w:pPr>
            <w:r w:rsidRPr="00734D63">
              <w:rPr>
                <w:b/>
              </w:rPr>
              <w:t>IS 2.</w:t>
            </w:r>
            <w:r w:rsidR="005C41A4">
              <w:rPr>
                <w:b/>
              </w:rPr>
              <w:t>2</w:t>
            </w:r>
          </w:p>
        </w:tc>
        <w:tc>
          <w:tcPr>
            <w:tcW w:w="7560" w:type="dxa"/>
            <w:tcBorders>
              <w:top w:val="single" w:sz="12" w:space="0" w:color="auto"/>
              <w:bottom w:val="nil"/>
            </w:tcBorders>
          </w:tcPr>
          <w:p w14:paraId="63333931" w14:textId="13A4ED6B" w:rsidR="00FD62EB" w:rsidRDefault="00151832" w:rsidP="00FD62EB">
            <w:pPr>
              <w:shd w:val="clear" w:color="auto" w:fill="FDFDFD"/>
              <w:rPr>
                <w:szCs w:val="24"/>
                <w:lang w:eastAsia="en-US"/>
              </w:rPr>
            </w:pPr>
            <w:r>
              <w:rPr>
                <w:b/>
                <w:bCs/>
                <w:szCs w:val="24"/>
                <w:lang w:eastAsia="en-US"/>
              </w:rPr>
              <w:t xml:space="preserve">La </w:t>
            </w:r>
            <w:r w:rsidR="00FD62EB" w:rsidRPr="00E73A94">
              <w:rPr>
                <w:b/>
                <w:bCs/>
                <w:szCs w:val="24"/>
                <w:lang w:eastAsia="en-US"/>
              </w:rPr>
              <w:t xml:space="preserve">Proposition financière </w:t>
            </w:r>
            <w:r>
              <w:rPr>
                <w:b/>
                <w:bCs/>
                <w:szCs w:val="24"/>
                <w:lang w:eastAsia="en-US"/>
              </w:rPr>
              <w:t xml:space="preserve">doit </w:t>
            </w:r>
            <w:r w:rsidR="008B351A">
              <w:rPr>
                <w:b/>
                <w:bCs/>
                <w:szCs w:val="24"/>
                <w:lang w:eastAsia="en-US"/>
              </w:rPr>
              <w:t>être soumise</w:t>
            </w:r>
            <w:r w:rsidR="00FD62EB" w:rsidRPr="00E73A94">
              <w:rPr>
                <w:b/>
                <w:bCs/>
                <w:szCs w:val="24"/>
                <w:lang w:eastAsia="en-US"/>
              </w:rPr>
              <w:t xml:space="preserve"> en même temps que la Proposition </w:t>
            </w:r>
            <w:r w:rsidR="00FD62EB" w:rsidRPr="008B351A">
              <w:rPr>
                <w:b/>
                <w:bCs/>
                <w:szCs w:val="24"/>
                <w:lang w:eastAsia="en-US"/>
              </w:rPr>
              <w:t>technique</w:t>
            </w:r>
            <w:r w:rsidR="00FD62EB">
              <w:rPr>
                <w:szCs w:val="24"/>
                <w:lang w:eastAsia="en-US"/>
              </w:rPr>
              <w:t xml:space="preserve"> </w:t>
            </w:r>
            <w:r w:rsidR="00FD62EB" w:rsidRPr="00E73A94">
              <w:rPr>
                <w:szCs w:val="24"/>
                <w:lang w:eastAsia="en-US"/>
              </w:rPr>
              <w:t xml:space="preserve">: </w:t>
            </w:r>
          </w:p>
          <w:p w14:paraId="0DCBA6A6" w14:textId="77777777" w:rsidR="00FD62EB" w:rsidRDefault="00FD62EB" w:rsidP="00FD62EB">
            <w:pPr>
              <w:shd w:val="clear" w:color="auto" w:fill="FDFDFD"/>
              <w:rPr>
                <w:szCs w:val="24"/>
                <w:lang w:eastAsia="en-US"/>
              </w:rPr>
            </w:pPr>
          </w:p>
          <w:p w14:paraId="4D25D07C" w14:textId="77777777" w:rsidR="00FD62EB" w:rsidRDefault="00FD62EB" w:rsidP="00FD62EB">
            <w:pPr>
              <w:shd w:val="clear" w:color="auto" w:fill="FDFDFD"/>
              <w:rPr>
                <w:szCs w:val="24"/>
                <w:lang w:eastAsia="en-US"/>
              </w:rPr>
            </w:pPr>
            <w:r w:rsidRPr="00E73A94">
              <w:rPr>
                <w:szCs w:val="24"/>
                <w:lang w:eastAsia="en-US"/>
              </w:rPr>
              <w:t xml:space="preserve">Oui </w:t>
            </w:r>
            <w:r>
              <w:rPr>
                <w:szCs w:val="24"/>
                <w:lang w:eastAsia="en-US"/>
              </w:rPr>
              <w:t>___</w:t>
            </w:r>
            <w:r w:rsidRPr="00E73A94">
              <w:rPr>
                <w:szCs w:val="24"/>
                <w:lang w:eastAsia="en-US"/>
              </w:rPr>
              <w:t>Non</w:t>
            </w:r>
            <w:r>
              <w:rPr>
                <w:szCs w:val="24"/>
                <w:lang w:eastAsia="en-US"/>
              </w:rPr>
              <w:t xml:space="preserve"> ____</w:t>
            </w:r>
          </w:p>
          <w:p w14:paraId="5D694310" w14:textId="77777777" w:rsidR="00FD62EB" w:rsidRDefault="00FD62EB" w:rsidP="00FD62EB">
            <w:pPr>
              <w:shd w:val="clear" w:color="auto" w:fill="FDFDFD"/>
              <w:rPr>
                <w:szCs w:val="24"/>
                <w:lang w:eastAsia="en-US"/>
              </w:rPr>
            </w:pPr>
          </w:p>
          <w:p w14:paraId="1C23FB6B" w14:textId="44E62538" w:rsidR="00FD62EB" w:rsidRPr="00E73A94" w:rsidRDefault="00FD62EB" w:rsidP="00FD62EB">
            <w:pPr>
              <w:shd w:val="clear" w:color="auto" w:fill="FDFDFD"/>
              <w:rPr>
                <w:szCs w:val="24"/>
                <w:lang w:eastAsia="en-US"/>
              </w:rPr>
            </w:pPr>
            <w:r w:rsidRPr="005911C3">
              <w:rPr>
                <w:b/>
                <w:bCs/>
                <w:szCs w:val="24"/>
                <w:lang w:eastAsia="en-US"/>
              </w:rPr>
              <w:t>L</w:t>
            </w:r>
            <w:r w:rsidR="008B351A">
              <w:rPr>
                <w:b/>
                <w:bCs/>
                <w:szCs w:val="24"/>
                <w:lang w:eastAsia="en-US"/>
              </w:rPr>
              <w:t xml:space="preserve">’intitulé de la mission </w:t>
            </w:r>
            <w:r w:rsidR="00D53D2C" w:rsidRPr="005911C3">
              <w:rPr>
                <w:b/>
                <w:bCs/>
                <w:szCs w:val="24"/>
                <w:lang w:eastAsia="en-US"/>
              </w:rPr>
              <w:t>es</w:t>
            </w:r>
            <w:r w:rsidRPr="005911C3">
              <w:rPr>
                <w:b/>
                <w:bCs/>
                <w:szCs w:val="24"/>
                <w:lang w:eastAsia="en-US"/>
              </w:rPr>
              <w:t>t</w:t>
            </w:r>
            <w:r w:rsidRPr="00E73A94">
              <w:rPr>
                <w:szCs w:val="24"/>
                <w:lang w:eastAsia="en-US"/>
              </w:rPr>
              <w:t xml:space="preserve"> :</w:t>
            </w:r>
            <w:r w:rsidR="00D53D2C">
              <w:rPr>
                <w:szCs w:val="24"/>
                <w:lang w:eastAsia="en-US"/>
              </w:rPr>
              <w:t xml:space="preserve"> ________________________</w:t>
            </w:r>
          </w:p>
          <w:p w14:paraId="2F21EF79" w14:textId="4EEC4CC5" w:rsidR="00A96032" w:rsidRPr="00FD62EB" w:rsidRDefault="00482237" w:rsidP="00482237">
            <w:pPr>
              <w:tabs>
                <w:tab w:val="right" w:pos="7272"/>
              </w:tabs>
              <w:spacing w:after="200"/>
              <w:jc w:val="both"/>
              <w:rPr>
                <w:i/>
              </w:rPr>
            </w:pPr>
            <w:r w:rsidRPr="00FD62EB">
              <w:rPr>
                <w:u w:val="single"/>
              </w:rPr>
              <w:tab/>
            </w:r>
          </w:p>
        </w:tc>
      </w:tr>
      <w:tr w:rsidR="00A96032" w:rsidRPr="00734D63" w14:paraId="1E6EBD0D" w14:textId="77777777" w:rsidTr="00E73A94">
        <w:trPr>
          <w:cantSplit/>
        </w:trPr>
        <w:tc>
          <w:tcPr>
            <w:tcW w:w="1620" w:type="dxa"/>
            <w:gridSpan w:val="2"/>
            <w:tcBorders>
              <w:top w:val="single" w:sz="12" w:space="0" w:color="000000"/>
              <w:bottom w:val="single" w:sz="12" w:space="0" w:color="000000"/>
            </w:tcBorders>
          </w:tcPr>
          <w:p w14:paraId="6D6A696D" w14:textId="5A4A07C4" w:rsidR="00A96032" w:rsidRPr="00734D63" w:rsidRDefault="00A96032" w:rsidP="00A96032">
            <w:pPr>
              <w:spacing w:before="120" w:after="120"/>
              <w:rPr>
                <w:b/>
              </w:rPr>
            </w:pPr>
            <w:r w:rsidRPr="00734D63">
              <w:rPr>
                <w:b/>
              </w:rPr>
              <w:t>IS 2.</w:t>
            </w:r>
            <w:r w:rsidR="00A83655">
              <w:rPr>
                <w:b/>
              </w:rPr>
              <w:t>3</w:t>
            </w:r>
          </w:p>
        </w:tc>
        <w:tc>
          <w:tcPr>
            <w:tcW w:w="7560" w:type="dxa"/>
            <w:tcBorders>
              <w:top w:val="single" w:sz="12" w:space="0" w:color="000000"/>
              <w:bottom w:val="single" w:sz="12" w:space="0" w:color="000000"/>
            </w:tcBorders>
          </w:tcPr>
          <w:p w14:paraId="69ACB614" w14:textId="3A627324" w:rsidR="0014241C" w:rsidRDefault="00A83655" w:rsidP="00A96032">
            <w:pPr>
              <w:tabs>
                <w:tab w:val="right" w:pos="7254"/>
              </w:tabs>
              <w:spacing w:before="120"/>
            </w:pPr>
            <w:r w:rsidRPr="005911C3">
              <w:rPr>
                <w:b/>
                <w:bCs/>
              </w:rPr>
              <w:t xml:space="preserve">Une conférence </w:t>
            </w:r>
            <w:r w:rsidR="004578AF" w:rsidRPr="005911C3">
              <w:rPr>
                <w:b/>
                <w:bCs/>
              </w:rPr>
              <w:t xml:space="preserve">préliminaire </w:t>
            </w:r>
            <w:r w:rsidR="008B351A">
              <w:rPr>
                <w:b/>
                <w:bCs/>
              </w:rPr>
              <w:t xml:space="preserve">au dépôt des Propositions </w:t>
            </w:r>
            <w:r w:rsidR="004578AF" w:rsidRPr="005911C3">
              <w:rPr>
                <w:b/>
                <w:bCs/>
              </w:rPr>
              <w:t>sera tenu</w:t>
            </w:r>
            <w:r w:rsidR="005911C3" w:rsidRPr="005911C3">
              <w:rPr>
                <w:b/>
                <w:bCs/>
              </w:rPr>
              <w:t>e</w:t>
            </w:r>
            <w:r w:rsidR="004578AF">
              <w:t xml:space="preserve"> :  </w:t>
            </w:r>
            <w:r w:rsidR="0014241C">
              <w:t>Oui _____ Non _____</w:t>
            </w:r>
          </w:p>
          <w:p w14:paraId="74767604" w14:textId="77777777" w:rsidR="00E31330" w:rsidRDefault="0014241C" w:rsidP="00A96032">
            <w:pPr>
              <w:tabs>
                <w:tab w:val="right" w:pos="7254"/>
              </w:tabs>
              <w:spacing w:before="120"/>
            </w:pPr>
            <w:r w:rsidRPr="00E73A94">
              <w:rPr>
                <w:i/>
                <w:iCs/>
              </w:rPr>
              <w:t xml:space="preserve">[si </w:t>
            </w:r>
            <w:r w:rsidR="00E31330" w:rsidRPr="00E73A94">
              <w:rPr>
                <w:i/>
                <w:iCs/>
              </w:rPr>
              <w:t>« </w:t>
            </w:r>
            <w:r w:rsidRPr="00E73A94">
              <w:rPr>
                <w:i/>
                <w:iCs/>
              </w:rPr>
              <w:t>oui</w:t>
            </w:r>
            <w:r w:rsidR="00E31330" w:rsidRPr="00E73A94">
              <w:rPr>
                <w:i/>
                <w:iCs/>
              </w:rPr>
              <w:t xml:space="preserve"> », </w:t>
            </w:r>
            <w:proofErr w:type="spellStart"/>
            <w:r w:rsidR="00E31330" w:rsidRPr="00E73A94">
              <w:rPr>
                <w:i/>
                <w:iCs/>
              </w:rPr>
              <w:t>remplisser</w:t>
            </w:r>
            <w:proofErr w:type="spellEnd"/>
            <w:r w:rsidR="00E31330" w:rsidRPr="00E73A94">
              <w:rPr>
                <w:i/>
                <w:iCs/>
              </w:rPr>
              <w:t xml:space="preserve"> ce qui suit :]</w:t>
            </w:r>
          </w:p>
          <w:p w14:paraId="1642D75D" w14:textId="39DEF99A" w:rsidR="00E31330" w:rsidRDefault="00E97AC8" w:rsidP="00A96032">
            <w:pPr>
              <w:tabs>
                <w:tab w:val="right" w:pos="7254"/>
              </w:tabs>
              <w:spacing w:before="120"/>
            </w:pPr>
            <w:r>
              <w:t>Date de la conférence : __________________</w:t>
            </w:r>
          </w:p>
          <w:p w14:paraId="16F7174D" w14:textId="353E1B46" w:rsidR="00E97AC8" w:rsidRDefault="00E97AC8" w:rsidP="00A96032">
            <w:pPr>
              <w:tabs>
                <w:tab w:val="right" w:pos="7254"/>
              </w:tabs>
              <w:spacing w:before="120"/>
            </w:pPr>
            <w:r>
              <w:t>Adresse : _____________________________</w:t>
            </w:r>
          </w:p>
          <w:p w14:paraId="675DC1A4" w14:textId="4811B784" w:rsidR="00E97AC8" w:rsidRDefault="00E97AC8" w:rsidP="00A96032">
            <w:pPr>
              <w:tabs>
                <w:tab w:val="right" w:pos="7254"/>
              </w:tabs>
              <w:spacing w:before="120"/>
            </w:pPr>
            <w:r>
              <w:t>Téléphone : ________________ Facsimile : ________________</w:t>
            </w:r>
          </w:p>
          <w:p w14:paraId="5F767C48" w14:textId="299A1AB8" w:rsidR="00E97AC8" w:rsidRDefault="00E97AC8" w:rsidP="00A96032">
            <w:pPr>
              <w:tabs>
                <w:tab w:val="right" w:pos="7254"/>
              </w:tabs>
              <w:spacing w:before="120"/>
            </w:pPr>
            <w:r>
              <w:t>Courriel : __________________</w:t>
            </w:r>
          </w:p>
          <w:p w14:paraId="66A618F1" w14:textId="5392469E" w:rsidR="00612DC6" w:rsidRDefault="00612DC6" w:rsidP="00A96032">
            <w:pPr>
              <w:tabs>
                <w:tab w:val="right" w:pos="7254"/>
              </w:tabs>
              <w:spacing w:before="120"/>
            </w:pPr>
            <w:r>
              <w:t xml:space="preserve">Personne contact / coordinateur de la conférence : </w:t>
            </w:r>
            <w:r w:rsidRPr="00E73A94">
              <w:rPr>
                <w:i/>
                <w:iCs/>
              </w:rPr>
              <w:t>[insérer le nom et le titre]</w:t>
            </w:r>
            <w:r>
              <w:t xml:space="preserve"> </w:t>
            </w:r>
          </w:p>
          <w:p w14:paraId="265B7A47" w14:textId="00777E83" w:rsidR="00A96032" w:rsidRPr="00734D63" w:rsidRDefault="00A96032" w:rsidP="00A96032">
            <w:pPr>
              <w:tabs>
                <w:tab w:val="right" w:pos="7254"/>
              </w:tabs>
              <w:spacing w:before="120"/>
            </w:pPr>
          </w:p>
        </w:tc>
      </w:tr>
      <w:tr w:rsidR="00C43994" w:rsidRPr="00734D63" w14:paraId="55E0775C" w14:textId="77777777" w:rsidTr="00AE45C3">
        <w:trPr>
          <w:cantSplit/>
        </w:trPr>
        <w:tc>
          <w:tcPr>
            <w:tcW w:w="1620" w:type="dxa"/>
            <w:gridSpan w:val="2"/>
            <w:tcBorders>
              <w:top w:val="single" w:sz="12" w:space="0" w:color="000000"/>
              <w:bottom w:val="single" w:sz="4" w:space="0" w:color="auto"/>
            </w:tcBorders>
          </w:tcPr>
          <w:p w14:paraId="529B9826" w14:textId="6F9A0C3B" w:rsidR="00C43994" w:rsidRPr="00734D63" w:rsidRDefault="00C43994" w:rsidP="00A96032">
            <w:pPr>
              <w:spacing w:before="120" w:after="120"/>
              <w:rPr>
                <w:b/>
              </w:rPr>
            </w:pPr>
            <w:r>
              <w:rPr>
                <w:b/>
              </w:rPr>
              <w:t xml:space="preserve">2.4 </w:t>
            </w:r>
          </w:p>
        </w:tc>
        <w:tc>
          <w:tcPr>
            <w:tcW w:w="7560" w:type="dxa"/>
            <w:tcBorders>
              <w:top w:val="single" w:sz="12" w:space="0" w:color="000000"/>
              <w:bottom w:val="single" w:sz="4" w:space="0" w:color="auto"/>
            </w:tcBorders>
          </w:tcPr>
          <w:p w14:paraId="41B224EA" w14:textId="559C9B1B" w:rsidR="00C43994" w:rsidRPr="00E73A94" w:rsidRDefault="00C43994" w:rsidP="00A96032">
            <w:pPr>
              <w:pStyle w:val="i"/>
              <w:tabs>
                <w:tab w:val="right" w:pos="7848"/>
              </w:tabs>
              <w:suppressAutoHyphens w:val="0"/>
              <w:spacing w:before="120" w:after="120"/>
              <w:jc w:val="left"/>
              <w:rPr>
                <w:rFonts w:ascii="Times New Roman" w:hAnsi="Times New Roman"/>
                <w:b/>
                <w:bCs/>
                <w:lang w:val="fr-FR"/>
              </w:rPr>
            </w:pPr>
            <w:r w:rsidRPr="00E73A94">
              <w:rPr>
                <w:rFonts w:ascii="Times New Roman" w:hAnsi="Times New Roman"/>
                <w:b/>
                <w:bCs/>
                <w:lang w:val="fr-FR"/>
              </w:rPr>
              <w:t>L’</w:t>
            </w:r>
            <w:r w:rsidR="005A4582">
              <w:rPr>
                <w:rFonts w:ascii="Times New Roman" w:hAnsi="Times New Roman"/>
                <w:b/>
                <w:bCs/>
                <w:lang w:val="fr-FR"/>
              </w:rPr>
              <w:t>Agence d’Acquisition</w:t>
            </w:r>
            <w:r w:rsidRPr="00E73A94">
              <w:rPr>
                <w:rFonts w:ascii="Times New Roman" w:hAnsi="Times New Roman"/>
                <w:b/>
                <w:bCs/>
                <w:lang w:val="fr-FR"/>
              </w:rPr>
              <w:t xml:space="preserve"> </w:t>
            </w:r>
            <w:r w:rsidR="007B20D7" w:rsidRPr="00E73A94">
              <w:rPr>
                <w:rFonts w:ascii="Times New Roman" w:hAnsi="Times New Roman"/>
                <w:b/>
                <w:bCs/>
                <w:lang w:val="fr-FR"/>
              </w:rPr>
              <w:t>fournira le</w:t>
            </w:r>
            <w:r w:rsidR="00F0191D">
              <w:rPr>
                <w:rFonts w:ascii="Times New Roman" w:hAnsi="Times New Roman"/>
                <w:b/>
                <w:bCs/>
                <w:lang w:val="fr-FR"/>
              </w:rPr>
              <w:t>s</w:t>
            </w:r>
            <w:r w:rsidR="007B20D7" w:rsidRPr="00E73A94">
              <w:rPr>
                <w:rFonts w:ascii="Times New Roman" w:hAnsi="Times New Roman"/>
                <w:b/>
                <w:bCs/>
                <w:lang w:val="fr-FR"/>
              </w:rPr>
              <w:t xml:space="preserve"> in</w:t>
            </w:r>
            <w:r w:rsidR="008B351A">
              <w:rPr>
                <w:rFonts w:ascii="Times New Roman" w:hAnsi="Times New Roman"/>
                <w:b/>
                <w:bCs/>
                <w:lang w:val="fr-FR"/>
              </w:rPr>
              <w:t>tran</w:t>
            </w:r>
            <w:r w:rsidR="007B20D7" w:rsidRPr="00E73A94">
              <w:rPr>
                <w:rFonts w:ascii="Times New Roman" w:hAnsi="Times New Roman"/>
                <w:b/>
                <w:bCs/>
                <w:lang w:val="fr-FR"/>
              </w:rPr>
              <w:t>ts suivants, les données du projet, les rapports, etc</w:t>
            </w:r>
            <w:r w:rsidR="00F0191D" w:rsidRPr="00E73A94">
              <w:rPr>
                <w:rFonts w:ascii="Times New Roman" w:hAnsi="Times New Roman"/>
                <w:b/>
                <w:bCs/>
                <w:lang w:val="fr-FR"/>
              </w:rPr>
              <w:t xml:space="preserve">. pour faciliter la préparation des Propositions : </w:t>
            </w:r>
          </w:p>
          <w:p w14:paraId="3628CA2A" w14:textId="1DCD79CE" w:rsidR="00F0191D" w:rsidRPr="00E73A94" w:rsidRDefault="00876064" w:rsidP="00A96032">
            <w:pPr>
              <w:pStyle w:val="i"/>
              <w:tabs>
                <w:tab w:val="right" w:pos="7848"/>
              </w:tabs>
              <w:suppressAutoHyphens w:val="0"/>
              <w:spacing w:before="120" w:after="120"/>
              <w:jc w:val="left"/>
              <w:rPr>
                <w:rFonts w:ascii="Times New Roman" w:hAnsi="Times New Roman"/>
                <w:i/>
                <w:iCs/>
                <w:lang w:val="fr-FR"/>
              </w:rPr>
            </w:pPr>
            <w:r w:rsidRPr="00E73A94">
              <w:rPr>
                <w:rFonts w:ascii="Times New Roman" w:hAnsi="Times New Roman"/>
                <w:i/>
                <w:iCs/>
                <w:lang w:val="fr-FR"/>
              </w:rPr>
              <w:t>[donner la liste ou indiquer « N.A. » si aucun.</w:t>
            </w:r>
            <w:r w:rsidR="0078727B" w:rsidRPr="00E73A94">
              <w:rPr>
                <w:rFonts w:ascii="Times New Roman" w:hAnsi="Times New Roman"/>
                <w:i/>
                <w:iCs/>
                <w:lang w:val="fr-FR"/>
              </w:rPr>
              <w:t>]</w:t>
            </w:r>
            <w:r w:rsidRPr="00E73A94">
              <w:rPr>
                <w:rFonts w:ascii="Times New Roman" w:hAnsi="Times New Roman"/>
                <w:i/>
                <w:iCs/>
                <w:lang w:val="fr-FR"/>
              </w:rPr>
              <w:t xml:space="preserve"> </w:t>
            </w:r>
          </w:p>
        </w:tc>
      </w:tr>
      <w:tr w:rsidR="00A96032" w:rsidRPr="00734D63" w14:paraId="6868C8C2" w14:textId="77777777" w:rsidTr="00E73A94">
        <w:trPr>
          <w:cantSplit/>
        </w:trPr>
        <w:tc>
          <w:tcPr>
            <w:tcW w:w="1620" w:type="dxa"/>
            <w:gridSpan w:val="2"/>
            <w:tcBorders>
              <w:top w:val="single" w:sz="12" w:space="0" w:color="000000"/>
              <w:bottom w:val="single" w:sz="4" w:space="0" w:color="auto"/>
            </w:tcBorders>
          </w:tcPr>
          <w:p w14:paraId="17C55C73" w14:textId="77777777" w:rsidR="00A96032" w:rsidRPr="00734D63" w:rsidRDefault="00A96032" w:rsidP="00A96032">
            <w:pPr>
              <w:spacing w:before="120" w:after="120"/>
              <w:rPr>
                <w:b/>
              </w:rPr>
            </w:pPr>
            <w:r w:rsidRPr="00734D63">
              <w:rPr>
                <w:b/>
              </w:rPr>
              <w:t>IS 4.1</w:t>
            </w:r>
          </w:p>
        </w:tc>
        <w:tc>
          <w:tcPr>
            <w:tcW w:w="7560" w:type="dxa"/>
            <w:tcBorders>
              <w:top w:val="single" w:sz="12" w:space="0" w:color="000000"/>
              <w:bottom w:val="single" w:sz="4" w:space="0" w:color="auto"/>
            </w:tcBorders>
          </w:tcPr>
          <w:p w14:paraId="09785530" w14:textId="73F74162" w:rsidR="00A96032" w:rsidRPr="00734D63" w:rsidRDefault="00FB3295" w:rsidP="00E73A94">
            <w:pPr>
              <w:pStyle w:val="i"/>
              <w:tabs>
                <w:tab w:val="right" w:pos="7848"/>
              </w:tabs>
              <w:suppressAutoHyphens w:val="0"/>
              <w:spacing w:before="120" w:after="120"/>
              <w:rPr>
                <w:rFonts w:ascii="Times New Roman" w:hAnsi="Times New Roman"/>
                <w:lang w:val="fr-FR"/>
              </w:rPr>
            </w:pPr>
            <w:r w:rsidRPr="00E73A94">
              <w:rPr>
                <w:rStyle w:val="ts-alignment-element"/>
                <w:rFonts w:ascii="Segoe UI" w:hAnsi="Segoe UI" w:cs="Segoe UI"/>
                <w:sz w:val="21"/>
                <w:szCs w:val="21"/>
                <w:lang w:val="fr-FR"/>
              </w:rPr>
              <w:t>[</w:t>
            </w:r>
            <w:r w:rsidRPr="00E73A94">
              <w:rPr>
                <w:rStyle w:val="ts-alignment-element"/>
                <w:rFonts w:ascii="Times New Roman" w:hAnsi="Times New Roman"/>
                <w:i/>
                <w:iCs/>
                <w:szCs w:val="24"/>
                <w:lang w:val="fr-FR"/>
              </w:rPr>
              <w:t>Si</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un</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avantage</w:t>
            </w:r>
            <w:r w:rsidRPr="00E73A94">
              <w:rPr>
                <w:rFonts w:ascii="Times New Roman" w:hAnsi="Times New Roman"/>
                <w:i/>
                <w:iCs/>
                <w:szCs w:val="24"/>
                <w:lang w:val="fr-FR"/>
              </w:rPr>
              <w:t xml:space="preserve"> </w:t>
            </w:r>
            <w:r w:rsidR="008B351A">
              <w:rPr>
                <w:rStyle w:val="ts-alignment-element"/>
                <w:rFonts w:ascii="Times New Roman" w:hAnsi="Times New Roman"/>
                <w:i/>
                <w:iCs/>
                <w:szCs w:val="24"/>
                <w:lang w:val="fr-FR"/>
              </w:rPr>
              <w:t>compétitif inéquitable</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s’applique</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à</w:t>
            </w:r>
            <w:r w:rsidRPr="00E73A94">
              <w:rPr>
                <w:rFonts w:ascii="Times New Roman" w:hAnsi="Times New Roman"/>
                <w:i/>
                <w:iCs/>
                <w:szCs w:val="24"/>
                <w:lang w:val="fr-FR"/>
              </w:rPr>
              <w:t xml:space="preserve"> la </w:t>
            </w:r>
            <w:r w:rsidRPr="00E73A94">
              <w:rPr>
                <w:rStyle w:val="ts-alignment-element"/>
                <w:rFonts w:ascii="Times New Roman" w:hAnsi="Times New Roman"/>
                <w:i/>
                <w:iCs/>
                <w:szCs w:val="24"/>
                <w:lang w:val="fr-FR"/>
              </w:rPr>
              <w:t>sélection</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expliquez</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comment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il</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est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atténué</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y</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compris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la</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liste</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des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rapports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informations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documents,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etc.</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en</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indiquant</w:t>
            </w:r>
            <w:r w:rsidRPr="00E73A94">
              <w:rPr>
                <w:rFonts w:ascii="Times New Roman" w:hAnsi="Times New Roman"/>
                <w:i/>
                <w:iCs/>
                <w:szCs w:val="24"/>
                <w:lang w:val="fr-FR"/>
              </w:rPr>
              <w:t xml:space="preserve"> les </w:t>
            </w:r>
            <w:r w:rsidRPr="00E73A94">
              <w:rPr>
                <w:rStyle w:val="ts-alignment-element"/>
                <w:rFonts w:ascii="Times New Roman" w:hAnsi="Times New Roman"/>
                <w:i/>
                <w:iCs/>
                <w:szCs w:val="24"/>
                <w:lang w:val="fr-FR"/>
              </w:rPr>
              <w:t>sources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où</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ceux</w:t>
            </w:r>
            <w:r w:rsidRPr="00E73A94">
              <w:rPr>
                <w:rFonts w:ascii="Times New Roman" w:hAnsi="Times New Roman"/>
                <w:i/>
                <w:iCs/>
                <w:szCs w:val="24"/>
                <w:lang w:val="fr-FR"/>
              </w:rPr>
              <w:t>-</w:t>
            </w:r>
            <w:r w:rsidRPr="00E73A94">
              <w:rPr>
                <w:rStyle w:val="ts-alignment-element"/>
                <w:rFonts w:ascii="Times New Roman" w:hAnsi="Times New Roman"/>
                <w:i/>
                <w:iCs/>
                <w:szCs w:val="24"/>
                <w:lang w:val="fr-FR"/>
              </w:rPr>
              <w:t>ci</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peuvent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être</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téléchargés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ou</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obtenus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par</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les</w:t>
            </w:r>
            <w:r w:rsidRPr="00E73A94">
              <w:rPr>
                <w:rFonts w:ascii="Times New Roman" w:hAnsi="Times New Roman"/>
                <w:i/>
                <w:iCs/>
                <w:szCs w:val="24"/>
                <w:lang w:val="fr-FR"/>
              </w:rPr>
              <w:t xml:space="preserve"> </w:t>
            </w:r>
            <w:r w:rsidR="008753A9" w:rsidRPr="00E73A94">
              <w:rPr>
                <w:rStyle w:val="ts-alignment-element"/>
                <w:rFonts w:ascii="Times New Roman" w:hAnsi="Times New Roman"/>
                <w:i/>
                <w:iCs/>
                <w:szCs w:val="24"/>
                <w:lang w:val="fr-FR"/>
              </w:rPr>
              <w:t>C</w:t>
            </w:r>
            <w:r w:rsidRPr="00E73A94">
              <w:rPr>
                <w:rStyle w:val="ts-alignment-element"/>
                <w:rFonts w:ascii="Times New Roman" w:hAnsi="Times New Roman"/>
                <w:i/>
                <w:iCs/>
                <w:szCs w:val="24"/>
                <w:lang w:val="fr-FR"/>
              </w:rPr>
              <w:t>onsultants</w:t>
            </w:r>
            <w:r w:rsidRPr="00E73A94">
              <w:rPr>
                <w:rFonts w:ascii="Times New Roman" w:hAnsi="Times New Roman"/>
                <w:i/>
                <w:iCs/>
                <w:szCs w:val="24"/>
                <w:lang w:val="fr-FR"/>
              </w:rPr>
              <w:t xml:space="preserve"> </w:t>
            </w:r>
            <w:r w:rsidR="005A4582">
              <w:rPr>
                <w:rFonts w:ascii="Times New Roman" w:hAnsi="Times New Roman"/>
                <w:i/>
                <w:iCs/>
                <w:szCs w:val="24"/>
                <w:lang w:val="fr-FR"/>
              </w:rPr>
              <w:t xml:space="preserve">de la </w:t>
            </w:r>
            <w:r w:rsidR="00355989">
              <w:rPr>
                <w:rFonts w:ascii="Times New Roman" w:hAnsi="Times New Roman"/>
                <w:i/>
                <w:iCs/>
                <w:szCs w:val="24"/>
                <w:lang w:val="fr-FR"/>
              </w:rPr>
              <w:t>l</w:t>
            </w:r>
            <w:r w:rsidR="005A4582">
              <w:rPr>
                <w:rFonts w:ascii="Times New Roman" w:hAnsi="Times New Roman"/>
                <w:i/>
                <w:iCs/>
                <w:szCs w:val="24"/>
                <w:lang w:val="fr-FR"/>
              </w:rPr>
              <w:t>iste restreinte</w:t>
            </w:r>
            <w:r w:rsidRPr="00E73A94">
              <w:rPr>
                <w:rStyle w:val="ts-alignment-element"/>
                <w:rFonts w:ascii="Times New Roman" w:hAnsi="Times New Roman"/>
                <w:i/>
                <w:iCs/>
                <w:szCs w:val="24"/>
                <w:lang w:val="fr-FR"/>
              </w:rPr>
              <w:t>]</w:t>
            </w:r>
          </w:p>
        </w:tc>
      </w:tr>
      <w:tr w:rsidR="00A96032" w:rsidRPr="00734D63" w14:paraId="5009D0E0" w14:textId="77777777" w:rsidTr="00E73A94">
        <w:trPr>
          <w:cantSplit/>
        </w:trPr>
        <w:tc>
          <w:tcPr>
            <w:tcW w:w="1620" w:type="dxa"/>
            <w:gridSpan w:val="2"/>
            <w:tcBorders>
              <w:top w:val="single" w:sz="12" w:space="0" w:color="000000"/>
              <w:bottom w:val="single" w:sz="4" w:space="0" w:color="auto"/>
            </w:tcBorders>
          </w:tcPr>
          <w:p w14:paraId="16EAAEC5" w14:textId="25C07B0A" w:rsidR="00A96032" w:rsidRPr="00734D63" w:rsidRDefault="00A96032" w:rsidP="00A96032">
            <w:pPr>
              <w:spacing w:after="200"/>
              <w:rPr>
                <w:b/>
              </w:rPr>
            </w:pPr>
            <w:r w:rsidRPr="00734D63">
              <w:rPr>
                <w:b/>
              </w:rPr>
              <w:t xml:space="preserve">IS </w:t>
            </w:r>
            <w:r w:rsidR="00D44904">
              <w:rPr>
                <w:b/>
              </w:rPr>
              <w:t>6.3.1</w:t>
            </w:r>
          </w:p>
        </w:tc>
        <w:tc>
          <w:tcPr>
            <w:tcW w:w="7560" w:type="dxa"/>
            <w:tcBorders>
              <w:top w:val="single" w:sz="12" w:space="0" w:color="000000"/>
              <w:bottom w:val="single" w:sz="4" w:space="0" w:color="auto"/>
            </w:tcBorders>
          </w:tcPr>
          <w:p w14:paraId="443F6B72" w14:textId="2548C4A4" w:rsidR="00A96032" w:rsidRPr="00734D63" w:rsidRDefault="00A96032" w:rsidP="00A96032">
            <w:pPr>
              <w:tabs>
                <w:tab w:val="right" w:pos="7254"/>
              </w:tabs>
              <w:spacing w:after="200"/>
              <w:jc w:val="both"/>
            </w:pPr>
            <w:r w:rsidRPr="00E73A94">
              <w:rPr>
                <w:b/>
                <w:bCs/>
              </w:rPr>
              <w:t xml:space="preserve">Une liste des entreprises </w:t>
            </w:r>
            <w:r w:rsidR="00355989">
              <w:rPr>
                <w:b/>
                <w:bCs/>
              </w:rPr>
              <w:t xml:space="preserve">et personnes physiques </w:t>
            </w:r>
            <w:r w:rsidRPr="00E73A94">
              <w:rPr>
                <w:b/>
                <w:bCs/>
              </w:rPr>
              <w:t>qui ne sont pas admises à participer aux projets de la Banque figure à l’adresse électronique suivante</w:t>
            </w:r>
            <w:r w:rsidRPr="00734D63">
              <w:t xml:space="preserve"> : http://www.worldbank.org/debarr</w:t>
            </w:r>
          </w:p>
        </w:tc>
      </w:tr>
      <w:tr w:rsidR="00A96032" w:rsidRPr="00734D63" w14:paraId="1459EE70" w14:textId="77777777" w:rsidTr="00E73A94">
        <w:tblPrEx>
          <w:tblBorders>
            <w:insideH w:val="single" w:sz="8" w:space="0" w:color="000000"/>
          </w:tblBorders>
        </w:tblPrEx>
        <w:tc>
          <w:tcPr>
            <w:tcW w:w="9180" w:type="dxa"/>
            <w:gridSpan w:val="3"/>
            <w:vAlign w:val="center"/>
          </w:tcPr>
          <w:p w14:paraId="74AC62DF" w14:textId="712165D6" w:rsidR="00A96032" w:rsidRPr="00734D63" w:rsidRDefault="00A96032" w:rsidP="00A96032">
            <w:pPr>
              <w:tabs>
                <w:tab w:val="right" w:pos="7254"/>
              </w:tabs>
              <w:spacing w:before="120" w:after="200"/>
              <w:jc w:val="center"/>
              <w:rPr>
                <w:b/>
                <w:sz w:val="28"/>
              </w:rPr>
            </w:pPr>
            <w:r w:rsidRPr="00734D63">
              <w:rPr>
                <w:b/>
                <w:sz w:val="28"/>
              </w:rPr>
              <w:t xml:space="preserve">C. Préparation des </w:t>
            </w:r>
            <w:r w:rsidR="0067614C">
              <w:rPr>
                <w:b/>
                <w:sz w:val="28"/>
              </w:rPr>
              <w:t>Propositions</w:t>
            </w:r>
          </w:p>
        </w:tc>
      </w:tr>
      <w:tr w:rsidR="00A96032" w:rsidRPr="00734D63" w14:paraId="0FE5FB74" w14:textId="77777777" w:rsidTr="00E73A94">
        <w:tblPrEx>
          <w:tblBorders>
            <w:insideH w:val="single" w:sz="8" w:space="0" w:color="000000"/>
          </w:tblBorders>
        </w:tblPrEx>
        <w:tc>
          <w:tcPr>
            <w:tcW w:w="1620" w:type="dxa"/>
            <w:gridSpan w:val="2"/>
          </w:tcPr>
          <w:p w14:paraId="591D080B" w14:textId="10B22737" w:rsidR="00A96032" w:rsidRPr="00734D63" w:rsidRDefault="006423FA" w:rsidP="00A96032">
            <w:pPr>
              <w:tabs>
                <w:tab w:val="right" w:pos="7434"/>
              </w:tabs>
              <w:spacing w:after="200"/>
              <w:rPr>
                <w:b/>
              </w:rPr>
            </w:pPr>
            <w:r>
              <w:rPr>
                <w:b/>
              </w:rPr>
              <w:t>9</w:t>
            </w:r>
            <w:r w:rsidR="00A96032" w:rsidRPr="00734D63">
              <w:rPr>
                <w:b/>
              </w:rPr>
              <w:t>.1</w:t>
            </w:r>
          </w:p>
        </w:tc>
        <w:tc>
          <w:tcPr>
            <w:tcW w:w="7560" w:type="dxa"/>
          </w:tcPr>
          <w:p w14:paraId="31A39611" w14:textId="77777777" w:rsidR="009511A0" w:rsidRPr="002D77C3" w:rsidRDefault="009511A0" w:rsidP="009511A0">
            <w:pPr>
              <w:pStyle w:val="CommentText"/>
              <w:spacing w:before="120" w:after="120"/>
              <w:rPr>
                <w:b/>
                <w:sz w:val="24"/>
                <w:szCs w:val="24"/>
                <w:lang w:val="fr-FR"/>
              </w:rPr>
            </w:pPr>
            <w:r w:rsidRPr="00464FCC">
              <w:rPr>
                <w:b/>
                <w:sz w:val="24"/>
                <w:szCs w:val="24"/>
                <w:lang w:val="fr"/>
              </w:rPr>
              <w:t xml:space="preserve">La présente DP a été publiée dans la langue ________ </w:t>
            </w:r>
          </w:p>
          <w:p w14:paraId="6BC0C7FD" w14:textId="01642D33" w:rsidR="009511A0" w:rsidRPr="002D77C3" w:rsidRDefault="009511A0" w:rsidP="00E73A94">
            <w:pPr>
              <w:pStyle w:val="CommentText"/>
              <w:spacing w:before="120" w:after="120"/>
              <w:jc w:val="both"/>
              <w:rPr>
                <w:i/>
                <w:sz w:val="24"/>
                <w:szCs w:val="24"/>
                <w:lang w:val="fr-FR"/>
              </w:rPr>
            </w:pPr>
            <w:r w:rsidRPr="00464FCC">
              <w:rPr>
                <w:i/>
                <w:sz w:val="24"/>
                <w:szCs w:val="24"/>
                <w:lang w:val="fr"/>
              </w:rPr>
              <w:t xml:space="preserve">[Les langues </w:t>
            </w:r>
            <w:r w:rsidR="00150380">
              <w:rPr>
                <w:i/>
                <w:sz w:val="24"/>
                <w:szCs w:val="24"/>
                <w:lang w:val="fr"/>
              </w:rPr>
              <w:t>possibl</w:t>
            </w:r>
            <w:r w:rsidRPr="00464FCC">
              <w:rPr>
                <w:i/>
                <w:sz w:val="24"/>
                <w:szCs w:val="24"/>
                <w:lang w:val="fr"/>
              </w:rPr>
              <w:t xml:space="preserve">es sont : anglais, français ou espagnol. Si la liste restreinte ne comprend que des entreprises nationales, la langue nationale ou </w:t>
            </w:r>
            <w:r w:rsidR="00952178">
              <w:rPr>
                <w:i/>
                <w:sz w:val="24"/>
                <w:szCs w:val="24"/>
                <w:lang w:val="fr"/>
              </w:rPr>
              <w:t xml:space="preserve">communément </w:t>
            </w:r>
            <w:r w:rsidRPr="00464FCC">
              <w:rPr>
                <w:i/>
                <w:sz w:val="24"/>
                <w:szCs w:val="24"/>
                <w:lang w:val="fr"/>
              </w:rPr>
              <w:t>utilisée</w:t>
            </w:r>
            <w:r w:rsidR="00952178">
              <w:rPr>
                <w:i/>
                <w:sz w:val="24"/>
                <w:szCs w:val="24"/>
                <w:lang w:val="fr"/>
              </w:rPr>
              <w:t xml:space="preserve"> dans le pays</w:t>
            </w:r>
            <w:r w:rsidRPr="00464FCC">
              <w:rPr>
                <w:i/>
                <w:sz w:val="24"/>
                <w:szCs w:val="24"/>
                <w:lang w:val="fr"/>
              </w:rPr>
              <w:t xml:space="preserve"> peut être utilisée sous réserve d’un accord préalable avec la Banque.]</w:t>
            </w:r>
          </w:p>
          <w:p w14:paraId="5DC52F7E" w14:textId="77777777" w:rsidR="009511A0" w:rsidRPr="002D77C3" w:rsidRDefault="009511A0" w:rsidP="00E73A94">
            <w:pPr>
              <w:pStyle w:val="CommentText"/>
              <w:spacing w:before="120" w:after="120"/>
              <w:jc w:val="both"/>
              <w:rPr>
                <w:i/>
                <w:sz w:val="24"/>
                <w:szCs w:val="24"/>
                <w:lang w:val="fr-FR"/>
              </w:rPr>
            </w:pPr>
            <w:r w:rsidRPr="00464FCC">
              <w:rPr>
                <w:i/>
                <w:sz w:val="24"/>
                <w:szCs w:val="24"/>
                <w:lang w:val="fr"/>
              </w:rPr>
              <w:t>[Si la DP est publiée dans les deux langues convenues avec la Banque, ajouter le texte suivant :</w:t>
            </w:r>
          </w:p>
          <w:p w14:paraId="70BBD4E7" w14:textId="00F0DFFA" w:rsidR="009511A0" w:rsidRPr="001F5BA7" w:rsidRDefault="009511A0" w:rsidP="00A258C4">
            <w:pPr>
              <w:pStyle w:val="BodyText"/>
              <w:tabs>
                <w:tab w:val="left" w:pos="3346"/>
                <w:tab w:val="right" w:pos="7486"/>
              </w:tabs>
              <w:spacing w:before="120"/>
              <w:rPr>
                <w:szCs w:val="24"/>
                <w:lang w:val="fr-FR"/>
              </w:rPr>
            </w:pPr>
            <w:r w:rsidRPr="00464FCC">
              <w:rPr>
                <w:szCs w:val="24"/>
                <w:lang w:val="fr"/>
              </w:rPr>
              <w:t xml:space="preserve">En outre, la DP est traduite dans </w:t>
            </w:r>
            <w:r w:rsidR="00594F45">
              <w:rPr>
                <w:szCs w:val="24"/>
                <w:lang w:val="fr"/>
              </w:rPr>
              <w:t xml:space="preserve">la </w:t>
            </w:r>
            <w:r w:rsidRPr="00464FCC">
              <w:rPr>
                <w:szCs w:val="24"/>
                <w:lang w:val="fr"/>
              </w:rPr>
              <w:t xml:space="preserve">_____________________ </w:t>
            </w:r>
            <w:r w:rsidRPr="00E73A94">
              <w:rPr>
                <w:i/>
                <w:iCs/>
                <w:szCs w:val="24"/>
                <w:lang w:val="fr"/>
              </w:rPr>
              <w:t>[</w:t>
            </w:r>
            <w:r w:rsidRPr="00E73A94">
              <w:rPr>
                <w:i/>
                <w:iCs/>
                <w:lang w:val="fr"/>
              </w:rPr>
              <w:t xml:space="preserve">insérer la langue nationale </w:t>
            </w:r>
            <w:r w:rsidRPr="00E73A94">
              <w:rPr>
                <w:i/>
                <w:iCs/>
                <w:szCs w:val="24"/>
                <w:lang w:val="fr"/>
              </w:rPr>
              <w:t>utilisée</w:t>
            </w:r>
            <w:r w:rsidR="007E05C4">
              <w:rPr>
                <w:i/>
                <w:iCs/>
                <w:szCs w:val="24"/>
                <w:lang w:val="fr"/>
              </w:rPr>
              <w:t xml:space="preserve"> ou la langue </w:t>
            </w:r>
            <w:r w:rsidR="007E05C4">
              <w:rPr>
                <w:i/>
                <w:szCs w:val="24"/>
                <w:lang w:val="fr"/>
              </w:rPr>
              <w:t xml:space="preserve">communément </w:t>
            </w:r>
            <w:r w:rsidR="007E05C4" w:rsidRPr="00464FCC">
              <w:rPr>
                <w:i/>
                <w:szCs w:val="24"/>
                <w:lang w:val="fr"/>
              </w:rPr>
              <w:t>utilisée</w:t>
            </w:r>
            <w:r w:rsidR="007E05C4">
              <w:rPr>
                <w:i/>
                <w:szCs w:val="24"/>
                <w:lang w:val="fr"/>
              </w:rPr>
              <w:t xml:space="preserve"> dans le pays</w:t>
            </w:r>
            <w:r w:rsidRPr="00E73A94">
              <w:rPr>
                <w:i/>
                <w:iCs/>
                <w:szCs w:val="24"/>
                <w:lang w:val="fr"/>
              </w:rPr>
              <w:t>]</w:t>
            </w:r>
            <w:r w:rsidRPr="00464FCC">
              <w:rPr>
                <w:szCs w:val="24"/>
                <w:lang w:val="fr"/>
              </w:rPr>
              <w:t xml:space="preserve"> [s’il y a plus d’une langue nationale, ajouter « et dans le </w:t>
            </w:r>
            <w:r>
              <w:rPr>
                <w:lang w:val="fr"/>
              </w:rPr>
              <w:t xml:space="preserve"> ______</w:t>
            </w:r>
            <w:r w:rsidRPr="00464FCC">
              <w:rPr>
                <w:szCs w:val="24"/>
                <w:lang w:val="fr"/>
              </w:rPr>
              <w:t>_</w:t>
            </w:r>
            <w:r w:rsidR="004B15CF">
              <w:rPr>
                <w:szCs w:val="24"/>
                <w:lang w:val="fr"/>
              </w:rPr>
              <w:t xml:space="preserve"> » </w:t>
            </w:r>
            <w:r w:rsidR="008B6E56" w:rsidRPr="00E73A94">
              <w:rPr>
                <w:i/>
                <w:iCs/>
                <w:szCs w:val="24"/>
                <w:lang w:val="fr"/>
              </w:rPr>
              <w:t>[insérer la deuxième langue nationale]</w:t>
            </w:r>
            <w:r w:rsidR="008B6E56">
              <w:rPr>
                <w:i/>
                <w:iCs/>
                <w:szCs w:val="24"/>
                <w:lang w:val="fr"/>
              </w:rPr>
              <w:t>.</w:t>
            </w:r>
            <w:r w:rsidR="008B6E56">
              <w:rPr>
                <w:szCs w:val="24"/>
                <w:lang w:val="fr"/>
              </w:rPr>
              <w:t xml:space="preserve"> </w:t>
            </w:r>
            <w:r w:rsidRPr="00464FCC">
              <w:rPr>
                <w:szCs w:val="24"/>
                <w:lang w:val="fr"/>
              </w:rPr>
              <w:t xml:space="preserve">Le </w:t>
            </w:r>
            <w:r w:rsidR="008B6E56">
              <w:rPr>
                <w:szCs w:val="24"/>
                <w:lang w:val="fr"/>
              </w:rPr>
              <w:t>C</w:t>
            </w:r>
            <w:r w:rsidRPr="00464FCC">
              <w:rPr>
                <w:szCs w:val="24"/>
                <w:lang w:val="fr"/>
              </w:rPr>
              <w:t xml:space="preserve">onsultant a le choix de soumettre la </w:t>
            </w:r>
            <w:r w:rsidR="008B6E56">
              <w:rPr>
                <w:szCs w:val="24"/>
                <w:lang w:val="fr"/>
              </w:rPr>
              <w:t>P</w:t>
            </w:r>
            <w:r w:rsidRPr="00464FCC">
              <w:rPr>
                <w:szCs w:val="24"/>
                <w:lang w:val="fr"/>
              </w:rPr>
              <w:t>roposition dans l’une des langues indiquées ci-dessus. En cas d</w:t>
            </w:r>
            <w:r w:rsidR="00194B44">
              <w:rPr>
                <w:szCs w:val="24"/>
                <w:lang w:val="fr"/>
              </w:rPr>
              <w:t xml:space="preserve">’attribution, </w:t>
            </w:r>
            <w:r w:rsidRPr="00464FCC">
              <w:rPr>
                <w:szCs w:val="24"/>
                <w:lang w:val="fr"/>
              </w:rPr>
              <w:t xml:space="preserve">le </w:t>
            </w:r>
            <w:r w:rsidR="00194B44">
              <w:rPr>
                <w:szCs w:val="24"/>
                <w:lang w:val="fr"/>
              </w:rPr>
              <w:t>Marché</w:t>
            </w:r>
            <w:r w:rsidRPr="00464FCC">
              <w:rPr>
                <w:szCs w:val="24"/>
                <w:lang w:val="fr"/>
              </w:rPr>
              <w:t xml:space="preserve"> sera signé dans la langue de la Proposition qui sera la langue régissant le </w:t>
            </w:r>
            <w:r w:rsidR="00194B44">
              <w:rPr>
                <w:szCs w:val="24"/>
                <w:lang w:val="fr"/>
              </w:rPr>
              <w:t>Marché</w:t>
            </w:r>
            <w:r w:rsidRPr="00464FCC">
              <w:rPr>
                <w:szCs w:val="24"/>
                <w:lang w:val="fr"/>
              </w:rPr>
              <w:t xml:space="preserve">.] </w:t>
            </w:r>
          </w:p>
          <w:p w14:paraId="70E3A3D7" w14:textId="70DD2A5A" w:rsidR="009511A0" w:rsidRPr="001F5BA7" w:rsidRDefault="009511A0" w:rsidP="009511A0">
            <w:pPr>
              <w:pStyle w:val="BodyText"/>
              <w:tabs>
                <w:tab w:val="left" w:pos="3346"/>
                <w:tab w:val="right" w:pos="7486"/>
              </w:tabs>
              <w:spacing w:before="120"/>
              <w:rPr>
                <w:i/>
                <w:lang w:val="fr-FR"/>
              </w:rPr>
            </w:pPr>
            <w:r w:rsidRPr="00464FCC">
              <w:rPr>
                <w:i/>
                <w:szCs w:val="24"/>
                <w:lang w:val="fr"/>
              </w:rPr>
              <w:t>[Si le pays de l’</w:t>
            </w:r>
            <w:r w:rsidR="00194B44">
              <w:rPr>
                <w:i/>
                <w:szCs w:val="24"/>
                <w:lang w:val="fr"/>
              </w:rPr>
              <w:t>E</w:t>
            </w:r>
            <w:r w:rsidRPr="00464FCC">
              <w:rPr>
                <w:i/>
                <w:szCs w:val="24"/>
                <w:lang w:val="fr"/>
              </w:rPr>
              <w:t xml:space="preserve">mprunteur exige que les </w:t>
            </w:r>
            <w:r w:rsidR="00194B44">
              <w:rPr>
                <w:i/>
                <w:szCs w:val="24"/>
                <w:lang w:val="fr"/>
              </w:rPr>
              <w:t>marchés</w:t>
            </w:r>
            <w:r w:rsidRPr="00464FCC">
              <w:rPr>
                <w:i/>
                <w:szCs w:val="24"/>
                <w:lang w:val="fr"/>
              </w:rPr>
              <w:t xml:space="preserve"> avec des entreprises locales soient signés uniquement dans la langue nationale, ajouter le texte suivant:</w:t>
            </w:r>
          </w:p>
          <w:p w14:paraId="68116E1B" w14:textId="36A2EB7E" w:rsidR="009511A0" w:rsidRPr="001F5BA7" w:rsidRDefault="009511A0" w:rsidP="009511A0">
            <w:pPr>
              <w:pStyle w:val="BodyText"/>
              <w:tabs>
                <w:tab w:val="left" w:pos="3346"/>
                <w:tab w:val="right" w:pos="7486"/>
              </w:tabs>
              <w:spacing w:before="120"/>
              <w:rPr>
                <w:i/>
                <w:szCs w:val="24"/>
                <w:lang w:val="fr-FR"/>
              </w:rPr>
            </w:pPr>
            <w:r w:rsidRPr="00464FCC">
              <w:rPr>
                <w:lang w:val="fr"/>
              </w:rPr>
              <w:t xml:space="preserve">Les consultants nationaux doivent soumettre la </w:t>
            </w:r>
            <w:r w:rsidR="00194B44">
              <w:rPr>
                <w:lang w:val="fr"/>
              </w:rPr>
              <w:t>P</w:t>
            </w:r>
            <w:r>
              <w:rPr>
                <w:lang w:val="fr"/>
              </w:rPr>
              <w:t xml:space="preserve">roposition </w:t>
            </w:r>
            <w:r w:rsidR="007E05C4">
              <w:rPr>
                <w:lang w:val="fr"/>
              </w:rPr>
              <w:t>en</w:t>
            </w:r>
            <w:r>
              <w:rPr>
                <w:lang w:val="fr"/>
              </w:rPr>
              <w:t xml:space="preserve"> ______</w:t>
            </w:r>
            <w:r w:rsidRPr="00464FCC">
              <w:rPr>
                <w:lang w:val="fr"/>
              </w:rPr>
              <w:t>__</w:t>
            </w:r>
          </w:p>
          <w:p w14:paraId="7FB9FD83" w14:textId="77777777" w:rsidR="009511A0" w:rsidRPr="00E73A94" w:rsidRDefault="009511A0" w:rsidP="009511A0">
            <w:pPr>
              <w:pStyle w:val="CommentText"/>
              <w:spacing w:before="120" w:after="120"/>
              <w:rPr>
                <w:i/>
                <w:sz w:val="24"/>
                <w:szCs w:val="24"/>
                <w:lang w:val="fr-FR"/>
              </w:rPr>
            </w:pPr>
            <w:r w:rsidRPr="00464FCC">
              <w:rPr>
                <w:i/>
                <w:sz w:val="24"/>
                <w:szCs w:val="24"/>
                <w:lang w:val="fr"/>
              </w:rPr>
              <w:t xml:space="preserve">[Si la DP est publiée dans une seule langue, utilisez le texte suivant : </w:t>
            </w:r>
          </w:p>
          <w:p w14:paraId="1D3F8686" w14:textId="38EFD4F0" w:rsidR="009511A0" w:rsidRPr="00E73A94" w:rsidRDefault="009511A0" w:rsidP="009511A0">
            <w:pPr>
              <w:pStyle w:val="CommentText"/>
              <w:spacing w:before="120" w:after="120"/>
              <w:rPr>
                <w:b/>
                <w:sz w:val="24"/>
                <w:szCs w:val="24"/>
                <w:lang w:val="fr-FR"/>
              </w:rPr>
            </w:pPr>
            <w:r w:rsidRPr="00464FCC">
              <w:rPr>
                <w:b/>
                <w:sz w:val="24"/>
                <w:szCs w:val="24"/>
                <w:lang w:val="fr"/>
              </w:rPr>
              <w:t xml:space="preserve">Les propositions doivent être soumises dans la langue _____ </w:t>
            </w:r>
            <w:r w:rsidRPr="00E73A94">
              <w:rPr>
                <w:bCs/>
                <w:i/>
                <w:iCs/>
                <w:sz w:val="24"/>
                <w:szCs w:val="24"/>
                <w:lang w:val="fr"/>
              </w:rPr>
              <w:t>[choix de la langue conformément à la réglementation applicable].</w:t>
            </w:r>
            <w:r w:rsidRPr="00464FCC">
              <w:rPr>
                <w:b/>
                <w:sz w:val="24"/>
                <w:szCs w:val="24"/>
                <w:lang w:val="fr"/>
              </w:rPr>
              <w:t xml:space="preserve"> </w:t>
            </w:r>
          </w:p>
          <w:p w14:paraId="762F4E91" w14:textId="3F996920" w:rsidR="00A96032" w:rsidRPr="00F76F58" w:rsidRDefault="009511A0" w:rsidP="0007416D">
            <w:pPr>
              <w:spacing w:before="120" w:after="120"/>
            </w:pPr>
            <w:r w:rsidRPr="00464FCC">
              <w:rPr>
                <w:b/>
                <w:lang w:val="fr"/>
              </w:rPr>
              <w:t>Tous les échanges de correspondance doivent être effectués dans la langue _____</w:t>
            </w:r>
          </w:p>
        </w:tc>
      </w:tr>
      <w:tr w:rsidR="006E0006" w:rsidRPr="00734D63" w14:paraId="1824DC71" w14:textId="77777777" w:rsidTr="00AE45C3">
        <w:tblPrEx>
          <w:tblBorders>
            <w:insideH w:val="single" w:sz="8" w:space="0" w:color="000000"/>
          </w:tblBorders>
        </w:tblPrEx>
        <w:tc>
          <w:tcPr>
            <w:tcW w:w="1620" w:type="dxa"/>
            <w:gridSpan w:val="2"/>
          </w:tcPr>
          <w:p w14:paraId="088940B2" w14:textId="18EE0558" w:rsidR="006E0006" w:rsidRPr="00734D63" w:rsidRDefault="006E0006" w:rsidP="00A96032">
            <w:pPr>
              <w:tabs>
                <w:tab w:val="right" w:pos="7434"/>
              </w:tabs>
              <w:spacing w:after="200"/>
              <w:rPr>
                <w:b/>
              </w:rPr>
            </w:pPr>
            <w:r>
              <w:rPr>
                <w:b/>
              </w:rPr>
              <w:t>10.1</w:t>
            </w:r>
          </w:p>
        </w:tc>
        <w:tc>
          <w:tcPr>
            <w:tcW w:w="7560" w:type="dxa"/>
          </w:tcPr>
          <w:p w14:paraId="2D1B615B" w14:textId="76440580" w:rsidR="00782C6C" w:rsidRPr="0070125D" w:rsidRDefault="00782C6C" w:rsidP="00782C6C">
            <w:pPr>
              <w:pStyle w:val="BodyText"/>
              <w:tabs>
                <w:tab w:val="left" w:pos="3346"/>
                <w:tab w:val="right" w:pos="7486"/>
              </w:tabs>
              <w:spacing w:before="120"/>
              <w:jc w:val="left"/>
              <w:rPr>
                <w:lang w:val="fr-FR"/>
              </w:rPr>
            </w:pPr>
            <w:r w:rsidRPr="00464FCC">
              <w:rPr>
                <w:b/>
                <w:lang w:val="fr"/>
              </w:rPr>
              <w:t xml:space="preserve">La </w:t>
            </w:r>
            <w:r w:rsidR="006A5EA7">
              <w:rPr>
                <w:b/>
                <w:lang w:val="fr"/>
              </w:rPr>
              <w:t>P</w:t>
            </w:r>
            <w:r w:rsidRPr="00464FCC">
              <w:rPr>
                <w:b/>
                <w:lang w:val="fr"/>
              </w:rPr>
              <w:t xml:space="preserve">roposition </w:t>
            </w:r>
            <w:r w:rsidR="007E05C4">
              <w:rPr>
                <w:b/>
                <w:lang w:val="fr"/>
              </w:rPr>
              <w:t xml:space="preserve">doit </w:t>
            </w:r>
            <w:r w:rsidRPr="00464FCC">
              <w:rPr>
                <w:b/>
                <w:lang w:val="fr"/>
              </w:rPr>
              <w:t>comprend</w:t>
            </w:r>
            <w:r w:rsidR="007E05C4">
              <w:rPr>
                <w:b/>
                <w:lang w:val="fr"/>
              </w:rPr>
              <w:t>re</w:t>
            </w:r>
            <w:r w:rsidRPr="00464FCC">
              <w:rPr>
                <w:b/>
                <w:lang w:val="fr"/>
              </w:rPr>
              <w:t xml:space="preserve"> les éléments suivants</w:t>
            </w:r>
            <w:r w:rsidR="0007416D">
              <w:rPr>
                <w:b/>
                <w:lang w:val="fr"/>
              </w:rPr>
              <w:t xml:space="preserve"> </w:t>
            </w:r>
            <w:r w:rsidRPr="00464FCC">
              <w:rPr>
                <w:b/>
                <w:lang w:val="fr"/>
              </w:rPr>
              <w:t xml:space="preserve">: </w:t>
            </w:r>
          </w:p>
          <w:p w14:paraId="0E72A3CC" w14:textId="16DBB5F8" w:rsidR="00782C6C" w:rsidRPr="0070125D" w:rsidRDefault="00782C6C" w:rsidP="00782C6C">
            <w:pPr>
              <w:pStyle w:val="BodyText"/>
              <w:tabs>
                <w:tab w:val="left" w:pos="3346"/>
                <w:tab w:val="right" w:pos="7486"/>
              </w:tabs>
              <w:spacing w:before="120"/>
              <w:ind w:left="720"/>
              <w:jc w:val="left"/>
              <w:rPr>
                <w:b/>
                <w:lang w:val="fr-FR"/>
              </w:rPr>
            </w:pPr>
            <w:r w:rsidRPr="00464FCC">
              <w:rPr>
                <w:b/>
                <w:lang w:val="fr"/>
              </w:rPr>
              <w:t xml:space="preserve">1ère enveloppe intérieure avec la </w:t>
            </w:r>
            <w:r w:rsidR="006A5EA7">
              <w:rPr>
                <w:b/>
                <w:lang w:val="fr"/>
              </w:rPr>
              <w:t>P</w:t>
            </w:r>
            <w:r w:rsidRPr="00464FCC">
              <w:rPr>
                <w:b/>
                <w:lang w:val="fr"/>
              </w:rPr>
              <w:t>roposition technique</w:t>
            </w:r>
            <w:r w:rsidR="0007416D">
              <w:rPr>
                <w:b/>
                <w:lang w:val="fr"/>
              </w:rPr>
              <w:t xml:space="preserve"> </w:t>
            </w:r>
            <w:r w:rsidRPr="00464FCC">
              <w:rPr>
                <w:b/>
                <w:lang w:val="fr"/>
              </w:rPr>
              <w:t>:</w:t>
            </w:r>
          </w:p>
          <w:p w14:paraId="5F028460" w14:textId="5F9F3DC4" w:rsidR="00782C6C" w:rsidRPr="00464FCC" w:rsidRDefault="00782C6C" w:rsidP="00D86B2B">
            <w:pPr>
              <w:pStyle w:val="BodyText"/>
              <w:numPr>
                <w:ilvl w:val="0"/>
                <w:numId w:val="72"/>
              </w:numPr>
              <w:tabs>
                <w:tab w:val="left" w:pos="3346"/>
                <w:tab w:val="right" w:pos="7486"/>
              </w:tabs>
              <w:suppressAutoHyphens/>
              <w:spacing w:before="120" w:after="120"/>
              <w:ind w:left="720"/>
              <w:jc w:val="left"/>
            </w:pPr>
            <w:r w:rsidRPr="00464FCC">
              <w:rPr>
                <w:lang w:val="fr"/>
              </w:rPr>
              <w:t xml:space="preserve">Procuration pour signer la </w:t>
            </w:r>
            <w:r w:rsidR="006A5EA7">
              <w:rPr>
                <w:lang w:val="fr"/>
              </w:rPr>
              <w:t>P</w:t>
            </w:r>
            <w:r w:rsidRPr="00464FCC">
              <w:rPr>
                <w:lang w:val="fr"/>
              </w:rPr>
              <w:t>roposition</w:t>
            </w:r>
          </w:p>
          <w:p w14:paraId="7E9D4AB6" w14:textId="77777777" w:rsidR="00782C6C" w:rsidRPr="00464FCC" w:rsidRDefault="00782C6C" w:rsidP="00D86B2B">
            <w:pPr>
              <w:pStyle w:val="BodyText"/>
              <w:numPr>
                <w:ilvl w:val="0"/>
                <w:numId w:val="72"/>
              </w:numPr>
              <w:tabs>
                <w:tab w:val="left" w:pos="3346"/>
                <w:tab w:val="right" w:pos="7486"/>
              </w:tabs>
              <w:suppressAutoHyphens/>
              <w:spacing w:before="120" w:after="120"/>
              <w:ind w:left="720"/>
              <w:jc w:val="left"/>
            </w:pPr>
            <w:r w:rsidRPr="00464FCC">
              <w:rPr>
                <w:lang w:val="fr"/>
              </w:rPr>
              <w:t>TECH-1</w:t>
            </w:r>
          </w:p>
          <w:p w14:paraId="73482146" w14:textId="77777777" w:rsidR="00782C6C" w:rsidRPr="00464FCC" w:rsidRDefault="00782C6C" w:rsidP="00D86B2B">
            <w:pPr>
              <w:pStyle w:val="BodyText"/>
              <w:numPr>
                <w:ilvl w:val="0"/>
                <w:numId w:val="72"/>
              </w:numPr>
              <w:tabs>
                <w:tab w:val="left" w:pos="3346"/>
                <w:tab w:val="right" w:pos="7486"/>
              </w:tabs>
              <w:suppressAutoHyphens/>
              <w:spacing w:before="120" w:after="120"/>
              <w:ind w:left="720"/>
              <w:jc w:val="left"/>
            </w:pPr>
            <w:r w:rsidRPr="00464FCC">
              <w:rPr>
                <w:lang w:val="fr"/>
              </w:rPr>
              <w:t>TECH-2</w:t>
            </w:r>
          </w:p>
          <w:p w14:paraId="31316FB2" w14:textId="77777777" w:rsidR="00782C6C" w:rsidRPr="00464FCC" w:rsidRDefault="00782C6C" w:rsidP="00D86B2B">
            <w:pPr>
              <w:pStyle w:val="BodyText"/>
              <w:numPr>
                <w:ilvl w:val="0"/>
                <w:numId w:val="72"/>
              </w:numPr>
              <w:tabs>
                <w:tab w:val="left" w:pos="3346"/>
                <w:tab w:val="right" w:pos="7486"/>
              </w:tabs>
              <w:suppressAutoHyphens/>
              <w:spacing w:before="120" w:after="120"/>
              <w:ind w:left="720"/>
              <w:jc w:val="left"/>
            </w:pPr>
            <w:r w:rsidRPr="00464FCC">
              <w:rPr>
                <w:lang w:val="fr"/>
              </w:rPr>
              <w:t>TECH-3</w:t>
            </w:r>
          </w:p>
          <w:p w14:paraId="5096BD7B" w14:textId="77777777" w:rsidR="00782C6C" w:rsidRPr="00464FCC" w:rsidRDefault="00782C6C" w:rsidP="00D86B2B">
            <w:pPr>
              <w:pStyle w:val="BodyText"/>
              <w:numPr>
                <w:ilvl w:val="0"/>
                <w:numId w:val="72"/>
              </w:numPr>
              <w:tabs>
                <w:tab w:val="left" w:pos="3346"/>
                <w:tab w:val="right" w:pos="7486"/>
              </w:tabs>
              <w:suppressAutoHyphens/>
              <w:spacing w:before="120" w:after="120"/>
              <w:ind w:left="720"/>
              <w:jc w:val="left"/>
            </w:pPr>
            <w:r w:rsidRPr="00464FCC">
              <w:rPr>
                <w:lang w:val="fr"/>
              </w:rPr>
              <w:t>TECH-4</w:t>
            </w:r>
          </w:p>
          <w:p w14:paraId="41EFEBE7" w14:textId="77777777" w:rsidR="00782C6C" w:rsidRPr="00464FCC" w:rsidRDefault="00782C6C" w:rsidP="00D86B2B">
            <w:pPr>
              <w:pStyle w:val="BodyText"/>
              <w:numPr>
                <w:ilvl w:val="0"/>
                <w:numId w:val="72"/>
              </w:numPr>
              <w:tabs>
                <w:tab w:val="left" w:pos="3346"/>
                <w:tab w:val="right" w:pos="7486"/>
              </w:tabs>
              <w:suppressAutoHyphens/>
              <w:spacing w:before="120" w:after="120"/>
              <w:ind w:left="720"/>
              <w:jc w:val="left"/>
            </w:pPr>
            <w:r w:rsidRPr="00464FCC">
              <w:rPr>
                <w:lang w:val="fr"/>
              </w:rPr>
              <w:t>TECH-5</w:t>
            </w:r>
          </w:p>
          <w:p w14:paraId="7AF288CF" w14:textId="77777777" w:rsidR="00E476AA" w:rsidRPr="00E476AA" w:rsidRDefault="00782C6C" w:rsidP="00D86B2B">
            <w:pPr>
              <w:pStyle w:val="BodyText"/>
              <w:numPr>
                <w:ilvl w:val="0"/>
                <w:numId w:val="72"/>
              </w:numPr>
              <w:tabs>
                <w:tab w:val="left" w:pos="3346"/>
                <w:tab w:val="right" w:pos="7486"/>
              </w:tabs>
              <w:suppressAutoHyphens/>
              <w:spacing w:before="120" w:after="120"/>
              <w:ind w:left="720"/>
              <w:rPr>
                <w:lang w:val="fr-FR"/>
              </w:rPr>
            </w:pPr>
            <w:r w:rsidRPr="00464FCC">
              <w:rPr>
                <w:lang w:val="fr"/>
              </w:rPr>
              <w:t xml:space="preserve">TECH-6 </w:t>
            </w:r>
          </w:p>
          <w:p w14:paraId="2C39DD0D" w14:textId="1318CE31" w:rsidR="00782C6C" w:rsidRPr="0070125D" w:rsidRDefault="00E476AA" w:rsidP="00D86B2B">
            <w:pPr>
              <w:pStyle w:val="BodyText"/>
              <w:numPr>
                <w:ilvl w:val="0"/>
                <w:numId w:val="72"/>
              </w:numPr>
              <w:tabs>
                <w:tab w:val="left" w:pos="3346"/>
                <w:tab w:val="right" w:pos="7486"/>
              </w:tabs>
              <w:suppressAutoHyphens/>
              <w:spacing w:before="120" w:after="120"/>
              <w:ind w:left="720"/>
              <w:rPr>
                <w:lang w:val="fr-FR"/>
              </w:rPr>
            </w:pPr>
            <w:r>
              <w:rPr>
                <w:lang w:val="fr-FR"/>
              </w:rPr>
              <w:t xml:space="preserve">TECH-7 </w:t>
            </w:r>
            <w:r w:rsidR="00843241" w:rsidRPr="00464FCC">
              <w:rPr>
                <w:lang w:val="fr"/>
              </w:rPr>
              <w:t xml:space="preserve">Code de </w:t>
            </w:r>
            <w:r w:rsidR="00843241">
              <w:rPr>
                <w:lang w:val="fr"/>
              </w:rPr>
              <w:t>C</w:t>
            </w:r>
            <w:r w:rsidR="00843241" w:rsidRPr="00464FCC">
              <w:rPr>
                <w:lang w:val="fr"/>
              </w:rPr>
              <w:t xml:space="preserve">onduite </w:t>
            </w:r>
            <w:r w:rsidR="00782C6C" w:rsidRPr="00464FCC">
              <w:rPr>
                <w:lang w:val="fr"/>
              </w:rPr>
              <w:t xml:space="preserve">(le cas échéant) : Le </w:t>
            </w:r>
            <w:r w:rsidR="006A5EA7">
              <w:rPr>
                <w:lang w:val="fr"/>
              </w:rPr>
              <w:t>C</w:t>
            </w:r>
            <w:r w:rsidR="00782C6C" w:rsidRPr="00464FCC">
              <w:rPr>
                <w:lang w:val="fr"/>
              </w:rPr>
              <w:t xml:space="preserve">onsultant doit soumettre son </w:t>
            </w:r>
            <w:r w:rsidR="006A5EA7">
              <w:rPr>
                <w:lang w:val="fr"/>
              </w:rPr>
              <w:t>C</w:t>
            </w:r>
            <w:r w:rsidR="00782C6C" w:rsidRPr="00464FCC">
              <w:rPr>
                <w:lang w:val="fr"/>
              </w:rPr>
              <w:t xml:space="preserve">ode de </w:t>
            </w:r>
            <w:r w:rsidR="006A5EA7">
              <w:rPr>
                <w:lang w:val="fr"/>
              </w:rPr>
              <w:t>C</w:t>
            </w:r>
            <w:r w:rsidR="00782C6C" w:rsidRPr="00464FCC">
              <w:rPr>
                <w:lang w:val="fr"/>
              </w:rPr>
              <w:t xml:space="preserve">onduite qui s’appliquera aux </w:t>
            </w:r>
            <w:r w:rsidR="006A5EA7">
              <w:rPr>
                <w:lang w:val="fr"/>
              </w:rPr>
              <w:t>E</w:t>
            </w:r>
            <w:r w:rsidR="00782C6C" w:rsidRPr="00464FCC">
              <w:rPr>
                <w:lang w:val="fr"/>
              </w:rPr>
              <w:t xml:space="preserve">xperts. </w:t>
            </w:r>
            <w:r w:rsidR="00782C6C">
              <w:rPr>
                <w:lang w:val="fr"/>
              </w:rPr>
              <w:t xml:space="preserve"> </w:t>
            </w:r>
            <w:r w:rsidR="00782C6C" w:rsidRPr="00464FCC">
              <w:rPr>
                <w:lang w:val="fr"/>
              </w:rPr>
              <w:t xml:space="preserve">Le Consultant utilisera à cette fin le formulaire de </w:t>
            </w:r>
            <w:r w:rsidR="006C5B27">
              <w:rPr>
                <w:lang w:val="fr"/>
              </w:rPr>
              <w:t>C</w:t>
            </w:r>
            <w:r w:rsidR="00782C6C" w:rsidRPr="00464FCC">
              <w:rPr>
                <w:lang w:val="fr"/>
              </w:rPr>
              <w:t xml:space="preserve">ode de </w:t>
            </w:r>
            <w:r w:rsidR="006C5B27">
              <w:rPr>
                <w:lang w:val="fr"/>
              </w:rPr>
              <w:t>C</w:t>
            </w:r>
            <w:r w:rsidR="00782C6C" w:rsidRPr="00464FCC">
              <w:rPr>
                <w:lang w:val="fr"/>
              </w:rPr>
              <w:t xml:space="preserve">onduite figurant à la </w:t>
            </w:r>
            <w:r w:rsidR="006C5B27">
              <w:rPr>
                <w:lang w:val="fr"/>
              </w:rPr>
              <w:t>S</w:t>
            </w:r>
            <w:r w:rsidR="00782C6C" w:rsidRPr="00464FCC">
              <w:rPr>
                <w:lang w:val="fr"/>
              </w:rPr>
              <w:t xml:space="preserve">ection 3.  Aucune modification substantielle ne sera apportée à ce formulaire, si ce n’est que le </w:t>
            </w:r>
            <w:r w:rsidR="006C5B27">
              <w:rPr>
                <w:lang w:val="fr"/>
              </w:rPr>
              <w:t>C</w:t>
            </w:r>
            <w:r w:rsidR="00782C6C" w:rsidRPr="00464FCC">
              <w:rPr>
                <w:lang w:val="fr"/>
              </w:rPr>
              <w:t xml:space="preserve">onsultant peut introduire des exigences supplémentaires, y compris si nécessaire pour tenir compte des problèmes / risques spécifiques du </w:t>
            </w:r>
            <w:r w:rsidR="00843241">
              <w:rPr>
                <w:lang w:val="fr"/>
              </w:rPr>
              <w:t>Contrat</w:t>
            </w:r>
            <w:r w:rsidR="00782C6C" w:rsidRPr="00464FCC">
              <w:rPr>
                <w:lang w:val="fr"/>
              </w:rPr>
              <w:t>.</w:t>
            </w:r>
          </w:p>
          <w:p w14:paraId="12064E6D" w14:textId="6C408A93" w:rsidR="00782C6C" w:rsidRPr="00E73A94" w:rsidRDefault="00782C6C" w:rsidP="00D86B2B">
            <w:pPr>
              <w:pStyle w:val="BodyText"/>
              <w:numPr>
                <w:ilvl w:val="0"/>
                <w:numId w:val="72"/>
              </w:numPr>
              <w:tabs>
                <w:tab w:val="left" w:pos="3346"/>
                <w:tab w:val="right" w:pos="7486"/>
              </w:tabs>
              <w:suppressAutoHyphens/>
              <w:spacing w:before="120" w:after="120"/>
              <w:ind w:left="720"/>
              <w:rPr>
                <w:lang w:val="fr-FR"/>
              </w:rPr>
            </w:pPr>
            <w:r w:rsidRPr="00464FCC">
              <w:rPr>
                <w:lang w:val="fr"/>
              </w:rPr>
              <w:t>TECH-</w:t>
            </w:r>
            <w:r w:rsidR="00E476AA">
              <w:rPr>
                <w:lang w:val="fr"/>
              </w:rPr>
              <w:t>8</w:t>
            </w:r>
            <w:r w:rsidRPr="00464FCC">
              <w:rPr>
                <w:lang w:val="fr"/>
              </w:rPr>
              <w:t xml:space="preserve"> Déclaration </w:t>
            </w:r>
            <w:r w:rsidR="00044D6F">
              <w:rPr>
                <w:lang w:val="fr"/>
              </w:rPr>
              <w:t>relative à</w:t>
            </w:r>
            <w:r w:rsidR="00C628F1">
              <w:rPr>
                <w:lang w:val="fr"/>
              </w:rPr>
              <w:t xml:space="preserve"> </w:t>
            </w:r>
            <w:r w:rsidR="00044D6F">
              <w:rPr>
                <w:lang w:val="fr"/>
              </w:rPr>
              <w:t>l</w:t>
            </w:r>
            <w:r w:rsidRPr="00464FCC">
              <w:rPr>
                <w:lang w:val="fr"/>
              </w:rPr>
              <w:t>’</w:t>
            </w:r>
            <w:r w:rsidR="00C628F1">
              <w:rPr>
                <w:lang w:val="fr"/>
              </w:rPr>
              <w:t>E</w:t>
            </w:r>
            <w:r w:rsidRPr="00464FCC">
              <w:rPr>
                <w:lang w:val="fr"/>
              </w:rPr>
              <w:t xml:space="preserve">xploitation et </w:t>
            </w:r>
            <w:r w:rsidR="00044D6F">
              <w:rPr>
                <w:lang w:val="fr"/>
              </w:rPr>
              <w:t xml:space="preserve">aux </w:t>
            </w:r>
            <w:r w:rsidR="00C628F1">
              <w:rPr>
                <w:lang w:val="fr"/>
              </w:rPr>
              <w:t>A</w:t>
            </w:r>
            <w:r w:rsidRPr="00464FCC">
              <w:rPr>
                <w:lang w:val="fr"/>
              </w:rPr>
              <w:t xml:space="preserve">bus </w:t>
            </w:r>
            <w:r w:rsidR="00C628F1">
              <w:rPr>
                <w:lang w:val="fr"/>
              </w:rPr>
              <w:t>S</w:t>
            </w:r>
            <w:r w:rsidRPr="00464FCC">
              <w:rPr>
                <w:lang w:val="fr"/>
              </w:rPr>
              <w:t>exuels (E</w:t>
            </w:r>
            <w:r w:rsidR="00C628F1">
              <w:rPr>
                <w:lang w:val="fr"/>
              </w:rPr>
              <w:t>A</w:t>
            </w:r>
            <w:r w:rsidRPr="00464FCC">
              <w:rPr>
                <w:lang w:val="fr"/>
              </w:rPr>
              <w:t xml:space="preserve">S) et/ou </w:t>
            </w:r>
            <w:r w:rsidR="00044D6F">
              <w:rPr>
                <w:lang w:val="fr"/>
              </w:rPr>
              <w:t>au</w:t>
            </w:r>
            <w:r w:rsidRPr="00464FCC">
              <w:rPr>
                <w:lang w:val="fr"/>
              </w:rPr>
              <w:t xml:space="preserve"> </w:t>
            </w:r>
            <w:r w:rsidR="00C628F1">
              <w:rPr>
                <w:lang w:val="fr"/>
              </w:rPr>
              <w:t>H</w:t>
            </w:r>
            <w:r w:rsidRPr="00464FCC">
              <w:rPr>
                <w:lang w:val="fr"/>
              </w:rPr>
              <w:t xml:space="preserve">arcèlement </w:t>
            </w:r>
            <w:r w:rsidR="00C628F1">
              <w:rPr>
                <w:lang w:val="fr"/>
              </w:rPr>
              <w:t>S</w:t>
            </w:r>
            <w:r w:rsidRPr="00464FCC">
              <w:rPr>
                <w:lang w:val="fr"/>
              </w:rPr>
              <w:t>exuel</w:t>
            </w:r>
            <w:r w:rsidR="00C628F1">
              <w:rPr>
                <w:lang w:val="fr"/>
              </w:rPr>
              <w:t xml:space="preserve"> (HS).</w:t>
            </w:r>
          </w:p>
          <w:p w14:paraId="3F0CB000" w14:textId="44069F11" w:rsidR="005C4A53" w:rsidRPr="00C628F1" w:rsidRDefault="005C4A53" w:rsidP="00E73A94">
            <w:pPr>
              <w:pStyle w:val="BodyText"/>
              <w:tabs>
                <w:tab w:val="left" w:pos="3346"/>
                <w:tab w:val="right" w:pos="7486"/>
              </w:tabs>
              <w:suppressAutoHyphens/>
              <w:spacing w:before="120" w:after="120"/>
              <w:ind w:left="326"/>
              <w:jc w:val="left"/>
              <w:rPr>
                <w:lang w:val="fr-FR"/>
              </w:rPr>
            </w:pPr>
            <w:r>
              <w:rPr>
                <w:lang w:val="fr"/>
              </w:rPr>
              <w:t>ET</w:t>
            </w:r>
          </w:p>
          <w:p w14:paraId="16FB5C14" w14:textId="091C08DC" w:rsidR="00782C6C" w:rsidRPr="0070125D" w:rsidRDefault="00782C6C" w:rsidP="00E73A94">
            <w:pPr>
              <w:pStyle w:val="BodyText"/>
              <w:tabs>
                <w:tab w:val="left" w:pos="3346"/>
                <w:tab w:val="right" w:pos="7486"/>
              </w:tabs>
              <w:spacing w:before="120"/>
              <w:ind w:left="720"/>
              <w:rPr>
                <w:b/>
                <w:lang w:val="fr-FR"/>
              </w:rPr>
            </w:pPr>
            <w:r w:rsidRPr="00464FCC">
              <w:rPr>
                <w:b/>
                <w:lang w:val="fr"/>
              </w:rPr>
              <w:t>2</w:t>
            </w:r>
            <w:r w:rsidR="003E1317">
              <w:rPr>
                <w:b/>
                <w:lang w:val="fr"/>
              </w:rPr>
              <w:t xml:space="preserve"> </w:t>
            </w:r>
            <w:proofErr w:type="spellStart"/>
            <w:r w:rsidR="003E1317">
              <w:rPr>
                <w:b/>
                <w:lang w:val="fr"/>
              </w:rPr>
              <w:t>ième</w:t>
            </w:r>
            <w:proofErr w:type="spellEnd"/>
            <w:r w:rsidRPr="00464FCC">
              <w:rPr>
                <w:b/>
                <w:lang w:val="fr"/>
              </w:rPr>
              <w:t xml:space="preserve"> enveloppe intérieure avec la </w:t>
            </w:r>
            <w:r w:rsidR="005C4A53">
              <w:rPr>
                <w:b/>
                <w:lang w:val="fr"/>
              </w:rPr>
              <w:t>P</w:t>
            </w:r>
            <w:r w:rsidRPr="00464FCC">
              <w:rPr>
                <w:b/>
                <w:lang w:val="fr"/>
              </w:rPr>
              <w:t>roposition financière (le cas échéant) :</w:t>
            </w:r>
          </w:p>
          <w:p w14:paraId="440832BF" w14:textId="77777777" w:rsidR="00782C6C" w:rsidRPr="00464FCC" w:rsidRDefault="00782C6C" w:rsidP="00782C6C">
            <w:pPr>
              <w:pStyle w:val="BodyText"/>
              <w:tabs>
                <w:tab w:val="left" w:pos="3346"/>
                <w:tab w:val="right" w:pos="7486"/>
              </w:tabs>
              <w:spacing w:before="120"/>
              <w:ind w:left="360"/>
              <w:jc w:val="left"/>
            </w:pPr>
            <w:r w:rsidRPr="00464FCC">
              <w:rPr>
                <w:lang w:val="fr"/>
              </w:rPr>
              <w:t>(1) FIN-1</w:t>
            </w:r>
          </w:p>
          <w:p w14:paraId="098FAE2B" w14:textId="77777777" w:rsidR="00782C6C" w:rsidRPr="00464FCC" w:rsidRDefault="00782C6C" w:rsidP="00782C6C">
            <w:pPr>
              <w:pStyle w:val="BodyText"/>
              <w:tabs>
                <w:tab w:val="left" w:pos="3346"/>
                <w:tab w:val="right" w:pos="7486"/>
              </w:tabs>
              <w:spacing w:before="120"/>
              <w:ind w:left="360"/>
              <w:jc w:val="left"/>
            </w:pPr>
            <w:r w:rsidRPr="00464FCC">
              <w:rPr>
                <w:lang w:val="fr"/>
              </w:rPr>
              <w:t>(2) FIN-2</w:t>
            </w:r>
          </w:p>
          <w:p w14:paraId="14839CD9" w14:textId="3D21C65F" w:rsidR="006E0006" w:rsidRPr="00E73A94" w:rsidRDefault="00782C6C" w:rsidP="00E73A94">
            <w:pPr>
              <w:pStyle w:val="BodyText"/>
              <w:tabs>
                <w:tab w:val="left" w:pos="3346"/>
                <w:tab w:val="right" w:pos="7486"/>
              </w:tabs>
              <w:spacing w:before="120" w:after="120"/>
              <w:ind w:left="360"/>
              <w:jc w:val="left"/>
            </w:pPr>
            <w:r w:rsidRPr="00464FCC">
              <w:rPr>
                <w:lang w:val="fr"/>
              </w:rPr>
              <w:t>(3) FIN-3</w:t>
            </w:r>
          </w:p>
        </w:tc>
      </w:tr>
      <w:tr w:rsidR="00D100E1" w:rsidRPr="00A6096C" w14:paraId="6E890274" w14:textId="77777777" w:rsidTr="00AE45C3">
        <w:tblPrEx>
          <w:tblBorders>
            <w:insideH w:val="single" w:sz="8" w:space="0" w:color="000000"/>
          </w:tblBorders>
        </w:tblPrEx>
        <w:tc>
          <w:tcPr>
            <w:tcW w:w="1620" w:type="dxa"/>
            <w:gridSpan w:val="2"/>
          </w:tcPr>
          <w:p w14:paraId="09E17E3D" w14:textId="5BDBDEE5" w:rsidR="00D100E1" w:rsidRPr="00734D63" w:rsidRDefault="00D100E1" w:rsidP="00D100E1">
            <w:pPr>
              <w:tabs>
                <w:tab w:val="right" w:pos="7434"/>
              </w:tabs>
              <w:spacing w:after="200"/>
              <w:rPr>
                <w:b/>
              </w:rPr>
            </w:pPr>
            <w:r>
              <w:rPr>
                <w:b/>
              </w:rPr>
              <w:t>10.2</w:t>
            </w:r>
          </w:p>
        </w:tc>
        <w:tc>
          <w:tcPr>
            <w:tcW w:w="7560" w:type="dxa"/>
          </w:tcPr>
          <w:p w14:paraId="2BC40C12" w14:textId="77777777" w:rsidR="000502CF" w:rsidRPr="003E1317" w:rsidRDefault="00A6096C" w:rsidP="00A6096C">
            <w:pPr>
              <w:shd w:val="clear" w:color="auto" w:fill="FDFDFD"/>
              <w:jc w:val="both"/>
              <w:rPr>
                <w:b/>
                <w:bCs/>
                <w:szCs w:val="24"/>
                <w:lang w:eastAsia="en-US"/>
              </w:rPr>
            </w:pPr>
            <w:r w:rsidRPr="003E1317">
              <w:rPr>
                <w:b/>
                <w:bCs/>
                <w:szCs w:val="24"/>
                <w:lang w:eastAsia="en-US"/>
              </w:rPr>
              <w:t xml:space="preserve">Une déclaration d’engagement est requise </w:t>
            </w:r>
          </w:p>
          <w:p w14:paraId="33858F8A" w14:textId="77777777" w:rsidR="000502CF" w:rsidRDefault="000502CF" w:rsidP="00A6096C">
            <w:pPr>
              <w:shd w:val="clear" w:color="auto" w:fill="FDFDFD"/>
              <w:jc w:val="both"/>
              <w:rPr>
                <w:szCs w:val="24"/>
                <w:lang w:eastAsia="en-US"/>
              </w:rPr>
            </w:pPr>
          </w:p>
          <w:p w14:paraId="6E6E7318" w14:textId="1AE66136" w:rsidR="000502CF" w:rsidRDefault="00044D6F" w:rsidP="00A6096C">
            <w:pPr>
              <w:shd w:val="clear" w:color="auto" w:fill="FDFDFD"/>
              <w:jc w:val="both"/>
              <w:rPr>
                <w:szCs w:val="24"/>
                <w:lang w:eastAsia="en-US"/>
              </w:rPr>
            </w:pPr>
            <w:r>
              <w:rPr>
                <w:szCs w:val="24"/>
                <w:lang w:eastAsia="en-US"/>
              </w:rPr>
              <w:t>Oui</w:t>
            </w:r>
            <w:r w:rsidR="00A6096C" w:rsidRPr="00E73A94">
              <w:rPr>
                <w:szCs w:val="24"/>
                <w:lang w:eastAsia="en-US"/>
              </w:rPr>
              <w:t xml:space="preserve">________, ou non _____ </w:t>
            </w:r>
          </w:p>
          <w:p w14:paraId="475AADB9" w14:textId="77777777" w:rsidR="000502CF" w:rsidRDefault="000502CF" w:rsidP="00A6096C">
            <w:pPr>
              <w:shd w:val="clear" w:color="auto" w:fill="FDFDFD"/>
              <w:jc w:val="both"/>
              <w:rPr>
                <w:szCs w:val="24"/>
                <w:lang w:eastAsia="en-US"/>
              </w:rPr>
            </w:pPr>
          </w:p>
          <w:p w14:paraId="2AB4A0C9" w14:textId="19CFD85B" w:rsidR="00D100E1" w:rsidRPr="00E73A94" w:rsidRDefault="00A6096C" w:rsidP="00E73A94">
            <w:pPr>
              <w:shd w:val="clear" w:color="auto" w:fill="FDFDFD"/>
              <w:spacing w:after="120"/>
              <w:jc w:val="both"/>
              <w:rPr>
                <w:szCs w:val="24"/>
                <w:lang w:eastAsia="en-US"/>
              </w:rPr>
            </w:pPr>
            <w:r w:rsidRPr="00E73A94">
              <w:rPr>
                <w:szCs w:val="24"/>
                <w:lang w:eastAsia="en-US"/>
              </w:rPr>
              <w:t>[</w:t>
            </w:r>
            <w:r w:rsidRPr="00044D6F">
              <w:rPr>
                <w:i/>
                <w:iCs/>
                <w:szCs w:val="24"/>
                <w:lang w:eastAsia="en-US"/>
              </w:rPr>
              <w:t xml:space="preserve">Dans l’affirmative, assurez-vous d’inclure l’alinéa </w:t>
            </w:r>
            <w:r w:rsidR="000502CF" w:rsidRPr="00044D6F">
              <w:rPr>
                <w:i/>
                <w:iCs/>
                <w:szCs w:val="24"/>
                <w:lang w:eastAsia="en-US"/>
              </w:rPr>
              <w:t>(</w:t>
            </w:r>
            <w:r w:rsidRPr="00044D6F">
              <w:rPr>
                <w:i/>
                <w:iCs/>
                <w:szCs w:val="24"/>
                <w:lang w:eastAsia="en-US"/>
              </w:rPr>
              <w:t>g) dans le formulaire TECH-1</w:t>
            </w:r>
            <w:r w:rsidRPr="00E73A94">
              <w:rPr>
                <w:szCs w:val="24"/>
                <w:lang w:eastAsia="en-US"/>
              </w:rPr>
              <w:t>]</w:t>
            </w:r>
          </w:p>
        </w:tc>
      </w:tr>
      <w:tr w:rsidR="00D100E1" w:rsidRPr="00A6096C" w14:paraId="3382CE40" w14:textId="77777777" w:rsidTr="00AE45C3">
        <w:tblPrEx>
          <w:tblBorders>
            <w:insideH w:val="single" w:sz="8" w:space="0" w:color="000000"/>
          </w:tblBorders>
        </w:tblPrEx>
        <w:tc>
          <w:tcPr>
            <w:tcW w:w="1620" w:type="dxa"/>
            <w:gridSpan w:val="2"/>
          </w:tcPr>
          <w:p w14:paraId="3AA8DA43" w14:textId="7E1A6A9D" w:rsidR="00D100E1" w:rsidRPr="00A6096C" w:rsidRDefault="00342DEF" w:rsidP="00D100E1">
            <w:pPr>
              <w:tabs>
                <w:tab w:val="right" w:pos="7434"/>
              </w:tabs>
              <w:spacing w:after="200"/>
              <w:rPr>
                <w:b/>
              </w:rPr>
            </w:pPr>
            <w:r>
              <w:rPr>
                <w:b/>
              </w:rPr>
              <w:t>11.1</w:t>
            </w:r>
          </w:p>
        </w:tc>
        <w:tc>
          <w:tcPr>
            <w:tcW w:w="7560" w:type="dxa"/>
          </w:tcPr>
          <w:p w14:paraId="52CA56F1" w14:textId="44F7C626" w:rsidR="007B44CC" w:rsidRPr="00E73A94" w:rsidRDefault="007B44CC" w:rsidP="007B44CC">
            <w:pPr>
              <w:shd w:val="clear" w:color="auto" w:fill="FDFDFD"/>
              <w:rPr>
                <w:b/>
                <w:bCs/>
                <w:szCs w:val="24"/>
                <w:lang w:eastAsia="en-US"/>
              </w:rPr>
            </w:pPr>
            <w:r w:rsidRPr="00E73A94">
              <w:rPr>
                <w:b/>
                <w:bCs/>
                <w:szCs w:val="24"/>
                <w:lang w:eastAsia="en-US"/>
              </w:rPr>
              <w:t>La participation de sous-</w:t>
            </w:r>
            <w:proofErr w:type="spellStart"/>
            <w:r w:rsidRPr="00E73A94">
              <w:rPr>
                <w:b/>
                <w:bCs/>
                <w:szCs w:val="24"/>
                <w:lang w:eastAsia="en-US"/>
              </w:rPr>
              <w:t>Sonsultants</w:t>
            </w:r>
            <w:proofErr w:type="spellEnd"/>
            <w:r w:rsidRPr="00E73A94">
              <w:rPr>
                <w:b/>
                <w:bCs/>
                <w:szCs w:val="24"/>
                <w:lang w:eastAsia="en-US"/>
              </w:rPr>
              <w:t xml:space="preserve">, d’Experts Clés </w:t>
            </w:r>
            <w:r w:rsidRPr="00E73A94">
              <w:rPr>
                <w:b/>
                <w:bCs/>
                <w:szCs w:val="24"/>
                <w:shd w:val="clear" w:color="auto" w:fill="D4D4D4"/>
                <w:lang w:eastAsia="en-US"/>
              </w:rPr>
              <w:t>et</w:t>
            </w:r>
            <w:r w:rsidRPr="00E73A94">
              <w:rPr>
                <w:b/>
                <w:bCs/>
                <w:szCs w:val="24"/>
                <w:lang w:eastAsia="en-US"/>
              </w:rPr>
              <w:t xml:space="preserve"> d’</w:t>
            </w:r>
            <w:r w:rsidR="00044D6F">
              <w:rPr>
                <w:b/>
                <w:bCs/>
                <w:szCs w:val="24"/>
                <w:lang w:eastAsia="en-US"/>
              </w:rPr>
              <w:t xml:space="preserve">autres </w:t>
            </w:r>
            <w:r w:rsidRPr="00E73A94">
              <w:rPr>
                <w:b/>
                <w:bCs/>
                <w:szCs w:val="24"/>
                <w:lang w:eastAsia="en-US"/>
              </w:rPr>
              <w:t xml:space="preserve">Experts à plus d’une Proposition est autorisée </w:t>
            </w:r>
          </w:p>
          <w:p w14:paraId="08B8F01D" w14:textId="77777777" w:rsidR="007B44CC" w:rsidRDefault="007B44CC" w:rsidP="007B44CC">
            <w:pPr>
              <w:shd w:val="clear" w:color="auto" w:fill="FDFDFD"/>
              <w:rPr>
                <w:szCs w:val="24"/>
                <w:lang w:eastAsia="en-US"/>
              </w:rPr>
            </w:pPr>
          </w:p>
          <w:p w14:paraId="7ACA0731" w14:textId="720664E7" w:rsidR="00D100E1" w:rsidRPr="00E73A94" w:rsidRDefault="007B44CC" w:rsidP="00E73A94">
            <w:pPr>
              <w:shd w:val="clear" w:color="auto" w:fill="FDFDFD"/>
              <w:spacing w:after="120"/>
              <w:rPr>
                <w:szCs w:val="24"/>
                <w:lang w:eastAsia="en-US"/>
              </w:rPr>
            </w:pPr>
            <w:r w:rsidRPr="00E73A94">
              <w:rPr>
                <w:szCs w:val="24"/>
                <w:lang w:eastAsia="en-US"/>
              </w:rPr>
              <w:t>Oui ______ ou No________</w:t>
            </w:r>
          </w:p>
        </w:tc>
      </w:tr>
      <w:tr w:rsidR="00D100E1" w:rsidRPr="00A6096C" w14:paraId="3A36E6B8" w14:textId="77777777" w:rsidTr="00AE45C3">
        <w:tblPrEx>
          <w:tblBorders>
            <w:insideH w:val="single" w:sz="8" w:space="0" w:color="000000"/>
          </w:tblBorders>
        </w:tblPrEx>
        <w:tc>
          <w:tcPr>
            <w:tcW w:w="1620" w:type="dxa"/>
            <w:gridSpan w:val="2"/>
          </w:tcPr>
          <w:p w14:paraId="2E91914B" w14:textId="3871B8E3" w:rsidR="00D100E1" w:rsidRPr="00A6096C" w:rsidRDefault="007B44CC" w:rsidP="00D100E1">
            <w:pPr>
              <w:tabs>
                <w:tab w:val="right" w:pos="7434"/>
              </w:tabs>
              <w:spacing w:after="200"/>
              <w:rPr>
                <w:b/>
              </w:rPr>
            </w:pPr>
            <w:r>
              <w:rPr>
                <w:b/>
              </w:rPr>
              <w:t>12.1</w:t>
            </w:r>
          </w:p>
        </w:tc>
        <w:tc>
          <w:tcPr>
            <w:tcW w:w="7560" w:type="dxa"/>
          </w:tcPr>
          <w:p w14:paraId="5A806FEB" w14:textId="63196950" w:rsidR="007B44CC" w:rsidRDefault="007B44CC" w:rsidP="00872EFA">
            <w:pPr>
              <w:pStyle w:val="i"/>
              <w:tabs>
                <w:tab w:val="right" w:pos="7254"/>
              </w:tabs>
              <w:suppressAutoHyphens w:val="0"/>
              <w:spacing w:after="120"/>
              <w:rPr>
                <w:b/>
                <w:i/>
                <w:color w:val="000000"/>
                <w:lang w:val="fr"/>
              </w:rPr>
            </w:pPr>
            <w:r w:rsidRPr="00E401D7">
              <w:rPr>
                <w:b/>
                <w:bCs/>
                <w:lang w:val="fr-FR"/>
              </w:rPr>
              <w:t>L</w:t>
            </w:r>
            <w:r w:rsidR="00E401D7" w:rsidRPr="00E401D7">
              <w:rPr>
                <w:b/>
                <w:bCs/>
                <w:lang w:val="fr-FR"/>
              </w:rPr>
              <w:t>es Propositions seront</w:t>
            </w:r>
            <w:r w:rsidRPr="00E401D7">
              <w:rPr>
                <w:b/>
                <w:bCs/>
                <w:lang w:val="fr-FR"/>
              </w:rPr>
              <w:t xml:space="preserve"> valable</w:t>
            </w:r>
            <w:r w:rsidR="00E401D7" w:rsidRPr="00E401D7">
              <w:rPr>
                <w:b/>
                <w:bCs/>
                <w:lang w:val="fr-FR"/>
              </w:rPr>
              <w:t>s</w:t>
            </w:r>
            <w:r w:rsidRPr="00E401D7">
              <w:rPr>
                <w:b/>
                <w:bCs/>
                <w:lang w:val="fr-FR"/>
              </w:rPr>
              <w:t xml:space="preserve"> jusqu’à</w:t>
            </w:r>
            <w:r w:rsidRPr="00E73A94">
              <w:rPr>
                <w:lang w:val="fr-FR"/>
              </w:rPr>
              <w:t xml:space="preserve"> __________ [</w:t>
            </w:r>
            <w:r w:rsidRPr="00E73A94">
              <w:rPr>
                <w:i/>
                <w:iCs/>
                <w:lang w:val="fr-FR"/>
              </w:rPr>
              <w:t>insérer</w:t>
            </w:r>
            <w:r w:rsidRPr="00E73A94">
              <w:rPr>
                <w:b/>
                <w:bCs/>
                <w:i/>
                <w:iCs/>
                <w:lang w:val="fr-FR"/>
              </w:rPr>
              <w:t xml:space="preserve"> </w:t>
            </w:r>
            <w:r w:rsidRPr="00872EFA">
              <w:rPr>
                <w:i/>
                <w:iCs/>
                <w:lang w:val="fr-FR"/>
              </w:rPr>
              <w:t>le jour, mois et année,</w:t>
            </w:r>
            <w:r w:rsidRPr="00E73A94">
              <w:rPr>
                <w:i/>
                <w:iCs/>
                <w:lang w:val="fr-FR"/>
              </w:rPr>
              <w:t xml:space="preserve"> </w:t>
            </w:r>
            <w:r w:rsidRPr="001B6AD0">
              <w:rPr>
                <w:bCs/>
                <w:i/>
                <w:color w:val="000000"/>
                <w:lang w:val="fr"/>
              </w:rPr>
              <w:t>en tenant compte du délai raisonnable nécessaire pour terminer l’évaluation de</w:t>
            </w:r>
            <w:r w:rsidR="00E94224">
              <w:rPr>
                <w:bCs/>
                <w:i/>
                <w:color w:val="000000"/>
                <w:lang w:val="fr"/>
              </w:rPr>
              <w:t>s propositions</w:t>
            </w:r>
            <w:r w:rsidRPr="001B6AD0">
              <w:rPr>
                <w:bCs/>
                <w:i/>
                <w:color w:val="000000"/>
                <w:lang w:val="fr"/>
              </w:rPr>
              <w:t>, obtenir les approbations nécessaires et la non-objection de la Banque (si elle fait l’objet d’un examen préalable).]</w:t>
            </w:r>
            <w:r>
              <w:rPr>
                <w:b/>
                <w:i/>
                <w:color w:val="000000"/>
                <w:lang w:val="fr"/>
              </w:rPr>
              <w:t xml:space="preserve"> </w:t>
            </w:r>
          </w:p>
          <w:p w14:paraId="217FADAF" w14:textId="6F943FFD" w:rsidR="00D100E1" w:rsidRPr="00813749" w:rsidRDefault="007B44CC" w:rsidP="00D100E1">
            <w:pPr>
              <w:pStyle w:val="i"/>
              <w:tabs>
                <w:tab w:val="right" w:pos="7254"/>
              </w:tabs>
              <w:suppressAutoHyphens w:val="0"/>
              <w:spacing w:after="200"/>
              <w:rPr>
                <w:rFonts w:ascii="Times New Roman" w:hAnsi="Times New Roman"/>
                <w:bCs/>
                <w:lang w:val="fr-FR"/>
              </w:rPr>
            </w:pPr>
            <w:r w:rsidRPr="00E73A94">
              <w:rPr>
                <w:bCs/>
                <w:i/>
                <w:color w:val="000000"/>
                <w:lang w:val="fr"/>
              </w:rPr>
              <w:t>[Afin de minimiser le risque d’erreurs de la part des</w:t>
            </w:r>
            <w:r w:rsidR="00813749" w:rsidRPr="00E73A94">
              <w:rPr>
                <w:bCs/>
                <w:i/>
                <w:color w:val="000000"/>
                <w:lang w:val="fr"/>
              </w:rPr>
              <w:t xml:space="preserve"> Consultants</w:t>
            </w:r>
            <w:r w:rsidR="00813749">
              <w:rPr>
                <w:bCs/>
                <w:i/>
                <w:color w:val="000000"/>
                <w:lang w:val="fr"/>
              </w:rPr>
              <w:t>,</w:t>
            </w:r>
            <w:r w:rsidRPr="00E73A94">
              <w:rPr>
                <w:bCs/>
                <w:i/>
                <w:color w:val="000000"/>
                <w:lang w:val="fr"/>
              </w:rPr>
              <w:t xml:space="preserve"> la période de validité des </w:t>
            </w:r>
            <w:r w:rsidR="00813749" w:rsidRPr="00E73A94">
              <w:rPr>
                <w:bCs/>
                <w:i/>
                <w:color w:val="000000"/>
                <w:lang w:val="fr"/>
              </w:rPr>
              <w:t>Propositions</w:t>
            </w:r>
            <w:r w:rsidRPr="00E73A94">
              <w:rPr>
                <w:bCs/>
                <w:i/>
                <w:color w:val="000000"/>
                <w:lang w:val="fr"/>
              </w:rPr>
              <w:t xml:space="preserve"> est une date précise et n’est pas liée à la date limite de remise des </w:t>
            </w:r>
            <w:r w:rsidR="00813749">
              <w:rPr>
                <w:bCs/>
                <w:i/>
                <w:color w:val="000000"/>
                <w:lang w:val="fr"/>
              </w:rPr>
              <w:t>Propositions</w:t>
            </w:r>
            <w:r w:rsidRPr="00E73A94">
              <w:rPr>
                <w:bCs/>
                <w:i/>
                <w:color w:val="000000"/>
                <w:lang w:val="fr"/>
              </w:rPr>
              <w:t xml:space="preserve">. Comme il est indiqué à </w:t>
            </w:r>
            <w:r w:rsidRPr="00872EFA">
              <w:rPr>
                <w:bCs/>
                <w:i/>
                <w:color w:val="000000"/>
                <w:lang w:val="fr"/>
              </w:rPr>
              <w:t xml:space="preserve">l’article </w:t>
            </w:r>
            <w:r w:rsidR="00956C68" w:rsidRPr="00872EFA">
              <w:rPr>
                <w:bCs/>
                <w:i/>
                <w:color w:val="000000"/>
                <w:lang w:val="fr"/>
              </w:rPr>
              <w:t>12</w:t>
            </w:r>
            <w:r w:rsidRPr="00872EFA">
              <w:rPr>
                <w:bCs/>
                <w:i/>
                <w:color w:val="000000"/>
                <w:lang w:val="fr"/>
              </w:rPr>
              <w:t>.1 des I</w:t>
            </w:r>
            <w:r w:rsidR="006D13DD" w:rsidRPr="00872EFA">
              <w:rPr>
                <w:bCs/>
                <w:i/>
                <w:color w:val="000000"/>
                <w:lang w:val="fr"/>
              </w:rPr>
              <w:t>C</w:t>
            </w:r>
            <w:r w:rsidRPr="00872EFA">
              <w:rPr>
                <w:bCs/>
                <w:i/>
                <w:color w:val="000000"/>
                <w:lang w:val="fr"/>
              </w:rPr>
              <w:t xml:space="preserve">, s’il est nécessaire de prolonger la date, par exemple parce que la date limite de remise des </w:t>
            </w:r>
            <w:r w:rsidR="006D13DD" w:rsidRPr="00872EFA">
              <w:rPr>
                <w:bCs/>
                <w:i/>
                <w:color w:val="000000"/>
                <w:lang w:val="fr"/>
              </w:rPr>
              <w:t>Propositions</w:t>
            </w:r>
            <w:r w:rsidRPr="00872EFA">
              <w:rPr>
                <w:bCs/>
                <w:i/>
                <w:color w:val="000000"/>
                <w:lang w:val="fr"/>
              </w:rPr>
              <w:t xml:space="preserve"> est considérablement prolongée par l’</w:t>
            </w:r>
            <w:r w:rsidR="005A4582" w:rsidRPr="00872EFA">
              <w:rPr>
                <w:bCs/>
                <w:i/>
                <w:color w:val="000000"/>
                <w:lang w:val="fr"/>
              </w:rPr>
              <w:t>Agence d’Acquisition</w:t>
            </w:r>
            <w:r w:rsidRPr="00872EFA">
              <w:rPr>
                <w:bCs/>
                <w:i/>
                <w:color w:val="000000"/>
                <w:lang w:val="fr"/>
              </w:rPr>
              <w:t>, la date de validité révisée de l</w:t>
            </w:r>
            <w:r w:rsidR="006D13DD" w:rsidRPr="00872EFA">
              <w:rPr>
                <w:bCs/>
                <w:i/>
                <w:color w:val="000000"/>
                <w:lang w:val="fr"/>
              </w:rPr>
              <w:t>a Proposition</w:t>
            </w:r>
            <w:r w:rsidRPr="00872EFA">
              <w:rPr>
                <w:bCs/>
                <w:i/>
                <w:color w:val="000000"/>
                <w:lang w:val="fr"/>
              </w:rPr>
              <w:t xml:space="preserve"> doit être précisée conformément à l’article </w:t>
            </w:r>
            <w:r w:rsidR="00956C68" w:rsidRPr="00872EFA">
              <w:rPr>
                <w:bCs/>
                <w:i/>
                <w:color w:val="000000"/>
                <w:lang w:val="fr"/>
              </w:rPr>
              <w:t>13.1.1 d</w:t>
            </w:r>
            <w:r w:rsidRPr="00872EFA">
              <w:rPr>
                <w:bCs/>
                <w:i/>
                <w:color w:val="000000"/>
                <w:lang w:val="fr"/>
              </w:rPr>
              <w:t>es I</w:t>
            </w:r>
            <w:r w:rsidR="00956C68" w:rsidRPr="00872EFA">
              <w:rPr>
                <w:bCs/>
                <w:i/>
                <w:color w:val="000000"/>
                <w:lang w:val="fr"/>
              </w:rPr>
              <w:t>C</w:t>
            </w:r>
            <w:r w:rsidRPr="00872EFA">
              <w:rPr>
                <w:bCs/>
                <w:i/>
                <w:color w:val="000000"/>
                <w:lang w:val="fr"/>
              </w:rPr>
              <w:t>].]</w:t>
            </w:r>
          </w:p>
        </w:tc>
      </w:tr>
      <w:tr w:rsidR="00D07DE7" w:rsidRPr="00734D63" w14:paraId="5DE94D50" w14:textId="77777777" w:rsidTr="00AE45C3">
        <w:tblPrEx>
          <w:tblBorders>
            <w:insideH w:val="single" w:sz="8" w:space="0" w:color="000000"/>
          </w:tblBorders>
        </w:tblPrEx>
        <w:tc>
          <w:tcPr>
            <w:tcW w:w="1620" w:type="dxa"/>
            <w:gridSpan w:val="2"/>
          </w:tcPr>
          <w:p w14:paraId="11BFB039" w14:textId="77C15705" w:rsidR="00D07DE7" w:rsidRPr="00734D63" w:rsidRDefault="00D07DE7" w:rsidP="00D07DE7">
            <w:pPr>
              <w:tabs>
                <w:tab w:val="right" w:pos="7434"/>
              </w:tabs>
              <w:spacing w:after="200"/>
              <w:rPr>
                <w:b/>
              </w:rPr>
            </w:pPr>
            <w:r>
              <w:rPr>
                <w:b/>
              </w:rPr>
              <w:t xml:space="preserve">13.1 </w:t>
            </w:r>
          </w:p>
        </w:tc>
        <w:tc>
          <w:tcPr>
            <w:tcW w:w="7560" w:type="dxa"/>
          </w:tcPr>
          <w:p w14:paraId="7FB61EBA" w14:textId="2BE8DA87" w:rsidR="003E07A3" w:rsidRDefault="003D7CD5" w:rsidP="00872EFA">
            <w:pPr>
              <w:shd w:val="clear" w:color="auto" w:fill="FDFDFD"/>
              <w:spacing w:before="120" w:after="120"/>
              <w:jc w:val="both"/>
              <w:rPr>
                <w:szCs w:val="24"/>
                <w:lang w:eastAsia="en-US"/>
              </w:rPr>
            </w:pPr>
            <w:r w:rsidRPr="00A93BC1">
              <w:rPr>
                <w:b/>
                <w:bCs/>
                <w:szCs w:val="24"/>
                <w:lang w:eastAsia="en-US"/>
              </w:rPr>
              <w:t xml:space="preserve">Des éclaircissements peuvent être </w:t>
            </w:r>
            <w:r w:rsidRPr="00872EFA">
              <w:rPr>
                <w:b/>
                <w:bCs/>
                <w:szCs w:val="24"/>
                <w:lang w:eastAsia="en-US"/>
              </w:rPr>
              <w:t>demandés</w:t>
            </w:r>
            <w:r w:rsidRPr="00A93BC1">
              <w:rPr>
                <w:b/>
                <w:bCs/>
                <w:szCs w:val="24"/>
                <w:lang w:eastAsia="en-US"/>
              </w:rPr>
              <w:t xml:space="preserve"> au plus tard </w:t>
            </w:r>
            <w:r w:rsidRPr="00E73A94">
              <w:rPr>
                <w:szCs w:val="24"/>
                <w:lang w:eastAsia="en-US"/>
              </w:rPr>
              <w:t xml:space="preserve"> </w:t>
            </w:r>
            <w:r w:rsidRPr="00E73A94">
              <w:rPr>
                <w:i/>
                <w:iCs/>
                <w:szCs w:val="24"/>
                <w:lang w:eastAsia="en-US"/>
              </w:rPr>
              <w:t xml:space="preserve">[insérer le </w:t>
            </w:r>
            <w:proofErr w:type="spellStart"/>
            <w:r>
              <w:rPr>
                <w:i/>
                <w:iCs/>
                <w:szCs w:val="24"/>
                <w:lang w:eastAsia="en-US"/>
              </w:rPr>
              <w:t>jour</w:t>
            </w:r>
            <w:r w:rsidR="003E07A3">
              <w:rPr>
                <w:i/>
                <w:iCs/>
                <w:szCs w:val="24"/>
                <w:lang w:eastAsia="en-US"/>
              </w:rPr>
              <w:t>nombre</w:t>
            </w:r>
            <w:proofErr w:type="spellEnd"/>
            <w:r w:rsidR="003E07A3">
              <w:rPr>
                <w:i/>
                <w:iCs/>
                <w:szCs w:val="24"/>
                <w:lang w:eastAsia="en-US"/>
              </w:rPr>
              <w:t xml:space="preserve">] </w:t>
            </w:r>
            <w:r w:rsidR="003E07A3" w:rsidRPr="00A93BC1">
              <w:rPr>
                <w:b/>
                <w:bCs/>
                <w:szCs w:val="24"/>
                <w:lang w:eastAsia="en-US"/>
              </w:rPr>
              <w:t>j</w:t>
            </w:r>
            <w:r w:rsidRPr="00A93BC1">
              <w:rPr>
                <w:b/>
                <w:bCs/>
                <w:szCs w:val="24"/>
                <w:lang w:eastAsia="en-US"/>
              </w:rPr>
              <w:t xml:space="preserve">ours avant la date limite de </w:t>
            </w:r>
            <w:r w:rsidR="00DB3A51">
              <w:rPr>
                <w:b/>
                <w:bCs/>
                <w:szCs w:val="24"/>
                <w:lang w:eastAsia="en-US"/>
              </w:rPr>
              <w:t xml:space="preserve">remise des </w:t>
            </w:r>
            <w:r w:rsidR="003E07A3" w:rsidRPr="00A93BC1">
              <w:rPr>
                <w:b/>
                <w:bCs/>
                <w:szCs w:val="24"/>
                <w:lang w:eastAsia="en-US"/>
              </w:rPr>
              <w:t>Proposition</w:t>
            </w:r>
            <w:r w:rsidR="00DB3A51">
              <w:rPr>
                <w:b/>
                <w:bCs/>
                <w:szCs w:val="24"/>
                <w:lang w:eastAsia="en-US"/>
              </w:rPr>
              <w:t>s</w:t>
            </w:r>
            <w:r w:rsidR="003E07A3" w:rsidRPr="00A93BC1">
              <w:rPr>
                <w:b/>
                <w:bCs/>
                <w:szCs w:val="24"/>
                <w:lang w:eastAsia="en-US"/>
              </w:rPr>
              <w:t>.</w:t>
            </w:r>
            <w:r w:rsidRPr="00E73A94">
              <w:rPr>
                <w:szCs w:val="24"/>
                <w:lang w:eastAsia="en-US"/>
              </w:rPr>
              <w:t xml:space="preserve"> </w:t>
            </w:r>
          </w:p>
          <w:p w14:paraId="2A9FBF47" w14:textId="77777777" w:rsidR="00094BD2" w:rsidRPr="00733A21" w:rsidRDefault="003D7CD5" w:rsidP="00872EFA">
            <w:pPr>
              <w:shd w:val="clear" w:color="auto" w:fill="FDFDFD"/>
              <w:jc w:val="both"/>
              <w:rPr>
                <w:szCs w:val="24"/>
                <w:lang w:eastAsia="en-US"/>
              </w:rPr>
            </w:pPr>
            <w:r w:rsidRPr="00733A21">
              <w:rPr>
                <w:szCs w:val="24"/>
                <w:lang w:eastAsia="en-US"/>
              </w:rPr>
              <w:t xml:space="preserve">Les coordonnées pour demander des éclaircissements sont les suivantes : </w:t>
            </w:r>
          </w:p>
          <w:p w14:paraId="6320D0B6" w14:textId="77777777" w:rsidR="00094BD2" w:rsidRDefault="00094BD2" w:rsidP="003D7CD5">
            <w:pPr>
              <w:shd w:val="clear" w:color="auto" w:fill="FDFDFD"/>
              <w:jc w:val="both"/>
              <w:rPr>
                <w:szCs w:val="24"/>
                <w:lang w:eastAsia="en-US"/>
              </w:rPr>
            </w:pPr>
          </w:p>
          <w:p w14:paraId="01D83155" w14:textId="40166520" w:rsidR="00D07DE7" w:rsidRPr="00E73A94" w:rsidRDefault="003D7CD5" w:rsidP="00E73A94">
            <w:pPr>
              <w:shd w:val="clear" w:color="auto" w:fill="FDFDFD"/>
              <w:spacing w:after="120"/>
              <w:jc w:val="both"/>
              <w:rPr>
                <w:szCs w:val="24"/>
                <w:lang w:eastAsia="en-US"/>
              </w:rPr>
            </w:pPr>
            <w:r w:rsidRPr="00E73A94">
              <w:rPr>
                <w:szCs w:val="24"/>
                <w:lang w:eastAsia="en-US"/>
              </w:rPr>
              <w:t xml:space="preserve">Télécopieur : </w:t>
            </w:r>
            <w:r w:rsidR="00701FCC">
              <w:rPr>
                <w:szCs w:val="24"/>
                <w:lang w:eastAsia="en-US"/>
              </w:rPr>
              <w:t xml:space="preserve">____________ </w:t>
            </w:r>
            <w:r w:rsidRPr="00E73A94">
              <w:rPr>
                <w:szCs w:val="24"/>
                <w:lang w:eastAsia="en-US"/>
              </w:rPr>
              <w:t xml:space="preserve">Courriel : </w:t>
            </w:r>
            <w:r w:rsidR="00701FCC">
              <w:rPr>
                <w:szCs w:val="24"/>
                <w:lang w:eastAsia="en-US"/>
              </w:rPr>
              <w:t>______________</w:t>
            </w:r>
          </w:p>
        </w:tc>
      </w:tr>
      <w:tr w:rsidR="00701FCC" w:rsidRPr="00250EB2" w14:paraId="2359C623" w14:textId="77777777" w:rsidTr="00AE45C3">
        <w:tblPrEx>
          <w:tblBorders>
            <w:insideH w:val="single" w:sz="8" w:space="0" w:color="000000"/>
          </w:tblBorders>
        </w:tblPrEx>
        <w:tc>
          <w:tcPr>
            <w:tcW w:w="1620" w:type="dxa"/>
            <w:gridSpan w:val="2"/>
          </w:tcPr>
          <w:p w14:paraId="5B3A3F76" w14:textId="36AC547A" w:rsidR="00701FCC" w:rsidRPr="00734D63" w:rsidRDefault="00701FCC" w:rsidP="00D07DE7">
            <w:pPr>
              <w:tabs>
                <w:tab w:val="right" w:pos="7434"/>
              </w:tabs>
              <w:spacing w:after="200"/>
              <w:rPr>
                <w:b/>
              </w:rPr>
            </w:pPr>
            <w:r>
              <w:rPr>
                <w:b/>
              </w:rPr>
              <w:t>14.1.1</w:t>
            </w:r>
          </w:p>
        </w:tc>
        <w:tc>
          <w:tcPr>
            <w:tcW w:w="7560" w:type="dxa"/>
          </w:tcPr>
          <w:p w14:paraId="732E2CD6" w14:textId="2567C2A0" w:rsidR="00D97663" w:rsidRDefault="00DE200F" w:rsidP="00872EFA">
            <w:pPr>
              <w:shd w:val="clear" w:color="auto" w:fill="FDFDFD"/>
              <w:spacing w:before="120" w:after="120"/>
              <w:jc w:val="both"/>
              <w:rPr>
                <w:szCs w:val="24"/>
                <w:lang w:eastAsia="en-US"/>
              </w:rPr>
            </w:pPr>
            <w:r w:rsidRPr="00646579">
              <w:rPr>
                <w:b/>
                <w:bCs/>
                <w:szCs w:val="24"/>
                <w:lang w:eastAsia="en-US"/>
              </w:rPr>
              <w:t xml:space="preserve">Les </w:t>
            </w:r>
            <w:r w:rsidRPr="00646579">
              <w:rPr>
                <w:b/>
                <w:bCs/>
                <w:szCs w:val="24"/>
                <w:shd w:val="clear" w:color="auto" w:fill="D4D4D4"/>
                <w:lang w:eastAsia="en-US"/>
              </w:rPr>
              <w:t>Consultants</w:t>
            </w:r>
            <w:r w:rsidRPr="00646579">
              <w:rPr>
                <w:b/>
                <w:bCs/>
                <w:szCs w:val="24"/>
                <w:lang w:eastAsia="en-US"/>
              </w:rPr>
              <w:t xml:space="preserve"> </w:t>
            </w:r>
            <w:r w:rsidR="005A4582">
              <w:rPr>
                <w:b/>
                <w:bCs/>
                <w:szCs w:val="24"/>
                <w:lang w:eastAsia="en-US"/>
              </w:rPr>
              <w:t xml:space="preserve">de la </w:t>
            </w:r>
            <w:r w:rsidR="00872EFA">
              <w:rPr>
                <w:b/>
                <w:bCs/>
                <w:szCs w:val="24"/>
                <w:lang w:eastAsia="en-US"/>
              </w:rPr>
              <w:t>l</w:t>
            </w:r>
            <w:r w:rsidR="005A4582">
              <w:rPr>
                <w:b/>
                <w:bCs/>
                <w:szCs w:val="24"/>
                <w:lang w:eastAsia="en-US"/>
              </w:rPr>
              <w:t>iste restreinte</w:t>
            </w:r>
            <w:r w:rsidRPr="00646579">
              <w:rPr>
                <w:b/>
                <w:bCs/>
                <w:szCs w:val="24"/>
                <w:lang w:eastAsia="en-US"/>
              </w:rPr>
              <w:t xml:space="preserve"> peuvent s’associer à</w:t>
            </w:r>
            <w:r>
              <w:rPr>
                <w:szCs w:val="24"/>
                <w:lang w:eastAsia="en-US"/>
              </w:rPr>
              <w:t xml:space="preserve"> : </w:t>
            </w:r>
          </w:p>
          <w:p w14:paraId="50EFF865" w14:textId="77777777" w:rsidR="00843167" w:rsidRDefault="00872EFA" w:rsidP="00D86B2B">
            <w:pPr>
              <w:pStyle w:val="ListParagraph"/>
              <w:numPr>
                <w:ilvl w:val="2"/>
                <w:numId w:val="10"/>
              </w:numPr>
              <w:shd w:val="clear" w:color="auto" w:fill="FDFDFD"/>
              <w:spacing w:after="120"/>
              <w:rPr>
                <w:szCs w:val="24"/>
                <w:lang w:eastAsia="en-US"/>
              </w:rPr>
            </w:pPr>
            <w:r>
              <w:rPr>
                <w:b/>
                <w:bCs/>
                <w:szCs w:val="24"/>
                <w:lang w:eastAsia="en-US"/>
              </w:rPr>
              <w:t>A des</w:t>
            </w:r>
            <w:r w:rsidR="00DE200F" w:rsidRPr="00646579">
              <w:rPr>
                <w:b/>
                <w:bCs/>
                <w:szCs w:val="24"/>
                <w:lang w:eastAsia="en-US"/>
              </w:rPr>
              <w:t xml:space="preserve"> Consultants </w:t>
            </w:r>
            <w:r>
              <w:rPr>
                <w:b/>
                <w:bCs/>
                <w:szCs w:val="24"/>
                <w:lang w:eastAsia="en-US"/>
              </w:rPr>
              <w:t>qui ne figurent pas sur</w:t>
            </w:r>
            <w:r w:rsidR="00173DD8">
              <w:rPr>
                <w:b/>
                <w:bCs/>
                <w:szCs w:val="24"/>
                <w:lang w:eastAsia="en-US"/>
              </w:rPr>
              <w:t xml:space="preserve"> la liste restreinte</w:t>
            </w:r>
            <w:r w:rsidR="00445E3B" w:rsidRPr="00D97663">
              <w:rPr>
                <w:szCs w:val="24"/>
                <w:lang w:eastAsia="en-US"/>
              </w:rPr>
              <w:t xml:space="preserve"> </w:t>
            </w:r>
            <w:r w:rsidR="00DE200F" w:rsidRPr="00E73A94">
              <w:rPr>
                <w:szCs w:val="24"/>
                <w:lang w:eastAsia="en-US"/>
              </w:rPr>
              <w:t xml:space="preserve">: </w:t>
            </w:r>
          </w:p>
          <w:p w14:paraId="3AA45523" w14:textId="48FDF014" w:rsidR="00D97663" w:rsidRPr="00D97663" w:rsidRDefault="00DE200F" w:rsidP="00843167">
            <w:pPr>
              <w:pStyle w:val="ListParagraph"/>
              <w:shd w:val="clear" w:color="auto" w:fill="FDFDFD"/>
              <w:spacing w:after="120"/>
              <w:ind w:left="864"/>
              <w:rPr>
                <w:szCs w:val="24"/>
                <w:lang w:eastAsia="en-US"/>
              </w:rPr>
            </w:pPr>
            <w:r w:rsidRPr="00E73A94">
              <w:rPr>
                <w:szCs w:val="24"/>
                <w:lang w:eastAsia="en-US"/>
              </w:rPr>
              <w:t xml:space="preserve">Oui ____ ou Non _____ </w:t>
            </w:r>
          </w:p>
          <w:p w14:paraId="39A94315" w14:textId="77777777" w:rsidR="00D97663" w:rsidRDefault="00D97663" w:rsidP="00D97663">
            <w:pPr>
              <w:pStyle w:val="ListParagraph"/>
              <w:shd w:val="clear" w:color="auto" w:fill="FDFDFD"/>
              <w:spacing w:after="120"/>
              <w:ind w:left="864"/>
              <w:rPr>
                <w:szCs w:val="24"/>
                <w:lang w:eastAsia="en-US"/>
              </w:rPr>
            </w:pPr>
          </w:p>
          <w:p w14:paraId="2D82DEAC" w14:textId="0C948B1B" w:rsidR="00D97663" w:rsidRPr="00646579" w:rsidRDefault="00DE200F" w:rsidP="00E73A94">
            <w:pPr>
              <w:pStyle w:val="ListParagraph"/>
              <w:shd w:val="clear" w:color="auto" w:fill="FDFDFD"/>
              <w:spacing w:after="120"/>
              <w:ind w:left="864"/>
              <w:rPr>
                <w:b/>
                <w:bCs/>
                <w:szCs w:val="24"/>
                <w:lang w:eastAsia="en-US"/>
              </w:rPr>
            </w:pPr>
            <w:r w:rsidRPr="00646579">
              <w:rPr>
                <w:b/>
                <w:bCs/>
                <w:szCs w:val="24"/>
                <w:lang w:eastAsia="en-US"/>
              </w:rPr>
              <w:t>Ou</w:t>
            </w:r>
          </w:p>
          <w:p w14:paraId="3FC5EB80" w14:textId="77777777" w:rsidR="00D97663" w:rsidRDefault="00D97663" w:rsidP="00E73A94">
            <w:pPr>
              <w:pStyle w:val="ListParagraph"/>
              <w:shd w:val="clear" w:color="auto" w:fill="FDFDFD"/>
              <w:spacing w:after="120"/>
              <w:ind w:left="864"/>
              <w:rPr>
                <w:szCs w:val="24"/>
                <w:lang w:eastAsia="en-US"/>
              </w:rPr>
            </w:pPr>
          </w:p>
          <w:p w14:paraId="5BD36474" w14:textId="18A23564" w:rsidR="00843167" w:rsidRDefault="00DE200F" w:rsidP="00D86B2B">
            <w:pPr>
              <w:pStyle w:val="ListParagraph"/>
              <w:numPr>
                <w:ilvl w:val="2"/>
                <w:numId w:val="10"/>
              </w:numPr>
              <w:shd w:val="clear" w:color="auto" w:fill="FDFDFD"/>
              <w:spacing w:after="120"/>
              <w:rPr>
                <w:szCs w:val="24"/>
                <w:lang w:eastAsia="en-US"/>
              </w:rPr>
            </w:pPr>
            <w:r w:rsidRPr="00E73A94">
              <w:rPr>
                <w:szCs w:val="24"/>
                <w:lang w:eastAsia="en-US"/>
              </w:rPr>
              <w:t xml:space="preserve"> </w:t>
            </w:r>
            <w:r w:rsidR="00872EFA" w:rsidRPr="00843167">
              <w:rPr>
                <w:b/>
                <w:bCs/>
                <w:szCs w:val="24"/>
                <w:lang w:eastAsia="en-US"/>
              </w:rPr>
              <w:t>A d</w:t>
            </w:r>
            <w:r w:rsidR="00843167" w:rsidRPr="00843167">
              <w:rPr>
                <w:b/>
                <w:bCs/>
                <w:szCs w:val="24"/>
                <w:lang w:eastAsia="en-US"/>
              </w:rPr>
              <w:t>’</w:t>
            </w:r>
            <w:r w:rsidRPr="00646579">
              <w:rPr>
                <w:b/>
                <w:bCs/>
                <w:szCs w:val="24"/>
                <w:lang w:eastAsia="en-US"/>
              </w:rPr>
              <w:t xml:space="preserve">autres </w:t>
            </w:r>
            <w:r w:rsidR="00445E3B" w:rsidRPr="00646579">
              <w:rPr>
                <w:b/>
                <w:bCs/>
                <w:szCs w:val="24"/>
                <w:lang w:eastAsia="en-US"/>
              </w:rPr>
              <w:t>C</w:t>
            </w:r>
            <w:r w:rsidRPr="00646579">
              <w:rPr>
                <w:b/>
                <w:bCs/>
                <w:szCs w:val="24"/>
                <w:lang w:eastAsia="en-US"/>
              </w:rPr>
              <w:t xml:space="preserve">onsultants </w:t>
            </w:r>
            <w:r w:rsidR="005A4582">
              <w:rPr>
                <w:b/>
                <w:bCs/>
                <w:szCs w:val="24"/>
                <w:lang w:eastAsia="en-US"/>
              </w:rPr>
              <w:t xml:space="preserve">de la </w:t>
            </w:r>
            <w:r w:rsidR="00843167">
              <w:rPr>
                <w:b/>
                <w:bCs/>
                <w:szCs w:val="24"/>
                <w:lang w:eastAsia="en-US"/>
              </w:rPr>
              <w:t>l</w:t>
            </w:r>
            <w:r w:rsidR="005A4582">
              <w:rPr>
                <w:b/>
                <w:bCs/>
                <w:szCs w:val="24"/>
                <w:lang w:eastAsia="en-US"/>
              </w:rPr>
              <w:t>iste restreinte</w:t>
            </w:r>
            <w:r w:rsidRPr="00E73A94">
              <w:rPr>
                <w:szCs w:val="24"/>
                <w:lang w:eastAsia="en-US"/>
              </w:rPr>
              <w:t xml:space="preserve"> : </w:t>
            </w:r>
          </w:p>
          <w:p w14:paraId="64A18435" w14:textId="21191F53" w:rsidR="00701FCC" w:rsidRPr="00E73A94" w:rsidRDefault="00DE200F" w:rsidP="00843167">
            <w:pPr>
              <w:pStyle w:val="ListParagraph"/>
              <w:shd w:val="clear" w:color="auto" w:fill="FDFDFD"/>
              <w:spacing w:after="120"/>
              <w:ind w:left="864"/>
              <w:rPr>
                <w:szCs w:val="24"/>
                <w:lang w:eastAsia="en-US"/>
              </w:rPr>
            </w:pPr>
            <w:r w:rsidRPr="00E73A94">
              <w:rPr>
                <w:szCs w:val="24"/>
                <w:lang w:eastAsia="en-US"/>
              </w:rPr>
              <w:t>Oui _____ ou Non _____</w:t>
            </w:r>
          </w:p>
        </w:tc>
      </w:tr>
      <w:tr w:rsidR="00C75691" w:rsidRPr="00734D63" w14:paraId="7416B3F6" w14:textId="77777777" w:rsidTr="00AE45C3">
        <w:tblPrEx>
          <w:tblBorders>
            <w:insideH w:val="single" w:sz="8" w:space="0" w:color="000000"/>
          </w:tblBorders>
        </w:tblPrEx>
        <w:tc>
          <w:tcPr>
            <w:tcW w:w="1620" w:type="dxa"/>
            <w:gridSpan w:val="2"/>
          </w:tcPr>
          <w:p w14:paraId="543FCE4A" w14:textId="2355229B" w:rsidR="00C75691" w:rsidRPr="00734D63" w:rsidRDefault="00436238" w:rsidP="00D07DE7">
            <w:pPr>
              <w:tabs>
                <w:tab w:val="right" w:pos="7434"/>
              </w:tabs>
              <w:spacing w:after="200"/>
              <w:rPr>
                <w:b/>
              </w:rPr>
            </w:pPr>
            <w:r>
              <w:rPr>
                <w:b/>
              </w:rPr>
              <w:t>16.1</w:t>
            </w:r>
          </w:p>
        </w:tc>
        <w:tc>
          <w:tcPr>
            <w:tcW w:w="7560" w:type="dxa"/>
          </w:tcPr>
          <w:p w14:paraId="56AD1612" w14:textId="21E6F8D3" w:rsidR="000C70DF" w:rsidRPr="00F42C3D" w:rsidRDefault="000C70DF" w:rsidP="000C70DF">
            <w:pPr>
              <w:tabs>
                <w:tab w:val="right" w:pos="7218"/>
              </w:tabs>
              <w:spacing w:before="120" w:after="120"/>
              <w:ind w:right="38"/>
              <w:jc w:val="both"/>
              <w:rPr>
                <w:i/>
              </w:rPr>
            </w:pPr>
            <w:r w:rsidRPr="00464FCC">
              <w:rPr>
                <w:i/>
                <w:lang w:val="fr"/>
              </w:rPr>
              <w:t>[Un</w:t>
            </w:r>
            <w:r w:rsidR="00DA3BC0">
              <w:rPr>
                <w:i/>
                <w:lang w:val="fr"/>
              </w:rPr>
              <w:t>e</w:t>
            </w:r>
            <w:r w:rsidRPr="00464FCC">
              <w:rPr>
                <w:i/>
                <w:lang w:val="fr"/>
              </w:rPr>
              <w:t xml:space="preserve"> </w:t>
            </w:r>
            <w:r w:rsidR="00DA3BC0">
              <w:rPr>
                <w:i/>
                <w:lang w:val="fr"/>
              </w:rPr>
              <w:t>list</w:t>
            </w:r>
            <w:r w:rsidRPr="00464FCC">
              <w:rPr>
                <w:i/>
                <w:lang w:val="fr"/>
              </w:rPr>
              <w:t>e est fourni</w:t>
            </w:r>
            <w:r w:rsidR="00DA3BC0">
              <w:rPr>
                <w:i/>
                <w:lang w:val="fr"/>
              </w:rPr>
              <w:t>e</w:t>
            </w:r>
            <w:r w:rsidRPr="00464FCC">
              <w:rPr>
                <w:i/>
                <w:lang w:val="fr"/>
              </w:rPr>
              <w:t xml:space="preserve"> ci-dessous à titre indicatif. Les éléments qui ne sont pas applicables doivent être supprimés</w:t>
            </w:r>
            <w:r>
              <w:rPr>
                <w:i/>
                <w:lang w:val="fr"/>
              </w:rPr>
              <w:t xml:space="preserve"> </w:t>
            </w:r>
            <w:r w:rsidRPr="00464FCC">
              <w:rPr>
                <w:i/>
                <w:lang w:val="fr"/>
              </w:rPr>
              <w:t>; d’autres peuvent être ajoutés. Si l’</w:t>
            </w:r>
            <w:r w:rsidR="005A4582">
              <w:rPr>
                <w:i/>
                <w:lang w:val="fr"/>
              </w:rPr>
              <w:t>Agence d’Acquisition</w:t>
            </w:r>
            <w:r w:rsidR="00CB1AFB">
              <w:rPr>
                <w:i/>
                <w:lang w:val="fr"/>
              </w:rPr>
              <w:t xml:space="preserve"> </w:t>
            </w:r>
            <w:r w:rsidRPr="00464FCC">
              <w:rPr>
                <w:i/>
                <w:lang w:val="fr"/>
              </w:rPr>
              <w:t>souhaite fixer des plafonds maximaux pour les taux unitaires de certains types de dépenses, ces plafonds doivent être indiqués dans les formulaires FIN.</w:t>
            </w:r>
          </w:p>
          <w:p w14:paraId="49348342" w14:textId="5F1864BF" w:rsidR="000C70DF" w:rsidRPr="00F42C3D" w:rsidRDefault="000C70DF" w:rsidP="00E73A94">
            <w:pPr>
              <w:numPr>
                <w:ilvl w:val="12"/>
                <w:numId w:val="0"/>
              </w:numPr>
              <w:tabs>
                <w:tab w:val="left" w:pos="540"/>
              </w:tabs>
              <w:spacing w:before="120" w:after="120"/>
              <w:ind w:left="540" w:right="38" w:hanging="304"/>
              <w:jc w:val="both"/>
              <w:rPr>
                <w:i/>
              </w:rPr>
            </w:pPr>
            <w:r w:rsidRPr="00464FCC">
              <w:rPr>
                <w:i/>
                <w:lang w:val="fr"/>
              </w:rPr>
              <w:t xml:space="preserve">(1)une indemnité journalière, y compris l’hôtel, pour les experts pour chaque jour d’absence du </w:t>
            </w:r>
            <w:r w:rsidR="00066E8D">
              <w:rPr>
                <w:i/>
                <w:lang w:val="fr"/>
              </w:rPr>
              <w:t>Siège</w:t>
            </w:r>
            <w:r w:rsidRPr="00464FCC">
              <w:rPr>
                <w:i/>
                <w:lang w:val="fr"/>
              </w:rPr>
              <w:t xml:space="preserve"> aux fins des Services;</w:t>
            </w:r>
          </w:p>
          <w:p w14:paraId="7E9C6931" w14:textId="77777777" w:rsidR="000C70DF" w:rsidRPr="00F42C3D" w:rsidRDefault="000C70DF" w:rsidP="00E73A94">
            <w:pPr>
              <w:numPr>
                <w:ilvl w:val="12"/>
                <w:numId w:val="0"/>
              </w:numPr>
              <w:tabs>
                <w:tab w:val="left" w:pos="540"/>
              </w:tabs>
              <w:spacing w:before="120" w:after="120"/>
              <w:ind w:left="540" w:right="38" w:hanging="304"/>
              <w:jc w:val="both"/>
              <w:rPr>
                <w:i/>
                <w:spacing w:val="-2"/>
              </w:rPr>
            </w:pPr>
            <w:r w:rsidRPr="00464FCC">
              <w:rPr>
                <w:i/>
                <w:spacing w:val="-2"/>
                <w:lang w:val="fr"/>
              </w:rPr>
              <w:t>(2)le coût du voyage par le moyen de transport le plus approprié et l’itinéraire le plus direct possible;</w:t>
            </w:r>
          </w:p>
          <w:p w14:paraId="517C846C" w14:textId="77777777" w:rsidR="000C70DF" w:rsidRPr="00F42C3D" w:rsidRDefault="000C70DF" w:rsidP="00E73A94">
            <w:pPr>
              <w:numPr>
                <w:ilvl w:val="12"/>
                <w:numId w:val="0"/>
              </w:numPr>
              <w:tabs>
                <w:tab w:val="left" w:pos="540"/>
              </w:tabs>
              <w:spacing w:before="120" w:after="120"/>
              <w:ind w:left="540" w:right="38" w:hanging="304"/>
              <w:jc w:val="both"/>
              <w:rPr>
                <w:i/>
                <w:spacing w:val="-2"/>
              </w:rPr>
            </w:pPr>
            <w:r w:rsidRPr="00464FCC">
              <w:rPr>
                <w:i/>
                <w:spacing w:val="-2"/>
                <w:lang w:val="fr"/>
              </w:rPr>
              <w:t>(3)le coût des locaux à usage de bureaux, y compris les frais généraux et le soutien administratif;</w:t>
            </w:r>
          </w:p>
          <w:p w14:paraId="30F0F462" w14:textId="77777777" w:rsidR="000C70DF" w:rsidRPr="00F42C3D" w:rsidRDefault="000C70DF" w:rsidP="00E73A94">
            <w:pPr>
              <w:numPr>
                <w:ilvl w:val="12"/>
                <w:numId w:val="0"/>
              </w:numPr>
              <w:tabs>
                <w:tab w:val="left" w:pos="540"/>
              </w:tabs>
              <w:spacing w:before="120" w:after="120"/>
              <w:ind w:left="540" w:right="38" w:hanging="304"/>
              <w:jc w:val="both"/>
              <w:rPr>
                <w:i/>
                <w:spacing w:val="-2"/>
              </w:rPr>
            </w:pPr>
            <w:r w:rsidRPr="00464FCC">
              <w:rPr>
                <w:i/>
                <w:spacing w:val="-2"/>
                <w:lang w:val="fr"/>
              </w:rPr>
              <w:t>(4)les frais de communication;</w:t>
            </w:r>
          </w:p>
          <w:p w14:paraId="26DC2294" w14:textId="0E09719F" w:rsidR="000C70DF" w:rsidRPr="00F42C3D" w:rsidRDefault="000C70DF" w:rsidP="00E73A94">
            <w:pPr>
              <w:numPr>
                <w:ilvl w:val="12"/>
                <w:numId w:val="0"/>
              </w:numPr>
              <w:tabs>
                <w:tab w:val="left" w:pos="540"/>
              </w:tabs>
              <w:spacing w:before="120" w:after="120"/>
              <w:ind w:left="540" w:right="38" w:hanging="304"/>
              <w:jc w:val="both"/>
              <w:rPr>
                <w:i/>
                <w:spacing w:val="-2"/>
              </w:rPr>
            </w:pPr>
            <w:r w:rsidRPr="00464FCC">
              <w:rPr>
                <w:i/>
                <w:spacing w:val="-2"/>
                <w:lang w:val="fr"/>
              </w:rPr>
              <w:t xml:space="preserve">(5) le coût d’achat ou de location ou le transport de tout équipement devant être fourni par les </w:t>
            </w:r>
            <w:r w:rsidR="00F56E8F">
              <w:rPr>
                <w:i/>
                <w:spacing w:val="-2"/>
                <w:lang w:val="fr"/>
              </w:rPr>
              <w:t>C</w:t>
            </w:r>
            <w:r w:rsidRPr="00464FCC">
              <w:rPr>
                <w:i/>
                <w:spacing w:val="-2"/>
                <w:lang w:val="fr"/>
              </w:rPr>
              <w:t>onsultants;</w:t>
            </w:r>
          </w:p>
          <w:p w14:paraId="66274C79" w14:textId="707E2C1E" w:rsidR="000C70DF" w:rsidRPr="00F42C3D" w:rsidRDefault="000C70DF" w:rsidP="00E73A94">
            <w:pPr>
              <w:numPr>
                <w:ilvl w:val="12"/>
                <w:numId w:val="0"/>
              </w:numPr>
              <w:tabs>
                <w:tab w:val="left" w:pos="540"/>
              </w:tabs>
              <w:spacing w:before="120" w:after="120"/>
              <w:ind w:left="540" w:right="38" w:hanging="304"/>
              <w:jc w:val="both"/>
              <w:rPr>
                <w:i/>
                <w:spacing w:val="-2"/>
              </w:rPr>
            </w:pPr>
            <w:r w:rsidRPr="00464FCC">
              <w:rPr>
                <w:i/>
                <w:spacing w:val="-2"/>
                <w:lang w:val="fr"/>
              </w:rPr>
              <w:t>(6) les coûts de production des rapports (y compris l’impression) et de livraison au Client</w:t>
            </w:r>
            <w:r w:rsidR="00F56E8F">
              <w:rPr>
                <w:i/>
                <w:spacing w:val="-2"/>
                <w:lang w:val="fr"/>
              </w:rPr>
              <w:t>)</w:t>
            </w:r>
            <w:r w:rsidRPr="00464FCC">
              <w:rPr>
                <w:i/>
                <w:spacing w:val="-2"/>
                <w:lang w:val="fr"/>
              </w:rPr>
              <w:t xml:space="preserve"> ;</w:t>
            </w:r>
          </w:p>
          <w:p w14:paraId="0CADAD74" w14:textId="77777777" w:rsidR="000C70DF" w:rsidRPr="00F42C3D" w:rsidRDefault="000C70DF" w:rsidP="00E73A94">
            <w:pPr>
              <w:numPr>
                <w:ilvl w:val="12"/>
                <w:numId w:val="0"/>
              </w:numPr>
              <w:tabs>
                <w:tab w:val="left" w:pos="540"/>
              </w:tabs>
              <w:spacing w:before="120" w:after="120"/>
              <w:ind w:left="540" w:right="38" w:hanging="304"/>
              <w:jc w:val="both"/>
              <w:rPr>
                <w:i/>
                <w:spacing w:val="-2"/>
              </w:rPr>
            </w:pPr>
            <w:r w:rsidRPr="00464FCC">
              <w:rPr>
                <w:i/>
                <w:spacing w:val="-2"/>
                <w:lang w:val="fr"/>
              </w:rPr>
              <w:t xml:space="preserve">(7)autres indemnités, le cas échéant, et montants provisoires ou fixes (le cas échéant)] </w:t>
            </w:r>
          </w:p>
          <w:p w14:paraId="2ED9C992" w14:textId="5B478142" w:rsidR="00C75691" w:rsidRPr="00734D63" w:rsidRDefault="000C70DF" w:rsidP="00DA3BC0">
            <w:pPr>
              <w:ind w:left="506" w:hanging="304"/>
            </w:pPr>
            <w:r w:rsidRPr="00464FCC">
              <w:rPr>
                <w:i/>
                <w:lang w:val="fr"/>
              </w:rPr>
              <w:t>(8) [insérer le type de dépenses pertinent, le cas échéant]</w:t>
            </w:r>
          </w:p>
        </w:tc>
      </w:tr>
      <w:tr w:rsidR="00C75691" w:rsidRPr="00734D63" w14:paraId="58173ECE" w14:textId="77777777" w:rsidTr="00AE45C3">
        <w:tblPrEx>
          <w:tblBorders>
            <w:insideH w:val="single" w:sz="8" w:space="0" w:color="000000"/>
          </w:tblBorders>
        </w:tblPrEx>
        <w:tc>
          <w:tcPr>
            <w:tcW w:w="1620" w:type="dxa"/>
            <w:gridSpan w:val="2"/>
          </w:tcPr>
          <w:p w14:paraId="54D51234" w14:textId="4CC4B995" w:rsidR="00C75691" w:rsidRPr="00734D63" w:rsidRDefault="0074197B" w:rsidP="00D07DE7">
            <w:pPr>
              <w:tabs>
                <w:tab w:val="right" w:pos="7434"/>
              </w:tabs>
              <w:spacing w:after="200"/>
              <w:rPr>
                <w:b/>
              </w:rPr>
            </w:pPr>
            <w:r>
              <w:rPr>
                <w:b/>
              </w:rPr>
              <w:t xml:space="preserve">16.2 </w:t>
            </w:r>
          </w:p>
        </w:tc>
        <w:tc>
          <w:tcPr>
            <w:tcW w:w="7560" w:type="dxa"/>
          </w:tcPr>
          <w:p w14:paraId="349B1E77" w14:textId="0859C878" w:rsidR="006E76D2" w:rsidRPr="00EB575B" w:rsidRDefault="006E76D2" w:rsidP="006E76D2">
            <w:pPr>
              <w:tabs>
                <w:tab w:val="right" w:pos="7218"/>
              </w:tabs>
              <w:spacing w:before="120" w:after="120"/>
            </w:pPr>
            <w:r w:rsidRPr="00464FCC">
              <w:rPr>
                <w:b/>
                <w:lang w:val="fr"/>
              </w:rPr>
              <w:t>Une disposition d</w:t>
            </w:r>
            <w:r>
              <w:rPr>
                <w:b/>
                <w:lang w:val="fr"/>
              </w:rPr>
              <w:t xml:space="preserve">e révision </w:t>
            </w:r>
            <w:r w:rsidRPr="00464FCC">
              <w:rPr>
                <w:b/>
                <w:lang w:val="fr"/>
              </w:rPr>
              <w:t>de prix s’applique aux taux de rémunération :</w:t>
            </w:r>
          </w:p>
          <w:p w14:paraId="3DEC9286" w14:textId="77777777" w:rsidR="006E76D2" w:rsidRPr="00EB575B" w:rsidRDefault="006E76D2" w:rsidP="006E76D2">
            <w:pPr>
              <w:tabs>
                <w:tab w:val="right" w:pos="7218"/>
              </w:tabs>
              <w:spacing w:before="120" w:after="120"/>
            </w:pPr>
            <w:r w:rsidRPr="00464FCC">
              <w:rPr>
                <w:lang w:val="fr"/>
              </w:rPr>
              <w:t>Oui _____ ou Non ___</w:t>
            </w:r>
          </w:p>
          <w:p w14:paraId="0D2824C5" w14:textId="51041B84" w:rsidR="00C75691" w:rsidRPr="00734D63" w:rsidRDefault="006E76D2" w:rsidP="00E73A94">
            <w:pPr>
              <w:spacing w:after="120"/>
            </w:pPr>
            <w:r w:rsidRPr="00464FCC">
              <w:rPr>
                <w:i/>
                <w:lang w:val="fr"/>
              </w:rPr>
              <w:t>[[Si « Oui », préciser si elle s’applique à l’inflation étrangère et/ou locale]</w:t>
            </w:r>
          </w:p>
        </w:tc>
      </w:tr>
      <w:tr w:rsidR="007C60F5" w:rsidRPr="00734D63" w14:paraId="4CC0C90A" w14:textId="77777777" w:rsidTr="00AE45C3">
        <w:tblPrEx>
          <w:tblBorders>
            <w:insideH w:val="single" w:sz="8" w:space="0" w:color="000000"/>
          </w:tblBorders>
        </w:tblPrEx>
        <w:tc>
          <w:tcPr>
            <w:tcW w:w="1620" w:type="dxa"/>
            <w:gridSpan w:val="2"/>
          </w:tcPr>
          <w:p w14:paraId="1D0CFC19" w14:textId="7E0F984C" w:rsidR="007C60F5" w:rsidRPr="00734D63" w:rsidRDefault="002A537C" w:rsidP="00D07DE7">
            <w:pPr>
              <w:tabs>
                <w:tab w:val="right" w:pos="7434"/>
              </w:tabs>
              <w:spacing w:after="200"/>
              <w:rPr>
                <w:b/>
              </w:rPr>
            </w:pPr>
            <w:r>
              <w:rPr>
                <w:b/>
              </w:rPr>
              <w:t>16.3</w:t>
            </w:r>
          </w:p>
        </w:tc>
        <w:tc>
          <w:tcPr>
            <w:tcW w:w="7560" w:type="dxa"/>
          </w:tcPr>
          <w:p w14:paraId="31DBBB61" w14:textId="18A065EB" w:rsidR="002A537C" w:rsidRPr="00E05ECE" w:rsidRDefault="002A537C" w:rsidP="00E73A94">
            <w:pPr>
              <w:pStyle w:val="BankNormal"/>
              <w:tabs>
                <w:tab w:val="left" w:pos="3346"/>
                <w:tab w:val="left" w:pos="4246"/>
                <w:tab w:val="right" w:pos="7218"/>
              </w:tabs>
              <w:spacing w:before="120" w:after="120"/>
              <w:jc w:val="both"/>
              <w:rPr>
                <w:i/>
                <w:szCs w:val="24"/>
                <w:lang w:val="fr-FR"/>
              </w:rPr>
            </w:pPr>
            <w:r w:rsidRPr="00464FCC">
              <w:rPr>
                <w:b/>
                <w:szCs w:val="24"/>
                <w:lang w:val="fr"/>
              </w:rPr>
              <w:t>[</w:t>
            </w:r>
            <w:r w:rsidRPr="00E73A94">
              <w:rPr>
                <w:bCs/>
                <w:szCs w:val="24"/>
                <w:lang w:val="fr"/>
              </w:rPr>
              <w:t xml:space="preserve">S’il </w:t>
            </w:r>
            <w:r w:rsidR="00DA3BC0">
              <w:rPr>
                <w:bCs/>
                <w:szCs w:val="24"/>
                <w:lang w:val="fr"/>
              </w:rPr>
              <w:t xml:space="preserve">existe </w:t>
            </w:r>
            <w:r w:rsidRPr="00013828">
              <w:rPr>
                <w:bCs/>
                <w:lang w:val="fr"/>
              </w:rPr>
              <w:t xml:space="preserve">une </w:t>
            </w:r>
            <w:r w:rsidRPr="00E73A94">
              <w:rPr>
                <w:bCs/>
                <w:szCs w:val="24"/>
                <w:lang w:val="fr"/>
              </w:rPr>
              <w:t xml:space="preserve">exonération fiscale applicable aux </w:t>
            </w:r>
            <w:r w:rsidR="00E82386">
              <w:rPr>
                <w:bCs/>
                <w:szCs w:val="24"/>
                <w:lang w:val="fr"/>
              </w:rPr>
              <w:t>Commande</w:t>
            </w:r>
            <w:r w:rsidRPr="00E73A94">
              <w:rPr>
                <w:bCs/>
                <w:szCs w:val="24"/>
                <w:lang w:val="fr"/>
              </w:rPr>
              <w:t xml:space="preserve"> en vertu de l’Accord-</w:t>
            </w:r>
            <w:r w:rsidR="00013828">
              <w:rPr>
                <w:bCs/>
                <w:szCs w:val="24"/>
                <w:lang w:val="fr"/>
              </w:rPr>
              <w:t>C</w:t>
            </w:r>
            <w:r w:rsidRPr="00E73A94">
              <w:rPr>
                <w:bCs/>
                <w:szCs w:val="24"/>
                <w:lang w:val="fr"/>
              </w:rPr>
              <w:t>adre, insérer «</w:t>
            </w:r>
            <w:r w:rsidRPr="00464FCC">
              <w:rPr>
                <w:b/>
                <w:szCs w:val="24"/>
                <w:lang w:val="fr"/>
              </w:rPr>
              <w:t> L’</w:t>
            </w:r>
            <w:r w:rsidR="00013828">
              <w:rPr>
                <w:b/>
                <w:szCs w:val="24"/>
                <w:lang w:val="fr"/>
              </w:rPr>
              <w:t xml:space="preserve">Agence </w:t>
            </w:r>
            <w:r w:rsidR="00F52A88">
              <w:rPr>
                <w:b/>
                <w:szCs w:val="24"/>
                <w:lang w:val="fr"/>
              </w:rPr>
              <w:t>d’Acquisition</w:t>
            </w:r>
            <w:r w:rsidRPr="00464FCC">
              <w:rPr>
                <w:b/>
                <w:szCs w:val="24"/>
                <w:lang w:val="fr"/>
              </w:rPr>
              <w:t xml:space="preserve"> a obtenu une exemption pour le</w:t>
            </w:r>
            <w:r w:rsidR="00F52A88">
              <w:rPr>
                <w:b/>
                <w:szCs w:val="24"/>
                <w:lang w:val="fr"/>
              </w:rPr>
              <w:t>s paiements au</w:t>
            </w:r>
            <w:r w:rsidRPr="00464FCC">
              <w:rPr>
                <w:b/>
                <w:szCs w:val="24"/>
                <w:lang w:val="fr"/>
              </w:rPr>
              <w:t xml:space="preserve"> </w:t>
            </w:r>
            <w:r w:rsidR="0010233D">
              <w:rPr>
                <w:b/>
                <w:szCs w:val="24"/>
                <w:lang w:val="fr"/>
              </w:rPr>
              <w:t>C</w:t>
            </w:r>
            <w:r w:rsidRPr="00464FCC">
              <w:rPr>
                <w:b/>
                <w:szCs w:val="24"/>
                <w:lang w:val="fr"/>
              </w:rPr>
              <w:t>onsultant de</w:t>
            </w:r>
            <w:r>
              <w:rPr>
                <w:lang w:val="fr"/>
              </w:rPr>
              <w:t xml:space="preserve"> _____</w:t>
            </w:r>
            <w:r w:rsidRPr="00464FCC">
              <w:rPr>
                <w:b/>
                <w:szCs w:val="24"/>
                <w:lang w:val="fr"/>
              </w:rPr>
              <w:t xml:space="preserve"> </w:t>
            </w:r>
            <w:r w:rsidR="0010233D" w:rsidRPr="00E73A94">
              <w:rPr>
                <w:b/>
                <w:i/>
                <w:iCs/>
                <w:szCs w:val="24"/>
                <w:lang w:val="fr"/>
              </w:rPr>
              <w:t>[insérer la description de la taxe</w:t>
            </w:r>
            <w:r w:rsidR="00241DF9" w:rsidRPr="00E73A94">
              <w:rPr>
                <w:b/>
                <w:i/>
                <w:iCs/>
                <w:szCs w:val="24"/>
                <w:lang w:val="fr"/>
              </w:rPr>
              <w:t xml:space="preserve">. </w:t>
            </w:r>
            <w:r w:rsidR="0010233D" w:rsidRPr="00E73A94">
              <w:rPr>
                <w:b/>
                <w:i/>
                <w:iCs/>
                <w:szCs w:val="24"/>
                <w:lang w:val="fr"/>
              </w:rPr>
              <w:t xml:space="preserve"> </w:t>
            </w:r>
            <w:r w:rsidRPr="00E73A94">
              <w:rPr>
                <w:b/>
                <w:i/>
                <w:iCs/>
                <w:szCs w:val="24"/>
                <w:lang w:val="fr"/>
              </w:rPr>
              <w:t>Par exemple, la TVA, ou les impôts indirects locaux, etc.]</w:t>
            </w:r>
            <w:r w:rsidRPr="00464FCC">
              <w:rPr>
                <w:b/>
                <w:szCs w:val="24"/>
                <w:lang w:val="fr"/>
              </w:rPr>
              <w:t xml:space="preserve"> dans le pays de l’</w:t>
            </w:r>
            <w:r w:rsidR="00CB59AA">
              <w:rPr>
                <w:b/>
                <w:szCs w:val="24"/>
                <w:lang w:val="fr"/>
              </w:rPr>
              <w:t>E</w:t>
            </w:r>
            <w:r w:rsidRPr="00464FCC">
              <w:rPr>
                <w:b/>
                <w:szCs w:val="24"/>
                <w:lang w:val="fr"/>
              </w:rPr>
              <w:t xml:space="preserve">mprunteur conformément à </w:t>
            </w:r>
            <w:r w:rsidRPr="00E73A94">
              <w:rPr>
                <w:bCs/>
                <w:i/>
                <w:iCs/>
                <w:szCs w:val="24"/>
                <w:lang w:val="fr"/>
              </w:rPr>
              <w:t>[insérer la référence à la source officielle applicable qui a émis une exemption].</w:t>
            </w:r>
          </w:p>
          <w:p w14:paraId="55B0444A" w14:textId="410DA0EC" w:rsidR="002A537C" w:rsidRPr="00E05ECE" w:rsidRDefault="002A537C" w:rsidP="002A537C">
            <w:pPr>
              <w:pStyle w:val="BankNormal"/>
              <w:tabs>
                <w:tab w:val="left" w:pos="3346"/>
                <w:tab w:val="left" w:pos="4246"/>
                <w:tab w:val="right" w:pos="7218"/>
              </w:tabs>
              <w:spacing w:before="120" w:after="120"/>
              <w:rPr>
                <w:i/>
                <w:szCs w:val="24"/>
                <w:lang w:val="fr-FR"/>
              </w:rPr>
            </w:pPr>
            <w:r w:rsidRPr="00464FCC">
              <w:rPr>
                <w:i/>
                <w:szCs w:val="24"/>
                <w:lang w:val="fr"/>
              </w:rPr>
              <w:t xml:space="preserve">[S’il n’y a pas </w:t>
            </w:r>
            <w:r w:rsidRPr="00E73A94">
              <w:rPr>
                <w:i/>
                <w:iCs/>
                <w:lang w:val="fr"/>
              </w:rPr>
              <w:t xml:space="preserve">d’exonération fiscale dans le </w:t>
            </w:r>
            <w:r w:rsidRPr="00CB59AA">
              <w:rPr>
                <w:i/>
                <w:iCs/>
                <w:szCs w:val="24"/>
                <w:lang w:val="fr"/>
              </w:rPr>
              <w:t>pays</w:t>
            </w:r>
            <w:r w:rsidRPr="00464FCC">
              <w:rPr>
                <w:i/>
                <w:szCs w:val="24"/>
                <w:lang w:val="fr"/>
              </w:rPr>
              <w:t xml:space="preserve"> de l’</w:t>
            </w:r>
            <w:r w:rsidR="00CB59AA">
              <w:rPr>
                <w:i/>
                <w:szCs w:val="24"/>
                <w:lang w:val="fr"/>
              </w:rPr>
              <w:t>E</w:t>
            </w:r>
            <w:r w:rsidRPr="00464FCC">
              <w:rPr>
                <w:i/>
                <w:szCs w:val="24"/>
                <w:lang w:val="fr"/>
              </w:rPr>
              <w:t>mprunteur, insérer ce qui suit :</w:t>
            </w:r>
          </w:p>
          <w:p w14:paraId="16300F1F" w14:textId="33F9E3B2" w:rsidR="007C60F5" w:rsidRPr="00E73A94" w:rsidRDefault="002A537C" w:rsidP="00E73A94">
            <w:pPr>
              <w:spacing w:after="120"/>
              <w:rPr>
                <w:i/>
                <w:iCs/>
              </w:rPr>
            </w:pPr>
            <w:r w:rsidRPr="00464FCC">
              <w:rPr>
                <w:lang w:val="fr"/>
              </w:rPr>
              <w:t xml:space="preserve">« </w:t>
            </w:r>
            <w:r w:rsidRPr="00E73A94">
              <w:rPr>
                <w:b/>
                <w:bCs/>
                <w:lang w:val="fr"/>
              </w:rPr>
              <w:t xml:space="preserve">Des informations sur les obligations fiscales du </w:t>
            </w:r>
            <w:r w:rsidR="009B1152">
              <w:rPr>
                <w:b/>
                <w:bCs/>
                <w:lang w:val="fr"/>
              </w:rPr>
              <w:t>C</w:t>
            </w:r>
            <w:r w:rsidRPr="00E73A94">
              <w:rPr>
                <w:b/>
                <w:bCs/>
                <w:lang w:val="fr"/>
              </w:rPr>
              <w:t>onsultant dans le pays de l’emprunteur sont disponibles</w:t>
            </w:r>
            <w:r w:rsidRPr="00464FCC">
              <w:rPr>
                <w:lang w:val="fr"/>
              </w:rPr>
              <w:t xml:space="preserve"> </w:t>
            </w:r>
            <w:r w:rsidR="00F52A88">
              <w:rPr>
                <w:lang w:val="fr"/>
              </w:rPr>
              <w:t xml:space="preserve">à </w:t>
            </w:r>
            <w:r w:rsidRPr="00E73A94">
              <w:rPr>
                <w:i/>
                <w:iCs/>
                <w:lang w:val="fr"/>
              </w:rPr>
              <w:t>[insérer la référence à la source officielle appropriée].  "</w:t>
            </w:r>
          </w:p>
        </w:tc>
      </w:tr>
      <w:tr w:rsidR="007C60F5" w:rsidRPr="00734D63" w14:paraId="69FE269B" w14:textId="77777777" w:rsidTr="00AE45C3">
        <w:tblPrEx>
          <w:tblBorders>
            <w:insideH w:val="single" w:sz="8" w:space="0" w:color="000000"/>
          </w:tblBorders>
        </w:tblPrEx>
        <w:tc>
          <w:tcPr>
            <w:tcW w:w="1620" w:type="dxa"/>
            <w:gridSpan w:val="2"/>
          </w:tcPr>
          <w:p w14:paraId="4C896D4B" w14:textId="42192017" w:rsidR="007C60F5" w:rsidRPr="00734D63" w:rsidRDefault="00254BDE" w:rsidP="00D07DE7">
            <w:pPr>
              <w:tabs>
                <w:tab w:val="right" w:pos="7434"/>
              </w:tabs>
              <w:spacing w:after="200"/>
              <w:rPr>
                <w:b/>
              </w:rPr>
            </w:pPr>
            <w:r>
              <w:rPr>
                <w:b/>
              </w:rPr>
              <w:t>16.4</w:t>
            </w:r>
          </w:p>
        </w:tc>
        <w:tc>
          <w:tcPr>
            <w:tcW w:w="7560" w:type="dxa"/>
          </w:tcPr>
          <w:p w14:paraId="4C084E64" w14:textId="24EAA66E" w:rsidR="005A033D" w:rsidRPr="000A3BDF" w:rsidRDefault="005A033D" w:rsidP="005A033D">
            <w:pPr>
              <w:pStyle w:val="CommentText"/>
              <w:spacing w:before="120" w:after="120"/>
              <w:jc w:val="both"/>
              <w:rPr>
                <w:b/>
                <w:bCs/>
                <w:szCs w:val="24"/>
                <w:lang w:val="fr-FR"/>
              </w:rPr>
            </w:pPr>
            <w:r w:rsidRPr="00C123FE">
              <w:rPr>
                <w:b/>
                <w:bCs/>
                <w:sz w:val="24"/>
                <w:szCs w:val="24"/>
                <w:lang w:val="fr"/>
              </w:rPr>
              <w:t>L</w:t>
            </w:r>
            <w:r w:rsidR="009B1152">
              <w:rPr>
                <w:b/>
                <w:bCs/>
                <w:sz w:val="24"/>
                <w:szCs w:val="24"/>
                <w:lang w:val="fr"/>
              </w:rPr>
              <w:t>es taux de</w:t>
            </w:r>
            <w:r w:rsidRPr="00C123FE">
              <w:rPr>
                <w:b/>
                <w:bCs/>
                <w:sz w:val="24"/>
                <w:szCs w:val="24"/>
                <w:lang w:val="fr"/>
              </w:rPr>
              <w:t xml:space="preserve"> rémunération et de remboursement </w:t>
            </w:r>
            <w:r w:rsidR="00F52A88">
              <w:rPr>
                <w:b/>
                <w:bCs/>
                <w:sz w:val="24"/>
                <w:szCs w:val="24"/>
                <w:lang w:val="fr"/>
              </w:rPr>
              <w:t>doivent être présentés</w:t>
            </w:r>
            <w:r w:rsidRPr="00C123FE">
              <w:rPr>
                <w:b/>
                <w:bCs/>
                <w:sz w:val="24"/>
                <w:szCs w:val="24"/>
                <w:lang w:val="fr"/>
              </w:rPr>
              <w:t xml:space="preserve"> dans les monnaies suivantes</w:t>
            </w:r>
            <w:r w:rsidR="003B24F9">
              <w:rPr>
                <w:b/>
                <w:bCs/>
                <w:sz w:val="24"/>
                <w:szCs w:val="24"/>
                <w:lang w:val="fr"/>
              </w:rPr>
              <w:t xml:space="preserve"> </w:t>
            </w:r>
            <w:r w:rsidRPr="00C123FE">
              <w:rPr>
                <w:b/>
                <w:bCs/>
                <w:sz w:val="24"/>
                <w:szCs w:val="24"/>
                <w:lang w:val="fr"/>
              </w:rPr>
              <w:t>:</w:t>
            </w:r>
          </w:p>
          <w:p w14:paraId="75B433F5" w14:textId="1593F279" w:rsidR="005A033D" w:rsidRPr="000A3BDF" w:rsidRDefault="005A033D" w:rsidP="005A033D">
            <w:pPr>
              <w:pStyle w:val="CommentText"/>
              <w:spacing w:before="120" w:after="120"/>
              <w:jc w:val="both"/>
              <w:rPr>
                <w:sz w:val="24"/>
                <w:szCs w:val="24"/>
                <w:lang w:val="fr-FR"/>
              </w:rPr>
            </w:pPr>
            <w:r w:rsidRPr="00464FCC">
              <w:rPr>
                <w:sz w:val="24"/>
                <w:szCs w:val="24"/>
                <w:lang w:val="fr"/>
              </w:rPr>
              <w:t xml:space="preserve">Le </w:t>
            </w:r>
            <w:r w:rsidR="009B1152">
              <w:rPr>
                <w:sz w:val="24"/>
                <w:szCs w:val="24"/>
                <w:lang w:val="fr"/>
              </w:rPr>
              <w:t>C</w:t>
            </w:r>
            <w:r w:rsidRPr="00464FCC">
              <w:rPr>
                <w:sz w:val="24"/>
                <w:szCs w:val="24"/>
                <w:lang w:val="fr"/>
              </w:rPr>
              <w:t xml:space="preserve">onsultant peut exprimer les taux de rémunération dans </w:t>
            </w:r>
            <w:r w:rsidR="00AA0324">
              <w:rPr>
                <w:sz w:val="24"/>
                <w:szCs w:val="24"/>
                <w:lang w:val="fr"/>
              </w:rPr>
              <w:t>toute</w:t>
            </w:r>
            <w:r w:rsidRPr="00464FCC">
              <w:rPr>
                <w:sz w:val="24"/>
                <w:szCs w:val="24"/>
                <w:lang w:val="fr"/>
              </w:rPr>
              <w:t xml:space="preserve"> monnaie </w:t>
            </w:r>
            <w:r w:rsidR="00AA0324">
              <w:rPr>
                <w:sz w:val="24"/>
                <w:szCs w:val="24"/>
                <w:lang w:val="fr"/>
              </w:rPr>
              <w:t>lib</w:t>
            </w:r>
            <w:r w:rsidRPr="00464FCC">
              <w:rPr>
                <w:sz w:val="24"/>
                <w:szCs w:val="24"/>
                <w:lang w:val="fr"/>
              </w:rPr>
              <w:t xml:space="preserve">rement convertible, seule ou en combinaison </w:t>
            </w:r>
            <w:r w:rsidR="00AA0324">
              <w:rPr>
                <w:sz w:val="24"/>
                <w:szCs w:val="24"/>
                <w:lang w:val="fr"/>
              </w:rPr>
              <w:t>d’au plus</w:t>
            </w:r>
            <w:r w:rsidRPr="00464FCC">
              <w:rPr>
                <w:sz w:val="24"/>
                <w:szCs w:val="24"/>
                <w:lang w:val="fr"/>
              </w:rPr>
              <w:t xml:space="preserve"> trois </w:t>
            </w:r>
            <w:r w:rsidR="009B1152">
              <w:rPr>
                <w:sz w:val="24"/>
                <w:szCs w:val="24"/>
                <w:lang w:val="fr"/>
              </w:rPr>
              <w:t>monnaies</w:t>
            </w:r>
            <w:r w:rsidRPr="00464FCC">
              <w:rPr>
                <w:sz w:val="24"/>
                <w:szCs w:val="24"/>
                <w:lang w:val="fr"/>
              </w:rPr>
              <w:t xml:space="preserve"> étrangères.</w:t>
            </w:r>
          </w:p>
          <w:p w14:paraId="4F32C6B6" w14:textId="34E472AC" w:rsidR="007C60F5" w:rsidRPr="00734D63" w:rsidRDefault="005A033D" w:rsidP="00E73A94">
            <w:pPr>
              <w:spacing w:after="120"/>
            </w:pPr>
            <w:r>
              <w:rPr>
                <w:lang w:val="fr"/>
              </w:rPr>
              <w:t>L</w:t>
            </w:r>
            <w:r w:rsidR="009B1152">
              <w:rPr>
                <w:lang w:val="fr"/>
              </w:rPr>
              <w:t xml:space="preserve">es taux de </w:t>
            </w:r>
            <w:r>
              <w:rPr>
                <w:lang w:val="fr"/>
              </w:rPr>
              <w:t xml:space="preserve">rémunération et </w:t>
            </w:r>
            <w:r w:rsidR="009B1152">
              <w:rPr>
                <w:lang w:val="fr"/>
              </w:rPr>
              <w:t xml:space="preserve">de </w:t>
            </w:r>
            <w:r>
              <w:rPr>
                <w:lang w:val="fr"/>
              </w:rPr>
              <w:t>remboursables doivent indiquer les coûts locaux dans la monnaie du pays de l’</w:t>
            </w:r>
            <w:r w:rsidR="005A4582">
              <w:rPr>
                <w:lang w:val="fr"/>
              </w:rPr>
              <w:t>Agence d’Acquisition</w:t>
            </w:r>
            <w:r>
              <w:rPr>
                <w:lang w:val="fr"/>
              </w:rPr>
              <w:t xml:space="preserve"> (monnaie locale): </w:t>
            </w:r>
            <w:r w:rsidR="00A233D9">
              <w:rPr>
                <w:lang w:val="fr"/>
              </w:rPr>
              <w:t>oui</w:t>
            </w:r>
            <w:r>
              <w:rPr>
                <w:lang w:val="fr"/>
              </w:rPr>
              <w:t>_____ ou No</w:t>
            </w:r>
            <w:r w:rsidR="00A233D9">
              <w:rPr>
                <w:lang w:val="fr"/>
              </w:rPr>
              <w:t>n</w:t>
            </w:r>
            <w:r>
              <w:rPr>
                <w:lang w:val="fr"/>
              </w:rPr>
              <w:t>_________.</w:t>
            </w:r>
          </w:p>
        </w:tc>
      </w:tr>
      <w:tr w:rsidR="00BD2868" w:rsidRPr="00734D63" w14:paraId="4585C58A" w14:textId="77777777" w:rsidTr="001F0375">
        <w:tblPrEx>
          <w:tblBorders>
            <w:insideH w:val="single" w:sz="8" w:space="0" w:color="000000"/>
          </w:tblBorders>
        </w:tblPrEx>
        <w:tc>
          <w:tcPr>
            <w:tcW w:w="9180" w:type="dxa"/>
            <w:gridSpan w:val="3"/>
          </w:tcPr>
          <w:p w14:paraId="3E7FBD16" w14:textId="66BE38BC" w:rsidR="00BD2868" w:rsidRPr="00E73A94" w:rsidRDefault="00BD2868" w:rsidP="00E73A94">
            <w:pPr>
              <w:pStyle w:val="i"/>
              <w:tabs>
                <w:tab w:val="right" w:pos="7254"/>
              </w:tabs>
              <w:suppressAutoHyphens w:val="0"/>
              <w:spacing w:before="120" w:after="200"/>
              <w:jc w:val="center"/>
              <w:rPr>
                <w:rFonts w:ascii="Times New Roman" w:hAnsi="Times New Roman"/>
                <w:b/>
                <w:bCs/>
                <w:sz w:val="32"/>
                <w:szCs w:val="32"/>
                <w:lang w:val="fr-FR"/>
              </w:rPr>
            </w:pPr>
            <w:proofErr w:type="spellStart"/>
            <w:r>
              <w:rPr>
                <w:rFonts w:ascii="Times New Roman" w:hAnsi="Times New Roman"/>
                <w:b/>
                <w:bCs/>
                <w:sz w:val="32"/>
                <w:szCs w:val="32"/>
                <w:lang w:val="fr-FR"/>
              </w:rPr>
              <w:t>C.</w:t>
            </w:r>
            <w:r w:rsidR="004E7B5E">
              <w:rPr>
                <w:rFonts w:ascii="Times New Roman" w:hAnsi="Times New Roman"/>
                <w:b/>
                <w:bCs/>
                <w:sz w:val="32"/>
                <w:szCs w:val="32"/>
                <w:lang w:val="fr-FR"/>
              </w:rPr>
              <w:t>Soumission</w:t>
            </w:r>
            <w:proofErr w:type="spellEnd"/>
            <w:r w:rsidR="004E7B5E">
              <w:rPr>
                <w:rFonts w:ascii="Times New Roman" w:hAnsi="Times New Roman"/>
                <w:b/>
                <w:bCs/>
                <w:sz w:val="32"/>
                <w:szCs w:val="32"/>
                <w:lang w:val="fr-FR"/>
              </w:rPr>
              <w:t>, Ouverture et Evaluation</w:t>
            </w:r>
          </w:p>
        </w:tc>
      </w:tr>
      <w:tr w:rsidR="004E7B5E" w:rsidRPr="00734D63" w14:paraId="4B94E93D" w14:textId="77777777" w:rsidTr="00AE45C3">
        <w:tblPrEx>
          <w:tblBorders>
            <w:insideH w:val="single" w:sz="8" w:space="0" w:color="000000"/>
          </w:tblBorders>
        </w:tblPrEx>
        <w:tc>
          <w:tcPr>
            <w:tcW w:w="1620" w:type="dxa"/>
            <w:gridSpan w:val="2"/>
          </w:tcPr>
          <w:p w14:paraId="55E64D2E" w14:textId="4FE9D0D5" w:rsidR="004E7B5E" w:rsidRPr="00734D63" w:rsidRDefault="008056EC" w:rsidP="00D07DE7">
            <w:pPr>
              <w:tabs>
                <w:tab w:val="right" w:pos="7434"/>
              </w:tabs>
              <w:spacing w:after="200"/>
              <w:rPr>
                <w:b/>
              </w:rPr>
            </w:pPr>
            <w:r>
              <w:rPr>
                <w:b/>
              </w:rPr>
              <w:t>17.1</w:t>
            </w:r>
          </w:p>
        </w:tc>
        <w:tc>
          <w:tcPr>
            <w:tcW w:w="7560" w:type="dxa"/>
          </w:tcPr>
          <w:p w14:paraId="7E845062" w14:textId="249761F5" w:rsidR="00EC7ABC" w:rsidRDefault="00826C95" w:rsidP="00716B27">
            <w:pPr>
              <w:shd w:val="clear" w:color="auto" w:fill="FDFDFD"/>
              <w:spacing w:after="120"/>
              <w:jc w:val="both"/>
              <w:rPr>
                <w:szCs w:val="24"/>
                <w:lang w:eastAsia="en-US"/>
              </w:rPr>
            </w:pPr>
            <w:r w:rsidRPr="00E73A94">
              <w:rPr>
                <w:b/>
                <w:bCs/>
                <w:szCs w:val="24"/>
                <w:lang w:eastAsia="en-US"/>
              </w:rPr>
              <w:t xml:space="preserve">Les Consultants </w:t>
            </w:r>
            <w:r w:rsidRPr="00E73A94">
              <w:rPr>
                <w:b/>
                <w:bCs/>
                <w:i/>
                <w:iCs/>
                <w:szCs w:val="24"/>
                <w:lang w:eastAsia="en-US"/>
              </w:rPr>
              <w:t>[insérer « </w:t>
            </w:r>
            <w:r w:rsidR="00A233D9">
              <w:rPr>
                <w:b/>
                <w:bCs/>
                <w:i/>
                <w:iCs/>
                <w:szCs w:val="24"/>
                <w:lang w:eastAsia="en-US"/>
              </w:rPr>
              <w:t>o</w:t>
            </w:r>
            <w:r w:rsidRPr="00E73A94">
              <w:rPr>
                <w:b/>
                <w:bCs/>
                <w:i/>
                <w:iCs/>
                <w:szCs w:val="24"/>
                <w:lang w:eastAsia="en-US"/>
              </w:rPr>
              <w:t>nt » ou « n</w:t>
            </w:r>
            <w:r w:rsidR="00A233D9">
              <w:rPr>
                <w:b/>
                <w:bCs/>
                <w:i/>
                <w:iCs/>
                <w:szCs w:val="24"/>
                <w:lang w:eastAsia="en-US"/>
              </w:rPr>
              <w:t>’o</w:t>
            </w:r>
            <w:r w:rsidRPr="00E73A94">
              <w:rPr>
                <w:b/>
                <w:bCs/>
                <w:i/>
                <w:iCs/>
                <w:szCs w:val="24"/>
                <w:lang w:eastAsia="en-US"/>
              </w:rPr>
              <w:t>nt pas"]</w:t>
            </w:r>
            <w:r w:rsidRPr="00E73A94">
              <w:rPr>
                <w:b/>
                <w:bCs/>
                <w:szCs w:val="24"/>
                <w:lang w:eastAsia="en-US"/>
              </w:rPr>
              <w:t xml:space="preserve"> la possibilité de soumettre leurs </w:t>
            </w:r>
            <w:r w:rsidR="004821CD" w:rsidRPr="00E73A94">
              <w:rPr>
                <w:b/>
                <w:bCs/>
                <w:szCs w:val="24"/>
                <w:lang w:eastAsia="en-US"/>
              </w:rPr>
              <w:t>P</w:t>
            </w:r>
            <w:r w:rsidRPr="00E73A94">
              <w:rPr>
                <w:b/>
                <w:bCs/>
                <w:szCs w:val="24"/>
                <w:lang w:eastAsia="en-US"/>
              </w:rPr>
              <w:t>ropositions par voie électronique</w:t>
            </w:r>
            <w:r w:rsidRPr="00E73A94">
              <w:rPr>
                <w:szCs w:val="24"/>
                <w:lang w:eastAsia="en-US"/>
              </w:rPr>
              <w:t xml:space="preserve">. </w:t>
            </w:r>
          </w:p>
          <w:p w14:paraId="7F2BBA3E" w14:textId="5F093006" w:rsidR="004E7B5E" w:rsidRPr="00E73A94" w:rsidRDefault="00826C95" w:rsidP="00E73A94">
            <w:pPr>
              <w:shd w:val="clear" w:color="auto" w:fill="FDFDFD"/>
              <w:spacing w:after="120"/>
              <w:jc w:val="both"/>
              <w:rPr>
                <w:i/>
                <w:iCs/>
                <w:szCs w:val="24"/>
                <w:lang w:eastAsia="en-US"/>
              </w:rPr>
            </w:pPr>
            <w:r w:rsidRPr="00E73A94">
              <w:rPr>
                <w:i/>
                <w:iCs/>
                <w:szCs w:val="24"/>
                <w:lang w:eastAsia="en-US"/>
              </w:rPr>
              <w:t xml:space="preserve">[Si « Oui », insérer : Les procédures de soumission </w:t>
            </w:r>
            <w:r w:rsidRPr="00A233D9">
              <w:rPr>
                <w:i/>
                <w:iCs/>
                <w:szCs w:val="24"/>
                <w:lang w:eastAsia="en-US"/>
              </w:rPr>
              <w:t>électronique</w:t>
            </w:r>
            <w:r w:rsidRPr="00E73A94">
              <w:rPr>
                <w:i/>
                <w:iCs/>
                <w:szCs w:val="24"/>
                <w:lang w:eastAsia="en-US"/>
              </w:rPr>
              <w:t xml:space="preserve"> seront les suivantes : [décrire la procédure </w:t>
            </w:r>
            <w:r w:rsidRPr="00A233D9">
              <w:rPr>
                <w:i/>
                <w:iCs/>
                <w:szCs w:val="24"/>
                <w:lang w:eastAsia="en-US"/>
              </w:rPr>
              <w:t>de</w:t>
            </w:r>
            <w:r w:rsidRPr="00E73A94">
              <w:rPr>
                <w:i/>
                <w:iCs/>
                <w:szCs w:val="24"/>
                <w:lang w:eastAsia="en-US"/>
              </w:rPr>
              <w:t xml:space="preserve"> soumission.]</w:t>
            </w:r>
          </w:p>
        </w:tc>
      </w:tr>
      <w:tr w:rsidR="00BD2868" w:rsidRPr="00F34377" w14:paraId="1F5D138A" w14:textId="77777777" w:rsidTr="00AE45C3">
        <w:tblPrEx>
          <w:tblBorders>
            <w:insideH w:val="single" w:sz="8" w:space="0" w:color="000000"/>
          </w:tblBorders>
        </w:tblPrEx>
        <w:tc>
          <w:tcPr>
            <w:tcW w:w="1620" w:type="dxa"/>
            <w:gridSpan w:val="2"/>
          </w:tcPr>
          <w:p w14:paraId="635474AD" w14:textId="339D0B21" w:rsidR="00BD2868" w:rsidRPr="00734D63" w:rsidRDefault="00F42F79" w:rsidP="00D07DE7">
            <w:pPr>
              <w:tabs>
                <w:tab w:val="right" w:pos="7434"/>
              </w:tabs>
              <w:spacing w:after="200"/>
              <w:rPr>
                <w:b/>
              </w:rPr>
            </w:pPr>
            <w:r>
              <w:rPr>
                <w:b/>
              </w:rPr>
              <w:t>17.4</w:t>
            </w:r>
          </w:p>
        </w:tc>
        <w:tc>
          <w:tcPr>
            <w:tcW w:w="7560" w:type="dxa"/>
          </w:tcPr>
          <w:p w14:paraId="3E97A5B4" w14:textId="2C7AAC4C" w:rsidR="007404DC" w:rsidRPr="00E73A94" w:rsidRDefault="004657AD" w:rsidP="007404DC">
            <w:pPr>
              <w:pStyle w:val="BankNormal"/>
              <w:tabs>
                <w:tab w:val="left" w:pos="4426"/>
                <w:tab w:val="right" w:pos="7218"/>
              </w:tabs>
              <w:spacing w:before="120" w:after="120"/>
              <w:rPr>
                <w:b/>
                <w:lang w:val="fr-FR"/>
              </w:rPr>
            </w:pPr>
            <w:r w:rsidRPr="00E73A94">
              <w:rPr>
                <w:b/>
                <w:lang w:val="fr-FR"/>
              </w:rPr>
              <w:t>Le</w:t>
            </w:r>
            <w:r w:rsidR="007404DC" w:rsidRPr="00E73A94">
              <w:rPr>
                <w:b/>
                <w:lang w:val="fr-FR"/>
              </w:rPr>
              <w:t xml:space="preserve"> Consultant </w:t>
            </w:r>
            <w:r w:rsidRPr="00E73A94">
              <w:rPr>
                <w:b/>
                <w:lang w:val="fr-FR"/>
              </w:rPr>
              <w:t xml:space="preserve">doit soumettre </w:t>
            </w:r>
            <w:r w:rsidR="007404DC" w:rsidRPr="00E73A94">
              <w:rPr>
                <w:b/>
                <w:lang w:val="fr-FR"/>
              </w:rPr>
              <w:t>:</w:t>
            </w:r>
          </w:p>
          <w:p w14:paraId="5ABCCECB" w14:textId="64B4D667" w:rsidR="007404DC" w:rsidRPr="00E73A94" w:rsidRDefault="007404DC" w:rsidP="007404DC">
            <w:pPr>
              <w:pStyle w:val="BankNormal"/>
              <w:tabs>
                <w:tab w:val="left" w:pos="4426"/>
                <w:tab w:val="right" w:pos="7218"/>
              </w:tabs>
              <w:spacing w:before="120" w:after="120"/>
              <w:rPr>
                <w:lang w:val="fr-FR"/>
              </w:rPr>
            </w:pPr>
            <w:r w:rsidRPr="00E73A94">
              <w:rPr>
                <w:lang w:val="fr-FR"/>
              </w:rPr>
              <w:t xml:space="preserve">(a) </w:t>
            </w:r>
            <w:r w:rsidR="004657AD" w:rsidRPr="00E73A94">
              <w:rPr>
                <w:b/>
                <w:bCs/>
                <w:lang w:val="fr-FR"/>
              </w:rPr>
              <w:t>La Proposition</w:t>
            </w:r>
            <w:r w:rsidR="004657AD" w:rsidRPr="00E73A94">
              <w:rPr>
                <w:lang w:val="fr-FR"/>
              </w:rPr>
              <w:t xml:space="preserve"> </w:t>
            </w:r>
            <w:r w:rsidRPr="00E73A94">
              <w:rPr>
                <w:b/>
                <w:lang w:val="fr-FR"/>
              </w:rPr>
              <w:t>Techni</w:t>
            </w:r>
            <w:r w:rsidR="004657AD" w:rsidRPr="00E73A94">
              <w:rPr>
                <w:b/>
                <w:lang w:val="fr-FR"/>
              </w:rPr>
              <w:t xml:space="preserve">que </w:t>
            </w:r>
            <w:r w:rsidRPr="00E73A94">
              <w:rPr>
                <w:b/>
                <w:lang w:val="fr-FR"/>
              </w:rPr>
              <w:t>:</w:t>
            </w:r>
            <w:r w:rsidRPr="00E73A94">
              <w:rPr>
                <w:lang w:val="fr-FR"/>
              </w:rPr>
              <w:t xml:space="preserve"> </w:t>
            </w:r>
            <w:r w:rsidR="00A233D9">
              <w:rPr>
                <w:lang w:val="fr-FR"/>
              </w:rPr>
              <w:t xml:space="preserve">en </w:t>
            </w:r>
            <w:r w:rsidR="004657AD" w:rsidRPr="00E73A94">
              <w:rPr>
                <w:lang w:val="fr-FR"/>
              </w:rPr>
              <w:t>un</w:t>
            </w:r>
            <w:r w:rsidRPr="00E73A94">
              <w:rPr>
                <w:lang w:val="fr-FR"/>
              </w:rPr>
              <w:t xml:space="preserve"> (1) original </w:t>
            </w:r>
            <w:r w:rsidR="004657AD" w:rsidRPr="00E73A94">
              <w:rPr>
                <w:lang w:val="fr-FR"/>
              </w:rPr>
              <w:t>et</w:t>
            </w:r>
            <w:r w:rsidRPr="00E73A94">
              <w:rPr>
                <w:lang w:val="fr-FR"/>
              </w:rPr>
              <w:t xml:space="preserve"> _____  </w:t>
            </w:r>
            <w:r w:rsidRPr="00E73A94">
              <w:rPr>
                <w:i/>
                <w:lang w:val="fr-FR"/>
              </w:rPr>
              <w:t>[ins</w:t>
            </w:r>
            <w:r w:rsidR="004657AD" w:rsidRPr="00E73A94">
              <w:rPr>
                <w:i/>
                <w:lang w:val="fr-FR"/>
              </w:rPr>
              <w:t>érer le nombre</w:t>
            </w:r>
            <w:r w:rsidRPr="00E73A94">
              <w:rPr>
                <w:i/>
                <w:lang w:val="fr-FR"/>
              </w:rPr>
              <w:t>]</w:t>
            </w:r>
            <w:r w:rsidRPr="00E73A94">
              <w:rPr>
                <w:lang w:val="fr-FR"/>
              </w:rPr>
              <w:t xml:space="preserve"> copies;</w:t>
            </w:r>
          </w:p>
          <w:p w14:paraId="3A0CFD45" w14:textId="77C1E94D" w:rsidR="00BD2868" w:rsidRPr="00F34377" w:rsidRDefault="007404DC" w:rsidP="007404DC">
            <w:pPr>
              <w:pStyle w:val="i"/>
              <w:tabs>
                <w:tab w:val="right" w:pos="7254"/>
              </w:tabs>
              <w:suppressAutoHyphens w:val="0"/>
              <w:spacing w:after="200"/>
              <w:rPr>
                <w:rFonts w:ascii="Times New Roman" w:hAnsi="Times New Roman"/>
                <w:lang w:val="fr-FR"/>
              </w:rPr>
            </w:pPr>
            <w:r w:rsidRPr="00E73A94">
              <w:rPr>
                <w:lang w:val="fr-FR"/>
              </w:rPr>
              <w:t xml:space="preserve">(b) </w:t>
            </w:r>
            <w:r w:rsidR="00F34377" w:rsidRPr="00E73A94">
              <w:rPr>
                <w:b/>
                <w:bCs/>
                <w:lang w:val="fr-FR"/>
              </w:rPr>
              <w:t xml:space="preserve">La Proposition </w:t>
            </w:r>
            <w:r w:rsidRPr="00E73A94">
              <w:rPr>
                <w:b/>
                <w:bCs/>
                <w:lang w:val="fr-FR"/>
              </w:rPr>
              <w:t>Financi</w:t>
            </w:r>
            <w:r w:rsidR="00F34377" w:rsidRPr="00E73A94">
              <w:rPr>
                <w:b/>
                <w:bCs/>
                <w:lang w:val="fr-FR"/>
              </w:rPr>
              <w:t>ère</w:t>
            </w:r>
            <w:r w:rsidR="00D30069">
              <w:rPr>
                <w:b/>
                <w:lang w:val="fr-FR"/>
              </w:rPr>
              <w:t xml:space="preserve"> </w:t>
            </w:r>
            <w:r w:rsidRPr="00E73A94">
              <w:rPr>
                <w:b/>
                <w:lang w:val="fr-FR"/>
              </w:rPr>
              <w:t>:</w:t>
            </w:r>
            <w:r w:rsidRPr="00E73A94">
              <w:rPr>
                <w:lang w:val="fr-FR"/>
              </w:rPr>
              <w:t xml:space="preserve"> </w:t>
            </w:r>
            <w:r w:rsidR="00A233D9">
              <w:rPr>
                <w:lang w:val="fr-FR"/>
              </w:rPr>
              <w:t xml:space="preserve">en </w:t>
            </w:r>
            <w:r w:rsidR="00F34377">
              <w:rPr>
                <w:lang w:val="fr-FR"/>
              </w:rPr>
              <w:t>un</w:t>
            </w:r>
            <w:r w:rsidRPr="00E73A94">
              <w:rPr>
                <w:lang w:val="fr-FR"/>
              </w:rPr>
              <w:t xml:space="preserve"> (1) original.</w:t>
            </w:r>
          </w:p>
        </w:tc>
      </w:tr>
      <w:tr w:rsidR="000244F6" w:rsidRPr="00734D63" w14:paraId="263216E2" w14:textId="77777777" w:rsidTr="00AE45C3">
        <w:tblPrEx>
          <w:tblBorders>
            <w:insideH w:val="single" w:sz="8" w:space="0" w:color="000000"/>
          </w:tblBorders>
        </w:tblPrEx>
        <w:tc>
          <w:tcPr>
            <w:tcW w:w="1620" w:type="dxa"/>
            <w:gridSpan w:val="2"/>
          </w:tcPr>
          <w:p w14:paraId="6E7A8F80" w14:textId="53A66114" w:rsidR="000244F6" w:rsidRPr="00734D63" w:rsidRDefault="000244F6" w:rsidP="00D07DE7">
            <w:pPr>
              <w:tabs>
                <w:tab w:val="right" w:pos="7434"/>
              </w:tabs>
              <w:spacing w:after="200"/>
              <w:rPr>
                <w:b/>
              </w:rPr>
            </w:pPr>
            <w:r>
              <w:rPr>
                <w:b/>
              </w:rPr>
              <w:t>17.7 et 17.9</w:t>
            </w:r>
          </w:p>
        </w:tc>
        <w:tc>
          <w:tcPr>
            <w:tcW w:w="7560" w:type="dxa"/>
          </w:tcPr>
          <w:p w14:paraId="307430E5" w14:textId="034A9427" w:rsidR="00D0765B" w:rsidRPr="005C701A" w:rsidRDefault="00D0765B" w:rsidP="00D0765B">
            <w:pPr>
              <w:pStyle w:val="BankNormal"/>
              <w:tabs>
                <w:tab w:val="right" w:pos="7218"/>
              </w:tabs>
              <w:spacing w:before="120" w:after="120"/>
              <w:rPr>
                <w:b/>
                <w:szCs w:val="24"/>
                <w:lang w:val="fr-FR"/>
              </w:rPr>
            </w:pPr>
            <w:r w:rsidRPr="00464FCC">
              <w:rPr>
                <w:b/>
                <w:szCs w:val="24"/>
                <w:lang w:val="fr"/>
              </w:rPr>
              <w:t xml:space="preserve">Les </w:t>
            </w:r>
            <w:r w:rsidR="0025688E">
              <w:rPr>
                <w:b/>
                <w:szCs w:val="24"/>
                <w:lang w:val="fr"/>
              </w:rPr>
              <w:t>P</w:t>
            </w:r>
            <w:r w:rsidRPr="00464FCC">
              <w:rPr>
                <w:b/>
                <w:szCs w:val="24"/>
                <w:lang w:val="fr"/>
              </w:rPr>
              <w:t>ropositions doivent être soumises au plus tard le :</w:t>
            </w:r>
          </w:p>
          <w:p w14:paraId="74848FDD" w14:textId="224DEDB0" w:rsidR="00D0765B" w:rsidRPr="0025688E" w:rsidRDefault="00D0765B" w:rsidP="00D0765B">
            <w:pPr>
              <w:pStyle w:val="BankNormal"/>
              <w:tabs>
                <w:tab w:val="right" w:pos="7218"/>
              </w:tabs>
              <w:spacing w:before="120" w:after="120"/>
              <w:rPr>
                <w:bCs/>
                <w:i/>
                <w:iCs/>
                <w:szCs w:val="24"/>
                <w:lang w:val="fr-FR"/>
              </w:rPr>
            </w:pPr>
            <w:r w:rsidRPr="00464FCC">
              <w:rPr>
                <w:b/>
                <w:szCs w:val="24"/>
                <w:lang w:val="fr"/>
              </w:rPr>
              <w:t>Date : ____</w:t>
            </w:r>
            <w:r w:rsidR="0025688E" w:rsidRPr="00E73A94">
              <w:rPr>
                <w:bCs/>
                <w:szCs w:val="24"/>
                <w:lang w:val="fr"/>
              </w:rPr>
              <w:t>jour</w:t>
            </w:r>
            <w:r w:rsidRPr="00E73A94">
              <w:rPr>
                <w:bCs/>
                <w:szCs w:val="24"/>
                <w:lang w:val="fr"/>
              </w:rPr>
              <w:t xml:space="preserve">/mois/année </w:t>
            </w:r>
            <w:r w:rsidRPr="00E73A94">
              <w:rPr>
                <w:bCs/>
                <w:i/>
                <w:iCs/>
                <w:szCs w:val="24"/>
                <w:lang w:val="fr"/>
              </w:rPr>
              <w:t>[par exemple, 15 décembre 2021]</w:t>
            </w:r>
          </w:p>
          <w:p w14:paraId="1C9006DA" w14:textId="77777777" w:rsidR="00D0765B" w:rsidRPr="0025688E" w:rsidRDefault="00D0765B" w:rsidP="00D0765B">
            <w:pPr>
              <w:pStyle w:val="BankNormal"/>
              <w:tabs>
                <w:tab w:val="right" w:pos="7218"/>
              </w:tabs>
              <w:spacing w:before="120" w:after="120"/>
              <w:rPr>
                <w:bCs/>
                <w:i/>
                <w:szCs w:val="24"/>
                <w:lang w:val="fr-FR"/>
              </w:rPr>
            </w:pPr>
            <w:r w:rsidRPr="00464FCC">
              <w:rPr>
                <w:b/>
                <w:szCs w:val="24"/>
                <w:lang w:val="fr"/>
              </w:rPr>
              <w:t xml:space="preserve">Heure : ___ _ </w:t>
            </w:r>
            <w:r w:rsidRPr="00E73A94">
              <w:rPr>
                <w:bCs/>
                <w:szCs w:val="24"/>
                <w:lang w:val="fr"/>
              </w:rPr>
              <w:t xml:space="preserve">[insérer l’heure au format 24h, par exemple, « 16:00 heure locale »] </w:t>
            </w:r>
          </w:p>
          <w:p w14:paraId="5C638C85" w14:textId="77777777" w:rsidR="00D0765B" w:rsidRPr="005C701A" w:rsidRDefault="00D0765B" w:rsidP="00D0765B">
            <w:pPr>
              <w:pStyle w:val="BankNormal"/>
              <w:tabs>
                <w:tab w:val="right" w:pos="7218"/>
              </w:tabs>
              <w:spacing w:before="120" w:after="120"/>
              <w:rPr>
                <w:szCs w:val="24"/>
                <w:lang w:val="fr-FR"/>
              </w:rPr>
            </w:pPr>
            <w:r w:rsidRPr="005C701A">
              <w:rPr>
                <w:szCs w:val="24"/>
                <w:u w:val="single"/>
                <w:lang w:val="fr-FR"/>
              </w:rPr>
              <w:tab/>
            </w:r>
          </w:p>
          <w:p w14:paraId="7212B46A" w14:textId="39CA938E" w:rsidR="00D0765B" w:rsidRPr="005C701A" w:rsidRDefault="00D0765B" w:rsidP="00E73A94">
            <w:pPr>
              <w:pStyle w:val="BankNormal"/>
              <w:tabs>
                <w:tab w:val="right" w:pos="7218"/>
              </w:tabs>
              <w:spacing w:before="120" w:after="120"/>
              <w:jc w:val="both"/>
              <w:rPr>
                <w:i/>
                <w:szCs w:val="24"/>
                <w:lang w:val="fr-FR"/>
              </w:rPr>
            </w:pPr>
            <w:r w:rsidRPr="00464FCC">
              <w:rPr>
                <w:i/>
                <w:szCs w:val="24"/>
                <w:lang w:val="fr"/>
              </w:rPr>
              <w:t>[S’il y a lieu, ajouter la traduction de la mise en garde ["Ne pas ouvrir..."] dans la langue nationale</w:t>
            </w:r>
            <w:r w:rsidR="008077CD">
              <w:rPr>
                <w:i/>
                <w:szCs w:val="24"/>
                <w:lang w:val="fr"/>
              </w:rPr>
              <w:t xml:space="preserve"> </w:t>
            </w:r>
            <w:r w:rsidR="004B5F9A">
              <w:rPr>
                <w:i/>
                <w:szCs w:val="24"/>
                <w:lang w:val="fr"/>
              </w:rPr>
              <w:t>sur</w:t>
            </w:r>
            <w:r w:rsidRPr="00464FCC">
              <w:rPr>
                <w:i/>
                <w:szCs w:val="24"/>
                <w:lang w:val="fr"/>
              </w:rPr>
              <w:t xml:space="preserve"> l’enveloppe extérieure </w:t>
            </w:r>
            <w:r w:rsidR="004B5F9A">
              <w:rPr>
                <w:i/>
                <w:szCs w:val="24"/>
                <w:lang w:val="fr"/>
              </w:rPr>
              <w:t>cachetée</w:t>
            </w:r>
            <w:r w:rsidRPr="00464FCC">
              <w:rPr>
                <w:i/>
                <w:szCs w:val="24"/>
                <w:lang w:val="fr"/>
              </w:rPr>
              <w:t>.]</w:t>
            </w:r>
          </w:p>
          <w:p w14:paraId="52A02823" w14:textId="6B85EE84" w:rsidR="00D0765B" w:rsidRPr="005C701A" w:rsidRDefault="00D0765B" w:rsidP="00E73A94">
            <w:pPr>
              <w:spacing w:before="120" w:after="120" w:line="259" w:lineRule="auto"/>
              <w:ind w:left="29"/>
              <w:jc w:val="both"/>
              <w:rPr>
                <w:b/>
                <w:i/>
                <w:iCs/>
              </w:rPr>
            </w:pPr>
            <w:r w:rsidRPr="00464FCC">
              <w:rPr>
                <w:b/>
                <w:i/>
                <w:lang w:val="fr"/>
              </w:rPr>
              <w:t>Le délai alloué à la préparation et à la soumission des</w:t>
            </w:r>
            <w:r w:rsidR="004B5F9A">
              <w:rPr>
                <w:b/>
                <w:i/>
                <w:lang w:val="fr"/>
              </w:rPr>
              <w:t xml:space="preserve"> P</w:t>
            </w:r>
            <w:r w:rsidRPr="00464FCC">
              <w:rPr>
                <w:b/>
                <w:i/>
                <w:lang w:val="fr"/>
              </w:rPr>
              <w:t xml:space="preserve">ropositions est déterminé en tenant dûment compte des circonstances particulières du projet ainsi que de l’ampleur et de la complexité </w:t>
            </w:r>
            <w:r w:rsidR="008077CD">
              <w:rPr>
                <w:b/>
                <w:i/>
                <w:lang w:val="fr"/>
              </w:rPr>
              <w:t>de l’acquisition</w:t>
            </w:r>
            <w:r w:rsidRPr="00464FCC">
              <w:rPr>
                <w:b/>
                <w:i/>
                <w:lang w:val="fr"/>
              </w:rPr>
              <w:t xml:space="preserve">. Le délai accordé </w:t>
            </w:r>
            <w:r w:rsidR="00583217">
              <w:rPr>
                <w:b/>
                <w:i/>
                <w:lang w:val="fr"/>
              </w:rPr>
              <w:t>doi</w:t>
            </w:r>
            <w:r w:rsidRPr="00464FCC">
              <w:rPr>
                <w:b/>
                <w:i/>
                <w:lang w:val="fr"/>
              </w:rPr>
              <w:t xml:space="preserve">t </w:t>
            </w:r>
            <w:r w:rsidR="00583217">
              <w:rPr>
                <w:b/>
                <w:i/>
                <w:lang w:val="fr"/>
              </w:rPr>
              <w:t xml:space="preserve">être </w:t>
            </w:r>
            <w:r w:rsidRPr="00464FCC">
              <w:rPr>
                <w:b/>
                <w:i/>
                <w:lang w:val="fr"/>
              </w:rPr>
              <w:t>d’au moins trente (30) jours ouvrables, sauf accord contraire avec la Banque]</w:t>
            </w:r>
          </w:p>
          <w:p w14:paraId="6EE01928" w14:textId="35B03ED2" w:rsidR="000244F6" w:rsidRPr="00734D63" w:rsidRDefault="00D0765B" w:rsidP="00E73A94">
            <w:pPr>
              <w:spacing w:after="120"/>
            </w:pPr>
            <w:r w:rsidRPr="00464FCC">
              <w:rPr>
                <w:b/>
                <w:lang w:val="fr"/>
              </w:rPr>
              <w:t xml:space="preserve">L’adresse de soumission de la </w:t>
            </w:r>
            <w:r w:rsidR="00201E01">
              <w:rPr>
                <w:b/>
                <w:lang w:val="fr"/>
              </w:rPr>
              <w:t>P</w:t>
            </w:r>
            <w:r w:rsidRPr="00464FCC">
              <w:rPr>
                <w:b/>
                <w:lang w:val="fr"/>
              </w:rPr>
              <w:t xml:space="preserve">roposition est la suivante : </w:t>
            </w:r>
            <w:r w:rsidRPr="00464FCC">
              <w:rPr>
                <w:u w:val="single"/>
                <w:lang w:val="fr"/>
              </w:rPr>
              <w:tab/>
            </w:r>
            <w:r w:rsidR="00442CE3">
              <w:rPr>
                <w:u w:val="single"/>
                <w:lang w:val="fr"/>
              </w:rPr>
              <w:t>______</w:t>
            </w:r>
          </w:p>
        </w:tc>
      </w:tr>
      <w:tr w:rsidR="000244F6" w:rsidRPr="00734D63" w14:paraId="62A58D6C" w14:textId="77777777" w:rsidTr="00AE45C3">
        <w:tblPrEx>
          <w:tblBorders>
            <w:insideH w:val="single" w:sz="8" w:space="0" w:color="000000"/>
          </w:tblBorders>
        </w:tblPrEx>
        <w:tc>
          <w:tcPr>
            <w:tcW w:w="1620" w:type="dxa"/>
            <w:gridSpan w:val="2"/>
          </w:tcPr>
          <w:p w14:paraId="2C9DAC23" w14:textId="302420A7" w:rsidR="000244F6" w:rsidRPr="00734D63" w:rsidRDefault="00442CE3" w:rsidP="00D07DE7">
            <w:pPr>
              <w:tabs>
                <w:tab w:val="right" w:pos="7434"/>
              </w:tabs>
              <w:spacing w:after="200"/>
              <w:rPr>
                <w:b/>
              </w:rPr>
            </w:pPr>
            <w:r>
              <w:rPr>
                <w:b/>
              </w:rPr>
              <w:t>19.1</w:t>
            </w:r>
          </w:p>
        </w:tc>
        <w:tc>
          <w:tcPr>
            <w:tcW w:w="7560" w:type="dxa"/>
          </w:tcPr>
          <w:p w14:paraId="784E2BDA" w14:textId="49EA303C" w:rsidR="007161BA" w:rsidRPr="004761F9" w:rsidRDefault="007161BA" w:rsidP="00E73A94">
            <w:pPr>
              <w:pStyle w:val="BankNormal"/>
              <w:tabs>
                <w:tab w:val="right" w:pos="7218"/>
              </w:tabs>
              <w:spacing w:before="120" w:after="120"/>
              <w:jc w:val="both"/>
              <w:rPr>
                <w:lang w:val="fr-FR"/>
              </w:rPr>
            </w:pPr>
            <w:r w:rsidRPr="00464FCC">
              <w:rPr>
                <w:b/>
                <w:lang w:val="fr"/>
              </w:rPr>
              <w:t xml:space="preserve">Une option en ligne de l’ouverture des </w:t>
            </w:r>
            <w:r w:rsidR="00D90573">
              <w:rPr>
                <w:b/>
                <w:lang w:val="fr"/>
              </w:rPr>
              <w:t>P</w:t>
            </w:r>
            <w:r w:rsidRPr="00464FCC">
              <w:rPr>
                <w:b/>
                <w:lang w:val="fr"/>
              </w:rPr>
              <w:t>ropositions techniques est offerte</w:t>
            </w:r>
            <w:r w:rsidR="007046EB">
              <w:rPr>
                <w:b/>
                <w:lang w:val="fr"/>
              </w:rPr>
              <w:t xml:space="preserve"> </w:t>
            </w:r>
            <w:r w:rsidRPr="00464FCC">
              <w:rPr>
                <w:b/>
                <w:lang w:val="fr"/>
              </w:rPr>
              <w:t xml:space="preserve">: </w:t>
            </w:r>
            <w:r w:rsidRPr="00E73A94">
              <w:rPr>
                <w:bCs/>
                <w:lang w:val="fr"/>
              </w:rPr>
              <w:t>Oui ____o</w:t>
            </w:r>
            <w:r w:rsidR="00583217">
              <w:rPr>
                <w:bCs/>
                <w:lang w:val="fr"/>
              </w:rPr>
              <w:t>u</w:t>
            </w:r>
            <w:r w:rsidRPr="00E73A94">
              <w:rPr>
                <w:bCs/>
                <w:lang w:val="fr"/>
              </w:rPr>
              <w:t xml:space="preserve"> No</w:t>
            </w:r>
            <w:r w:rsidR="00583217">
              <w:rPr>
                <w:bCs/>
                <w:lang w:val="fr"/>
              </w:rPr>
              <w:t>n</w:t>
            </w:r>
            <w:r w:rsidRPr="00E73A94">
              <w:rPr>
                <w:bCs/>
                <w:lang w:val="fr"/>
              </w:rPr>
              <w:t>________</w:t>
            </w:r>
          </w:p>
          <w:p w14:paraId="69F5526A" w14:textId="1F2BED2F" w:rsidR="007161BA" w:rsidRPr="004761F9" w:rsidRDefault="007161BA" w:rsidP="00E73A94">
            <w:pPr>
              <w:pStyle w:val="BankNormal"/>
              <w:tabs>
                <w:tab w:val="right" w:pos="7218"/>
              </w:tabs>
              <w:spacing w:before="120" w:after="120"/>
              <w:jc w:val="both"/>
              <w:rPr>
                <w:b/>
                <w:i/>
                <w:lang w:val="fr-FR"/>
              </w:rPr>
            </w:pPr>
            <w:r w:rsidRPr="00464FCC">
              <w:rPr>
                <w:i/>
                <w:lang w:val="fr"/>
              </w:rPr>
              <w:t>[Dans l’affirmative, insérer « </w:t>
            </w:r>
            <w:r w:rsidRPr="00E73A94">
              <w:rPr>
                <w:b/>
                <w:bCs/>
                <w:i/>
                <w:lang w:val="fr"/>
              </w:rPr>
              <w:t xml:space="preserve">La procédure d’ouverture en ligne sera </w:t>
            </w:r>
            <w:r w:rsidRPr="00F339DB">
              <w:rPr>
                <w:i/>
                <w:lang w:val="fr"/>
              </w:rPr>
              <w:t xml:space="preserve">: [décrire la procédure d’ouverture en ligne des </w:t>
            </w:r>
            <w:r w:rsidR="00D90573" w:rsidRPr="00E73A94">
              <w:rPr>
                <w:i/>
                <w:lang w:val="fr"/>
              </w:rPr>
              <w:t>P</w:t>
            </w:r>
            <w:r w:rsidRPr="00F339DB">
              <w:rPr>
                <w:i/>
                <w:lang w:val="fr"/>
              </w:rPr>
              <w:t>ropositions techniques.]</w:t>
            </w:r>
          </w:p>
          <w:p w14:paraId="03678F0B" w14:textId="6AE0501B" w:rsidR="007161BA" w:rsidRPr="004761F9" w:rsidRDefault="007161BA" w:rsidP="007161BA">
            <w:pPr>
              <w:pStyle w:val="BankNormal"/>
              <w:tabs>
                <w:tab w:val="right" w:pos="7218"/>
              </w:tabs>
              <w:spacing w:before="120" w:after="120"/>
              <w:rPr>
                <w:b/>
                <w:lang w:val="fr-FR"/>
              </w:rPr>
            </w:pPr>
            <w:r w:rsidRPr="00464FCC">
              <w:rPr>
                <w:b/>
                <w:lang w:val="fr"/>
              </w:rPr>
              <w:t>L’ouverture a</w:t>
            </w:r>
            <w:r w:rsidR="00F339DB">
              <w:rPr>
                <w:b/>
                <w:lang w:val="fr"/>
              </w:rPr>
              <w:t>ura</w:t>
            </w:r>
            <w:r w:rsidRPr="00464FCC">
              <w:rPr>
                <w:b/>
                <w:lang w:val="fr"/>
              </w:rPr>
              <w:t xml:space="preserve"> lieu à:</w:t>
            </w:r>
          </w:p>
          <w:p w14:paraId="36E74701" w14:textId="17F4B4CD" w:rsidR="007161BA" w:rsidRPr="004761F9" w:rsidRDefault="007161BA" w:rsidP="007161BA">
            <w:pPr>
              <w:pStyle w:val="BankNormal"/>
              <w:tabs>
                <w:tab w:val="right" w:pos="7218"/>
              </w:tabs>
              <w:spacing w:before="120" w:after="120"/>
              <w:rPr>
                <w:i/>
                <w:lang w:val="fr-FR"/>
              </w:rPr>
            </w:pPr>
            <w:r w:rsidRPr="00464FCC">
              <w:rPr>
                <w:i/>
                <w:lang w:val="fr"/>
              </w:rPr>
              <w:t xml:space="preserve">[Insérer : « identique à l’adresse de soumission de la </w:t>
            </w:r>
            <w:r w:rsidR="00F339DB">
              <w:rPr>
                <w:i/>
                <w:lang w:val="fr"/>
              </w:rPr>
              <w:t>P</w:t>
            </w:r>
            <w:r w:rsidRPr="00464FCC">
              <w:rPr>
                <w:i/>
                <w:lang w:val="fr"/>
              </w:rPr>
              <w:t>roposition</w:t>
            </w:r>
            <w:r>
              <w:rPr>
                <w:lang w:val="fr"/>
              </w:rPr>
              <w:t xml:space="preserve"> </w:t>
            </w:r>
            <w:r w:rsidRPr="00464FCC">
              <w:rPr>
                <w:i/>
                <w:lang w:val="fr"/>
              </w:rPr>
              <w:t>» OU insérer et remplir ce qui suit :</w:t>
            </w:r>
          </w:p>
          <w:p w14:paraId="619BB911" w14:textId="0E32EAD8" w:rsidR="007161BA" w:rsidRPr="004761F9" w:rsidRDefault="00F339DB" w:rsidP="007161BA">
            <w:pPr>
              <w:pStyle w:val="BankNormal"/>
              <w:tabs>
                <w:tab w:val="right" w:pos="7218"/>
              </w:tabs>
              <w:spacing w:before="120" w:after="120"/>
              <w:rPr>
                <w:lang w:val="fr-FR"/>
              </w:rPr>
            </w:pPr>
            <w:r>
              <w:rPr>
                <w:lang w:val="fr"/>
              </w:rPr>
              <w:t>Rue</w:t>
            </w:r>
            <w:r w:rsidR="007161BA" w:rsidRPr="00464FCC">
              <w:rPr>
                <w:lang w:val="fr"/>
              </w:rPr>
              <w:t xml:space="preserve"> :____</w:t>
            </w:r>
          </w:p>
          <w:p w14:paraId="2E17BADC" w14:textId="747945C7" w:rsidR="007161BA" w:rsidRPr="004761F9" w:rsidRDefault="007161BA" w:rsidP="007161BA">
            <w:pPr>
              <w:pStyle w:val="BankNormal"/>
              <w:tabs>
                <w:tab w:val="right" w:pos="7218"/>
              </w:tabs>
              <w:spacing w:before="120" w:after="120"/>
              <w:rPr>
                <w:lang w:val="fr-FR"/>
              </w:rPr>
            </w:pPr>
            <w:r w:rsidRPr="00464FCC">
              <w:rPr>
                <w:lang w:val="fr"/>
              </w:rPr>
              <w:t xml:space="preserve">Etage, </w:t>
            </w:r>
            <w:r w:rsidR="00F339DB">
              <w:rPr>
                <w:lang w:val="fr"/>
              </w:rPr>
              <w:t>numéro de bureau</w:t>
            </w:r>
            <w:r w:rsidR="00B674BB">
              <w:rPr>
                <w:lang w:val="fr"/>
              </w:rPr>
              <w:t xml:space="preserve"> </w:t>
            </w:r>
            <w:r w:rsidRPr="00464FCC">
              <w:rPr>
                <w:lang w:val="fr"/>
              </w:rPr>
              <w:t>___________</w:t>
            </w:r>
          </w:p>
          <w:p w14:paraId="5F686329" w14:textId="77777777" w:rsidR="007161BA" w:rsidRPr="004761F9" w:rsidRDefault="007161BA" w:rsidP="007161BA">
            <w:pPr>
              <w:pStyle w:val="BankNormal"/>
              <w:tabs>
                <w:tab w:val="right" w:pos="7218"/>
              </w:tabs>
              <w:spacing w:before="120" w:after="120"/>
              <w:rPr>
                <w:lang w:val="fr-FR"/>
              </w:rPr>
            </w:pPr>
            <w:r w:rsidRPr="00464FCC">
              <w:rPr>
                <w:lang w:val="fr"/>
              </w:rPr>
              <w:t>Ville:_______________________</w:t>
            </w:r>
          </w:p>
          <w:p w14:paraId="42B1028C" w14:textId="77777777" w:rsidR="007161BA" w:rsidRPr="004761F9" w:rsidRDefault="007161BA" w:rsidP="007161BA">
            <w:pPr>
              <w:pStyle w:val="BankNormal"/>
              <w:tabs>
                <w:tab w:val="right" w:pos="7218"/>
              </w:tabs>
              <w:spacing w:before="120" w:after="120"/>
              <w:rPr>
                <w:lang w:val="fr-FR"/>
              </w:rPr>
            </w:pPr>
            <w:r w:rsidRPr="00464FCC">
              <w:rPr>
                <w:lang w:val="fr"/>
              </w:rPr>
              <w:t>Pays:____________________</w:t>
            </w:r>
          </w:p>
          <w:p w14:paraId="1BBB88DB" w14:textId="77777777" w:rsidR="007161BA" w:rsidRPr="004761F9" w:rsidRDefault="007161BA" w:rsidP="007161BA">
            <w:pPr>
              <w:pStyle w:val="BankNormal"/>
              <w:tabs>
                <w:tab w:val="right" w:pos="7218"/>
              </w:tabs>
              <w:spacing w:before="120" w:after="120"/>
              <w:rPr>
                <w:lang w:val="fr-FR"/>
              </w:rPr>
            </w:pPr>
            <w:r w:rsidRPr="00464FCC">
              <w:rPr>
                <w:b/>
                <w:lang w:val="fr"/>
              </w:rPr>
              <w:t xml:space="preserve">Date : </w:t>
            </w:r>
            <w:r w:rsidRPr="00E73A94">
              <w:rPr>
                <w:bCs/>
                <w:lang w:val="fr"/>
              </w:rPr>
              <w:t>identique à la date limite de soumission indiquée au point 17.7.</w:t>
            </w:r>
          </w:p>
          <w:p w14:paraId="047E04CA" w14:textId="77777777" w:rsidR="007161BA" w:rsidRPr="00E73A94" w:rsidRDefault="007161BA" w:rsidP="007161BA">
            <w:pPr>
              <w:pStyle w:val="BankNormal"/>
              <w:tabs>
                <w:tab w:val="right" w:pos="7218"/>
              </w:tabs>
              <w:spacing w:before="120" w:after="120"/>
              <w:rPr>
                <w:bCs/>
                <w:i/>
                <w:lang w:val="fr-FR"/>
              </w:rPr>
            </w:pPr>
            <w:r w:rsidRPr="00464FCC">
              <w:rPr>
                <w:b/>
                <w:lang w:val="fr"/>
              </w:rPr>
              <w:t xml:space="preserve">Heure : </w:t>
            </w:r>
            <w:r w:rsidRPr="00E73A94">
              <w:rPr>
                <w:bCs/>
                <w:lang w:val="fr"/>
              </w:rPr>
              <w:t>[insérer l’heure au format 24h, par exemple – « 16h00 heure locale]</w:t>
            </w:r>
          </w:p>
          <w:p w14:paraId="37E18B30" w14:textId="6CC38AE7" w:rsidR="000244F6" w:rsidRPr="00734D63" w:rsidRDefault="007161BA" w:rsidP="00E73A94">
            <w:pPr>
              <w:spacing w:after="120"/>
            </w:pPr>
            <w:r w:rsidRPr="00464FCC">
              <w:rPr>
                <w:i/>
                <w:lang w:val="fr"/>
              </w:rPr>
              <w:t>[Le délai doit être immédiatement après l’heure limite de soumission indiquée au 17.7]</w:t>
            </w:r>
          </w:p>
        </w:tc>
      </w:tr>
      <w:tr w:rsidR="00B674BB" w:rsidRPr="00734D63" w14:paraId="7811AFA7" w14:textId="77777777" w:rsidTr="00AE45C3">
        <w:tblPrEx>
          <w:tblBorders>
            <w:insideH w:val="single" w:sz="8" w:space="0" w:color="000000"/>
          </w:tblBorders>
        </w:tblPrEx>
        <w:tc>
          <w:tcPr>
            <w:tcW w:w="1620" w:type="dxa"/>
            <w:gridSpan w:val="2"/>
          </w:tcPr>
          <w:p w14:paraId="188C84CF" w14:textId="444E84E4" w:rsidR="00B674BB" w:rsidRPr="00734D63" w:rsidRDefault="007A59A2" w:rsidP="00D07DE7">
            <w:pPr>
              <w:tabs>
                <w:tab w:val="right" w:pos="7434"/>
              </w:tabs>
              <w:spacing w:after="200"/>
              <w:rPr>
                <w:b/>
              </w:rPr>
            </w:pPr>
            <w:r>
              <w:rPr>
                <w:b/>
              </w:rPr>
              <w:t>19.2</w:t>
            </w:r>
          </w:p>
        </w:tc>
        <w:tc>
          <w:tcPr>
            <w:tcW w:w="7560" w:type="dxa"/>
          </w:tcPr>
          <w:p w14:paraId="61CFB2F8" w14:textId="4E62D435" w:rsidR="00B674BB" w:rsidRPr="00E73A94" w:rsidRDefault="0049490C" w:rsidP="00583217">
            <w:pPr>
              <w:spacing w:before="120" w:after="120"/>
              <w:rPr>
                <w:bCs/>
                <w:i/>
                <w:iCs/>
              </w:rPr>
            </w:pPr>
            <w:r w:rsidRPr="00464FCC">
              <w:rPr>
                <w:b/>
                <w:lang w:val="fr"/>
              </w:rPr>
              <w:t xml:space="preserve">En outre, les informations suivantes seront lues à haute voix à l’ouverture des </w:t>
            </w:r>
            <w:r w:rsidR="00583217">
              <w:rPr>
                <w:b/>
                <w:lang w:val="fr"/>
              </w:rPr>
              <w:t>P</w:t>
            </w:r>
            <w:r w:rsidRPr="00464FCC">
              <w:rPr>
                <w:b/>
                <w:lang w:val="fr"/>
              </w:rPr>
              <w:t xml:space="preserve">ropositions techniques ____ _ </w:t>
            </w:r>
            <w:r w:rsidRPr="00E73A94">
              <w:rPr>
                <w:bCs/>
                <w:i/>
                <w:iCs/>
                <w:lang w:val="fr"/>
              </w:rPr>
              <w:t>[insérer « </w:t>
            </w:r>
            <w:r w:rsidR="00583217">
              <w:rPr>
                <w:bCs/>
                <w:i/>
                <w:iCs/>
                <w:lang w:val="fr"/>
              </w:rPr>
              <w:t>Sans objet</w:t>
            </w:r>
            <w:r w:rsidRPr="00E73A94">
              <w:rPr>
                <w:bCs/>
                <w:i/>
                <w:iCs/>
                <w:lang w:val="fr"/>
              </w:rPr>
              <w:t> » ou indiquer quels renseignements supplémentaires seront lus et consignés dans le procès-verbal d’ouverture]</w:t>
            </w:r>
          </w:p>
        </w:tc>
      </w:tr>
      <w:tr w:rsidR="00B674BB" w:rsidRPr="00734D63" w14:paraId="1F0DF5DE" w14:textId="77777777" w:rsidTr="00AE45C3">
        <w:tblPrEx>
          <w:tblBorders>
            <w:insideH w:val="single" w:sz="8" w:space="0" w:color="000000"/>
          </w:tblBorders>
        </w:tblPrEx>
        <w:tc>
          <w:tcPr>
            <w:tcW w:w="1620" w:type="dxa"/>
            <w:gridSpan w:val="2"/>
          </w:tcPr>
          <w:p w14:paraId="40AB81B8" w14:textId="227A1C81" w:rsidR="00B674BB" w:rsidRPr="00734D63" w:rsidRDefault="007A59A2" w:rsidP="00D07DE7">
            <w:pPr>
              <w:tabs>
                <w:tab w:val="right" w:pos="7434"/>
              </w:tabs>
              <w:spacing w:after="200"/>
              <w:rPr>
                <w:b/>
              </w:rPr>
            </w:pPr>
            <w:r>
              <w:rPr>
                <w:b/>
              </w:rPr>
              <w:t>21.1</w:t>
            </w:r>
          </w:p>
        </w:tc>
        <w:tc>
          <w:tcPr>
            <w:tcW w:w="7560" w:type="dxa"/>
          </w:tcPr>
          <w:p w14:paraId="27381A35" w14:textId="7BC39D59" w:rsidR="003A39B1" w:rsidRPr="002363DD" w:rsidRDefault="003A39B1" w:rsidP="00E73A94">
            <w:pPr>
              <w:pStyle w:val="BankNormal"/>
              <w:tabs>
                <w:tab w:val="right" w:pos="7218"/>
              </w:tabs>
              <w:spacing w:before="120" w:after="120"/>
              <w:jc w:val="both"/>
              <w:rPr>
                <w:lang w:val="fr-FR"/>
              </w:rPr>
            </w:pPr>
            <w:r w:rsidRPr="00464FCC">
              <w:rPr>
                <w:lang w:val="fr"/>
              </w:rPr>
              <w:t xml:space="preserve">Critères, sous-critères et système de points pour l’évaluation des </w:t>
            </w:r>
            <w:r w:rsidR="00A97E7A">
              <w:rPr>
                <w:lang w:val="fr"/>
              </w:rPr>
              <w:t>P</w:t>
            </w:r>
            <w:r w:rsidRPr="00464FCC">
              <w:rPr>
                <w:lang w:val="fr"/>
              </w:rPr>
              <w:t>ropositions techniques :</w:t>
            </w:r>
          </w:p>
          <w:p w14:paraId="2E5234B4" w14:textId="0A47F172" w:rsidR="003A39B1" w:rsidRPr="002363DD" w:rsidRDefault="00A97E7A" w:rsidP="003A39B1">
            <w:pPr>
              <w:tabs>
                <w:tab w:val="center" w:pos="6804"/>
              </w:tabs>
              <w:spacing w:before="120" w:after="120"/>
              <w:ind w:left="-72"/>
              <w:jc w:val="right"/>
              <w:rPr>
                <w:sz w:val="20"/>
                <w:u w:val="single"/>
              </w:rPr>
            </w:pPr>
            <w:r>
              <w:rPr>
                <w:u w:val="single"/>
                <w:lang w:val="fr"/>
              </w:rPr>
              <w:t>Scores</w:t>
            </w:r>
          </w:p>
          <w:p w14:paraId="22BCA1E1" w14:textId="2AF3F1D0" w:rsidR="003A39B1" w:rsidRPr="002363DD" w:rsidRDefault="003A39B1" w:rsidP="003A39B1">
            <w:pPr>
              <w:tabs>
                <w:tab w:val="right" w:pos="7218"/>
              </w:tabs>
              <w:spacing w:before="120" w:after="120"/>
              <w:ind w:left="466" w:hanging="466"/>
              <w:rPr>
                <w:i/>
              </w:rPr>
            </w:pPr>
            <w:r w:rsidRPr="00464FCC">
              <w:rPr>
                <w:lang w:val="fr"/>
              </w:rPr>
              <w:t xml:space="preserve">(i) </w:t>
            </w:r>
            <w:r w:rsidRPr="00464FCC">
              <w:rPr>
                <w:lang w:val="fr"/>
              </w:rPr>
              <w:tab/>
            </w:r>
            <w:r w:rsidRPr="00E73A94">
              <w:rPr>
                <w:b/>
                <w:bCs/>
                <w:lang w:val="fr"/>
              </w:rPr>
              <w:tab/>
              <w:t xml:space="preserve">Expérience spécifique du </w:t>
            </w:r>
            <w:r w:rsidR="00EC788A">
              <w:rPr>
                <w:b/>
                <w:bCs/>
                <w:lang w:val="fr"/>
              </w:rPr>
              <w:t>C</w:t>
            </w:r>
            <w:r w:rsidRPr="00E73A94">
              <w:rPr>
                <w:b/>
                <w:bCs/>
                <w:lang w:val="fr"/>
              </w:rPr>
              <w:t>onsultant (en tant qu’entreprise) pertinente pour la mission</w:t>
            </w:r>
            <w:r w:rsidR="008F46BA">
              <w:rPr>
                <w:b/>
                <w:bCs/>
                <w:lang w:val="fr"/>
              </w:rPr>
              <w:t xml:space="preserve"> </w:t>
            </w:r>
            <w:r w:rsidRPr="00464FCC">
              <w:rPr>
                <w:lang w:val="fr"/>
              </w:rPr>
              <w:t>:</w:t>
            </w:r>
            <w:r w:rsidR="00763460">
              <w:rPr>
                <w:lang w:val="fr"/>
              </w:rPr>
              <w:t xml:space="preserve"> _______________________________</w:t>
            </w:r>
            <w:r w:rsidR="00763460" w:rsidRPr="00E73A94">
              <w:rPr>
                <w:i/>
                <w:iCs/>
                <w:lang w:val="fr"/>
              </w:rPr>
              <w:t>[0-10]</w:t>
            </w:r>
          </w:p>
          <w:p w14:paraId="399AE8F7" w14:textId="7D4FD91F" w:rsidR="003A39B1" w:rsidRPr="002363DD" w:rsidRDefault="003A39B1" w:rsidP="003A39B1">
            <w:pPr>
              <w:tabs>
                <w:tab w:val="right" w:pos="7218"/>
              </w:tabs>
              <w:spacing w:before="120" w:after="120"/>
              <w:ind w:left="466" w:hanging="466"/>
            </w:pPr>
            <w:r w:rsidRPr="00464FCC">
              <w:rPr>
                <w:lang w:val="fr"/>
              </w:rPr>
              <w:t xml:space="preserve">(ii) </w:t>
            </w:r>
            <w:r w:rsidRPr="00464FCC">
              <w:rPr>
                <w:lang w:val="fr"/>
              </w:rPr>
              <w:tab/>
            </w:r>
            <w:r w:rsidRPr="00E73A94">
              <w:rPr>
                <w:b/>
                <w:bCs/>
                <w:lang w:val="fr"/>
              </w:rPr>
              <w:t>Pertinence et qualité de l’approche et de la méthodologie proposées pour répondre au</w:t>
            </w:r>
            <w:r w:rsidR="00763460" w:rsidRPr="00E73A94">
              <w:rPr>
                <w:b/>
                <w:bCs/>
                <w:lang w:val="fr"/>
              </w:rPr>
              <w:t xml:space="preserve">x </w:t>
            </w:r>
            <w:proofErr w:type="spellStart"/>
            <w:r w:rsidR="00E8071E">
              <w:rPr>
                <w:b/>
                <w:bCs/>
                <w:lang w:val="fr"/>
              </w:rPr>
              <w:t>TdR</w:t>
            </w:r>
            <w:proofErr w:type="spellEnd"/>
            <w:r w:rsidRPr="00464FCC">
              <w:rPr>
                <w:lang w:val="fr"/>
              </w:rPr>
              <w:t xml:space="preserve"> :</w:t>
            </w:r>
            <w:r w:rsidR="002F47B0">
              <w:rPr>
                <w:lang w:val="fr"/>
              </w:rPr>
              <w:t xml:space="preserve"> _________________________   </w:t>
            </w:r>
            <w:r w:rsidRPr="00464FCC">
              <w:rPr>
                <w:lang w:val="fr"/>
              </w:rPr>
              <w:tab/>
              <w:t xml:space="preserve"> </w:t>
            </w:r>
            <w:r w:rsidRPr="00E73A94">
              <w:rPr>
                <w:i/>
                <w:iCs/>
                <w:lang w:val="fr"/>
              </w:rPr>
              <w:t xml:space="preserve">[20 </w:t>
            </w:r>
            <w:r w:rsidR="00AD0762" w:rsidRPr="00E73A94">
              <w:rPr>
                <w:i/>
                <w:iCs/>
                <w:lang w:val="fr"/>
              </w:rPr>
              <w:t>–</w:t>
            </w:r>
            <w:r w:rsidRPr="00E73A94">
              <w:rPr>
                <w:i/>
                <w:iCs/>
                <w:lang w:val="fr"/>
              </w:rPr>
              <w:t xml:space="preserve"> 30</w:t>
            </w:r>
            <w:r w:rsidR="00AD0762" w:rsidRPr="00E73A94">
              <w:rPr>
                <w:i/>
                <w:iCs/>
                <w:lang w:val="fr"/>
              </w:rPr>
              <w:t>]</w:t>
            </w:r>
          </w:p>
          <w:p w14:paraId="06E8165D" w14:textId="77777777" w:rsidR="003A39B1" w:rsidRPr="002363DD" w:rsidRDefault="003A39B1" w:rsidP="003A39B1">
            <w:pPr>
              <w:tabs>
                <w:tab w:val="right" w:pos="7218"/>
              </w:tabs>
              <w:spacing w:before="120" w:after="120" w:line="80" w:lineRule="exact"/>
              <w:ind w:left="465"/>
            </w:pPr>
          </w:p>
          <w:p w14:paraId="10AE9DF8" w14:textId="4EBBCD5C" w:rsidR="003A39B1" w:rsidRPr="002363DD" w:rsidRDefault="003A39B1" w:rsidP="00E73A94">
            <w:pPr>
              <w:tabs>
                <w:tab w:val="left" w:pos="737"/>
                <w:tab w:val="right" w:pos="7200"/>
              </w:tabs>
              <w:spacing w:before="120" w:after="120"/>
              <w:ind w:left="466"/>
              <w:jc w:val="both"/>
              <w:rPr>
                <w:i/>
              </w:rPr>
            </w:pPr>
            <w:r w:rsidRPr="00464FCC">
              <w:rPr>
                <w:i/>
                <w:lang w:val="fr"/>
              </w:rPr>
              <w:t>[</w:t>
            </w:r>
            <w:r w:rsidRPr="00EC788A">
              <w:rPr>
                <w:i/>
                <w:u w:val="single"/>
                <w:lang w:val="fr"/>
              </w:rPr>
              <w:t xml:space="preserve">Note à l’intention du </w:t>
            </w:r>
            <w:r w:rsidR="00AD0762" w:rsidRPr="00EC788A">
              <w:rPr>
                <w:i/>
                <w:u w:val="single"/>
                <w:lang w:val="fr"/>
              </w:rPr>
              <w:t>C</w:t>
            </w:r>
            <w:r w:rsidRPr="00EC788A">
              <w:rPr>
                <w:i/>
                <w:u w:val="single"/>
                <w:lang w:val="fr"/>
              </w:rPr>
              <w:t>onsultant</w:t>
            </w:r>
            <w:r>
              <w:rPr>
                <w:lang w:val="fr"/>
              </w:rPr>
              <w:t xml:space="preserve"> : </w:t>
            </w:r>
            <w:r w:rsidRPr="00464FCC">
              <w:rPr>
                <w:i/>
                <w:lang w:val="fr"/>
              </w:rPr>
              <w:t>l’</w:t>
            </w:r>
            <w:r w:rsidR="005A4582">
              <w:rPr>
                <w:i/>
                <w:lang w:val="fr"/>
              </w:rPr>
              <w:t>Agence d’Acquisition</w:t>
            </w:r>
            <w:r w:rsidR="009E1AC0">
              <w:rPr>
                <w:i/>
                <w:lang w:val="fr"/>
              </w:rPr>
              <w:t xml:space="preserve"> </w:t>
            </w:r>
            <w:r w:rsidRPr="00464FCC">
              <w:rPr>
                <w:i/>
                <w:lang w:val="fr"/>
              </w:rPr>
              <w:t xml:space="preserve">évaluera si la méthodologie proposée est claire, répond aux </w:t>
            </w:r>
            <w:proofErr w:type="spellStart"/>
            <w:r w:rsidR="00E8071E">
              <w:rPr>
                <w:i/>
                <w:lang w:val="fr"/>
              </w:rPr>
              <w:t>TdR</w:t>
            </w:r>
            <w:proofErr w:type="spellEnd"/>
            <w:r w:rsidRPr="00464FCC">
              <w:rPr>
                <w:i/>
                <w:lang w:val="fr"/>
              </w:rPr>
              <w:t xml:space="preserve">, si la composition globale de l’équipe est équilibrée et si elle dispose d’une combinaison de compétences appropriée]  </w:t>
            </w:r>
          </w:p>
          <w:p w14:paraId="15EEDEB4" w14:textId="77777777" w:rsidR="003A39B1" w:rsidRPr="002363DD" w:rsidRDefault="003A39B1" w:rsidP="003A39B1">
            <w:pPr>
              <w:tabs>
                <w:tab w:val="left" w:pos="720"/>
                <w:tab w:val="left" w:pos="993"/>
                <w:tab w:val="left" w:pos="6480"/>
              </w:tabs>
              <w:spacing w:before="120" w:after="120" w:line="120" w:lineRule="exact"/>
              <w:ind w:left="-74"/>
            </w:pPr>
          </w:p>
          <w:p w14:paraId="07E26E4B" w14:textId="27F70BEC" w:rsidR="003A39B1" w:rsidRPr="002363DD" w:rsidRDefault="003A39B1" w:rsidP="003A39B1">
            <w:pPr>
              <w:tabs>
                <w:tab w:val="right" w:pos="7218"/>
              </w:tabs>
              <w:spacing w:before="120" w:after="120"/>
              <w:ind w:left="466" w:hanging="466"/>
              <w:rPr>
                <w:b/>
              </w:rPr>
            </w:pPr>
            <w:r w:rsidRPr="00464FCC">
              <w:rPr>
                <w:lang w:val="fr"/>
              </w:rPr>
              <w:t xml:space="preserve">(iii) </w:t>
            </w:r>
            <w:r w:rsidRPr="00464FCC">
              <w:rPr>
                <w:lang w:val="fr"/>
              </w:rPr>
              <w:tab/>
            </w:r>
            <w:r w:rsidRPr="00E73A94">
              <w:rPr>
                <w:b/>
                <w:bCs/>
                <w:lang w:val="fr"/>
              </w:rPr>
              <w:t xml:space="preserve">Qualifications et compétences des </w:t>
            </w:r>
            <w:r w:rsidR="009E1AC0">
              <w:rPr>
                <w:b/>
                <w:bCs/>
                <w:lang w:val="fr"/>
              </w:rPr>
              <w:t>E</w:t>
            </w:r>
            <w:r w:rsidRPr="00E73A94">
              <w:rPr>
                <w:b/>
                <w:bCs/>
                <w:lang w:val="fr"/>
              </w:rPr>
              <w:t xml:space="preserve">xperts </w:t>
            </w:r>
            <w:r w:rsidR="009E1AC0">
              <w:rPr>
                <w:b/>
                <w:bCs/>
                <w:lang w:val="fr"/>
              </w:rPr>
              <w:t>C</w:t>
            </w:r>
            <w:r w:rsidRPr="00E73A94">
              <w:rPr>
                <w:b/>
                <w:bCs/>
                <w:lang w:val="fr"/>
              </w:rPr>
              <w:t>lés pour la mission</w:t>
            </w:r>
            <w:r w:rsidR="004F1B04">
              <w:rPr>
                <w:b/>
                <w:bCs/>
                <w:lang w:val="fr"/>
              </w:rPr>
              <w:t xml:space="preserve"> </w:t>
            </w:r>
            <w:r w:rsidRPr="00464FCC">
              <w:rPr>
                <w:lang w:val="fr"/>
              </w:rPr>
              <w:t>:</w:t>
            </w:r>
            <w:r w:rsidRPr="00464FCC">
              <w:rPr>
                <w:lang w:val="fr"/>
              </w:rPr>
              <w:tab/>
            </w:r>
          </w:p>
          <w:p w14:paraId="14ADF0FD" w14:textId="5C8D8CC9" w:rsidR="003A39B1" w:rsidRPr="002363DD" w:rsidRDefault="003A39B1" w:rsidP="00E73A94">
            <w:pPr>
              <w:tabs>
                <w:tab w:val="right" w:pos="7218"/>
              </w:tabs>
              <w:spacing w:before="120" w:after="120"/>
              <w:ind w:left="16" w:hanging="16"/>
              <w:jc w:val="both"/>
              <w:rPr>
                <w:i/>
              </w:rPr>
            </w:pPr>
            <w:r w:rsidRPr="00464FCC">
              <w:rPr>
                <w:i/>
                <w:lang w:val="fr"/>
              </w:rPr>
              <w:t>{</w:t>
            </w:r>
            <w:r w:rsidRPr="00EC788A">
              <w:rPr>
                <w:i/>
                <w:u w:val="single"/>
                <w:lang w:val="fr"/>
              </w:rPr>
              <w:t xml:space="preserve">Note à l’intention du </w:t>
            </w:r>
            <w:r w:rsidR="0008666B" w:rsidRPr="00EC788A">
              <w:rPr>
                <w:i/>
                <w:u w:val="single"/>
                <w:lang w:val="fr"/>
              </w:rPr>
              <w:t>C</w:t>
            </w:r>
            <w:r w:rsidRPr="00EC788A">
              <w:rPr>
                <w:i/>
                <w:u w:val="single"/>
                <w:lang w:val="fr"/>
              </w:rPr>
              <w:t>onsultant</w:t>
            </w:r>
            <w:r>
              <w:rPr>
                <w:lang w:val="fr"/>
              </w:rPr>
              <w:t xml:space="preserve"> </w:t>
            </w:r>
            <w:r w:rsidRPr="00464FCC">
              <w:rPr>
                <w:i/>
                <w:lang w:val="fr"/>
              </w:rPr>
              <w:t xml:space="preserve">: chaque numéro de poste correspond </w:t>
            </w:r>
            <w:r w:rsidR="00EC788A">
              <w:rPr>
                <w:i/>
                <w:lang w:val="fr"/>
              </w:rPr>
              <w:t>à celui</w:t>
            </w:r>
            <w:r w:rsidRPr="00464FCC">
              <w:rPr>
                <w:i/>
                <w:lang w:val="fr"/>
              </w:rPr>
              <w:t xml:space="preserve"> pour les </w:t>
            </w:r>
            <w:r w:rsidR="0008666B">
              <w:rPr>
                <w:i/>
                <w:lang w:val="fr"/>
              </w:rPr>
              <w:t>E</w:t>
            </w:r>
            <w:r w:rsidRPr="00464FCC">
              <w:rPr>
                <w:i/>
                <w:lang w:val="fr"/>
              </w:rPr>
              <w:t xml:space="preserve">xperts </w:t>
            </w:r>
            <w:r w:rsidR="0008666B">
              <w:rPr>
                <w:i/>
                <w:lang w:val="fr"/>
              </w:rPr>
              <w:t>C</w:t>
            </w:r>
            <w:r w:rsidRPr="00464FCC">
              <w:rPr>
                <w:i/>
                <w:lang w:val="fr"/>
              </w:rPr>
              <w:t xml:space="preserve">lés du formulaire TECH-6 à préparer par le </w:t>
            </w:r>
            <w:r w:rsidR="0008666B">
              <w:rPr>
                <w:i/>
                <w:lang w:val="fr"/>
              </w:rPr>
              <w:t>C</w:t>
            </w:r>
            <w:r w:rsidRPr="00464FCC">
              <w:rPr>
                <w:i/>
                <w:lang w:val="fr"/>
              </w:rPr>
              <w:t xml:space="preserve">onsultant. Lorsqu’il y a plus d’un </w:t>
            </w:r>
            <w:r w:rsidR="0008666B">
              <w:rPr>
                <w:i/>
                <w:lang w:val="fr"/>
              </w:rPr>
              <w:t>E</w:t>
            </w:r>
            <w:r w:rsidRPr="00464FCC">
              <w:rPr>
                <w:i/>
                <w:lang w:val="fr"/>
              </w:rPr>
              <w:t xml:space="preserve">xpert </w:t>
            </w:r>
            <w:r w:rsidR="0008666B">
              <w:rPr>
                <w:i/>
                <w:lang w:val="fr"/>
              </w:rPr>
              <w:t>C</w:t>
            </w:r>
            <w:r w:rsidRPr="00464FCC">
              <w:rPr>
                <w:i/>
                <w:lang w:val="fr"/>
              </w:rPr>
              <w:t xml:space="preserve">lé proposé pour un poste, le maximum de points alloués pour chaque poste sera divisé </w:t>
            </w:r>
            <w:r w:rsidR="00A178DB">
              <w:rPr>
                <w:i/>
                <w:lang w:val="fr"/>
              </w:rPr>
              <w:t xml:space="preserve">de manière </w:t>
            </w:r>
            <w:r w:rsidRPr="00464FCC">
              <w:rPr>
                <w:i/>
                <w:lang w:val="fr"/>
              </w:rPr>
              <w:t>égale}</w:t>
            </w:r>
          </w:p>
          <w:p w14:paraId="7002E729" w14:textId="23BB86D4" w:rsidR="003A39B1" w:rsidRPr="002363DD" w:rsidRDefault="003A39B1" w:rsidP="003A39B1">
            <w:pPr>
              <w:tabs>
                <w:tab w:val="left" w:pos="826"/>
                <w:tab w:val="right" w:pos="7201"/>
              </w:tabs>
              <w:spacing w:before="120" w:after="120"/>
              <w:ind w:left="466"/>
              <w:rPr>
                <w:i/>
              </w:rPr>
            </w:pPr>
            <w:r w:rsidRPr="00464FCC">
              <w:rPr>
                <w:i/>
                <w:lang w:val="fr"/>
              </w:rPr>
              <w:t>a)Poste K-1 : [Chef d’équipe]</w:t>
            </w:r>
            <w:r w:rsidR="001D09FA">
              <w:rPr>
                <w:i/>
                <w:lang w:val="fr"/>
              </w:rPr>
              <w:t xml:space="preserve">                                 </w:t>
            </w:r>
            <w:r w:rsidRPr="00464FCC">
              <w:rPr>
                <w:i/>
                <w:lang w:val="fr"/>
              </w:rPr>
              <w:t>[Insérer les points]</w:t>
            </w:r>
          </w:p>
          <w:p w14:paraId="3A6AF426" w14:textId="59C905EA" w:rsidR="003A39B1" w:rsidRPr="002363DD" w:rsidRDefault="003A39B1" w:rsidP="003A39B1">
            <w:pPr>
              <w:tabs>
                <w:tab w:val="left" w:pos="826"/>
                <w:tab w:val="right" w:pos="7201"/>
              </w:tabs>
              <w:spacing w:before="120" w:after="120"/>
              <w:ind w:left="466"/>
              <w:rPr>
                <w:i/>
              </w:rPr>
            </w:pPr>
            <w:r w:rsidRPr="00464FCC">
              <w:rPr>
                <w:i/>
                <w:lang w:val="fr"/>
              </w:rPr>
              <w:t>b)Position K-2 : [Insérer le titre du poste</w:t>
            </w:r>
            <w:r>
              <w:rPr>
                <w:lang w:val="fr"/>
              </w:rPr>
              <w:t>]</w:t>
            </w:r>
            <w:r w:rsidR="008E0065">
              <w:rPr>
                <w:lang w:val="fr"/>
              </w:rPr>
              <w:t xml:space="preserve">              </w:t>
            </w:r>
            <w:r w:rsidRPr="00464FCC">
              <w:rPr>
                <w:i/>
                <w:lang w:val="fr"/>
              </w:rPr>
              <w:t>[Insérer les points</w:t>
            </w:r>
            <w:r w:rsidR="008E0065">
              <w:rPr>
                <w:i/>
                <w:lang w:val="fr"/>
              </w:rPr>
              <w:t>]</w:t>
            </w:r>
          </w:p>
          <w:p w14:paraId="34253125" w14:textId="14750229" w:rsidR="003A39B1" w:rsidRPr="00464FCC" w:rsidRDefault="003A39B1" w:rsidP="003A39B1">
            <w:pPr>
              <w:tabs>
                <w:tab w:val="left" w:pos="826"/>
                <w:tab w:val="right" w:pos="7201"/>
              </w:tabs>
              <w:spacing w:before="120" w:after="120"/>
              <w:ind w:left="466"/>
              <w:rPr>
                <w:i/>
              </w:rPr>
            </w:pPr>
            <w:r w:rsidRPr="00464FCC">
              <w:rPr>
                <w:i/>
                <w:lang w:val="fr"/>
              </w:rPr>
              <w:t>c)Position K-3:[Insérer le titre du poste</w:t>
            </w:r>
            <w:r>
              <w:rPr>
                <w:lang w:val="fr"/>
              </w:rPr>
              <w:t>]</w:t>
            </w:r>
            <w:r w:rsidR="008E0065">
              <w:rPr>
                <w:lang w:val="fr"/>
              </w:rPr>
              <w:t xml:space="preserve">                 </w:t>
            </w:r>
            <w:r w:rsidRPr="00464FCC">
              <w:rPr>
                <w:i/>
                <w:lang w:val="fr"/>
              </w:rPr>
              <w:t>[Insérer les points]</w:t>
            </w:r>
          </w:p>
          <w:p w14:paraId="4E75E614" w14:textId="3248DBD2" w:rsidR="00CE5F61" w:rsidRDefault="003A39B1" w:rsidP="00E73A94">
            <w:pPr>
              <w:tabs>
                <w:tab w:val="right" w:pos="7200"/>
                <w:tab w:val="right" w:pos="7346"/>
              </w:tabs>
              <w:spacing w:before="120" w:after="120"/>
              <w:ind w:left="-72"/>
              <w:jc w:val="both"/>
              <w:rPr>
                <w:i/>
                <w:lang w:val="fr"/>
              </w:rPr>
            </w:pPr>
            <w:r w:rsidRPr="00464FCC">
              <w:rPr>
                <w:i/>
                <w:lang w:val="fr"/>
              </w:rPr>
              <w:tab/>
            </w:r>
            <w:r w:rsidRPr="00464FCC">
              <w:rPr>
                <w:b/>
                <w:lang w:val="fr"/>
              </w:rPr>
              <w:t>Total des points pour le critère (iii)</w:t>
            </w:r>
            <w:r w:rsidR="00CE5F61">
              <w:rPr>
                <w:b/>
                <w:lang w:val="fr"/>
              </w:rPr>
              <w:t xml:space="preserve"> </w:t>
            </w:r>
            <w:r w:rsidRPr="00464FCC">
              <w:rPr>
                <w:b/>
                <w:lang w:val="fr"/>
              </w:rPr>
              <w:t>:</w:t>
            </w:r>
            <w:r w:rsidR="00FD71EE">
              <w:rPr>
                <w:b/>
                <w:lang w:val="fr"/>
              </w:rPr>
              <w:t xml:space="preserve">  </w:t>
            </w:r>
            <w:r w:rsidR="00CE5F61">
              <w:rPr>
                <w:b/>
                <w:lang w:val="fr"/>
              </w:rPr>
              <w:t xml:space="preserve"> </w:t>
            </w:r>
            <w:r w:rsidR="00FD71EE">
              <w:rPr>
                <w:b/>
                <w:lang w:val="fr"/>
              </w:rPr>
              <w:t xml:space="preserve"> </w:t>
            </w:r>
            <w:r w:rsidR="00FD71EE" w:rsidRPr="00E73A94">
              <w:rPr>
                <w:bCs/>
                <w:i/>
                <w:iCs/>
                <w:lang w:val="fr"/>
              </w:rPr>
              <w:t>[50-70]</w:t>
            </w:r>
          </w:p>
          <w:p w14:paraId="1DCF0C3E" w14:textId="13FB7766" w:rsidR="003A39B1" w:rsidRPr="00E73A94" w:rsidRDefault="003A39B1" w:rsidP="003A39B1">
            <w:pPr>
              <w:pStyle w:val="BankNormal"/>
              <w:tabs>
                <w:tab w:val="right" w:pos="7218"/>
              </w:tabs>
              <w:spacing w:before="120" w:after="120"/>
              <w:ind w:left="26"/>
              <w:jc w:val="both"/>
              <w:rPr>
                <w:szCs w:val="24"/>
                <w:lang w:val="fr-FR" w:eastAsia="it-IT"/>
              </w:rPr>
            </w:pPr>
            <w:r w:rsidRPr="00464FCC">
              <w:rPr>
                <w:szCs w:val="24"/>
                <w:lang w:val="fr"/>
              </w:rPr>
              <w:t>Le nombre de points à attribuer à chacun des postes susmentionnés est déterminé en tenant compte des trois sous-critères et des pondérations en pourcentage pertinentes suivants</w:t>
            </w:r>
            <w:r w:rsidR="00CE5F61">
              <w:rPr>
                <w:szCs w:val="24"/>
                <w:lang w:val="fr"/>
              </w:rPr>
              <w:t xml:space="preserve"> </w:t>
            </w:r>
            <w:r w:rsidRPr="00464FCC">
              <w:rPr>
                <w:szCs w:val="24"/>
                <w:lang w:val="fr"/>
              </w:rPr>
              <w:t>:</w:t>
            </w:r>
          </w:p>
          <w:p w14:paraId="2B1555E1" w14:textId="11CC2B94" w:rsidR="003A39B1" w:rsidRPr="00464FCC" w:rsidRDefault="003A39B1" w:rsidP="00E73A94">
            <w:pPr>
              <w:tabs>
                <w:tab w:val="left" w:pos="466"/>
                <w:tab w:val="right" w:pos="7218"/>
              </w:tabs>
              <w:spacing w:before="120" w:after="120"/>
              <w:ind w:left="466"/>
              <w:jc w:val="both"/>
              <w:rPr>
                <w:i/>
              </w:rPr>
            </w:pPr>
            <w:r w:rsidRPr="00464FCC">
              <w:rPr>
                <w:lang w:val="fr"/>
              </w:rPr>
              <w:t xml:space="preserve">1) Qualifications générales (enseignement général, formation et expérience): </w:t>
            </w:r>
            <w:r w:rsidR="00637634">
              <w:rPr>
                <w:lang w:val="fr"/>
              </w:rPr>
              <w:t xml:space="preserve">                              </w:t>
            </w:r>
            <w:r w:rsidRPr="00464FCC">
              <w:rPr>
                <w:lang w:val="fr"/>
              </w:rPr>
              <w:t>[</w:t>
            </w:r>
            <w:r w:rsidRPr="00A178DB">
              <w:rPr>
                <w:i/>
                <w:iCs/>
                <w:lang w:val="fr"/>
              </w:rPr>
              <w:t>insérer un</w:t>
            </w:r>
            <w:r w:rsidR="00A178DB">
              <w:rPr>
                <w:i/>
                <w:iCs/>
                <w:lang w:val="fr"/>
              </w:rPr>
              <w:t>e pondération</w:t>
            </w:r>
            <w:r w:rsidRPr="00A178DB">
              <w:rPr>
                <w:i/>
                <w:iCs/>
                <w:lang w:val="fr"/>
              </w:rPr>
              <w:t xml:space="preserve"> compris</w:t>
            </w:r>
            <w:r w:rsidR="00A178DB">
              <w:rPr>
                <w:i/>
                <w:iCs/>
                <w:lang w:val="fr"/>
              </w:rPr>
              <w:t>e</w:t>
            </w:r>
            <w:r w:rsidRPr="00A178DB">
              <w:rPr>
                <w:i/>
                <w:iCs/>
                <w:lang w:val="fr"/>
              </w:rPr>
              <w:t xml:space="preserve"> entre 10 et 20 %]</w:t>
            </w:r>
            <w:r w:rsidRPr="00464FCC">
              <w:rPr>
                <w:i/>
                <w:u w:val="single"/>
                <w:lang w:val="fr"/>
              </w:rPr>
              <w:tab/>
            </w:r>
          </w:p>
          <w:p w14:paraId="6C8C6AC8" w14:textId="34026006" w:rsidR="003A39B1" w:rsidRPr="00464FCC" w:rsidRDefault="003A39B1" w:rsidP="00E73A94">
            <w:pPr>
              <w:tabs>
                <w:tab w:val="left" w:pos="466"/>
                <w:tab w:val="right" w:pos="7218"/>
              </w:tabs>
              <w:spacing w:before="120" w:after="120"/>
              <w:ind w:left="466"/>
              <w:jc w:val="both"/>
              <w:rPr>
                <w:i/>
              </w:rPr>
            </w:pPr>
            <w:r w:rsidRPr="00464FCC">
              <w:rPr>
                <w:lang w:val="fr"/>
              </w:rPr>
              <w:t xml:space="preserve">2) Adéquation à la mission (éducation, formation, expérience pertinente dans le secteur/missions similaires) : </w:t>
            </w:r>
            <w:r w:rsidR="00637634">
              <w:rPr>
                <w:lang w:val="fr"/>
              </w:rPr>
              <w:t xml:space="preserve">     </w:t>
            </w:r>
            <w:r w:rsidR="005516A7">
              <w:rPr>
                <w:lang w:val="fr"/>
              </w:rPr>
              <w:t xml:space="preserve"> </w:t>
            </w:r>
            <w:r w:rsidRPr="00464FCC">
              <w:rPr>
                <w:lang w:val="fr"/>
              </w:rPr>
              <w:t>[</w:t>
            </w:r>
            <w:r w:rsidRPr="00A178DB">
              <w:rPr>
                <w:i/>
                <w:iCs/>
                <w:lang w:val="fr"/>
              </w:rPr>
              <w:t>po</w:t>
            </w:r>
            <w:r w:rsidR="00186417" w:rsidRPr="00A178DB">
              <w:rPr>
                <w:i/>
                <w:iCs/>
                <w:lang w:val="fr"/>
              </w:rPr>
              <w:t>ndération</w:t>
            </w:r>
            <w:r w:rsidR="00637634" w:rsidRPr="00A178DB">
              <w:rPr>
                <w:i/>
                <w:iCs/>
                <w:lang w:val="fr"/>
              </w:rPr>
              <w:t xml:space="preserve"> </w:t>
            </w:r>
            <w:r w:rsidRPr="00A178DB">
              <w:rPr>
                <w:i/>
                <w:iCs/>
                <w:lang w:val="fr"/>
              </w:rPr>
              <w:t>entre 60 et 80%]</w:t>
            </w:r>
          </w:p>
          <w:p w14:paraId="61E976E3" w14:textId="3331869A" w:rsidR="003A39B1" w:rsidRPr="00186417" w:rsidRDefault="003A39B1" w:rsidP="00E73A94">
            <w:pPr>
              <w:tabs>
                <w:tab w:val="left" w:pos="466"/>
                <w:tab w:val="right" w:pos="7218"/>
              </w:tabs>
              <w:spacing w:before="120" w:after="120"/>
              <w:ind w:left="466"/>
              <w:jc w:val="both"/>
              <w:rPr>
                <w:i/>
                <w:iCs/>
              </w:rPr>
            </w:pPr>
            <w:r w:rsidRPr="00464FCC">
              <w:rPr>
                <w:lang w:val="fr"/>
              </w:rPr>
              <w:t>3)</w:t>
            </w:r>
            <w:r w:rsidR="005516A7">
              <w:rPr>
                <w:lang w:val="fr"/>
              </w:rPr>
              <w:t xml:space="preserve"> </w:t>
            </w:r>
            <w:r w:rsidRPr="00E73A94">
              <w:rPr>
                <w:i/>
                <w:iCs/>
                <w:lang w:val="fr"/>
              </w:rPr>
              <w:t>[Si cela est pertinent pour la tâche, ajouter le sous-critère 3d</w:t>
            </w:r>
            <w:r w:rsidR="005516A7">
              <w:rPr>
                <w:i/>
                <w:iCs/>
                <w:lang w:val="fr"/>
              </w:rPr>
              <w:t xml:space="preserve"> </w:t>
            </w:r>
            <w:r w:rsidRPr="00E73A94">
              <w:rPr>
                <w:i/>
                <w:iCs/>
                <w:lang w:val="fr"/>
              </w:rPr>
              <w:t>:</w:t>
            </w:r>
            <w:r w:rsidRPr="00464FCC">
              <w:rPr>
                <w:lang w:val="fr"/>
              </w:rPr>
              <w:tab/>
            </w:r>
            <w:r w:rsidRPr="00464FCC">
              <w:rPr>
                <w:i/>
                <w:lang w:val="fr"/>
              </w:rPr>
              <w:tab/>
            </w:r>
            <w:r w:rsidRPr="00464FCC">
              <w:rPr>
                <w:lang w:val="fr"/>
              </w:rPr>
              <w:t xml:space="preserve"> Expérience pertinente dans la région (niveau pratique de maîtrise de la ou des langues locales/connaissance de la culture locale ou du système administratif, organisation gouvernementale, etc.)</w:t>
            </w:r>
            <w:r w:rsidR="00035B0A">
              <w:rPr>
                <w:lang w:val="fr"/>
              </w:rPr>
              <w:t xml:space="preserve"> </w:t>
            </w:r>
            <w:r w:rsidRPr="00464FCC">
              <w:rPr>
                <w:lang w:val="fr"/>
              </w:rPr>
              <w:t xml:space="preserve">:                                  </w:t>
            </w:r>
            <w:r w:rsidR="00186417">
              <w:rPr>
                <w:lang w:val="fr"/>
              </w:rPr>
              <w:t xml:space="preserve">   </w:t>
            </w:r>
            <w:r w:rsidR="009535CA">
              <w:rPr>
                <w:lang w:val="fr"/>
              </w:rPr>
              <w:t xml:space="preserve">       __________________________</w:t>
            </w:r>
            <w:r w:rsidRPr="00E73A94">
              <w:rPr>
                <w:i/>
                <w:iCs/>
                <w:lang w:val="fr"/>
              </w:rPr>
              <w:t>[po</w:t>
            </w:r>
            <w:r w:rsidR="00186417">
              <w:rPr>
                <w:i/>
                <w:iCs/>
                <w:lang w:val="fr"/>
              </w:rPr>
              <w:t>ndération co</w:t>
            </w:r>
            <w:r w:rsidRPr="00E73A94">
              <w:rPr>
                <w:i/>
                <w:iCs/>
                <w:lang w:val="fr"/>
              </w:rPr>
              <w:t>mpris</w:t>
            </w:r>
            <w:r w:rsidR="00186417">
              <w:rPr>
                <w:i/>
                <w:iCs/>
                <w:lang w:val="fr"/>
              </w:rPr>
              <w:t>e</w:t>
            </w:r>
            <w:r w:rsidRPr="00E73A94">
              <w:rPr>
                <w:i/>
                <w:iCs/>
                <w:lang w:val="fr"/>
              </w:rPr>
              <w:t xml:space="preserve"> entre 0 et 10 %</w:t>
            </w:r>
            <w:r w:rsidR="00186417" w:rsidRPr="00E73A94">
              <w:rPr>
                <w:i/>
                <w:iCs/>
                <w:lang w:val="fr"/>
              </w:rPr>
              <w:t>]</w:t>
            </w:r>
          </w:p>
          <w:p w14:paraId="5482C299" w14:textId="20BED882" w:rsidR="003A39B1" w:rsidRPr="00E73A94" w:rsidRDefault="003A39B1" w:rsidP="00E73A94">
            <w:pPr>
              <w:tabs>
                <w:tab w:val="right" w:pos="7200"/>
                <w:tab w:val="right" w:pos="7256"/>
              </w:tabs>
              <w:spacing w:before="120" w:after="120"/>
              <w:ind w:left="394" w:firstLine="292"/>
              <w:rPr>
                <w:b/>
                <w:bCs/>
              </w:rPr>
            </w:pPr>
            <w:r w:rsidRPr="00464FCC">
              <w:rPr>
                <w:i/>
                <w:lang w:val="fr"/>
              </w:rPr>
              <w:tab/>
            </w:r>
            <w:r w:rsidR="009535CA">
              <w:rPr>
                <w:i/>
                <w:lang w:val="fr"/>
              </w:rPr>
              <w:t xml:space="preserve">   </w:t>
            </w:r>
            <w:r w:rsidR="003941D4">
              <w:rPr>
                <w:i/>
                <w:lang w:val="fr"/>
              </w:rPr>
              <w:t xml:space="preserve">            </w:t>
            </w:r>
            <w:r w:rsidR="003941D4" w:rsidRPr="00E73A94">
              <w:rPr>
                <w:b/>
                <w:bCs/>
                <w:lang w:val="fr"/>
              </w:rPr>
              <w:t>P</w:t>
            </w:r>
            <w:r w:rsidRPr="00E73A94">
              <w:rPr>
                <w:b/>
                <w:bCs/>
                <w:lang w:val="fr"/>
              </w:rPr>
              <w:t>o</w:t>
            </w:r>
            <w:r w:rsidR="009535CA" w:rsidRPr="00E73A94">
              <w:rPr>
                <w:b/>
                <w:bCs/>
                <w:lang w:val="fr"/>
              </w:rPr>
              <w:t xml:space="preserve">ndération </w:t>
            </w:r>
            <w:r w:rsidRPr="00E73A94">
              <w:rPr>
                <w:b/>
                <w:bCs/>
                <w:lang w:val="fr"/>
              </w:rPr>
              <w:t>total</w:t>
            </w:r>
            <w:r w:rsidR="009535CA" w:rsidRPr="00E73A94">
              <w:rPr>
                <w:b/>
                <w:bCs/>
                <w:lang w:val="fr"/>
              </w:rPr>
              <w:t xml:space="preserve">e </w:t>
            </w:r>
            <w:r w:rsidRPr="00E73A94">
              <w:rPr>
                <w:b/>
                <w:bCs/>
                <w:lang w:val="fr"/>
              </w:rPr>
              <w:t>:100%</w:t>
            </w:r>
          </w:p>
          <w:p w14:paraId="37704325" w14:textId="77777777" w:rsidR="003A39B1" w:rsidRPr="00464FCC" w:rsidRDefault="003A39B1" w:rsidP="003A39B1">
            <w:pPr>
              <w:tabs>
                <w:tab w:val="left" w:pos="720"/>
                <w:tab w:val="left" w:pos="993"/>
                <w:tab w:val="left" w:pos="6480"/>
              </w:tabs>
              <w:spacing w:before="120" w:after="120" w:line="120" w:lineRule="exact"/>
              <w:ind w:left="392"/>
            </w:pPr>
          </w:p>
          <w:p w14:paraId="68CCBAEE" w14:textId="77777777" w:rsidR="003A39B1" w:rsidRPr="006514FB" w:rsidRDefault="003A39B1" w:rsidP="003A39B1">
            <w:pPr>
              <w:tabs>
                <w:tab w:val="right" w:pos="7218"/>
              </w:tabs>
              <w:spacing w:before="120" w:after="120"/>
              <w:ind w:left="466" w:hanging="466"/>
              <w:rPr>
                <w:i/>
                <w:iCs/>
              </w:rPr>
            </w:pPr>
            <w:r w:rsidRPr="00464FCC">
              <w:rPr>
                <w:lang w:val="fr"/>
              </w:rPr>
              <w:t xml:space="preserve">iv) </w:t>
            </w:r>
            <w:r w:rsidRPr="00E73A94">
              <w:rPr>
                <w:b/>
                <w:bCs/>
                <w:lang w:val="fr"/>
              </w:rPr>
              <w:t>Programme de transfert de connaissances (formation)</w:t>
            </w:r>
            <w:r>
              <w:rPr>
                <w:lang w:val="fr"/>
              </w:rPr>
              <w:t xml:space="preserve"> </w:t>
            </w:r>
            <w:r w:rsidRPr="00464FCC">
              <w:rPr>
                <w:lang w:val="fr"/>
              </w:rPr>
              <w:t xml:space="preserve"> (pertinence de l’approche et de la méthodologie) :  </w:t>
            </w:r>
            <w:r w:rsidRPr="00E73A94">
              <w:rPr>
                <w:i/>
                <w:iCs/>
                <w:lang w:val="fr"/>
              </w:rPr>
              <w:t>[normalement, ne pas dépasser 10 points]</w:t>
            </w:r>
          </w:p>
          <w:p w14:paraId="112C2A29" w14:textId="3FBA6C78" w:rsidR="003A39B1" w:rsidRPr="00464FCC" w:rsidRDefault="003A39B1" w:rsidP="003A39B1">
            <w:pPr>
              <w:tabs>
                <w:tab w:val="right" w:pos="6120"/>
                <w:tab w:val="right" w:pos="7200"/>
              </w:tabs>
              <w:spacing w:before="120" w:after="120"/>
              <w:ind w:left="-72"/>
              <w:rPr>
                <w:i/>
              </w:rPr>
            </w:pPr>
            <w:r w:rsidRPr="00464FCC">
              <w:rPr>
                <w:i/>
                <w:sz w:val="20"/>
                <w:lang w:val="fr"/>
              </w:rPr>
              <w:tab/>
            </w:r>
            <w:r w:rsidRPr="00464FCC">
              <w:rPr>
                <w:lang w:val="fr"/>
              </w:rPr>
              <w:t>Total des points pour le critère (iv) :</w:t>
            </w:r>
            <w:r w:rsidRPr="00464FCC">
              <w:rPr>
                <w:i/>
                <w:lang w:val="fr"/>
              </w:rPr>
              <w:tab/>
            </w:r>
            <w:r w:rsidRPr="00E73A94">
              <w:rPr>
                <w:i/>
                <w:iCs/>
                <w:lang w:val="fr"/>
              </w:rPr>
              <w:t>[0 – 10]</w:t>
            </w:r>
          </w:p>
          <w:p w14:paraId="665A175F" w14:textId="77777777" w:rsidR="003A39B1" w:rsidRPr="00464FCC" w:rsidRDefault="003A39B1" w:rsidP="003A39B1">
            <w:pPr>
              <w:tabs>
                <w:tab w:val="left" w:pos="720"/>
                <w:tab w:val="left" w:pos="993"/>
                <w:tab w:val="left" w:pos="6480"/>
              </w:tabs>
              <w:spacing w:before="120" w:after="120" w:line="120" w:lineRule="exact"/>
              <w:ind w:left="-74"/>
              <w:rPr>
                <w:i/>
              </w:rPr>
            </w:pPr>
          </w:p>
          <w:p w14:paraId="293F855C" w14:textId="2D8A1684" w:rsidR="003A39B1" w:rsidRPr="00464FCC" w:rsidRDefault="003A39B1" w:rsidP="003A39B1">
            <w:pPr>
              <w:tabs>
                <w:tab w:val="right" w:pos="7218"/>
              </w:tabs>
              <w:spacing w:before="120" w:after="120"/>
              <w:ind w:left="466" w:hanging="466"/>
              <w:rPr>
                <w:i/>
              </w:rPr>
            </w:pPr>
            <w:r w:rsidRPr="00464FCC">
              <w:rPr>
                <w:lang w:val="fr"/>
              </w:rPr>
              <w:t xml:space="preserve">(v) </w:t>
            </w:r>
            <w:r w:rsidRPr="00E73A94">
              <w:rPr>
                <w:b/>
                <w:bCs/>
                <w:lang w:val="fr"/>
              </w:rPr>
              <w:t>Participation de nationaux parmi les experts clés proposés</w:t>
            </w:r>
            <w:r w:rsidRPr="00464FCC">
              <w:rPr>
                <w:lang w:val="fr"/>
              </w:rPr>
              <w:tab/>
            </w:r>
            <w:r w:rsidRPr="00E73A94">
              <w:rPr>
                <w:i/>
                <w:iCs/>
                <w:lang w:val="fr"/>
              </w:rPr>
              <w:t>[0 –10]</w:t>
            </w:r>
          </w:p>
          <w:p w14:paraId="04EBD8D7" w14:textId="6515C156" w:rsidR="003A39B1" w:rsidRPr="00464FCC" w:rsidRDefault="003A39B1" w:rsidP="00E73A94">
            <w:pPr>
              <w:tabs>
                <w:tab w:val="right" w:pos="7218"/>
              </w:tabs>
              <w:spacing w:before="120" w:after="120"/>
              <w:ind w:left="466"/>
              <w:jc w:val="both"/>
              <w:rPr>
                <w:i/>
              </w:rPr>
            </w:pPr>
            <w:r w:rsidRPr="00464FCC">
              <w:rPr>
                <w:i/>
                <w:lang w:val="fr"/>
              </w:rPr>
              <w:t>[ne pas dépasser 10 points] [Aucun sous-critère n’est</w:t>
            </w:r>
            <w:r w:rsidR="00A178DB">
              <w:rPr>
                <w:i/>
                <w:lang w:val="fr"/>
              </w:rPr>
              <w:t xml:space="preserve"> à</w:t>
            </w:r>
            <w:r w:rsidRPr="00464FCC">
              <w:rPr>
                <w:i/>
                <w:lang w:val="fr"/>
              </w:rPr>
              <w:t xml:space="preserve"> fourni</w:t>
            </w:r>
            <w:r w:rsidR="00A178DB">
              <w:rPr>
                <w:i/>
                <w:lang w:val="fr"/>
              </w:rPr>
              <w:t>r</w:t>
            </w:r>
            <w:r w:rsidRPr="00464FCC">
              <w:rPr>
                <w:i/>
                <w:lang w:val="fr"/>
              </w:rPr>
              <w:t xml:space="preserve">. Calculé comme </w:t>
            </w:r>
            <w:r w:rsidR="00A178DB">
              <w:rPr>
                <w:i/>
                <w:lang w:val="fr"/>
              </w:rPr>
              <w:t>le</w:t>
            </w:r>
            <w:r w:rsidRPr="00464FCC">
              <w:rPr>
                <w:i/>
                <w:lang w:val="fr"/>
              </w:rPr>
              <w:t xml:space="preserve"> rapport entre le temps des </w:t>
            </w:r>
            <w:r w:rsidR="00DF74FA">
              <w:rPr>
                <w:i/>
                <w:lang w:val="fr"/>
              </w:rPr>
              <w:t>E</w:t>
            </w:r>
            <w:r w:rsidRPr="00464FCC">
              <w:rPr>
                <w:i/>
                <w:lang w:val="fr"/>
              </w:rPr>
              <w:t xml:space="preserve">xperts </w:t>
            </w:r>
            <w:r w:rsidR="00DF74FA">
              <w:rPr>
                <w:i/>
                <w:lang w:val="fr"/>
              </w:rPr>
              <w:t>C</w:t>
            </w:r>
            <w:r w:rsidRPr="00464FCC">
              <w:rPr>
                <w:i/>
                <w:lang w:val="fr"/>
              </w:rPr>
              <w:t xml:space="preserve">lés nationaux (en mois-personnes) et le temps </w:t>
            </w:r>
            <w:r w:rsidR="00A178DB">
              <w:rPr>
                <w:i/>
                <w:lang w:val="fr"/>
              </w:rPr>
              <w:t xml:space="preserve">total </w:t>
            </w:r>
            <w:r w:rsidRPr="00464FCC">
              <w:rPr>
                <w:i/>
                <w:lang w:val="fr"/>
              </w:rPr>
              <w:t xml:space="preserve">d’entrée des </w:t>
            </w:r>
            <w:r w:rsidR="00DF74FA">
              <w:rPr>
                <w:i/>
                <w:lang w:val="fr"/>
              </w:rPr>
              <w:t>E</w:t>
            </w:r>
            <w:r w:rsidRPr="00464FCC">
              <w:rPr>
                <w:i/>
                <w:lang w:val="fr"/>
              </w:rPr>
              <w:t xml:space="preserve">xperts </w:t>
            </w:r>
            <w:r w:rsidR="00DF74FA">
              <w:rPr>
                <w:i/>
                <w:lang w:val="fr"/>
              </w:rPr>
              <w:t>C</w:t>
            </w:r>
            <w:r w:rsidRPr="00464FCC">
              <w:rPr>
                <w:i/>
                <w:lang w:val="fr"/>
              </w:rPr>
              <w:t>lés (en mois-personnes) dans la</w:t>
            </w:r>
            <w:r w:rsidR="00DF74FA">
              <w:rPr>
                <w:i/>
                <w:lang w:val="fr"/>
              </w:rPr>
              <w:t xml:space="preserve"> P</w:t>
            </w:r>
            <w:r w:rsidRPr="00464FCC">
              <w:rPr>
                <w:i/>
                <w:lang w:val="fr"/>
              </w:rPr>
              <w:t xml:space="preserve">roposition technique du </w:t>
            </w:r>
            <w:r w:rsidR="00DF74FA">
              <w:rPr>
                <w:i/>
                <w:lang w:val="fr"/>
              </w:rPr>
              <w:t>C</w:t>
            </w:r>
            <w:r w:rsidRPr="00464FCC">
              <w:rPr>
                <w:i/>
                <w:lang w:val="fr"/>
              </w:rPr>
              <w:t>onsultant]</w:t>
            </w:r>
          </w:p>
          <w:p w14:paraId="66EA6F58" w14:textId="77777777" w:rsidR="003A39B1" w:rsidRPr="00464FCC" w:rsidRDefault="003A39B1" w:rsidP="003A39B1">
            <w:pPr>
              <w:tabs>
                <w:tab w:val="right" w:pos="7218"/>
              </w:tabs>
              <w:spacing w:before="120" w:after="120" w:line="80" w:lineRule="exact"/>
              <w:ind w:left="465"/>
              <w:rPr>
                <w:i/>
              </w:rPr>
            </w:pPr>
          </w:p>
          <w:p w14:paraId="4ABE687F" w14:textId="4532B6E6" w:rsidR="003A39B1" w:rsidRPr="00464FCC" w:rsidRDefault="003A39B1" w:rsidP="00E73A94">
            <w:pPr>
              <w:tabs>
                <w:tab w:val="right" w:pos="7076"/>
                <w:tab w:val="right" w:pos="7200"/>
              </w:tabs>
              <w:spacing w:before="120" w:after="120"/>
              <w:rPr>
                <w:b/>
                <w:i/>
              </w:rPr>
            </w:pPr>
            <w:r w:rsidRPr="00464FCC">
              <w:rPr>
                <w:b/>
                <w:lang w:val="fr"/>
              </w:rPr>
              <w:t>Total des points pour les cinq critères :</w:t>
            </w:r>
            <w:r w:rsidRPr="00464FCC">
              <w:rPr>
                <w:b/>
                <w:i/>
                <w:lang w:val="fr"/>
              </w:rPr>
              <w:tab/>
            </w:r>
            <w:r w:rsidR="00060165">
              <w:rPr>
                <w:b/>
                <w:i/>
                <w:lang w:val="fr"/>
              </w:rPr>
              <w:t xml:space="preserve">   </w:t>
            </w:r>
            <w:r w:rsidRPr="00464FCC">
              <w:rPr>
                <w:b/>
                <w:lang w:val="fr"/>
              </w:rPr>
              <w:t xml:space="preserve">    100</w:t>
            </w:r>
          </w:p>
          <w:p w14:paraId="05BBAEB3" w14:textId="77777777" w:rsidR="003A39B1" w:rsidRPr="00464FCC" w:rsidRDefault="003A39B1" w:rsidP="003A39B1">
            <w:pPr>
              <w:tabs>
                <w:tab w:val="right" w:pos="7218"/>
              </w:tabs>
              <w:spacing w:before="120" w:after="120" w:line="80" w:lineRule="exact"/>
              <w:rPr>
                <w:sz w:val="20"/>
              </w:rPr>
            </w:pPr>
          </w:p>
          <w:p w14:paraId="0C29C559" w14:textId="1F957652" w:rsidR="003A39B1" w:rsidRPr="00E73A94" w:rsidRDefault="003A39B1" w:rsidP="00E73A94">
            <w:pPr>
              <w:tabs>
                <w:tab w:val="right" w:pos="7218"/>
              </w:tabs>
              <w:spacing w:before="120" w:after="120"/>
              <w:rPr>
                <w:b/>
                <w:bCs/>
                <w:i/>
                <w:szCs w:val="24"/>
              </w:rPr>
            </w:pPr>
            <w:r w:rsidRPr="00464FCC">
              <w:rPr>
                <w:sz w:val="20"/>
                <w:lang w:val="fr"/>
              </w:rPr>
              <w:t xml:space="preserve"> </w:t>
            </w:r>
            <w:r w:rsidRPr="00E73A94">
              <w:rPr>
                <w:b/>
                <w:bCs/>
                <w:szCs w:val="24"/>
                <w:lang w:val="fr"/>
              </w:rPr>
              <w:t>L</w:t>
            </w:r>
            <w:r w:rsidR="0037419B">
              <w:rPr>
                <w:b/>
                <w:bCs/>
                <w:szCs w:val="24"/>
                <w:lang w:val="fr"/>
              </w:rPr>
              <w:t>e score</w:t>
            </w:r>
            <w:r w:rsidRPr="00E73A94">
              <w:rPr>
                <w:b/>
                <w:bCs/>
                <w:szCs w:val="24"/>
                <w:lang w:val="fr"/>
              </w:rPr>
              <w:t xml:space="preserve"> technique minimal (St) requis </w:t>
            </w:r>
            <w:r w:rsidR="00A178DB">
              <w:rPr>
                <w:b/>
                <w:bCs/>
                <w:szCs w:val="24"/>
                <w:lang w:val="fr"/>
              </w:rPr>
              <w:t>d’admissibilité</w:t>
            </w:r>
            <w:r w:rsidRPr="00E73A94">
              <w:rPr>
                <w:b/>
                <w:bCs/>
                <w:szCs w:val="24"/>
                <w:lang w:val="fr"/>
              </w:rPr>
              <w:t xml:space="preserve"> est l</w:t>
            </w:r>
            <w:r w:rsidR="0037419B">
              <w:rPr>
                <w:b/>
                <w:bCs/>
                <w:szCs w:val="24"/>
                <w:lang w:val="fr"/>
              </w:rPr>
              <w:t>e</w:t>
            </w:r>
            <w:r w:rsidRPr="00E73A94">
              <w:rPr>
                <w:b/>
                <w:bCs/>
                <w:szCs w:val="24"/>
                <w:lang w:val="fr"/>
              </w:rPr>
              <w:t xml:space="preserve"> suivant</w:t>
            </w:r>
            <w:r w:rsidR="00C8708F">
              <w:rPr>
                <w:b/>
                <w:bCs/>
                <w:szCs w:val="24"/>
                <w:lang w:val="fr"/>
              </w:rPr>
              <w:t xml:space="preserve"> </w:t>
            </w:r>
            <w:r w:rsidRPr="00E73A94">
              <w:rPr>
                <w:b/>
                <w:bCs/>
                <w:szCs w:val="24"/>
                <w:lang w:val="fr"/>
              </w:rPr>
              <w:t xml:space="preserve">: </w:t>
            </w:r>
            <w:r w:rsidRPr="00E73A94">
              <w:rPr>
                <w:i/>
                <w:iCs/>
                <w:szCs w:val="24"/>
                <w:lang w:val="fr"/>
              </w:rPr>
              <w:t>[insérer le n</w:t>
            </w:r>
            <w:r w:rsidR="0037419B">
              <w:rPr>
                <w:i/>
                <w:iCs/>
                <w:szCs w:val="24"/>
                <w:lang w:val="fr"/>
              </w:rPr>
              <w:t>ombre</w:t>
            </w:r>
            <w:r w:rsidRPr="00E73A94">
              <w:rPr>
                <w:i/>
                <w:iCs/>
                <w:szCs w:val="24"/>
                <w:lang w:val="fr"/>
              </w:rPr>
              <w:t>]</w:t>
            </w:r>
            <w:r w:rsidRPr="00E73A94">
              <w:rPr>
                <w:b/>
                <w:bCs/>
                <w:szCs w:val="24"/>
                <w:lang w:val="fr"/>
              </w:rPr>
              <w:t xml:space="preserve"> </w:t>
            </w:r>
          </w:p>
          <w:p w14:paraId="0E9C58F9" w14:textId="381A5623" w:rsidR="00B674BB" w:rsidRPr="00734D63" w:rsidRDefault="003A39B1" w:rsidP="00E73A94">
            <w:pPr>
              <w:spacing w:after="120"/>
            </w:pPr>
            <w:r w:rsidRPr="00464FCC">
              <w:rPr>
                <w:i/>
                <w:lang w:val="fr"/>
              </w:rPr>
              <w:t>[La fourchette indicative est de 70 à 85 sur une échelle de 1 à 100]</w:t>
            </w:r>
          </w:p>
        </w:tc>
      </w:tr>
      <w:tr w:rsidR="00207DDC" w:rsidRPr="00734D63" w14:paraId="62BFC4E4" w14:textId="77777777" w:rsidTr="00AE45C3">
        <w:tblPrEx>
          <w:tblBorders>
            <w:insideH w:val="single" w:sz="8" w:space="0" w:color="000000"/>
          </w:tblBorders>
        </w:tblPrEx>
        <w:tc>
          <w:tcPr>
            <w:tcW w:w="1620" w:type="dxa"/>
            <w:gridSpan w:val="2"/>
          </w:tcPr>
          <w:p w14:paraId="34C6BB80" w14:textId="43779482" w:rsidR="00207DDC" w:rsidRPr="00734D63" w:rsidRDefault="0007474A" w:rsidP="00D07DE7">
            <w:pPr>
              <w:tabs>
                <w:tab w:val="right" w:pos="7434"/>
              </w:tabs>
              <w:spacing w:after="200"/>
              <w:rPr>
                <w:b/>
              </w:rPr>
            </w:pPr>
            <w:r>
              <w:rPr>
                <w:b/>
              </w:rPr>
              <w:t>24.1</w:t>
            </w:r>
          </w:p>
        </w:tc>
        <w:tc>
          <w:tcPr>
            <w:tcW w:w="7560" w:type="dxa"/>
          </w:tcPr>
          <w:p w14:paraId="4713EEDF" w14:textId="15C222DC" w:rsidR="00207DDC" w:rsidRPr="00E73A94" w:rsidRDefault="0001473A" w:rsidP="00B053AC">
            <w:pPr>
              <w:shd w:val="clear" w:color="auto" w:fill="FDFDFD"/>
              <w:spacing w:before="120" w:after="120"/>
              <w:jc w:val="both"/>
              <w:rPr>
                <w:szCs w:val="24"/>
                <w:lang w:eastAsia="en-US"/>
              </w:rPr>
            </w:pPr>
            <w:r w:rsidRPr="00E73A94">
              <w:rPr>
                <w:szCs w:val="24"/>
                <w:lang w:eastAsia="en-US"/>
              </w:rPr>
              <w:t>Aux fins de l’évaluation, l’</w:t>
            </w:r>
            <w:r w:rsidR="005A4582">
              <w:rPr>
                <w:szCs w:val="24"/>
                <w:lang w:eastAsia="en-US"/>
              </w:rPr>
              <w:t>Agence d’Acquisition</w:t>
            </w:r>
            <w:r w:rsidRPr="00E73A94">
              <w:rPr>
                <w:szCs w:val="24"/>
                <w:lang w:eastAsia="en-US"/>
              </w:rPr>
              <w:t xml:space="preserve"> exclura</w:t>
            </w:r>
            <w:r w:rsidR="00C8708F">
              <w:rPr>
                <w:szCs w:val="24"/>
                <w:lang w:eastAsia="en-US"/>
              </w:rPr>
              <w:t xml:space="preserve"> </w:t>
            </w:r>
            <w:r w:rsidRPr="00E73A94">
              <w:rPr>
                <w:szCs w:val="24"/>
                <w:lang w:eastAsia="en-US"/>
              </w:rPr>
              <w:t xml:space="preserve">: </w:t>
            </w:r>
            <w:r>
              <w:rPr>
                <w:szCs w:val="24"/>
                <w:lang w:eastAsia="en-US"/>
              </w:rPr>
              <w:t>(</w:t>
            </w:r>
            <w:r w:rsidRPr="00E73A94">
              <w:rPr>
                <w:szCs w:val="24"/>
                <w:lang w:eastAsia="en-US"/>
              </w:rPr>
              <w:t xml:space="preserve">a) tous les impôts indirects locaux identifiables tels que la taxe sur les ventes, le droit d’accise, la TVA ou les impôts similaires perçus sur les factures du </w:t>
            </w:r>
            <w:r w:rsidR="000F0832">
              <w:rPr>
                <w:szCs w:val="24"/>
                <w:lang w:eastAsia="en-US"/>
              </w:rPr>
              <w:t>marché</w:t>
            </w:r>
            <w:r w:rsidR="00C8708F">
              <w:rPr>
                <w:szCs w:val="24"/>
                <w:lang w:eastAsia="en-US"/>
              </w:rPr>
              <w:t xml:space="preserve"> </w:t>
            </w:r>
            <w:r w:rsidRPr="00E73A94">
              <w:rPr>
                <w:szCs w:val="24"/>
                <w:lang w:eastAsia="en-US"/>
              </w:rPr>
              <w:t xml:space="preserve">; et (b) tout impôt indirect local supplémentaire sur la rémunération des services </w:t>
            </w:r>
            <w:r w:rsidR="00A178DB">
              <w:rPr>
                <w:szCs w:val="24"/>
                <w:lang w:eastAsia="en-US"/>
              </w:rPr>
              <w:t>réalisé</w:t>
            </w:r>
            <w:r w:rsidRPr="00E73A94">
              <w:rPr>
                <w:szCs w:val="24"/>
                <w:lang w:eastAsia="en-US"/>
              </w:rPr>
              <w:t>s par des experts non-résidents dans le pays de l’</w:t>
            </w:r>
            <w:r w:rsidR="000F0832">
              <w:rPr>
                <w:szCs w:val="24"/>
                <w:lang w:eastAsia="en-US"/>
              </w:rPr>
              <w:t>E</w:t>
            </w:r>
            <w:r w:rsidRPr="00E73A94">
              <w:rPr>
                <w:szCs w:val="24"/>
                <w:lang w:eastAsia="en-US"/>
              </w:rPr>
              <w:t>mprunteur.</w:t>
            </w:r>
          </w:p>
        </w:tc>
      </w:tr>
      <w:tr w:rsidR="00207DDC" w:rsidRPr="00734D63" w14:paraId="1C3A0A96" w14:textId="77777777" w:rsidTr="00AE45C3">
        <w:tblPrEx>
          <w:tblBorders>
            <w:insideH w:val="single" w:sz="8" w:space="0" w:color="000000"/>
          </w:tblBorders>
        </w:tblPrEx>
        <w:tc>
          <w:tcPr>
            <w:tcW w:w="1620" w:type="dxa"/>
            <w:gridSpan w:val="2"/>
          </w:tcPr>
          <w:p w14:paraId="252E1381" w14:textId="3953FEF1" w:rsidR="00207DDC" w:rsidRPr="00734D63" w:rsidRDefault="00DE3F05" w:rsidP="00D07DE7">
            <w:pPr>
              <w:tabs>
                <w:tab w:val="right" w:pos="7434"/>
              </w:tabs>
              <w:spacing w:after="200"/>
              <w:rPr>
                <w:b/>
              </w:rPr>
            </w:pPr>
            <w:r>
              <w:rPr>
                <w:b/>
              </w:rPr>
              <w:t xml:space="preserve">25.1 </w:t>
            </w:r>
          </w:p>
        </w:tc>
        <w:tc>
          <w:tcPr>
            <w:tcW w:w="7560" w:type="dxa"/>
          </w:tcPr>
          <w:p w14:paraId="27C5C393" w14:textId="45FCC765" w:rsidR="00251CB4" w:rsidRPr="00E73A94" w:rsidRDefault="00251CB4" w:rsidP="00E73A94">
            <w:pPr>
              <w:pStyle w:val="BankNormal"/>
              <w:tabs>
                <w:tab w:val="right" w:pos="7218"/>
              </w:tabs>
              <w:spacing w:before="120" w:after="120"/>
              <w:jc w:val="both"/>
              <w:rPr>
                <w:bCs/>
                <w:i/>
                <w:iCs/>
                <w:lang w:val="fr-FR"/>
              </w:rPr>
            </w:pPr>
            <w:r w:rsidRPr="00464FCC">
              <w:rPr>
                <w:b/>
                <w:lang w:val="fr"/>
              </w:rPr>
              <w:t>La monnaie pour la conversion de tous les prix exprimés dans différentes monnaies en une seule monnaie est</w:t>
            </w:r>
            <w:r w:rsidR="00536714">
              <w:rPr>
                <w:b/>
                <w:lang w:val="fr"/>
              </w:rPr>
              <w:t xml:space="preserve"> </w:t>
            </w:r>
            <w:r w:rsidRPr="00464FCC">
              <w:rPr>
                <w:b/>
                <w:lang w:val="fr"/>
              </w:rPr>
              <w:t xml:space="preserve">:                         </w:t>
            </w:r>
            <w:r w:rsidRPr="00E73A94">
              <w:rPr>
                <w:bCs/>
                <w:i/>
                <w:iCs/>
                <w:lang w:val="fr"/>
              </w:rPr>
              <w:t xml:space="preserve">[indiquer </w:t>
            </w:r>
            <w:r w:rsidR="00734931">
              <w:rPr>
                <w:bCs/>
                <w:i/>
                <w:iCs/>
                <w:lang w:val="fr"/>
              </w:rPr>
              <w:t xml:space="preserve">la </w:t>
            </w:r>
            <w:r w:rsidRPr="00E73A94">
              <w:rPr>
                <w:bCs/>
                <w:i/>
                <w:iCs/>
                <w:lang w:val="fr"/>
              </w:rPr>
              <w:t xml:space="preserve">monnaie locale ou </w:t>
            </w:r>
            <w:r w:rsidR="00B053AC">
              <w:rPr>
                <w:bCs/>
                <w:i/>
                <w:iCs/>
                <w:lang w:val="fr"/>
              </w:rPr>
              <w:t xml:space="preserve">une </w:t>
            </w:r>
            <w:r w:rsidRPr="00E73A94">
              <w:rPr>
                <w:bCs/>
                <w:i/>
                <w:iCs/>
                <w:lang w:val="fr"/>
              </w:rPr>
              <w:t xml:space="preserve">monnaie étrangère </w:t>
            </w:r>
            <w:r w:rsidR="00B053AC">
              <w:rPr>
                <w:bCs/>
                <w:i/>
                <w:iCs/>
                <w:lang w:val="fr"/>
              </w:rPr>
              <w:t>lib</w:t>
            </w:r>
            <w:r w:rsidRPr="00E73A94">
              <w:rPr>
                <w:bCs/>
                <w:i/>
                <w:iCs/>
                <w:lang w:val="fr"/>
              </w:rPr>
              <w:t>rement convertible]</w:t>
            </w:r>
          </w:p>
          <w:p w14:paraId="68ECB89D" w14:textId="28B6C186" w:rsidR="00251CB4" w:rsidRPr="0049135F" w:rsidRDefault="00251CB4" w:rsidP="00251CB4">
            <w:pPr>
              <w:pStyle w:val="BankNormal"/>
              <w:tabs>
                <w:tab w:val="right" w:pos="7218"/>
              </w:tabs>
              <w:spacing w:before="120" w:after="120"/>
              <w:rPr>
                <w:lang w:val="fr-FR"/>
              </w:rPr>
            </w:pPr>
            <w:r w:rsidRPr="00464FCC">
              <w:rPr>
                <w:b/>
                <w:lang w:val="fr"/>
              </w:rPr>
              <w:t xml:space="preserve">La source officielle du taux de </w:t>
            </w:r>
            <w:r w:rsidR="00B053AC">
              <w:rPr>
                <w:b/>
                <w:lang w:val="fr"/>
              </w:rPr>
              <w:t>chang</w:t>
            </w:r>
            <w:r w:rsidRPr="00464FCC">
              <w:rPr>
                <w:b/>
                <w:lang w:val="fr"/>
              </w:rPr>
              <w:t>e (</w:t>
            </w:r>
            <w:r w:rsidR="00B053AC">
              <w:rPr>
                <w:b/>
                <w:lang w:val="fr"/>
              </w:rPr>
              <w:t>à la vente</w:t>
            </w:r>
            <w:r w:rsidRPr="00464FCC">
              <w:rPr>
                <w:b/>
                <w:lang w:val="fr"/>
              </w:rPr>
              <w:t>) est</w:t>
            </w:r>
            <w:r w:rsidR="008F3F03">
              <w:rPr>
                <w:u w:val="single"/>
                <w:lang w:val="fr"/>
              </w:rPr>
              <w:t xml:space="preserve"> </w:t>
            </w:r>
            <w:r w:rsidRPr="00464FCC">
              <w:rPr>
                <w:b/>
                <w:lang w:val="fr"/>
              </w:rPr>
              <w:t xml:space="preserve">: </w:t>
            </w:r>
            <w:r w:rsidRPr="00464FCC">
              <w:rPr>
                <w:u w:val="single"/>
                <w:lang w:val="fr"/>
              </w:rPr>
              <w:tab/>
            </w:r>
          </w:p>
          <w:p w14:paraId="5C73538C" w14:textId="3527878A" w:rsidR="00251CB4" w:rsidRPr="0049135F" w:rsidRDefault="00251CB4" w:rsidP="00E73A94">
            <w:pPr>
              <w:pStyle w:val="BankNormal"/>
              <w:tabs>
                <w:tab w:val="left" w:pos="6226"/>
                <w:tab w:val="right" w:pos="7218"/>
              </w:tabs>
              <w:spacing w:before="120" w:after="120"/>
              <w:jc w:val="both"/>
              <w:rPr>
                <w:b/>
                <w:u w:val="single"/>
                <w:lang w:val="fr-FR"/>
              </w:rPr>
            </w:pPr>
            <w:r w:rsidRPr="00464FCC">
              <w:rPr>
                <w:b/>
                <w:lang w:val="fr"/>
              </w:rPr>
              <w:t>La date du taux de change est</w:t>
            </w:r>
            <w:r w:rsidR="008F3F03">
              <w:rPr>
                <w:b/>
                <w:lang w:val="fr"/>
              </w:rPr>
              <w:t xml:space="preserve"> </w:t>
            </w:r>
            <w:r w:rsidRPr="00464FCC">
              <w:rPr>
                <w:b/>
                <w:lang w:val="fr"/>
              </w:rPr>
              <w:t xml:space="preserve">: </w:t>
            </w:r>
            <w:r w:rsidRPr="00464FCC">
              <w:rPr>
                <w:u w:val="single"/>
                <w:lang w:val="fr"/>
              </w:rPr>
              <w:tab/>
            </w:r>
          </w:p>
          <w:p w14:paraId="73AF0404" w14:textId="0F8D6668" w:rsidR="00207DDC" w:rsidRPr="006975FB" w:rsidRDefault="00251CB4" w:rsidP="00E73A94">
            <w:pPr>
              <w:spacing w:after="120"/>
              <w:jc w:val="both"/>
            </w:pPr>
            <w:r w:rsidRPr="006975FB">
              <w:rPr>
                <w:i/>
                <w:lang w:val="fr"/>
              </w:rPr>
              <w:t xml:space="preserve">[La date ne doit pas être antérieure à quatre (4) semaines avant la date limite de soumission des </w:t>
            </w:r>
            <w:r w:rsidR="008F3F03" w:rsidRPr="006975FB">
              <w:rPr>
                <w:i/>
                <w:lang w:val="fr"/>
              </w:rPr>
              <w:t>P</w:t>
            </w:r>
            <w:r w:rsidRPr="006975FB">
              <w:rPr>
                <w:i/>
                <w:lang w:val="fr"/>
              </w:rPr>
              <w:t xml:space="preserve">ropositions et au plus tard à la date d’expiration de la validité de la </w:t>
            </w:r>
            <w:r w:rsidR="008F3F03" w:rsidRPr="006975FB">
              <w:rPr>
                <w:i/>
                <w:lang w:val="fr"/>
              </w:rPr>
              <w:t>P</w:t>
            </w:r>
            <w:r w:rsidRPr="006975FB">
              <w:rPr>
                <w:i/>
                <w:lang w:val="fr"/>
              </w:rPr>
              <w:t xml:space="preserve">roposition spécifiée conformément </w:t>
            </w:r>
            <w:r w:rsidR="00946A86" w:rsidRPr="006975FB">
              <w:rPr>
                <w:i/>
                <w:lang w:val="fr"/>
              </w:rPr>
              <w:t xml:space="preserve">à l’article 12.1 des IC </w:t>
            </w:r>
            <w:r w:rsidR="002B04B9" w:rsidRPr="006975FB">
              <w:rPr>
                <w:i/>
                <w:lang w:val="fr"/>
              </w:rPr>
              <w:t>– Données Particulières.]</w:t>
            </w:r>
          </w:p>
        </w:tc>
      </w:tr>
      <w:tr w:rsidR="002B04B9" w:rsidRPr="00734D63" w14:paraId="21FA9588" w14:textId="77777777" w:rsidTr="00F6226E">
        <w:tblPrEx>
          <w:tblBorders>
            <w:insideH w:val="single" w:sz="8" w:space="0" w:color="000000"/>
          </w:tblBorders>
        </w:tblPrEx>
        <w:tc>
          <w:tcPr>
            <w:tcW w:w="9180" w:type="dxa"/>
            <w:gridSpan w:val="3"/>
          </w:tcPr>
          <w:p w14:paraId="53C404D7" w14:textId="136563CE" w:rsidR="002B04B9" w:rsidRPr="00E73A94" w:rsidRDefault="002B04B9" w:rsidP="00E73A94">
            <w:pPr>
              <w:pStyle w:val="i"/>
              <w:tabs>
                <w:tab w:val="right" w:pos="7254"/>
              </w:tabs>
              <w:suppressAutoHyphens w:val="0"/>
              <w:spacing w:before="120" w:after="200"/>
              <w:jc w:val="center"/>
              <w:rPr>
                <w:rFonts w:ascii="Times New Roman" w:hAnsi="Times New Roman"/>
                <w:b/>
                <w:bCs/>
                <w:sz w:val="32"/>
                <w:szCs w:val="32"/>
                <w:lang w:val="fr-FR"/>
              </w:rPr>
            </w:pPr>
            <w:proofErr w:type="spellStart"/>
            <w:r>
              <w:rPr>
                <w:rFonts w:ascii="Times New Roman" w:hAnsi="Times New Roman"/>
                <w:b/>
                <w:bCs/>
                <w:sz w:val="32"/>
                <w:szCs w:val="32"/>
                <w:lang w:val="fr-FR"/>
              </w:rPr>
              <w:t>D.</w:t>
            </w:r>
            <w:r w:rsidR="004A1BEB">
              <w:rPr>
                <w:rFonts w:ascii="Times New Roman" w:hAnsi="Times New Roman"/>
                <w:b/>
                <w:bCs/>
                <w:sz w:val="32"/>
                <w:szCs w:val="32"/>
                <w:lang w:val="fr-FR"/>
              </w:rPr>
              <w:t>Négociations</w:t>
            </w:r>
            <w:proofErr w:type="spellEnd"/>
            <w:r w:rsidR="004A1BEB">
              <w:rPr>
                <w:rFonts w:ascii="Times New Roman" w:hAnsi="Times New Roman"/>
                <w:b/>
                <w:bCs/>
                <w:sz w:val="32"/>
                <w:szCs w:val="32"/>
                <w:lang w:val="fr-FR"/>
              </w:rPr>
              <w:t xml:space="preserve"> et </w:t>
            </w:r>
            <w:r w:rsidR="006975FB">
              <w:rPr>
                <w:rFonts w:ascii="Times New Roman" w:hAnsi="Times New Roman"/>
                <w:b/>
                <w:bCs/>
                <w:sz w:val="32"/>
                <w:szCs w:val="32"/>
                <w:lang w:val="fr-FR"/>
              </w:rPr>
              <w:t>C</w:t>
            </w:r>
            <w:r w:rsidR="004A1BEB">
              <w:rPr>
                <w:rFonts w:ascii="Times New Roman" w:hAnsi="Times New Roman"/>
                <w:b/>
                <w:bCs/>
                <w:sz w:val="32"/>
                <w:szCs w:val="32"/>
                <w:lang w:val="fr-FR"/>
              </w:rPr>
              <w:t>onclusion d’un Accord-Cadre</w:t>
            </w:r>
          </w:p>
        </w:tc>
      </w:tr>
      <w:tr w:rsidR="004A1BEB" w:rsidRPr="00734D63" w14:paraId="0F3F33F9" w14:textId="77777777" w:rsidTr="00AE45C3">
        <w:tblPrEx>
          <w:tblBorders>
            <w:insideH w:val="single" w:sz="8" w:space="0" w:color="000000"/>
          </w:tblBorders>
        </w:tblPrEx>
        <w:tc>
          <w:tcPr>
            <w:tcW w:w="1620" w:type="dxa"/>
            <w:gridSpan w:val="2"/>
          </w:tcPr>
          <w:p w14:paraId="2BE1B67F" w14:textId="68AC3F75" w:rsidR="004A1BEB" w:rsidRPr="00734D63" w:rsidDel="004A1BEB" w:rsidRDefault="004A1BEB" w:rsidP="00D07DE7">
            <w:pPr>
              <w:tabs>
                <w:tab w:val="right" w:pos="7434"/>
              </w:tabs>
              <w:spacing w:after="200"/>
              <w:rPr>
                <w:b/>
              </w:rPr>
            </w:pPr>
            <w:r>
              <w:rPr>
                <w:b/>
              </w:rPr>
              <w:t>26.1</w:t>
            </w:r>
          </w:p>
        </w:tc>
        <w:tc>
          <w:tcPr>
            <w:tcW w:w="7560" w:type="dxa"/>
          </w:tcPr>
          <w:p w14:paraId="51D00F25" w14:textId="22D1EE05" w:rsidR="0038736F" w:rsidRPr="00E73A94" w:rsidRDefault="00D54A5D" w:rsidP="0038736F">
            <w:pPr>
              <w:pStyle w:val="BankNormal"/>
              <w:tabs>
                <w:tab w:val="right" w:pos="7218"/>
              </w:tabs>
              <w:spacing w:before="120" w:after="120"/>
              <w:rPr>
                <w:b/>
                <w:lang w:val="fr-FR"/>
              </w:rPr>
            </w:pPr>
            <w:r w:rsidRPr="00E73A94">
              <w:rPr>
                <w:b/>
                <w:lang w:val="fr-FR"/>
              </w:rPr>
              <w:t xml:space="preserve">Date </w:t>
            </w:r>
            <w:r w:rsidR="006975FB">
              <w:rPr>
                <w:b/>
                <w:lang w:val="fr-FR"/>
              </w:rPr>
              <w:t>prévu</w:t>
            </w:r>
            <w:r w:rsidRPr="00E73A94">
              <w:rPr>
                <w:b/>
                <w:lang w:val="fr-FR"/>
              </w:rPr>
              <w:t xml:space="preserve">e et </w:t>
            </w:r>
            <w:r w:rsidR="0038736F" w:rsidRPr="00E73A94">
              <w:rPr>
                <w:b/>
                <w:lang w:val="fr-FR"/>
              </w:rPr>
              <w:t>adress</w:t>
            </w:r>
            <w:r w:rsidRPr="00E73A94">
              <w:rPr>
                <w:b/>
                <w:lang w:val="fr-FR"/>
              </w:rPr>
              <w:t>e des</w:t>
            </w:r>
            <w:r w:rsidR="0038736F" w:rsidRPr="00E73A94">
              <w:rPr>
                <w:b/>
                <w:lang w:val="fr-FR"/>
              </w:rPr>
              <w:t xml:space="preserve"> n</w:t>
            </w:r>
            <w:r w:rsidRPr="00E73A94">
              <w:rPr>
                <w:b/>
                <w:lang w:val="fr-FR"/>
              </w:rPr>
              <w:t>é</w:t>
            </w:r>
            <w:r w:rsidR="0038736F" w:rsidRPr="00E73A94">
              <w:rPr>
                <w:b/>
                <w:lang w:val="fr-FR"/>
              </w:rPr>
              <w:t>go</w:t>
            </w:r>
            <w:r w:rsidRPr="00E73A94">
              <w:rPr>
                <w:b/>
                <w:lang w:val="fr-FR"/>
              </w:rPr>
              <w:t>c</w:t>
            </w:r>
            <w:r w:rsidR="0038736F" w:rsidRPr="00E73A94">
              <w:rPr>
                <w:b/>
                <w:lang w:val="fr-FR"/>
              </w:rPr>
              <w:t xml:space="preserve">iations </w:t>
            </w:r>
            <w:r w:rsidRPr="00E73A94">
              <w:rPr>
                <w:b/>
                <w:lang w:val="fr-FR"/>
              </w:rPr>
              <w:t>pour conclure un</w:t>
            </w:r>
            <w:r w:rsidR="006975FB">
              <w:rPr>
                <w:b/>
                <w:lang w:val="fr-FR"/>
              </w:rPr>
              <w:t>(</w:t>
            </w:r>
            <w:r w:rsidRPr="00E73A94">
              <w:rPr>
                <w:b/>
                <w:lang w:val="fr-FR"/>
              </w:rPr>
              <w:t>des</w:t>
            </w:r>
            <w:r w:rsidR="006975FB">
              <w:rPr>
                <w:b/>
                <w:lang w:val="fr-FR"/>
              </w:rPr>
              <w:t>)</w:t>
            </w:r>
            <w:r w:rsidRPr="00E73A94">
              <w:rPr>
                <w:b/>
                <w:lang w:val="fr-FR"/>
              </w:rPr>
              <w:t xml:space="preserve"> </w:t>
            </w:r>
            <w:r w:rsidR="009128ED">
              <w:rPr>
                <w:b/>
                <w:lang w:val="fr-FR"/>
              </w:rPr>
              <w:t>Accord(s)-Cadre(s)</w:t>
            </w:r>
            <w:r w:rsidR="0038736F" w:rsidRPr="00E73A94">
              <w:rPr>
                <w:b/>
                <w:lang w:val="fr-FR"/>
              </w:rPr>
              <w:t xml:space="preserve">: </w:t>
            </w:r>
          </w:p>
          <w:p w14:paraId="35E1D463" w14:textId="55D8A01C" w:rsidR="0038736F" w:rsidRPr="00E73A94" w:rsidRDefault="0038736F" w:rsidP="0038736F">
            <w:pPr>
              <w:pStyle w:val="BankNormal"/>
              <w:tabs>
                <w:tab w:val="right" w:pos="7218"/>
              </w:tabs>
              <w:spacing w:before="120" w:after="120"/>
              <w:rPr>
                <w:i/>
                <w:sz w:val="20"/>
                <w:lang w:val="fr-FR"/>
              </w:rPr>
            </w:pPr>
            <w:r w:rsidRPr="00E73A94">
              <w:rPr>
                <w:b/>
                <w:lang w:val="fr-FR"/>
              </w:rPr>
              <w:t>Date</w:t>
            </w:r>
            <w:r w:rsidR="00D54A5D" w:rsidRPr="00E73A94">
              <w:rPr>
                <w:b/>
                <w:lang w:val="fr-FR"/>
              </w:rPr>
              <w:t xml:space="preserve"> </w:t>
            </w:r>
            <w:r w:rsidRPr="00E73A94">
              <w:rPr>
                <w:lang w:val="fr-FR"/>
              </w:rPr>
              <w:t xml:space="preserve">: ________________ </w:t>
            </w:r>
            <w:r w:rsidR="00D54A5D" w:rsidRPr="00E73A94">
              <w:rPr>
                <w:lang w:val="fr-FR"/>
              </w:rPr>
              <w:t>jour/ mois/ année</w:t>
            </w:r>
            <w:r w:rsidRPr="00E73A94">
              <w:rPr>
                <w:lang w:val="fr-FR"/>
              </w:rPr>
              <w:t xml:space="preserve"> </w:t>
            </w:r>
            <w:r w:rsidRPr="00E73A94">
              <w:rPr>
                <w:i/>
                <w:lang w:val="fr-FR"/>
              </w:rPr>
              <w:t>[</w:t>
            </w:r>
            <w:r w:rsidR="00D54A5D" w:rsidRPr="00E73A94">
              <w:rPr>
                <w:i/>
                <w:lang w:val="fr-FR"/>
              </w:rPr>
              <w:t>par</w:t>
            </w:r>
            <w:r w:rsidRPr="00E73A94">
              <w:rPr>
                <w:i/>
                <w:lang w:val="fr-FR"/>
              </w:rPr>
              <w:t xml:space="preserve"> </w:t>
            </w:r>
            <w:proofErr w:type="spellStart"/>
            <w:r w:rsidRPr="00E73A94">
              <w:rPr>
                <w:i/>
                <w:lang w:val="fr-FR"/>
              </w:rPr>
              <w:t>example</w:t>
            </w:r>
            <w:proofErr w:type="spellEnd"/>
            <w:r w:rsidRPr="00E73A94">
              <w:rPr>
                <w:i/>
                <w:lang w:val="fr-FR"/>
              </w:rPr>
              <w:t xml:space="preserve">, 15 </w:t>
            </w:r>
            <w:proofErr w:type="gramStart"/>
            <w:r w:rsidRPr="00E73A94">
              <w:rPr>
                <w:i/>
                <w:lang w:val="fr-FR"/>
              </w:rPr>
              <w:t>Ju</w:t>
            </w:r>
            <w:r w:rsidR="00D54A5D" w:rsidRPr="00E73A94">
              <w:rPr>
                <w:i/>
                <w:lang w:val="fr-FR"/>
              </w:rPr>
              <w:t>in</w:t>
            </w:r>
            <w:proofErr w:type="gramEnd"/>
            <w:r w:rsidRPr="00E73A94">
              <w:rPr>
                <w:i/>
                <w:lang w:val="fr-FR"/>
              </w:rPr>
              <w:t xml:space="preserve"> 2021]</w:t>
            </w:r>
          </w:p>
          <w:p w14:paraId="0D22E887" w14:textId="4601191A" w:rsidR="004A1BEB" w:rsidRPr="00734D63" w:rsidDel="004A1BEB" w:rsidRDefault="0038736F" w:rsidP="0038736F">
            <w:pPr>
              <w:pStyle w:val="i"/>
              <w:tabs>
                <w:tab w:val="right" w:pos="7254"/>
              </w:tabs>
              <w:suppressAutoHyphens w:val="0"/>
              <w:spacing w:after="200"/>
              <w:rPr>
                <w:rFonts w:ascii="Times New Roman" w:hAnsi="Times New Roman"/>
                <w:lang w:val="fr-FR"/>
              </w:rPr>
            </w:pPr>
            <w:proofErr w:type="spellStart"/>
            <w:r w:rsidRPr="00464FCC">
              <w:rPr>
                <w:b/>
                <w:szCs w:val="24"/>
              </w:rPr>
              <w:t>Adress</w:t>
            </w:r>
            <w:r w:rsidR="00D54A5D">
              <w:rPr>
                <w:b/>
                <w:szCs w:val="24"/>
              </w:rPr>
              <w:t>e</w:t>
            </w:r>
            <w:proofErr w:type="spellEnd"/>
            <w:r w:rsidR="00D54A5D">
              <w:rPr>
                <w:b/>
                <w:szCs w:val="24"/>
              </w:rPr>
              <w:t xml:space="preserve"> </w:t>
            </w:r>
            <w:r w:rsidRPr="00464FCC">
              <w:rPr>
                <w:b/>
                <w:szCs w:val="24"/>
              </w:rPr>
              <w:t>:</w:t>
            </w:r>
            <w:r w:rsidRPr="00464FCC">
              <w:rPr>
                <w:sz w:val="20"/>
              </w:rPr>
              <w:t xml:space="preserve"> __________________________</w:t>
            </w:r>
            <w:r w:rsidRPr="00464FCC">
              <w:rPr>
                <w:szCs w:val="24"/>
                <w:lang w:eastAsia="it-IT"/>
              </w:rPr>
              <w:tab/>
            </w:r>
          </w:p>
        </w:tc>
      </w:tr>
      <w:tr w:rsidR="00091A02" w:rsidRPr="00734D63" w14:paraId="2EC5334E" w14:textId="77777777" w:rsidTr="00E73A94">
        <w:tblPrEx>
          <w:tblBorders>
            <w:insideH w:val="single" w:sz="8" w:space="0" w:color="000000"/>
          </w:tblBorders>
        </w:tblPrEx>
        <w:trPr>
          <w:trHeight w:val="1572"/>
        </w:trPr>
        <w:tc>
          <w:tcPr>
            <w:tcW w:w="1620" w:type="dxa"/>
            <w:gridSpan w:val="2"/>
          </w:tcPr>
          <w:p w14:paraId="3F912DD0" w14:textId="3B7070ED" w:rsidR="00091A02" w:rsidRPr="001B0F5F" w:rsidRDefault="00BD5E43" w:rsidP="00091A02">
            <w:pPr>
              <w:tabs>
                <w:tab w:val="right" w:pos="7434"/>
              </w:tabs>
              <w:spacing w:after="200"/>
              <w:rPr>
                <w:b/>
              </w:rPr>
            </w:pPr>
            <w:r>
              <w:rPr>
                <w:b/>
              </w:rPr>
              <w:t>3</w:t>
            </w:r>
            <w:r w:rsidR="00091A02" w:rsidRPr="001B0F5F">
              <w:rPr>
                <w:b/>
              </w:rPr>
              <w:t>5</w:t>
            </w:r>
            <w:r>
              <w:rPr>
                <w:b/>
              </w:rPr>
              <w:t>.1</w:t>
            </w:r>
          </w:p>
        </w:tc>
        <w:tc>
          <w:tcPr>
            <w:tcW w:w="7560" w:type="dxa"/>
          </w:tcPr>
          <w:p w14:paraId="2F2FC129" w14:textId="77777777" w:rsidR="00091A02" w:rsidRPr="00D62FB9" w:rsidRDefault="00091A02" w:rsidP="006975FB">
            <w:pPr>
              <w:shd w:val="clear" w:color="auto" w:fill="FDFDFD"/>
              <w:spacing w:before="120" w:after="120"/>
              <w:jc w:val="both"/>
              <w:rPr>
                <w:szCs w:val="24"/>
                <w:lang w:eastAsia="en-US"/>
              </w:rPr>
            </w:pPr>
            <w:r w:rsidRPr="00FC2314">
              <w:rPr>
                <w:b/>
                <w:bCs/>
                <w:szCs w:val="24"/>
                <w:lang w:eastAsia="en-US"/>
              </w:rPr>
              <w:t>Signature de l’</w:t>
            </w:r>
            <w:r>
              <w:rPr>
                <w:b/>
                <w:bCs/>
                <w:szCs w:val="24"/>
                <w:lang w:eastAsia="en-US"/>
              </w:rPr>
              <w:t>A</w:t>
            </w:r>
            <w:r w:rsidRPr="00FC2314">
              <w:rPr>
                <w:b/>
                <w:bCs/>
                <w:szCs w:val="24"/>
                <w:lang w:eastAsia="en-US"/>
              </w:rPr>
              <w:t>ccord-</w:t>
            </w:r>
            <w:r>
              <w:rPr>
                <w:b/>
                <w:bCs/>
                <w:szCs w:val="24"/>
                <w:lang w:eastAsia="en-US"/>
              </w:rPr>
              <w:t>C</w:t>
            </w:r>
            <w:r w:rsidRPr="00FC2314">
              <w:rPr>
                <w:b/>
                <w:bCs/>
                <w:szCs w:val="24"/>
                <w:lang w:eastAsia="en-US"/>
              </w:rPr>
              <w:t>adre</w:t>
            </w:r>
            <w:r w:rsidRPr="00FC2314">
              <w:rPr>
                <w:szCs w:val="24"/>
                <w:lang w:eastAsia="en-US"/>
              </w:rPr>
              <w:t xml:space="preserve"> </w:t>
            </w:r>
          </w:p>
          <w:p w14:paraId="3F9769DE" w14:textId="4100D0AB" w:rsidR="00091A02" w:rsidRPr="00734D63" w:rsidRDefault="00091A02" w:rsidP="006975FB">
            <w:pPr>
              <w:shd w:val="clear" w:color="auto" w:fill="FDFDFD"/>
              <w:jc w:val="both"/>
            </w:pPr>
            <w:r w:rsidRPr="00FC2314">
              <w:rPr>
                <w:szCs w:val="24"/>
                <w:lang w:eastAsia="en-US"/>
              </w:rPr>
              <w:t xml:space="preserve">Le </w:t>
            </w:r>
            <w:r w:rsidR="00BD5E43">
              <w:rPr>
                <w:szCs w:val="24"/>
                <w:lang w:eastAsia="en-US"/>
              </w:rPr>
              <w:t>Consultant</w:t>
            </w:r>
            <w:r w:rsidRPr="00FC2314">
              <w:rPr>
                <w:szCs w:val="24"/>
                <w:lang w:eastAsia="en-US"/>
              </w:rPr>
              <w:t xml:space="preserve"> doit signer, dater et renvoyer l’</w:t>
            </w:r>
            <w:r w:rsidRPr="00D62FB9">
              <w:rPr>
                <w:szCs w:val="24"/>
                <w:lang w:eastAsia="en-US"/>
              </w:rPr>
              <w:t>A</w:t>
            </w:r>
            <w:r w:rsidRPr="00FC2314">
              <w:rPr>
                <w:szCs w:val="24"/>
                <w:lang w:eastAsia="en-US"/>
              </w:rPr>
              <w:t>ccord-</w:t>
            </w:r>
            <w:r w:rsidRPr="00D62FB9">
              <w:rPr>
                <w:szCs w:val="24"/>
                <w:lang w:eastAsia="en-US"/>
              </w:rPr>
              <w:t>C</w:t>
            </w:r>
            <w:r w:rsidRPr="00FC2314">
              <w:rPr>
                <w:szCs w:val="24"/>
                <w:lang w:eastAsia="en-US"/>
              </w:rPr>
              <w:t>adre dans les</w:t>
            </w:r>
            <w:r w:rsidRPr="00FC2314">
              <w:rPr>
                <w:i/>
                <w:iCs/>
                <w:szCs w:val="24"/>
                <w:lang w:eastAsia="en-US"/>
              </w:rPr>
              <w:t xml:space="preserve"> [insérer le nombre de jours (insérer </w:t>
            </w:r>
            <w:r w:rsidRPr="00D62FB9">
              <w:rPr>
                <w:i/>
                <w:iCs/>
                <w:szCs w:val="24"/>
                <w:lang w:eastAsia="en-US"/>
              </w:rPr>
              <w:t xml:space="preserve">en </w:t>
            </w:r>
            <w:r w:rsidRPr="00FC2314">
              <w:rPr>
                <w:i/>
                <w:iCs/>
                <w:szCs w:val="24"/>
                <w:lang w:eastAsia="en-US"/>
              </w:rPr>
              <w:t xml:space="preserve">chiffres)] </w:t>
            </w:r>
            <w:r w:rsidRPr="00FC2314">
              <w:rPr>
                <w:szCs w:val="24"/>
                <w:lang w:eastAsia="en-US"/>
              </w:rPr>
              <w:t>jours suivant sa réception.</w:t>
            </w:r>
            <w:r w:rsidRPr="00FC2314">
              <w:rPr>
                <w:i/>
                <w:iCs/>
                <w:szCs w:val="24"/>
                <w:lang w:eastAsia="en-US"/>
              </w:rPr>
              <w:t xml:space="preserve"> </w:t>
            </w:r>
          </w:p>
        </w:tc>
      </w:tr>
      <w:tr w:rsidR="00091A02" w:rsidRPr="00734D63" w14:paraId="3A870A79" w14:textId="77777777" w:rsidTr="00E73A94">
        <w:tblPrEx>
          <w:tblBorders>
            <w:insideH w:val="single" w:sz="8" w:space="0" w:color="000000"/>
          </w:tblBorders>
        </w:tblPrEx>
        <w:trPr>
          <w:trHeight w:val="1572"/>
        </w:trPr>
        <w:tc>
          <w:tcPr>
            <w:tcW w:w="1620" w:type="dxa"/>
            <w:gridSpan w:val="2"/>
          </w:tcPr>
          <w:p w14:paraId="4AE865B9" w14:textId="5D7CBEC6" w:rsidR="00091A02" w:rsidRPr="00FC2314" w:rsidRDefault="00CA2A6C" w:rsidP="00091A02">
            <w:pPr>
              <w:tabs>
                <w:tab w:val="right" w:pos="7434"/>
              </w:tabs>
              <w:spacing w:after="200"/>
              <w:rPr>
                <w:b/>
                <w:i/>
                <w:iCs/>
              </w:rPr>
            </w:pPr>
            <w:r>
              <w:rPr>
                <w:b/>
              </w:rPr>
              <w:t>37.1</w:t>
            </w:r>
          </w:p>
        </w:tc>
        <w:tc>
          <w:tcPr>
            <w:tcW w:w="7560" w:type="dxa"/>
          </w:tcPr>
          <w:p w14:paraId="786F124C" w14:textId="569AB735" w:rsidR="00091A02" w:rsidRPr="00BA34D8" w:rsidRDefault="00091A02" w:rsidP="00091A02">
            <w:pPr>
              <w:spacing w:before="120" w:after="120"/>
              <w:jc w:val="both"/>
            </w:pPr>
            <w:r w:rsidRPr="004A2C5F">
              <w:rPr>
                <w:color w:val="000000" w:themeColor="text1"/>
                <w:lang w:val="fr"/>
              </w:rPr>
              <w:t xml:space="preserve">Les procédures de </w:t>
            </w:r>
            <w:r w:rsidR="006975FB">
              <w:rPr>
                <w:color w:val="000000" w:themeColor="text1"/>
                <w:lang w:val="fr"/>
              </w:rPr>
              <w:t>présentation</w:t>
            </w:r>
            <w:r w:rsidRPr="004A2C5F">
              <w:rPr>
                <w:color w:val="000000" w:themeColor="text1"/>
                <w:lang w:val="fr"/>
              </w:rPr>
              <w:t xml:space="preserve"> d’une </w:t>
            </w:r>
            <w:proofErr w:type="spellStart"/>
            <w:r w:rsidR="006975FB">
              <w:rPr>
                <w:color w:val="000000" w:themeColor="text1"/>
                <w:lang w:val="fr"/>
              </w:rPr>
              <w:t>Réclamation</w:t>
            </w:r>
            <w:r w:rsidRPr="004A2C5F">
              <w:rPr>
                <w:color w:val="000000" w:themeColor="text1"/>
                <w:lang w:val="fr"/>
              </w:rPr>
              <w:t>e</w:t>
            </w:r>
            <w:proofErr w:type="spellEnd"/>
            <w:r w:rsidRPr="004A2C5F">
              <w:rPr>
                <w:color w:val="000000" w:themeColor="text1"/>
                <w:lang w:val="fr"/>
              </w:rPr>
              <w:t xml:space="preserve"> relative à l</w:t>
            </w:r>
            <w:r>
              <w:rPr>
                <w:color w:val="000000" w:themeColor="text1"/>
                <w:lang w:val="fr"/>
              </w:rPr>
              <w:t xml:space="preserve">a Passation de Marchés </w:t>
            </w:r>
            <w:r w:rsidRPr="004A2C5F">
              <w:rPr>
                <w:color w:val="000000" w:themeColor="text1"/>
                <w:lang w:val="fr"/>
              </w:rPr>
              <w:t xml:space="preserve"> sont détaillées dans le « </w:t>
            </w:r>
            <w:hyperlink r:id="rId29" w:history="1"/>
            <w:r w:rsidRPr="004A2C5F">
              <w:rPr>
                <w:color w:val="000000" w:themeColor="text1"/>
                <w:lang w:val="fr"/>
              </w:rPr>
              <w:t>Règlement sur l</w:t>
            </w:r>
            <w:r>
              <w:rPr>
                <w:color w:val="000000" w:themeColor="text1"/>
                <w:lang w:val="fr"/>
              </w:rPr>
              <w:t xml:space="preserve">a </w:t>
            </w:r>
            <w:proofErr w:type="spellStart"/>
            <w:r>
              <w:rPr>
                <w:color w:val="000000" w:themeColor="text1"/>
                <w:lang w:val="fr"/>
              </w:rPr>
              <w:t>Passartion</w:t>
            </w:r>
            <w:proofErr w:type="spellEnd"/>
            <w:r>
              <w:rPr>
                <w:color w:val="000000" w:themeColor="text1"/>
                <w:lang w:val="fr"/>
              </w:rPr>
              <w:t xml:space="preserve">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30"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sidR="00654BC6">
              <w:rPr>
                <w:color w:val="000000" w:themeColor="text1"/>
                <w:lang w:val="fr"/>
              </w:rPr>
              <w:t>Consultant</w:t>
            </w:r>
            <w:r w:rsidRPr="004A2C5F">
              <w:rPr>
                <w:color w:val="000000" w:themeColor="text1"/>
                <w:lang w:val="fr"/>
              </w:rPr>
              <w:t xml:space="preserve"> souhaite </w:t>
            </w:r>
            <w:r w:rsidR="006975FB">
              <w:rPr>
                <w:color w:val="000000" w:themeColor="text1"/>
                <w:lang w:val="fr"/>
              </w:rPr>
              <w:t>présenter</w:t>
            </w:r>
            <w:r w:rsidRPr="004A2C5F">
              <w:rPr>
                <w:color w:val="000000" w:themeColor="text1"/>
                <w:lang w:val="fr"/>
              </w:rPr>
              <w:t xml:space="preserve"> une </w:t>
            </w:r>
            <w:r w:rsidR="00AD27F8">
              <w:rPr>
                <w:color w:val="000000" w:themeColor="text1"/>
                <w:lang w:val="fr"/>
              </w:rPr>
              <w:t>Réclamation</w:t>
            </w:r>
            <w:r w:rsidRPr="004A2C5F">
              <w:rPr>
                <w:color w:val="000000" w:themeColor="text1"/>
                <w:lang w:val="fr"/>
              </w:rPr>
              <w:t xml:space="preserve"> relative à l</w:t>
            </w:r>
            <w:r>
              <w:rPr>
                <w:color w:val="000000" w:themeColor="text1"/>
                <w:lang w:val="fr"/>
              </w:rPr>
              <w:t>a Passation de Marchés</w:t>
            </w:r>
            <w:r w:rsidRPr="004A2C5F">
              <w:rPr>
                <w:color w:val="000000" w:themeColor="text1"/>
                <w:lang w:val="fr"/>
              </w:rPr>
              <w:t xml:space="preserve">, il doit soumettre sa </w:t>
            </w:r>
            <w:r w:rsidR="00570085">
              <w:rPr>
                <w:color w:val="000000" w:themeColor="text1"/>
                <w:lang w:val="fr"/>
              </w:rPr>
              <w:t>réclamation</w:t>
            </w:r>
            <w:r w:rsidRPr="004A2C5F">
              <w:rPr>
                <w:color w:val="000000" w:themeColor="text1"/>
                <w:lang w:val="fr"/>
              </w:rPr>
              <w:t xml:space="preserve"> en suivant </w:t>
            </w:r>
            <w:hyperlink r:id="rId31" w:history="1"/>
            <w:r w:rsidRPr="004A2C5F">
              <w:rPr>
                <w:color w:val="000000" w:themeColor="text1"/>
                <w:lang w:val="fr"/>
              </w:rPr>
              <w:t>ces procédures, par écrit (par les moyens les plus rapides disponibles, c’est-à-dire par courriel ou par télécopieur), à l’adresse suivante :</w:t>
            </w:r>
            <w:hyperlink r:id="rId32" w:history="1"/>
          </w:p>
          <w:p w14:paraId="581DDB3A" w14:textId="763AC17C" w:rsidR="00091A02" w:rsidRPr="00654BC6" w:rsidRDefault="00091A02" w:rsidP="00091A02">
            <w:pPr>
              <w:spacing w:before="120" w:after="120"/>
              <w:ind w:left="341"/>
              <w:rPr>
                <w:i/>
                <w:iCs/>
              </w:rPr>
            </w:pPr>
            <w:r w:rsidRPr="004A2C5F">
              <w:rPr>
                <w:b/>
                <w:lang w:val="fr"/>
              </w:rPr>
              <w:t xml:space="preserve">À l’attention de </w:t>
            </w:r>
            <w:r w:rsidRPr="00AD24CC">
              <w:rPr>
                <w:bCs/>
                <w:lang w:val="fr"/>
              </w:rPr>
              <w:t xml:space="preserve">: </w:t>
            </w:r>
            <w:r w:rsidRPr="00E73A94">
              <w:rPr>
                <w:bCs/>
                <w:i/>
                <w:iCs/>
                <w:lang w:val="fr"/>
              </w:rPr>
              <w:t xml:space="preserve">[insérer le nom complet de la personne qui reçoit les </w:t>
            </w:r>
            <w:r w:rsidR="00570085">
              <w:rPr>
                <w:bCs/>
                <w:i/>
                <w:iCs/>
                <w:lang w:val="fr"/>
              </w:rPr>
              <w:t>réclamation</w:t>
            </w:r>
            <w:r w:rsidRPr="00E73A94">
              <w:rPr>
                <w:bCs/>
                <w:i/>
                <w:iCs/>
                <w:lang w:val="fr"/>
              </w:rPr>
              <w:t>s]</w:t>
            </w:r>
          </w:p>
          <w:p w14:paraId="0C703663" w14:textId="31B2C935" w:rsidR="00091A02" w:rsidRPr="00E73A94" w:rsidRDefault="00091A02" w:rsidP="00091A02">
            <w:pPr>
              <w:spacing w:before="120" w:after="120"/>
              <w:ind w:left="341"/>
              <w:rPr>
                <w:bCs/>
                <w:i/>
                <w:iCs/>
              </w:rPr>
            </w:pPr>
            <w:r w:rsidRPr="004A2C5F">
              <w:rPr>
                <w:b/>
                <w:lang w:val="fr"/>
              </w:rPr>
              <w:t>Titre/position</w:t>
            </w:r>
            <w:r>
              <w:rPr>
                <w:b/>
                <w:lang w:val="fr"/>
              </w:rPr>
              <w:t xml:space="preserve"> </w:t>
            </w:r>
            <w:r w:rsidRPr="00AD24CC">
              <w:rPr>
                <w:bCs/>
                <w:lang w:val="fr"/>
              </w:rPr>
              <w:t xml:space="preserve">: </w:t>
            </w:r>
            <w:r w:rsidRPr="00E73A94">
              <w:rPr>
                <w:bCs/>
                <w:i/>
                <w:iCs/>
                <w:lang w:val="fr"/>
              </w:rPr>
              <w:t>[insérer titre/position]</w:t>
            </w:r>
          </w:p>
          <w:p w14:paraId="47E3202C" w14:textId="074B9ADD" w:rsidR="00091A02" w:rsidRPr="00654BC6" w:rsidRDefault="005A4582" w:rsidP="00091A02">
            <w:pPr>
              <w:spacing w:before="120" w:after="120"/>
              <w:ind w:left="341"/>
              <w:rPr>
                <w:bCs/>
                <w:i/>
                <w:iCs/>
              </w:rPr>
            </w:pPr>
            <w:r>
              <w:rPr>
                <w:b/>
                <w:lang w:val="fr"/>
              </w:rPr>
              <w:t>Agence d’Acquisition</w:t>
            </w:r>
            <w:r w:rsidR="00091A02" w:rsidRPr="004A2C5F">
              <w:rPr>
                <w:b/>
                <w:lang w:val="fr"/>
              </w:rPr>
              <w:t xml:space="preserve"> </w:t>
            </w:r>
            <w:r w:rsidR="00091A02" w:rsidRPr="00AD24CC">
              <w:rPr>
                <w:bCs/>
                <w:lang w:val="fr"/>
              </w:rPr>
              <w:t xml:space="preserve">: </w:t>
            </w:r>
            <w:r w:rsidR="00091A02" w:rsidRPr="00E73A94">
              <w:rPr>
                <w:bCs/>
                <w:i/>
                <w:iCs/>
                <w:lang w:val="fr"/>
              </w:rPr>
              <w:t>[insérer le nom de l’</w:t>
            </w:r>
            <w:r>
              <w:rPr>
                <w:bCs/>
                <w:i/>
                <w:iCs/>
                <w:lang w:val="fr"/>
              </w:rPr>
              <w:t>Agence d’Acquisition</w:t>
            </w:r>
            <w:r w:rsidR="00091A02" w:rsidRPr="00E73A94">
              <w:rPr>
                <w:bCs/>
                <w:i/>
                <w:iCs/>
                <w:lang w:val="fr"/>
              </w:rPr>
              <w:t>]</w:t>
            </w:r>
          </w:p>
          <w:p w14:paraId="6F561844" w14:textId="3D0D8256" w:rsidR="00091A02" w:rsidRPr="00654BC6" w:rsidRDefault="00091A02" w:rsidP="00091A02">
            <w:pPr>
              <w:spacing w:before="120" w:after="120"/>
              <w:ind w:left="341"/>
              <w:rPr>
                <w:bCs/>
                <w:i/>
                <w:iCs/>
              </w:rPr>
            </w:pPr>
            <w:r w:rsidRPr="004A2C5F">
              <w:rPr>
                <w:b/>
                <w:lang w:val="fr"/>
              </w:rPr>
              <w:t xml:space="preserve">Adresse </w:t>
            </w:r>
            <w:r w:rsidR="00AD27F8">
              <w:rPr>
                <w:b/>
                <w:lang w:val="fr"/>
              </w:rPr>
              <w:t>courriel</w:t>
            </w:r>
            <w:r w:rsidRPr="00AD24CC">
              <w:rPr>
                <w:bCs/>
                <w:lang w:val="fr"/>
              </w:rPr>
              <w:t xml:space="preserve"> : </w:t>
            </w:r>
            <w:r w:rsidRPr="00E73A94">
              <w:rPr>
                <w:bCs/>
                <w:i/>
                <w:iCs/>
                <w:lang w:val="fr"/>
              </w:rPr>
              <w:t xml:space="preserve">[insérer l’adresse </w:t>
            </w:r>
            <w:r w:rsidR="00AD27F8">
              <w:rPr>
                <w:bCs/>
                <w:i/>
                <w:iCs/>
                <w:lang w:val="fr"/>
              </w:rPr>
              <w:t>courriel</w:t>
            </w:r>
            <w:r w:rsidRPr="00E73A94">
              <w:rPr>
                <w:bCs/>
                <w:i/>
                <w:iCs/>
                <w:lang w:val="fr"/>
              </w:rPr>
              <w:t>]</w:t>
            </w:r>
          </w:p>
          <w:p w14:paraId="54EDD234" w14:textId="77777777" w:rsidR="00091A02" w:rsidRPr="00AD24CC" w:rsidRDefault="00091A02" w:rsidP="00091A02">
            <w:pPr>
              <w:spacing w:before="120" w:after="120"/>
              <w:ind w:left="341"/>
              <w:rPr>
                <w:bCs/>
                <w:i/>
              </w:rPr>
            </w:pPr>
            <w:r w:rsidRPr="004A2C5F">
              <w:rPr>
                <w:b/>
                <w:lang w:val="fr"/>
              </w:rPr>
              <w:t xml:space="preserve">Numéro de télécopieur </w:t>
            </w:r>
            <w:r w:rsidRPr="00AD24CC">
              <w:rPr>
                <w:bCs/>
                <w:lang w:val="fr"/>
              </w:rPr>
              <w:t xml:space="preserve">: </w:t>
            </w:r>
            <w:r w:rsidRPr="00E73A94">
              <w:rPr>
                <w:bCs/>
                <w:i/>
                <w:iCs/>
                <w:lang w:val="fr"/>
              </w:rPr>
              <w:t>[insérer le numéro de télécopie]</w:t>
            </w:r>
            <w:r w:rsidRPr="00AD24CC">
              <w:rPr>
                <w:bCs/>
                <w:lang w:val="fr"/>
              </w:rPr>
              <w:t xml:space="preserve"> supprimer s’il n’est pas utilisé</w:t>
            </w:r>
            <w:r>
              <w:rPr>
                <w:bCs/>
                <w:lang w:val="fr"/>
              </w:rPr>
              <w:t>.</w:t>
            </w:r>
          </w:p>
          <w:p w14:paraId="42A5E524" w14:textId="4A466488" w:rsidR="00091A02" w:rsidRPr="00BA34D8" w:rsidRDefault="00091A02" w:rsidP="00091A02">
            <w:pPr>
              <w:spacing w:before="120" w:after="120"/>
              <w:rPr>
                <w:color w:val="000000" w:themeColor="text1"/>
              </w:rPr>
            </w:pPr>
            <w:r w:rsidRPr="004A2C5F">
              <w:rPr>
                <w:lang w:val="fr"/>
              </w:rPr>
              <w:t xml:space="preserve">En résumé, une </w:t>
            </w:r>
            <w:r w:rsidR="00AD27F8">
              <w:rPr>
                <w:lang w:val="fr"/>
              </w:rPr>
              <w:t>Réclamation</w:t>
            </w:r>
            <w:r w:rsidRPr="004A2C5F">
              <w:rPr>
                <w:lang w:val="fr"/>
              </w:rPr>
              <w:t xml:space="preserve"> relative à l</w:t>
            </w:r>
            <w:r>
              <w:rPr>
                <w:lang w:val="fr"/>
              </w:rPr>
              <w:t xml:space="preserve">a Passation de Marchés </w:t>
            </w:r>
            <w:r w:rsidRPr="004A2C5F">
              <w:rPr>
                <w:lang w:val="fr"/>
              </w:rPr>
              <w:t>peut contester l’un des éléments suivants :</w:t>
            </w:r>
          </w:p>
          <w:p w14:paraId="71545E28" w14:textId="312B34BD" w:rsidR="00091A02" w:rsidRPr="00FC2314" w:rsidRDefault="00091A02" w:rsidP="00D86B2B">
            <w:pPr>
              <w:pStyle w:val="ListParagraph"/>
              <w:numPr>
                <w:ilvl w:val="0"/>
                <w:numId w:val="17"/>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Pr="004A2C5F">
              <w:rPr>
                <w:color w:val="000000" w:themeColor="text1"/>
                <w:lang w:val="fr"/>
              </w:rPr>
              <w:t>d</w:t>
            </w:r>
            <w:r w:rsidR="00AD27F8">
              <w:rPr>
                <w:color w:val="000000" w:themeColor="text1"/>
                <w:lang w:val="fr"/>
              </w:rPr>
              <w:t>u</w:t>
            </w:r>
            <w:r w:rsidRPr="004A2C5F">
              <w:rPr>
                <w:color w:val="000000" w:themeColor="text1"/>
                <w:lang w:val="fr"/>
              </w:rPr>
              <w:t xml:space="preserve"> </w:t>
            </w:r>
            <w:r>
              <w:rPr>
                <w:color w:val="000000" w:themeColor="text1"/>
                <w:lang w:val="fr"/>
              </w:rPr>
              <w:t>D</w:t>
            </w:r>
            <w:r w:rsidRPr="004A2C5F">
              <w:rPr>
                <w:color w:val="000000" w:themeColor="text1"/>
                <w:lang w:val="fr"/>
              </w:rPr>
              <w:t>o</w:t>
            </w:r>
            <w:r w:rsidR="00AD27F8">
              <w:rPr>
                <w:color w:val="000000" w:themeColor="text1"/>
                <w:lang w:val="fr"/>
              </w:rPr>
              <w:t>ssier</w:t>
            </w:r>
            <w:r w:rsidRPr="004A2C5F">
              <w:rPr>
                <w:color w:val="000000" w:themeColor="text1"/>
                <w:lang w:val="fr"/>
              </w:rPr>
              <w:t xml:space="preserve"> d</w:t>
            </w:r>
            <w:r w:rsidR="00727F34">
              <w:rPr>
                <w:color w:val="000000" w:themeColor="text1"/>
                <w:lang w:val="fr"/>
              </w:rPr>
              <w:t>e Demande de Propositions</w:t>
            </w:r>
            <w:r w:rsidRPr="004A2C5F">
              <w:rPr>
                <w:color w:val="000000" w:themeColor="text1"/>
                <w:lang w:val="fr"/>
              </w:rPr>
              <w:t xml:space="preserve">; </w:t>
            </w:r>
          </w:p>
          <w:p w14:paraId="4CAD1AB1" w14:textId="7A80B2C0" w:rsidR="00091A02" w:rsidRPr="00AD24CC" w:rsidRDefault="00091A02" w:rsidP="00D86B2B">
            <w:pPr>
              <w:pStyle w:val="ListParagraph"/>
              <w:numPr>
                <w:ilvl w:val="0"/>
                <w:numId w:val="17"/>
              </w:numPr>
              <w:suppressAutoHyphens w:val="0"/>
              <w:overflowPunct/>
              <w:autoSpaceDE/>
              <w:autoSpaceDN/>
              <w:adjustRightInd/>
              <w:spacing w:before="120" w:after="120"/>
              <w:ind w:left="714" w:hanging="357"/>
              <w:contextualSpacing w:val="0"/>
              <w:jc w:val="left"/>
              <w:textAlignment w:val="auto"/>
              <w:rPr>
                <w:color w:val="000000" w:themeColor="text1"/>
              </w:rPr>
            </w:pPr>
            <w:r w:rsidRPr="00AD24CC">
              <w:rPr>
                <w:color w:val="000000" w:themeColor="text1"/>
                <w:lang w:val="fr"/>
              </w:rPr>
              <w:t>la décision de l’</w:t>
            </w:r>
            <w:r w:rsidR="005A4582">
              <w:rPr>
                <w:color w:val="000000" w:themeColor="text1"/>
                <w:lang w:val="fr"/>
              </w:rPr>
              <w:t>Agence d’Acquisition</w:t>
            </w:r>
            <w:r w:rsidRPr="00AD24CC">
              <w:rPr>
                <w:color w:val="000000" w:themeColor="text1"/>
                <w:lang w:val="fr"/>
              </w:rPr>
              <w:t xml:space="preserve"> d</w:t>
            </w:r>
            <w:r>
              <w:rPr>
                <w:color w:val="000000" w:themeColor="text1"/>
                <w:lang w:val="fr"/>
              </w:rPr>
              <w:t xml:space="preserve">’exclure un </w:t>
            </w:r>
            <w:r w:rsidR="00727F34">
              <w:rPr>
                <w:color w:val="000000" w:themeColor="text1"/>
                <w:lang w:val="fr"/>
              </w:rPr>
              <w:t>Consultant</w:t>
            </w:r>
            <w:r>
              <w:rPr>
                <w:color w:val="000000" w:themeColor="text1"/>
                <w:lang w:val="fr"/>
              </w:rPr>
              <w:t xml:space="preserve"> du processus </w:t>
            </w:r>
            <w:r w:rsidR="00052D05">
              <w:rPr>
                <w:color w:val="000000" w:themeColor="text1"/>
                <w:lang w:val="fr"/>
              </w:rPr>
              <w:t>d’acquisition</w:t>
            </w:r>
            <w:r>
              <w:rPr>
                <w:color w:val="000000" w:themeColor="text1"/>
                <w:lang w:val="fr"/>
              </w:rPr>
              <w:t xml:space="preserve"> avant la décision de conclure un ou des </w:t>
            </w:r>
            <w:r w:rsidR="009128ED">
              <w:rPr>
                <w:color w:val="000000" w:themeColor="text1"/>
                <w:lang w:val="fr"/>
              </w:rPr>
              <w:t>Accord(s)-Cadre(s)</w:t>
            </w:r>
            <w:r>
              <w:rPr>
                <w:color w:val="000000" w:themeColor="text1"/>
                <w:lang w:val="fr"/>
              </w:rPr>
              <w:t> ; et</w:t>
            </w:r>
          </w:p>
          <w:p w14:paraId="27E5E360" w14:textId="36565EDF" w:rsidR="00091A02" w:rsidRPr="00AD24CC" w:rsidRDefault="00091A02" w:rsidP="00D86B2B">
            <w:pPr>
              <w:pStyle w:val="ListParagraph"/>
              <w:numPr>
                <w:ilvl w:val="0"/>
                <w:numId w:val="17"/>
              </w:numPr>
              <w:suppressAutoHyphens w:val="0"/>
              <w:overflowPunct/>
              <w:autoSpaceDE/>
              <w:autoSpaceDN/>
              <w:adjustRightInd/>
              <w:spacing w:before="120" w:after="120"/>
              <w:ind w:left="714" w:hanging="357"/>
              <w:contextualSpacing w:val="0"/>
              <w:jc w:val="left"/>
              <w:textAlignment w:val="auto"/>
              <w:rPr>
                <w:color w:val="000000" w:themeColor="text1"/>
              </w:rPr>
            </w:pPr>
            <w:r w:rsidRPr="00AD24CC">
              <w:rPr>
                <w:color w:val="000000" w:themeColor="text1"/>
                <w:lang w:val="fr"/>
              </w:rPr>
              <w:t>la décision de l’</w:t>
            </w:r>
            <w:r w:rsidR="005A4582">
              <w:rPr>
                <w:color w:val="000000" w:themeColor="text1"/>
                <w:lang w:val="fr"/>
              </w:rPr>
              <w:t>Agence d’Acquisition</w:t>
            </w:r>
            <w:r w:rsidRPr="00AD24CC">
              <w:rPr>
                <w:color w:val="000000" w:themeColor="text1"/>
                <w:lang w:val="fr"/>
              </w:rPr>
              <w:t xml:space="preserve"> d</w:t>
            </w:r>
            <w:r>
              <w:rPr>
                <w:color w:val="000000" w:themeColor="text1"/>
                <w:lang w:val="fr"/>
              </w:rPr>
              <w:t>e conclure un ou des Accord-Cadre/s.</w:t>
            </w:r>
          </w:p>
          <w:p w14:paraId="509335E2" w14:textId="77777777" w:rsidR="00091A02" w:rsidRPr="00FC2314" w:rsidRDefault="00091A02" w:rsidP="00091A02">
            <w:pPr>
              <w:shd w:val="clear" w:color="auto" w:fill="FDFDFD"/>
              <w:jc w:val="both"/>
              <w:rPr>
                <w:b/>
                <w:bCs/>
                <w:szCs w:val="24"/>
                <w:lang w:eastAsia="en-US"/>
              </w:rPr>
            </w:pPr>
          </w:p>
        </w:tc>
      </w:tr>
    </w:tbl>
    <w:p w14:paraId="63399139" w14:textId="77777777" w:rsidR="001F5BA7" w:rsidRDefault="001F5BA7">
      <w:pPr>
        <w:pStyle w:val="Footer"/>
        <w:rPr>
          <w:lang w:val="fr-FR"/>
        </w:rPr>
        <w:sectPr w:rsidR="001F5BA7" w:rsidSect="00F40670">
          <w:headerReference w:type="even" r:id="rId33"/>
          <w:headerReference w:type="default" r:id="rId34"/>
          <w:headerReference w:type="first" r:id="rId35"/>
          <w:footnotePr>
            <w:numRestart w:val="eachSect"/>
          </w:footnotePr>
          <w:type w:val="oddPage"/>
          <w:pgSz w:w="12242" w:h="15842" w:code="1"/>
          <w:pgMar w:top="1440" w:right="1440" w:bottom="1440" w:left="1728" w:header="720" w:footer="720" w:gutter="0"/>
          <w:cols w:space="708"/>
          <w:titlePg/>
          <w:docGrid w:linePitch="360"/>
        </w:sectPr>
      </w:pPr>
    </w:p>
    <w:p w14:paraId="125BA97D" w14:textId="4F3E488A" w:rsidR="00F40670" w:rsidRPr="00E73A94" w:rsidRDefault="00CD2055" w:rsidP="0045034E">
      <w:pPr>
        <w:pStyle w:val="Subtitle"/>
        <w:rPr>
          <w:lang w:val="fr-FR"/>
        </w:rPr>
      </w:pPr>
      <w:bookmarkStart w:id="128" w:name="_Toc397501852"/>
      <w:bookmarkStart w:id="129" w:name="_Toc265495739"/>
      <w:bookmarkStart w:id="130" w:name="_Toc474333908"/>
      <w:bookmarkStart w:id="131" w:name="_Toc474334077"/>
      <w:bookmarkStart w:id="132" w:name="_Toc494209464"/>
      <w:bookmarkStart w:id="133" w:name="_Toc130560214"/>
      <w:bookmarkStart w:id="134" w:name="_Toc139194758"/>
      <w:r w:rsidRPr="001F5BA7">
        <w:rPr>
          <w:lang w:val="fr-FR"/>
        </w:rPr>
        <w:t>Section</w:t>
      </w:r>
      <w:r w:rsidR="00F40670" w:rsidRPr="001F5BA7">
        <w:rPr>
          <w:lang w:val="fr-FR"/>
        </w:rPr>
        <w:t xml:space="preserve"> 3.  Proposition </w:t>
      </w:r>
      <w:r w:rsidR="0022209D" w:rsidRPr="001F5BA7">
        <w:rPr>
          <w:lang w:val="fr-FR"/>
        </w:rPr>
        <w:t>T</w:t>
      </w:r>
      <w:r w:rsidR="00F40670" w:rsidRPr="001F5BA7">
        <w:rPr>
          <w:lang w:val="fr-FR"/>
        </w:rPr>
        <w:t>echnique – Formulaires types</w:t>
      </w:r>
      <w:bookmarkEnd w:id="128"/>
      <w:bookmarkEnd w:id="129"/>
      <w:bookmarkEnd w:id="130"/>
      <w:bookmarkEnd w:id="131"/>
      <w:bookmarkEnd w:id="132"/>
      <w:bookmarkEnd w:id="133"/>
      <w:bookmarkEnd w:id="134"/>
    </w:p>
    <w:p w14:paraId="6181D229" w14:textId="5A478CA4" w:rsidR="00F40670" w:rsidRPr="00C73499" w:rsidRDefault="00F40670" w:rsidP="00E73A94">
      <w:pPr>
        <w:jc w:val="both"/>
      </w:pPr>
      <w:r w:rsidRPr="0021172D">
        <w:rPr>
          <w:bCs/>
          <w:lang w:val="fr"/>
        </w:rPr>
        <w:t>{</w:t>
      </w:r>
      <w:r w:rsidRPr="00052D05">
        <w:rPr>
          <w:bCs/>
          <w:u w:val="single"/>
          <w:lang w:val="fr"/>
        </w:rPr>
        <w:t>Les notes à l’intention</w:t>
      </w:r>
      <w:r w:rsidRPr="00052D05">
        <w:rPr>
          <w:u w:val="single"/>
          <w:lang w:val="fr"/>
        </w:rPr>
        <w:t xml:space="preserve"> du </w:t>
      </w:r>
      <w:r w:rsidR="00CD2055" w:rsidRPr="00052D05">
        <w:rPr>
          <w:u w:val="single"/>
          <w:lang w:val="fr"/>
        </w:rPr>
        <w:t>C</w:t>
      </w:r>
      <w:r w:rsidRPr="00052D05">
        <w:rPr>
          <w:u w:val="single"/>
          <w:lang w:val="fr"/>
        </w:rPr>
        <w:t>onsultant</w:t>
      </w:r>
      <w:r>
        <w:rPr>
          <w:lang w:val="fr"/>
        </w:rPr>
        <w:t xml:space="preserve"> </w:t>
      </w:r>
      <w:r w:rsidRPr="0021172D">
        <w:rPr>
          <w:bCs/>
          <w:lang w:val="fr"/>
        </w:rPr>
        <w:t>indiquées</w:t>
      </w:r>
      <w:r w:rsidRPr="0021172D">
        <w:rPr>
          <w:bCs/>
          <w:iCs/>
          <w:lang w:val="fr"/>
        </w:rPr>
        <w:t xml:space="preserve"> entre parenthèses </w:t>
      </w:r>
      <w:r w:rsidRPr="0021172D">
        <w:rPr>
          <w:bCs/>
          <w:lang w:val="fr"/>
        </w:rPr>
        <w:t xml:space="preserve">{ } tout au long de la </w:t>
      </w:r>
      <w:r w:rsidR="00CD2055">
        <w:rPr>
          <w:bCs/>
          <w:lang w:val="fr"/>
        </w:rPr>
        <w:t>S</w:t>
      </w:r>
      <w:r w:rsidRPr="0021172D">
        <w:rPr>
          <w:bCs/>
          <w:lang w:val="fr"/>
        </w:rPr>
        <w:t xml:space="preserve">ection 3 </w:t>
      </w:r>
      <w:r w:rsidRPr="0021172D">
        <w:rPr>
          <w:bCs/>
          <w:iCs/>
          <w:lang w:val="fr"/>
        </w:rPr>
        <w:t xml:space="preserve">fournissent des conseils au </w:t>
      </w:r>
      <w:r w:rsidR="00CD2055">
        <w:rPr>
          <w:bCs/>
          <w:iCs/>
          <w:lang w:val="fr"/>
        </w:rPr>
        <w:t>C</w:t>
      </w:r>
      <w:r w:rsidRPr="0021172D">
        <w:rPr>
          <w:bCs/>
          <w:iCs/>
          <w:lang w:val="fr"/>
        </w:rPr>
        <w:t xml:space="preserve">onsultant pour la préparation de la </w:t>
      </w:r>
      <w:r w:rsidR="00CD2055">
        <w:rPr>
          <w:bCs/>
          <w:iCs/>
          <w:lang w:val="fr"/>
        </w:rPr>
        <w:t>P</w:t>
      </w:r>
      <w:r w:rsidRPr="0021172D">
        <w:rPr>
          <w:bCs/>
          <w:iCs/>
          <w:lang w:val="fr"/>
        </w:rPr>
        <w:t xml:space="preserve">roposition technique; elles ne doivent pas figurer </w:t>
      </w:r>
      <w:r w:rsidR="00052D05">
        <w:rPr>
          <w:bCs/>
          <w:iCs/>
          <w:lang w:val="fr"/>
        </w:rPr>
        <w:t>dans</w:t>
      </w:r>
      <w:r w:rsidRPr="0021172D">
        <w:rPr>
          <w:bCs/>
          <w:iCs/>
          <w:lang w:val="fr"/>
        </w:rPr>
        <w:t xml:space="preserve"> l</w:t>
      </w:r>
      <w:r w:rsidR="00052D05">
        <w:rPr>
          <w:bCs/>
          <w:iCs/>
          <w:lang w:val="fr"/>
        </w:rPr>
        <w:t>a</w:t>
      </w:r>
      <w:r w:rsidRPr="0021172D">
        <w:rPr>
          <w:bCs/>
          <w:iCs/>
          <w:lang w:val="fr"/>
        </w:rPr>
        <w:t xml:space="preserve"> </w:t>
      </w:r>
      <w:r w:rsidR="00CD2055">
        <w:rPr>
          <w:bCs/>
          <w:iCs/>
          <w:lang w:val="fr"/>
        </w:rPr>
        <w:t>P</w:t>
      </w:r>
      <w:r w:rsidRPr="0021172D">
        <w:rPr>
          <w:bCs/>
          <w:iCs/>
          <w:lang w:val="fr"/>
        </w:rPr>
        <w:t>roposition.</w:t>
      </w:r>
      <w:r>
        <w:rPr>
          <w:lang w:val="fr"/>
        </w:rPr>
        <w:t xml:space="preserve"> </w:t>
      </w:r>
      <w:r w:rsidRPr="0021172D">
        <w:rPr>
          <w:bCs/>
          <w:lang w:val="fr"/>
        </w:rPr>
        <w:t>}</w:t>
      </w:r>
    </w:p>
    <w:p w14:paraId="4C68601C" w14:textId="77777777" w:rsidR="00F40670" w:rsidRPr="00E73A94" w:rsidRDefault="00F40670" w:rsidP="00E73A94">
      <w:pPr>
        <w:pStyle w:val="Heading6"/>
        <w:jc w:val="center"/>
        <w:rPr>
          <w:b/>
          <w:bCs/>
          <w:i w:val="0"/>
          <w:iCs/>
          <w:sz w:val="28"/>
          <w:szCs w:val="28"/>
          <w:lang w:val="fr-FR"/>
        </w:rPr>
      </w:pPr>
      <w:bookmarkStart w:id="135" w:name="_Toc494209465"/>
      <w:r w:rsidRPr="00E73A94">
        <w:rPr>
          <w:b/>
          <w:bCs/>
          <w:i w:val="0"/>
          <w:iCs/>
          <w:sz w:val="28"/>
          <w:szCs w:val="28"/>
          <w:lang w:val="fr"/>
        </w:rPr>
        <w:t>Liste de contrôle des formulaires requis</w:t>
      </w:r>
      <w:bookmarkEnd w:id="135"/>
    </w:p>
    <w:tbl>
      <w:tblPr>
        <w:tblpPr w:leftFromText="180" w:rightFromText="180" w:vertAnchor="text" w:horzAnchor="margin" w:tblpY="343"/>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6106"/>
        <w:gridCol w:w="1530"/>
      </w:tblGrid>
      <w:tr w:rsidR="00F40670" w:rsidRPr="00464FCC" w14:paraId="17BAE5DD" w14:textId="77777777" w:rsidTr="00E73A94">
        <w:tc>
          <w:tcPr>
            <w:tcW w:w="1435" w:type="dxa"/>
            <w:vAlign w:val="center"/>
          </w:tcPr>
          <w:p w14:paraId="5B3BFD9E" w14:textId="39D8CA87" w:rsidR="00F40670" w:rsidRPr="00464FCC" w:rsidRDefault="00F40670" w:rsidP="00C008CA">
            <w:pPr>
              <w:spacing w:before="20" w:after="20"/>
              <w:jc w:val="center"/>
              <w:rPr>
                <w:b/>
              </w:rPr>
            </w:pPr>
            <w:r w:rsidRPr="00464FCC">
              <w:rPr>
                <w:b/>
                <w:sz w:val="22"/>
                <w:szCs w:val="22"/>
                <w:lang w:val="fr"/>
              </w:rPr>
              <w:t>FORM</w:t>
            </w:r>
            <w:r w:rsidR="00E3613D">
              <w:rPr>
                <w:b/>
                <w:sz w:val="22"/>
                <w:szCs w:val="22"/>
                <w:lang w:val="fr"/>
              </w:rPr>
              <w:t>ULAIRE</w:t>
            </w:r>
          </w:p>
        </w:tc>
        <w:tc>
          <w:tcPr>
            <w:tcW w:w="6106" w:type="dxa"/>
            <w:vAlign w:val="center"/>
          </w:tcPr>
          <w:p w14:paraId="277D825F" w14:textId="77777777" w:rsidR="00F40670" w:rsidRPr="00464FCC" w:rsidRDefault="00F40670" w:rsidP="00C008CA">
            <w:pPr>
              <w:spacing w:before="20" w:after="20"/>
              <w:jc w:val="center"/>
              <w:rPr>
                <w:b/>
              </w:rPr>
            </w:pPr>
            <w:r w:rsidRPr="00464FCC">
              <w:rPr>
                <w:b/>
                <w:sz w:val="22"/>
                <w:szCs w:val="22"/>
                <w:lang w:val="fr"/>
              </w:rPr>
              <w:t>DESCRIPTION</w:t>
            </w:r>
          </w:p>
        </w:tc>
        <w:tc>
          <w:tcPr>
            <w:tcW w:w="1530" w:type="dxa"/>
            <w:vAlign w:val="center"/>
          </w:tcPr>
          <w:p w14:paraId="14FF468A" w14:textId="77777777" w:rsidR="00F40670" w:rsidRPr="00464FCC" w:rsidRDefault="00F40670" w:rsidP="00C008CA">
            <w:pPr>
              <w:spacing w:before="20" w:after="20"/>
              <w:jc w:val="center"/>
              <w:rPr>
                <w:b/>
                <w:i/>
              </w:rPr>
            </w:pPr>
            <w:r w:rsidRPr="00464FCC">
              <w:rPr>
                <w:b/>
                <w:i/>
                <w:sz w:val="22"/>
                <w:szCs w:val="22"/>
                <w:lang w:val="fr"/>
              </w:rPr>
              <w:t>Limite de pages</w:t>
            </w:r>
          </w:p>
          <w:p w14:paraId="2041CF50" w14:textId="77777777" w:rsidR="00F40670" w:rsidRPr="00464FCC" w:rsidRDefault="00F40670" w:rsidP="00C008CA">
            <w:pPr>
              <w:spacing w:before="20" w:after="20"/>
              <w:jc w:val="center"/>
              <w:rPr>
                <w:b/>
                <w:i/>
              </w:rPr>
            </w:pPr>
          </w:p>
        </w:tc>
      </w:tr>
      <w:tr w:rsidR="00F40670" w:rsidRPr="00464FCC" w14:paraId="252EACCD" w14:textId="77777777" w:rsidTr="00E73A94">
        <w:tc>
          <w:tcPr>
            <w:tcW w:w="1435" w:type="dxa"/>
          </w:tcPr>
          <w:p w14:paraId="781112CB" w14:textId="77777777" w:rsidR="00F40670" w:rsidRPr="00464FCC" w:rsidRDefault="00F40670" w:rsidP="00C008CA">
            <w:pPr>
              <w:spacing w:before="20" w:after="20"/>
            </w:pPr>
          </w:p>
        </w:tc>
        <w:tc>
          <w:tcPr>
            <w:tcW w:w="6106" w:type="dxa"/>
          </w:tcPr>
          <w:p w14:paraId="420AE8D6" w14:textId="77777777" w:rsidR="00F40670" w:rsidRPr="00464FCC" w:rsidRDefault="00F40670" w:rsidP="00C008CA">
            <w:pPr>
              <w:spacing w:before="20" w:after="20"/>
              <w:jc w:val="center"/>
            </w:pPr>
          </w:p>
        </w:tc>
        <w:tc>
          <w:tcPr>
            <w:tcW w:w="1530" w:type="dxa"/>
          </w:tcPr>
          <w:p w14:paraId="37933395" w14:textId="77777777" w:rsidR="00F40670" w:rsidRPr="00464FCC" w:rsidRDefault="00F40670" w:rsidP="00C008CA">
            <w:pPr>
              <w:spacing w:before="20" w:after="20"/>
              <w:jc w:val="center"/>
            </w:pPr>
          </w:p>
        </w:tc>
      </w:tr>
      <w:tr w:rsidR="00F40670" w:rsidRPr="00C73499" w14:paraId="4ECA2205" w14:textId="77777777" w:rsidTr="00E73A94">
        <w:tc>
          <w:tcPr>
            <w:tcW w:w="1435" w:type="dxa"/>
          </w:tcPr>
          <w:p w14:paraId="0AA80DDE" w14:textId="77777777" w:rsidR="00F40670" w:rsidRPr="00464FCC" w:rsidRDefault="00F40670" w:rsidP="00C008CA">
            <w:pPr>
              <w:spacing w:before="20" w:after="20"/>
            </w:pPr>
            <w:r w:rsidRPr="00464FCC">
              <w:rPr>
                <w:sz w:val="22"/>
                <w:szCs w:val="22"/>
                <w:lang w:val="fr"/>
              </w:rPr>
              <w:t>TECH-1</w:t>
            </w:r>
          </w:p>
        </w:tc>
        <w:tc>
          <w:tcPr>
            <w:tcW w:w="6106" w:type="dxa"/>
          </w:tcPr>
          <w:p w14:paraId="6C28A582" w14:textId="55ABE535" w:rsidR="00F40670" w:rsidRPr="00C73499" w:rsidRDefault="00F40670" w:rsidP="00C008CA">
            <w:pPr>
              <w:spacing w:before="20" w:after="20"/>
              <w:rPr>
                <w:i/>
              </w:rPr>
            </w:pPr>
            <w:r w:rsidRPr="00464FCC">
              <w:rPr>
                <w:sz w:val="22"/>
                <w:szCs w:val="22"/>
                <w:lang w:val="fr"/>
              </w:rPr>
              <w:t xml:space="preserve">Formulaire de soumission de </w:t>
            </w:r>
            <w:r w:rsidR="00E3613D">
              <w:rPr>
                <w:sz w:val="22"/>
                <w:szCs w:val="22"/>
                <w:lang w:val="fr"/>
              </w:rPr>
              <w:t>P</w:t>
            </w:r>
            <w:r w:rsidRPr="00464FCC">
              <w:rPr>
                <w:sz w:val="22"/>
                <w:szCs w:val="22"/>
                <w:lang w:val="fr"/>
              </w:rPr>
              <w:t xml:space="preserve">roposition technique. </w:t>
            </w:r>
          </w:p>
        </w:tc>
        <w:tc>
          <w:tcPr>
            <w:tcW w:w="1530" w:type="dxa"/>
          </w:tcPr>
          <w:p w14:paraId="6E625E57" w14:textId="77777777" w:rsidR="00F40670" w:rsidRPr="00C73499" w:rsidRDefault="00F40670" w:rsidP="00C008CA">
            <w:pPr>
              <w:spacing w:before="20" w:after="20"/>
            </w:pPr>
          </w:p>
        </w:tc>
      </w:tr>
      <w:tr w:rsidR="00F40670" w:rsidRPr="00C73499" w14:paraId="55B32413" w14:textId="77777777" w:rsidTr="00E73A94">
        <w:tc>
          <w:tcPr>
            <w:tcW w:w="1435" w:type="dxa"/>
          </w:tcPr>
          <w:p w14:paraId="3B8801BE" w14:textId="77777777" w:rsidR="00F40670" w:rsidRPr="00464FCC" w:rsidRDefault="00F40670" w:rsidP="00C008CA">
            <w:pPr>
              <w:spacing w:before="20" w:after="20"/>
            </w:pPr>
            <w:r w:rsidRPr="00464FCC">
              <w:rPr>
                <w:sz w:val="22"/>
                <w:szCs w:val="22"/>
                <w:lang w:val="fr"/>
              </w:rPr>
              <w:t>Pièce jointe TECH-1</w:t>
            </w:r>
          </w:p>
        </w:tc>
        <w:tc>
          <w:tcPr>
            <w:tcW w:w="6106" w:type="dxa"/>
          </w:tcPr>
          <w:p w14:paraId="6BB7AD63" w14:textId="464D2AFC" w:rsidR="00F40670" w:rsidRPr="00C73499" w:rsidRDefault="00F40670" w:rsidP="00C008CA">
            <w:pPr>
              <w:spacing w:before="20" w:after="20"/>
              <w:rPr>
                <w:i/>
              </w:rPr>
            </w:pPr>
            <w:r w:rsidRPr="00464FCC">
              <w:rPr>
                <w:sz w:val="22"/>
                <w:szCs w:val="22"/>
                <w:lang w:val="fr"/>
              </w:rPr>
              <w:t xml:space="preserve">Si la </w:t>
            </w:r>
            <w:r w:rsidR="00B71883">
              <w:rPr>
                <w:sz w:val="22"/>
                <w:szCs w:val="22"/>
                <w:lang w:val="fr"/>
              </w:rPr>
              <w:t>P</w:t>
            </w:r>
            <w:r w:rsidRPr="00464FCC">
              <w:rPr>
                <w:sz w:val="22"/>
                <w:szCs w:val="22"/>
                <w:lang w:val="fr"/>
              </w:rPr>
              <w:t>roposition est soumise par un</w:t>
            </w:r>
            <w:r w:rsidR="00A31E25">
              <w:rPr>
                <w:sz w:val="22"/>
                <w:szCs w:val="22"/>
                <w:lang w:val="fr"/>
              </w:rPr>
              <w:t xml:space="preserve"> GE</w:t>
            </w:r>
            <w:r w:rsidRPr="00464FCC">
              <w:rPr>
                <w:sz w:val="22"/>
                <w:szCs w:val="22"/>
                <w:lang w:val="fr"/>
              </w:rPr>
              <w:t xml:space="preserve">, joignez une lettre d’intention ou copie d’un </w:t>
            </w:r>
            <w:r w:rsidR="00A7577E">
              <w:rPr>
                <w:sz w:val="22"/>
                <w:szCs w:val="22"/>
                <w:lang w:val="fr"/>
              </w:rPr>
              <w:t>accord</w:t>
            </w:r>
            <w:r w:rsidRPr="00464FCC">
              <w:rPr>
                <w:sz w:val="22"/>
                <w:szCs w:val="22"/>
                <w:lang w:val="fr"/>
              </w:rPr>
              <w:t xml:space="preserve"> existant. </w:t>
            </w:r>
          </w:p>
        </w:tc>
        <w:tc>
          <w:tcPr>
            <w:tcW w:w="1530" w:type="dxa"/>
          </w:tcPr>
          <w:p w14:paraId="0083A73B" w14:textId="77777777" w:rsidR="00F40670" w:rsidRPr="00C73499" w:rsidRDefault="00F40670" w:rsidP="00C008CA">
            <w:pPr>
              <w:spacing w:before="20" w:after="20"/>
            </w:pPr>
          </w:p>
        </w:tc>
      </w:tr>
      <w:tr w:rsidR="00F40670" w:rsidRPr="00C73499" w14:paraId="7A81205E" w14:textId="77777777" w:rsidTr="00E73A94">
        <w:tc>
          <w:tcPr>
            <w:tcW w:w="1435" w:type="dxa"/>
          </w:tcPr>
          <w:p w14:paraId="547BDC19" w14:textId="77777777" w:rsidR="00F40670" w:rsidRPr="00464FCC" w:rsidRDefault="00F40670" w:rsidP="00C008CA">
            <w:pPr>
              <w:spacing w:before="20" w:after="20"/>
            </w:pPr>
            <w:r w:rsidRPr="00464FCC">
              <w:rPr>
                <w:sz w:val="22"/>
                <w:szCs w:val="22"/>
                <w:lang w:val="fr"/>
              </w:rPr>
              <w:t>Procuration</w:t>
            </w:r>
          </w:p>
        </w:tc>
        <w:tc>
          <w:tcPr>
            <w:tcW w:w="6106" w:type="dxa"/>
          </w:tcPr>
          <w:p w14:paraId="2EB77F4E" w14:textId="0DCC1B15" w:rsidR="00F40670" w:rsidRPr="00C73499" w:rsidRDefault="00F40670" w:rsidP="00C008CA">
            <w:pPr>
              <w:spacing w:before="20" w:after="20"/>
            </w:pPr>
            <w:r w:rsidRPr="00464FCC">
              <w:rPr>
                <w:sz w:val="22"/>
                <w:szCs w:val="22"/>
                <w:lang w:val="fr"/>
              </w:rPr>
              <w:t>Pas de format/formulaire prédéfini. Dans le cas d’un</w:t>
            </w:r>
            <w:r w:rsidR="00A31E25">
              <w:rPr>
                <w:sz w:val="22"/>
                <w:szCs w:val="22"/>
                <w:lang w:val="fr"/>
              </w:rPr>
              <w:t xml:space="preserve"> GE</w:t>
            </w:r>
            <w:r w:rsidRPr="00464FCC">
              <w:rPr>
                <w:sz w:val="22"/>
                <w:szCs w:val="22"/>
                <w:lang w:val="fr"/>
              </w:rPr>
              <w:t>, plusieurs sont requises</w:t>
            </w:r>
            <w:r w:rsidR="004E1283">
              <w:rPr>
                <w:sz w:val="22"/>
                <w:szCs w:val="22"/>
                <w:lang w:val="fr"/>
              </w:rPr>
              <w:t xml:space="preserve"> </w:t>
            </w:r>
            <w:r w:rsidRPr="00464FCC">
              <w:rPr>
                <w:sz w:val="22"/>
                <w:szCs w:val="22"/>
                <w:lang w:val="fr"/>
              </w:rPr>
              <w:t>: une procuration pour le représentant autorisé de chaque membre d</w:t>
            </w:r>
            <w:r w:rsidR="00A30DA1">
              <w:rPr>
                <w:sz w:val="22"/>
                <w:szCs w:val="22"/>
                <w:lang w:val="fr"/>
              </w:rPr>
              <w:t>u GE</w:t>
            </w:r>
            <w:r w:rsidRPr="00464FCC">
              <w:rPr>
                <w:sz w:val="22"/>
                <w:szCs w:val="22"/>
                <w:lang w:val="fr"/>
              </w:rPr>
              <w:t xml:space="preserve"> et une procuration pour le représentant du </w:t>
            </w:r>
            <w:r w:rsidR="00067EF8">
              <w:rPr>
                <w:sz w:val="22"/>
                <w:szCs w:val="22"/>
                <w:lang w:val="fr"/>
              </w:rPr>
              <w:t>chef de file</w:t>
            </w:r>
            <w:r w:rsidRPr="00464FCC">
              <w:rPr>
                <w:sz w:val="22"/>
                <w:szCs w:val="22"/>
                <w:lang w:val="fr"/>
              </w:rPr>
              <w:t xml:space="preserve"> pour représenter tous les membres d</w:t>
            </w:r>
            <w:r w:rsidR="00A30DA1">
              <w:rPr>
                <w:sz w:val="22"/>
                <w:szCs w:val="22"/>
                <w:lang w:val="fr"/>
              </w:rPr>
              <w:t>u GE</w:t>
            </w:r>
            <w:r w:rsidRPr="00464FCC">
              <w:rPr>
                <w:sz w:val="22"/>
                <w:szCs w:val="22"/>
                <w:lang w:val="fr"/>
              </w:rPr>
              <w:t>.</w:t>
            </w:r>
          </w:p>
        </w:tc>
        <w:tc>
          <w:tcPr>
            <w:tcW w:w="1530" w:type="dxa"/>
          </w:tcPr>
          <w:p w14:paraId="509B8D1B" w14:textId="77777777" w:rsidR="00F40670" w:rsidRPr="00C73499" w:rsidRDefault="00F40670" w:rsidP="00C008CA">
            <w:pPr>
              <w:spacing w:before="20" w:after="20"/>
            </w:pPr>
          </w:p>
        </w:tc>
      </w:tr>
      <w:tr w:rsidR="00F40670" w:rsidRPr="00C73499" w14:paraId="18B78FD0" w14:textId="77777777" w:rsidTr="00E73A94">
        <w:tc>
          <w:tcPr>
            <w:tcW w:w="1435" w:type="dxa"/>
          </w:tcPr>
          <w:p w14:paraId="46C3B500" w14:textId="77777777" w:rsidR="00F40670" w:rsidRPr="00464FCC" w:rsidRDefault="00F40670" w:rsidP="00C008CA">
            <w:pPr>
              <w:spacing w:before="20" w:after="20"/>
            </w:pPr>
            <w:r w:rsidRPr="00464FCC">
              <w:rPr>
                <w:sz w:val="22"/>
                <w:szCs w:val="22"/>
                <w:lang w:val="fr"/>
              </w:rPr>
              <w:t>TECH-2</w:t>
            </w:r>
          </w:p>
        </w:tc>
        <w:tc>
          <w:tcPr>
            <w:tcW w:w="6106" w:type="dxa"/>
          </w:tcPr>
          <w:p w14:paraId="71549960" w14:textId="75F999C2" w:rsidR="00F40670" w:rsidRPr="00C73499" w:rsidRDefault="00F40670" w:rsidP="00067EF8">
            <w:pPr>
              <w:spacing w:before="20" w:after="20"/>
              <w:ind w:left="1080" w:hanging="1080"/>
            </w:pPr>
            <w:r w:rsidRPr="00464FCC">
              <w:rPr>
                <w:sz w:val="22"/>
                <w:szCs w:val="22"/>
                <w:lang w:val="fr"/>
              </w:rPr>
              <w:t xml:space="preserve">Organisation et expérience du </w:t>
            </w:r>
            <w:r w:rsidR="00067EF8">
              <w:rPr>
                <w:sz w:val="22"/>
                <w:szCs w:val="22"/>
                <w:lang w:val="fr"/>
              </w:rPr>
              <w:t>C</w:t>
            </w:r>
            <w:r w:rsidRPr="00464FCC">
              <w:rPr>
                <w:sz w:val="22"/>
                <w:szCs w:val="22"/>
                <w:lang w:val="fr"/>
              </w:rPr>
              <w:t>onsultant.</w:t>
            </w:r>
          </w:p>
        </w:tc>
        <w:tc>
          <w:tcPr>
            <w:tcW w:w="1530" w:type="dxa"/>
          </w:tcPr>
          <w:p w14:paraId="558CE199" w14:textId="77777777" w:rsidR="00F40670" w:rsidRPr="00C73499" w:rsidRDefault="00F40670" w:rsidP="00C008CA">
            <w:pPr>
              <w:spacing w:before="20" w:after="20"/>
              <w:ind w:left="1080" w:hanging="1080"/>
            </w:pPr>
          </w:p>
        </w:tc>
      </w:tr>
      <w:tr w:rsidR="00F40670" w:rsidRPr="00464FCC" w14:paraId="776EBEF4" w14:textId="77777777" w:rsidTr="00E73A94">
        <w:tc>
          <w:tcPr>
            <w:tcW w:w="1435" w:type="dxa"/>
          </w:tcPr>
          <w:p w14:paraId="5514E13F" w14:textId="77777777" w:rsidR="00F40670" w:rsidRPr="00464FCC" w:rsidRDefault="00F40670" w:rsidP="00C008CA">
            <w:pPr>
              <w:spacing w:before="20" w:after="20"/>
            </w:pPr>
            <w:r w:rsidRPr="00464FCC">
              <w:rPr>
                <w:sz w:val="22"/>
                <w:szCs w:val="22"/>
                <w:lang w:val="fr"/>
              </w:rPr>
              <w:t>TECH-2A</w:t>
            </w:r>
          </w:p>
        </w:tc>
        <w:tc>
          <w:tcPr>
            <w:tcW w:w="6106" w:type="dxa"/>
          </w:tcPr>
          <w:p w14:paraId="1D12210E" w14:textId="49F1B51B" w:rsidR="00F40670" w:rsidRPr="00464FCC" w:rsidRDefault="00F40670" w:rsidP="00C008CA">
            <w:pPr>
              <w:spacing w:before="20" w:after="20"/>
              <w:ind w:left="1080" w:hanging="1080"/>
            </w:pPr>
            <w:r w:rsidRPr="00464FCC">
              <w:rPr>
                <w:sz w:val="22"/>
                <w:szCs w:val="22"/>
                <w:lang w:val="fr"/>
              </w:rPr>
              <w:t>A. Organisation d</w:t>
            </w:r>
            <w:r w:rsidR="004E1283">
              <w:rPr>
                <w:sz w:val="22"/>
                <w:szCs w:val="22"/>
                <w:lang w:val="fr"/>
              </w:rPr>
              <w:t>u C</w:t>
            </w:r>
            <w:r w:rsidRPr="00464FCC">
              <w:rPr>
                <w:sz w:val="22"/>
                <w:szCs w:val="22"/>
                <w:lang w:val="fr"/>
              </w:rPr>
              <w:t>onsultant</w:t>
            </w:r>
          </w:p>
        </w:tc>
        <w:tc>
          <w:tcPr>
            <w:tcW w:w="1530" w:type="dxa"/>
          </w:tcPr>
          <w:p w14:paraId="5B8AD087" w14:textId="77777777" w:rsidR="00F40670" w:rsidRPr="00464FCC" w:rsidRDefault="00F40670" w:rsidP="00C008CA">
            <w:pPr>
              <w:spacing w:before="20" w:after="20"/>
              <w:ind w:left="1080" w:hanging="1080"/>
              <w:jc w:val="center"/>
            </w:pPr>
          </w:p>
        </w:tc>
      </w:tr>
      <w:tr w:rsidR="00F40670" w:rsidRPr="00464FCC" w14:paraId="035E8FF9" w14:textId="77777777" w:rsidTr="00E73A94">
        <w:tc>
          <w:tcPr>
            <w:tcW w:w="1435" w:type="dxa"/>
          </w:tcPr>
          <w:p w14:paraId="6EA096C4" w14:textId="77777777" w:rsidR="00F40670" w:rsidRPr="00464FCC" w:rsidRDefault="00F40670" w:rsidP="00C008CA">
            <w:pPr>
              <w:spacing w:before="20" w:after="20"/>
            </w:pPr>
            <w:r w:rsidRPr="00464FCC">
              <w:rPr>
                <w:sz w:val="22"/>
                <w:szCs w:val="22"/>
                <w:lang w:val="fr"/>
              </w:rPr>
              <w:t>TECH-2B</w:t>
            </w:r>
          </w:p>
        </w:tc>
        <w:tc>
          <w:tcPr>
            <w:tcW w:w="6106" w:type="dxa"/>
          </w:tcPr>
          <w:p w14:paraId="162FCA65" w14:textId="486F5419" w:rsidR="00F40670" w:rsidRPr="00464FCC" w:rsidRDefault="00F40670" w:rsidP="00067EF8">
            <w:pPr>
              <w:spacing w:before="20" w:after="20"/>
              <w:ind w:left="1080" w:hanging="1080"/>
            </w:pPr>
            <w:r w:rsidRPr="00464FCC">
              <w:rPr>
                <w:sz w:val="22"/>
                <w:szCs w:val="22"/>
                <w:lang w:val="fr"/>
              </w:rPr>
              <w:t xml:space="preserve">B. Expérience du </w:t>
            </w:r>
            <w:r w:rsidR="004E1283">
              <w:rPr>
                <w:sz w:val="22"/>
                <w:szCs w:val="22"/>
                <w:lang w:val="fr"/>
              </w:rPr>
              <w:t>C</w:t>
            </w:r>
            <w:r w:rsidRPr="00464FCC">
              <w:rPr>
                <w:sz w:val="22"/>
                <w:szCs w:val="22"/>
                <w:lang w:val="fr"/>
              </w:rPr>
              <w:t>onsultant</w:t>
            </w:r>
          </w:p>
        </w:tc>
        <w:tc>
          <w:tcPr>
            <w:tcW w:w="1530" w:type="dxa"/>
          </w:tcPr>
          <w:p w14:paraId="42745145" w14:textId="77777777" w:rsidR="00F40670" w:rsidRPr="00464FCC" w:rsidRDefault="00F40670" w:rsidP="00C008CA">
            <w:pPr>
              <w:spacing w:before="20" w:after="20"/>
              <w:ind w:left="1080" w:hanging="1080"/>
              <w:jc w:val="center"/>
            </w:pPr>
          </w:p>
        </w:tc>
      </w:tr>
      <w:tr w:rsidR="00F40670" w:rsidRPr="00C73499" w14:paraId="123F1679" w14:textId="77777777" w:rsidTr="00E73A94">
        <w:tc>
          <w:tcPr>
            <w:tcW w:w="1435" w:type="dxa"/>
          </w:tcPr>
          <w:p w14:paraId="5DC5F702" w14:textId="77777777" w:rsidR="00F40670" w:rsidRPr="00464FCC" w:rsidRDefault="00F40670" w:rsidP="00C008CA">
            <w:pPr>
              <w:spacing w:before="20" w:after="20"/>
            </w:pPr>
            <w:r w:rsidRPr="00464FCC">
              <w:rPr>
                <w:sz w:val="22"/>
                <w:szCs w:val="22"/>
                <w:lang w:val="fr"/>
              </w:rPr>
              <w:t>TECH-3</w:t>
            </w:r>
          </w:p>
        </w:tc>
        <w:tc>
          <w:tcPr>
            <w:tcW w:w="6106" w:type="dxa"/>
          </w:tcPr>
          <w:p w14:paraId="0EA1E05F" w14:textId="1FEB95C1" w:rsidR="00F40670" w:rsidRPr="00C73499" w:rsidRDefault="00F40670" w:rsidP="00C008CA">
            <w:pPr>
              <w:spacing w:before="20" w:after="20"/>
            </w:pPr>
            <w:r w:rsidRPr="00464FCC">
              <w:rPr>
                <w:sz w:val="22"/>
                <w:szCs w:val="22"/>
                <w:lang w:val="fr"/>
              </w:rPr>
              <w:t>Commentaires ou suggestions sur le</w:t>
            </w:r>
            <w:r w:rsidR="00067EF8">
              <w:rPr>
                <w:sz w:val="22"/>
                <w:szCs w:val="22"/>
                <w:lang w:val="fr"/>
              </w:rPr>
              <w:t>s Termes de Référence</w:t>
            </w:r>
          </w:p>
        </w:tc>
        <w:tc>
          <w:tcPr>
            <w:tcW w:w="1530" w:type="dxa"/>
          </w:tcPr>
          <w:p w14:paraId="73294B6A" w14:textId="77777777" w:rsidR="00F40670" w:rsidRPr="00C73499" w:rsidRDefault="00F40670" w:rsidP="00C008CA">
            <w:pPr>
              <w:spacing w:before="20" w:after="20"/>
              <w:rPr>
                <w:i/>
              </w:rPr>
            </w:pPr>
          </w:p>
        </w:tc>
      </w:tr>
      <w:tr w:rsidR="00F40670" w:rsidRPr="00C73499" w14:paraId="2F3D2D23" w14:textId="77777777" w:rsidTr="00E73A94">
        <w:tc>
          <w:tcPr>
            <w:tcW w:w="1435" w:type="dxa"/>
          </w:tcPr>
          <w:p w14:paraId="194DE844" w14:textId="77777777" w:rsidR="00F40670" w:rsidRPr="00464FCC" w:rsidRDefault="00F40670" w:rsidP="00C008CA">
            <w:pPr>
              <w:spacing w:before="20" w:after="20"/>
            </w:pPr>
            <w:r w:rsidRPr="00464FCC">
              <w:rPr>
                <w:sz w:val="22"/>
                <w:szCs w:val="22"/>
                <w:lang w:val="fr"/>
              </w:rPr>
              <w:t>TECH-4</w:t>
            </w:r>
          </w:p>
        </w:tc>
        <w:tc>
          <w:tcPr>
            <w:tcW w:w="6106" w:type="dxa"/>
          </w:tcPr>
          <w:p w14:paraId="5CD4370B" w14:textId="4F359D45" w:rsidR="00F40670" w:rsidRPr="00C73499" w:rsidRDefault="00F40670" w:rsidP="00C008CA">
            <w:pPr>
              <w:spacing w:before="20" w:after="20"/>
            </w:pPr>
            <w:r w:rsidRPr="00464FCC">
              <w:rPr>
                <w:sz w:val="22"/>
                <w:szCs w:val="22"/>
                <w:lang w:val="fr"/>
              </w:rPr>
              <w:t>Description de l’approche</w:t>
            </w:r>
            <w:r>
              <w:rPr>
                <w:sz w:val="22"/>
                <w:szCs w:val="22"/>
                <w:lang w:val="fr"/>
              </w:rPr>
              <w:t xml:space="preserve"> et </w:t>
            </w:r>
            <w:r>
              <w:rPr>
                <w:lang w:val="fr"/>
              </w:rPr>
              <w:t xml:space="preserve">de la </w:t>
            </w:r>
            <w:r w:rsidRPr="00464FCC">
              <w:rPr>
                <w:sz w:val="22"/>
                <w:szCs w:val="22"/>
                <w:lang w:val="fr"/>
              </w:rPr>
              <w:t xml:space="preserve">méthodologie </w:t>
            </w:r>
          </w:p>
        </w:tc>
        <w:tc>
          <w:tcPr>
            <w:tcW w:w="1530" w:type="dxa"/>
          </w:tcPr>
          <w:p w14:paraId="54507FA1" w14:textId="77777777" w:rsidR="00F40670" w:rsidRPr="00C73499" w:rsidRDefault="00F40670" w:rsidP="00C008CA">
            <w:pPr>
              <w:spacing w:before="20" w:after="20"/>
              <w:rPr>
                <w:i/>
              </w:rPr>
            </w:pPr>
          </w:p>
        </w:tc>
      </w:tr>
      <w:tr w:rsidR="00F40670" w:rsidRPr="00C73499" w14:paraId="73178F35" w14:textId="77777777" w:rsidTr="00E73A94">
        <w:tc>
          <w:tcPr>
            <w:tcW w:w="1435" w:type="dxa"/>
          </w:tcPr>
          <w:p w14:paraId="58F975E6" w14:textId="77777777" w:rsidR="00F40670" w:rsidRPr="00464FCC" w:rsidRDefault="00F40670" w:rsidP="00C008CA">
            <w:pPr>
              <w:spacing w:before="20" w:after="20"/>
              <w:rPr>
                <w:sz w:val="22"/>
                <w:szCs w:val="22"/>
              </w:rPr>
            </w:pPr>
            <w:r>
              <w:rPr>
                <w:sz w:val="22"/>
                <w:szCs w:val="22"/>
                <w:lang w:val="fr"/>
              </w:rPr>
              <w:t>TECH-5</w:t>
            </w:r>
          </w:p>
        </w:tc>
        <w:tc>
          <w:tcPr>
            <w:tcW w:w="6106" w:type="dxa"/>
          </w:tcPr>
          <w:p w14:paraId="752CDEC1" w14:textId="3324FA0B" w:rsidR="00F40670" w:rsidRPr="00C73499" w:rsidRDefault="00F40670" w:rsidP="00C008CA">
            <w:pPr>
              <w:spacing w:before="20" w:after="20"/>
              <w:rPr>
                <w:sz w:val="22"/>
                <w:szCs w:val="22"/>
              </w:rPr>
            </w:pPr>
            <w:r>
              <w:rPr>
                <w:sz w:val="22"/>
                <w:szCs w:val="22"/>
                <w:lang w:val="fr"/>
              </w:rPr>
              <w:t>Planification des produits livrables d’une mission type en vertu de l’</w:t>
            </w:r>
            <w:r w:rsidR="00CD7C60">
              <w:rPr>
                <w:sz w:val="22"/>
                <w:szCs w:val="22"/>
                <w:lang w:val="fr"/>
              </w:rPr>
              <w:t>A</w:t>
            </w:r>
            <w:r>
              <w:rPr>
                <w:sz w:val="22"/>
                <w:szCs w:val="22"/>
                <w:lang w:val="fr"/>
              </w:rPr>
              <w:t>ccord-</w:t>
            </w:r>
            <w:r w:rsidR="00CD7C60">
              <w:rPr>
                <w:sz w:val="22"/>
                <w:szCs w:val="22"/>
                <w:lang w:val="fr"/>
              </w:rPr>
              <w:t>C</w:t>
            </w:r>
            <w:r>
              <w:rPr>
                <w:sz w:val="22"/>
                <w:szCs w:val="22"/>
                <w:lang w:val="fr"/>
              </w:rPr>
              <w:t>adre</w:t>
            </w:r>
          </w:p>
        </w:tc>
        <w:tc>
          <w:tcPr>
            <w:tcW w:w="1530" w:type="dxa"/>
          </w:tcPr>
          <w:p w14:paraId="556A8906" w14:textId="77777777" w:rsidR="00F40670" w:rsidRPr="00C73499" w:rsidRDefault="00F40670" w:rsidP="00C008CA">
            <w:pPr>
              <w:spacing w:before="20" w:after="20"/>
            </w:pPr>
          </w:p>
        </w:tc>
      </w:tr>
      <w:tr w:rsidR="00F40670" w:rsidRPr="00C73499" w14:paraId="0A2C28E6" w14:textId="77777777" w:rsidTr="00E73A94">
        <w:tc>
          <w:tcPr>
            <w:tcW w:w="1435" w:type="dxa"/>
          </w:tcPr>
          <w:p w14:paraId="69DDD0E6" w14:textId="77777777" w:rsidR="00F40670" w:rsidRPr="00464FCC" w:rsidRDefault="00F40670" w:rsidP="00C008CA">
            <w:pPr>
              <w:spacing w:before="20" w:after="20"/>
            </w:pPr>
            <w:r>
              <w:rPr>
                <w:sz w:val="22"/>
                <w:szCs w:val="22"/>
                <w:lang w:val="fr"/>
              </w:rPr>
              <w:t>TECH-6</w:t>
            </w:r>
          </w:p>
        </w:tc>
        <w:tc>
          <w:tcPr>
            <w:tcW w:w="6106" w:type="dxa"/>
          </w:tcPr>
          <w:p w14:paraId="7DA3F014" w14:textId="106F08B4" w:rsidR="00F40670" w:rsidRPr="00C73499" w:rsidRDefault="00F40670" w:rsidP="00C008CA">
            <w:pPr>
              <w:spacing w:before="20" w:after="20"/>
            </w:pPr>
            <w:r w:rsidRPr="00464FCC">
              <w:rPr>
                <w:sz w:val="22"/>
                <w:szCs w:val="22"/>
                <w:lang w:val="fr"/>
              </w:rPr>
              <w:t xml:space="preserve">Composition de l’équipe, contributions des </w:t>
            </w:r>
            <w:r w:rsidR="00CD7C60">
              <w:rPr>
                <w:sz w:val="22"/>
                <w:szCs w:val="22"/>
                <w:lang w:val="fr"/>
              </w:rPr>
              <w:t>E</w:t>
            </w:r>
            <w:r w:rsidRPr="00464FCC">
              <w:rPr>
                <w:sz w:val="22"/>
                <w:szCs w:val="22"/>
                <w:lang w:val="fr"/>
              </w:rPr>
              <w:t xml:space="preserve">xperts </w:t>
            </w:r>
            <w:r w:rsidR="00CD7C60">
              <w:rPr>
                <w:sz w:val="22"/>
                <w:szCs w:val="22"/>
                <w:lang w:val="fr"/>
              </w:rPr>
              <w:t>C</w:t>
            </w:r>
            <w:r w:rsidRPr="00464FCC">
              <w:rPr>
                <w:sz w:val="22"/>
                <w:szCs w:val="22"/>
                <w:lang w:val="fr"/>
              </w:rPr>
              <w:t>lés et curriculum vitae (CV) joint</w:t>
            </w:r>
            <w:r w:rsidR="00ED50A8">
              <w:rPr>
                <w:sz w:val="22"/>
                <w:szCs w:val="22"/>
                <w:lang w:val="fr"/>
              </w:rPr>
              <w:t>s</w:t>
            </w:r>
            <w:r w:rsidRPr="00464FCC">
              <w:rPr>
                <w:sz w:val="22"/>
                <w:szCs w:val="22"/>
                <w:lang w:val="fr"/>
              </w:rPr>
              <w:t xml:space="preserve"> </w:t>
            </w:r>
          </w:p>
        </w:tc>
        <w:tc>
          <w:tcPr>
            <w:tcW w:w="1530" w:type="dxa"/>
          </w:tcPr>
          <w:p w14:paraId="153E1805" w14:textId="77777777" w:rsidR="00F40670" w:rsidRPr="00C73499" w:rsidRDefault="00F40670" w:rsidP="00C008CA">
            <w:pPr>
              <w:spacing w:before="20" w:after="20"/>
            </w:pPr>
          </w:p>
        </w:tc>
      </w:tr>
      <w:tr w:rsidR="00F40670" w:rsidRPr="00C73499" w14:paraId="7693E81E" w14:textId="77777777" w:rsidTr="00E73A94">
        <w:tc>
          <w:tcPr>
            <w:tcW w:w="1435" w:type="dxa"/>
          </w:tcPr>
          <w:p w14:paraId="5B29B20E" w14:textId="77777777" w:rsidR="00F40670" w:rsidRPr="00464FCC" w:rsidRDefault="00F40670" w:rsidP="00C008CA">
            <w:pPr>
              <w:spacing w:before="20" w:after="20"/>
              <w:rPr>
                <w:sz w:val="22"/>
                <w:szCs w:val="22"/>
              </w:rPr>
            </w:pPr>
            <w:r>
              <w:rPr>
                <w:sz w:val="22"/>
                <w:szCs w:val="22"/>
                <w:lang w:val="fr"/>
              </w:rPr>
              <w:t>TECH-7</w:t>
            </w:r>
          </w:p>
        </w:tc>
        <w:tc>
          <w:tcPr>
            <w:tcW w:w="6106" w:type="dxa"/>
          </w:tcPr>
          <w:p w14:paraId="69A0AD42" w14:textId="73C9AA38" w:rsidR="00F40670" w:rsidRPr="00C73499" w:rsidRDefault="00ED50A8" w:rsidP="00C008CA">
            <w:pPr>
              <w:spacing w:before="20" w:after="20"/>
              <w:rPr>
                <w:sz w:val="22"/>
                <w:szCs w:val="22"/>
              </w:rPr>
            </w:pPr>
            <w:r>
              <w:rPr>
                <w:sz w:val="22"/>
                <w:szCs w:val="22"/>
                <w:lang w:val="fr"/>
              </w:rPr>
              <w:t>Code de Conduite</w:t>
            </w:r>
            <w:r w:rsidR="00F40670" w:rsidRPr="00464FCC">
              <w:rPr>
                <w:sz w:val="22"/>
                <w:szCs w:val="22"/>
                <w:lang w:val="fr"/>
              </w:rPr>
              <w:t xml:space="preserve"> </w:t>
            </w:r>
            <w:r w:rsidR="00F40670">
              <w:rPr>
                <w:sz w:val="22"/>
                <w:szCs w:val="22"/>
                <w:lang w:val="fr"/>
              </w:rPr>
              <w:t>[le cas échéant]</w:t>
            </w:r>
          </w:p>
        </w:tc>
        <w:tc>
          <w:tcPr>
            <w:tcW w:w="1530" w:type="dxa"/>
          </w:tcPr>
          <w:p w14:paraId="5423A593" w14:textId="77777777" w:rsidR="00F40670" w:rsidRPr="00C73499" w:rsidRDefault="00F40670" w:rsidP="00C008CA">
            <w:pPr>
              <w:spacing w:before="20" w:after="20"/>
            </w:pPr>
          </w:p>
        </w:tc>
      </w:tr>
      <w:tr w:rsidR="00F40670" w:rsidRPr="00C73499" w14:paraId="0B5C60FF" w14:textId="77777777" w:rsidTr="00E73A94">
        <w:tc>
          <w:tcPr>
            <w:tcW w:w="1435" w:type="dxa"/>
          </w:tcPr>
          <w:p w14:paraId="233CC06F" w14:textId="77777777" w:rsidR="00F40670" w:rsidRPr="00464FCC" w:rsidRDefault="00F40670" w:rsidP="00C008CA">
            <w:pPr>
              <w:spacing w:before="20" w:after="20"/>
              <w:rPr>
                <w:sz w:val="22"/>
                <w:szCs w:val="22"/>
              </w:rPr>
            </w:pPr>
            <w:r>
              <w:rPr>
                <w:sz w:val="22"/>
                <w:szCs w:val="22"/>
                <w:lang w:val="fr"/>
              </w:rPr>
              <w:t>TECH-8</w:t>
            </w:r>
          </w:p>
        </w:tc>
        <w:tc>
          <w:tcPr>
            <w:tcW w:w="6106" w:type="dxa"/>
          </w:tcPr>
          <w:p w14:paraId="6CAF2DC6" w14:textId="2BC9AA79" w:rsidR="00F40670" w:rsidRPr="00C73499" w:rsidRDefault="00F40670" w:rsidP="00C008CA">
            <w:pPr>
              <w:spacing w:before="20" w:after="20"/>
              <w:rPr>
                <w:sz w:val="22"/>
                <w:szCs w:val="22"/>
              </w:rPr>
            </w:pPr>
            <w:r w:rsidRPr="00155A5E">
              <w:rPr>
                <w:sz w:val="22"/>
                <w:szCs w:val="22"/>
                <w:lang w:val="fr"/>
              </w:rPr>
              <w:t xml:space="preserve">Déclaration </w:t>
            </w:r>
            <w:r w:rsidR="00ED50A8">
              <w:rPr>
                <w:sz w:val="22"/>
                <w:szCs w:val="22"/>
                <w:lang w:val="fr"/>
              </w:rPr>
              <w:t>relative à</w:t>
            </w:r>
            <w:r>
              <w:rPr>
                <w:lang w:val="fr"/>
              </w:rPr>
              <w:t xml:space="preserve"> l’</w:t>
            </w:r>
            <w:r w:rsidR="00765744">
              <w:rPr>
                <w:lang w:val="fr"/>
              </w:rPr>
              <w:t>E</w:t>
            </w:r>
            <w:r>
              <w:rPr>
                <w:lang w:val="fr"/>
              </w:rPr>
              <w:t xml:space="preserve">xploitation et </w:t>
            </w:r>
            <w:r w:rsidR="00ED50A8">
              <w:rPr>
                <w:lang w:val="fr"/>
              </w:rPr>
              <w:t>aux</w:t>
            </w:r>
            <w:r>
              <w:rPr>
                <w:lang w:val="fr"/>
              </w:rPr>
              <w:t xml:space="preserve"> </w:t>
            </w:r>
            <w:r w:rsidR="00765744">
              <w:rPr>
                <w:lang w:val="fr"/>
              </w:rPr>
              <w:t>A</w:t>
            </w:r>
            <w:r>
              <w:rPr>
                <w:lang w:val="fr"/>
              </w:rPr>
              <w:t xml:space="preserve">bus </w:t>
            </w:r>
            <w:r w:rsidR="00765744">
              <w:rPr>
                <w:lang w:val="fr"/>
              </w:rPr>
              <w:t>S</w:t>
            </w:r>
            <w:r>
              <w:rPr>
                <w:lang w:val="fr"/>
              </w:rPr>
              <w:t>exuels (E</w:t>
            </w:r>
            <w:r w:rsidR="00765744">
              <w:rPr>
                <w:lang w:val="fr"/>
              </w:rPr>
              <w:t>A</w:t>
            </w:r>
            <w:r>
              <w:rPr>
                <w:lang w:val="fr"/>
              </w:rPr>
              <w:t xml:space="preserve">S) et/ou </w:t>
            </w:r>
            <w:r w:rsidR="00CB2B2A">
              <w:rPr>
                <w:lang w:val="fr"/>
              </w:rPr>
              <w:t>au</w:t>
            </w:r>
            <w:r>
              <w:rPr>
                <w:lang w:val="fr"/>
              </w:rPr>
              <w:t xml:space="preserve"> </w:t>
            </w:r>
            <w:r w:rsidR="00765744">
              <w:rPr>
                <w:lang w:val="fr"/>
              </w:rPr>
              <w:t>H</w:t>
            </w:r>
            <w:r>
              <w:rPr>
                <w:lang w:val="fr"/>
              </w:rPr>
              <w:t xml:space="preserve">arcèlement </w:t>
            </w:r>
            <w:r w:rsidR="00765744">
              <w:rPr>
                <w:lang w:val="fr"/>
              </w:rPr>
              <w:t>S</w:t>
            </w:r>
            <w:r>
              <w:rPr>
                <w:lang w:val="fr"/>
              </w:rPr>
              <w:t xml:space="preserve">exuel </w:t>
            </w:r>
            <w:r>
              <w:rPr>
                <w:sz w:val="22"/>
                <w:szCs w:val="22"/>
                <w:lang w:val="fr"/>
              </w:rPr>
              <w:t>(</w:t>
            </w:r>
            <w:r w:rsidR="00765744">
              <w:rPr>
                <w:sz w:val="22"/>
                <w:szCs w:val="22"/>
                <w:lang w:val="fr"/>
              </w:rPr>
              <w:t>H</w:t>
            </w:r>
            <w:r>
              <w:rPr>
                <w:sz w:val="22"/>
                <w:szCs w:val="22"/>
                <w:lang w:val="fr"/>
              </w:rPr>
              <w:t xml:space="preserve">S) </w:t>
            </w:r>
          </w:p>
        </w:tc>
        <w:tc>
          <w:tcPr>
            <w:tcW w:w="1530" w:type="dxa"/>
          </w:tcPr>
          <w:p w14:paraId="177C01C3" w14:textId="77777777" w:rsidR="00F40670" w:rsidRPr="00C73499" w:rsidRDefault="00F40670" w:rsidP="00C008CA">
            <w:pPr>
              <w:spacing w:before="20" w:after="20"/>
            </w:pPr>
          </w:p>
        </w:tc>
      </w:tr>
    </w:tbl>
    <w:p w14:paraId="7201D13A" w14:textId="77777777" w:rsidR="00F40670" w:rsidRPr="00C73499" w:rsidRDefault="00F40670" w:rsidP="00F40670">
      <w:pPr>
        <w:ind w:left="720" w:hanging="720"/>
        <w:jc w:val="center"/>
      </w:pPr>
    </w:p>
    <w:p w14:paraId="4AC49FEC" w14:textId="77777777" w:rsidR="00F40670" w:rsidRPr="00C73499" w:rsidRDefault="00F40670" w:rsidP="00F40670">
      <w:pPr>
        <w:rPr>
          <w:i/>
        </w:rPr>
      </w:pPr>
    </w:p>
    <w:p w14:paraId="4E4A1246" w14:textId="3AF807CE" w:rsidR="00CB2B2A" w:rsidRDefault="00CB2B2A">
      <w:pPr>
        <w:rPr>
          <w:smallCaps/>
        </w:rPr>
      </w:pPr>
      <w:r>
        <w:rPr>
          <w:smallCaps/>
        </w:rPr>
        <w:br w:type="page"/>
      </w:r>
    </w:p>
    <w:p w14:paraId="77FEB2CF" w14:textId="77777777" w:rsidR="00F40670" w:rsidRPr="00E73A94" w:rsidRDefault="00F40670" w:rsidP="00E73A94">
      <w:pPr>
        <w:pStyle w:val="Heading6"/>
        <w:jc w:val="center"/>
        <w:rPr>
          <w:b/>
          <w:bCs/>
          <w:i w:val="0"/>
          <w:iCs/>
          <w:sz w:val="32"/>
          <w:szCs w:val="32"/>
          <w:lang w:val="fr-FR"/>
        </w:rPr>
      </w:pPr>
      <w:bookmarkStart w:id="136" w:name="_Toc494209466"/>
      <w:r w:rsidRPr="00E73A94">
        <w:rPr>
          <w:b/>
          <w:bCs/>
          <w:i w:val="0"/>
          <w:iCs/>
          <w:sz w:val="32"/>
          <w:szCs w:val="32"/>
          <w:lang w:val="fr"/>
        </w:rPr>
        <w:t>Formulaire TECH-1</w:t>
      </w:r>
      <w:bookmarkEnd w:id="136"/>
    </w:p>
    <w:p w14:paraId="011E957B" w14:textId="6A5632B2" w:rsidR="00F40670" w:rsidRPr="00C73499" w:rsidRDefault="00BC0A46" w:rsidP="00F40670">
      <w:pPr>
        <w:jc w:val="center"/>
        <w:rPr>
          <w:sz w:val="32"/>
          <w:szCs w:val="32"/>
        </w:rPr>
      </w:pPr>
      <w:r>
        <w:rPr>
          <w:sz w:val="32"/>
          <w:szCs w:val="32"/>
          <w:lang w:val="fr"/>
        </w:rPr>
        <w:t>Procédure Primaire d’Acquisition</w:t>
      </w:r>
      <w:r w:rsidR="00F40670" w:rsidRPr="00CF0460">
        <w:rPr>
          <w:sz w:val="32"/>
          <w:szCs w:val="32"/>
          <w:lang w:val="fr"/>
        </w:rPr>
        <w:t xml:space="preserve"> - </w:t>
      </w:r>
      <w:r w:rsidR="00F40670">
        <w:rPr>
          <w:sz w:val="32"/>
          <w:szCs w:val="32"/>
          <w:lang w:val="fr"/>
        </w:rPr>
        <w:t>Accord-</w:t>
      </w:r>
      <w:r w:rsidR="00DC4493">
        <w:rPr>
          <w:sz w:val="32"/>
          <w:szCs w:val="32"/>
          <w:lang w:val="fr"/>
        </w:rPr>
        <w:t>C</w:t>
      </w:r>
      <w:r w:rsidR="00885FB9">
        <w:rPr>
          <w:sz w:val="32"/>
          <w:szCs w:val="32"/>
          <w:lang w:val="fr"/>
        </w:rPr>
        <w:t>a</w:t>
      </w:r>
      <w:r w:rsidR="00F40670">
        <w:rPr>
          <w:sz w:val="32"/>
          <w:szCs w:val="32"/>
          <w:lang w:val="fr"/>
        </w:rPr>
        <w:t xml:space="preserve">dre pour </w:t>
      </w:r>
      <w:r w:rsidR="00885FB9">
        <w:rPr>
          <w:sz w:val="32"/>
          <w:szCs w:val="32"/>
          <w:lang w:val="fr"/>
        </w:rPr>
        <w:t>S</w:t>
      </w:r>
      <w:r w:rsidR="00F40670">
        <w:rPr>
          <w:sz w:val="32"/>
          <w:szCs w:val="32"/>
          <w:lang w:val="fr"/>
        </w:rPr>
        <w:t xml:space="preserve">ervices de </w:t>
      </w:r>
      <w:r w:rsidR="00885FB9">
        <w:rPr>
          <w:sz w:val="32"/>
          <w:szCs w:val="32"/>
          <w:lang w:val="fr"/>
        </w:rPr>
        <w:t>C</w:t>
      </w:r>
      <w:r w:rsidR="00F40670">
        <w:rPr>
          <w:sz w:val="32"/>
          <w:szCs w:val="32"/>
          <w:lang w:val="fr"/>
        </w:rPr>
        <w:t>onsulta</w:t>
      </w:r>
      <w:r w:rsidR="00DC4493">
        <w:rPr>
          <w:sz w:val="32"/>
          <w:szCs w:val="32"/>
          <w:lang w:val="fr"/>
        </w:rPr>
        <w:t>nts</w:t>
      </w:r>
    </w:p>
    <w:p w14:paraId="0D5940EA" w14:textId="77777777" w:rsidR="00F40670" w:rsidRPr="00C73499" w:rsidRDefault="00F40670" w:rsidP="00F40670">
      <w:pPr>
        <w:pStyle w:val="Heading6"/>
        <w:rPr>
          <w:sz w:val="28"/>
          <w:szCs w:val="28"/>
          <w:lang w:val="fr-FR"/>
        </w:rPr>
      </w:pPr>
    </w:p>
    <w:p w14:paraId="341C1173" w14:textId="77777777" w:rsidR="00F40670" w:rsidRPr="00C73499" w:rsidRDefault="00F40670" w:rsidP="00F40670">
      <w:pPr>
        <w:jc w:val="center"/>
        <w:rPr>
          <w:rFonts w:ascii="Times New Roman Bold" w:hAnsi="Times New Roman Bold"/>
          <w:b/>
          <w:smallCaps/>
          <w:sz w:val="28"/>
          <w:szCs w:val="28"/>
        </w:rPr>
      </w:pPr>
      <w:r w:rsidRPr="00464FCC">
        <w:rPr>
          <w:b/>
          <w:smallCaps/>
          <w:sz w:val="28"/>
          <w:szCs w:val="28"/>
          <w:lang w:val="fr"/>
        </w:rPr>
        <w:t>Formulaire de soumission de proposition technique</w:t>
      </w:r>
    </w:p>
    <w:p w14:paraId="33D62FD9" w14:textId="77777777" w:rsidR="00F40670" w:rsidRPr="00C73499" w:rsidRDefault="00F40670" w:rsidP="00F40670">
      <w:pPr>
        <w:pBdr>
          <w:bottom w:val="single" w:sz="8" w:space="1" w:color="auto"/>
        </w:pBdr>
        <w:jc w:val="right"/>
      </w:pPr>
    </w:p>
    <w:p w14:paraId="3AF66978" w14:textId="77777777" w:rsidR="00F40670" w:rsidRPr="00C73499" w:rsidRDefault="00F40670" w:rsidP="00F40670">
      <w:pPr>
        <w:jc w:val="right"/>
      </w:pPr>
    </w:p>
    <w:p w14:paraId="1A38E352" w14:textId="77777777" w:rsidR="00F40670" w:rsidRPr="00C73499" w:rsidRDefault="00F40670" w:rsidP="00F40670">
      <w:pPr>
        <w:jc w:val="right"/>
      </w:pPr>
      <w:r w:rsidRPr="0021172D">
        <w:rPr>
          <w:lang w:val="fr"/>
        </w:rPr>
        <w:t>{Lieu, date}</w:t>
      </w:r>
    </w:p>
    <w:p w14:paraId="13757DEF" w14:textId="77777777" w:rsidR="00F40670" w:rsidRPr="00C73499" w:rsidRDefault="00F40670" w:rsidP="00F40670">
      <w:pPr>
        <w:pStyle w:val="Header"/>
        <w:rPr>
          <w:szCs w:val="24"/>
          <w:lang w:val="fr-FR" w:eastAsia="it-IT"/>
        </w:rPr>
      </w:pPr>
    </w:p>
    <w:p w14:paraId="1D6CF5B2" w14:textId="64B22840" w:rsidR="00F40670" w:rsidRPr="00C73499" w:rsidRDefault="00F40670" w:rsidP="00F40670">
      <w:pPr>
        <w:rPr>
          <w:i/>
        </w:rPr>
      </w:pPr>
      <w:r w:rsidRPr="00464FCC">
        <w:rPr>
          <w:lang w:val="fr"/>
        </w:rPr>
        <w:t>À :</w:t>
      </w:r>
      <w:r w:rsidRPr="00464FCC">
        <w:rPr>
          <w:lang w:val="fr"/>
        </w:rPr>
        <w:tab/>
      </w:r>
      <w:r w:rsidRPr="00464FCC">
        <w:rPr>
          <w:i/>
          <w:lang w:val="fr"/>
        </w:rPr>
        <w:t>[Nom et adresse de l’</w:t>
      </w:r>
      <w:r w:rsidR="005A4582">
        <w:rPr>
          <w:i/>
          <w:lang w:val="fr"/>
        </w:rPr>
        <w:t>Agence d’Acquisition</w:t>
      </w:r>
      <w:r w:rsidR="00B14691">
        <w:rPr>
          <w:i/>
          <w:lang w:val="fr"/>
        </w:rPr>
        <w:t>]</w:t>
      </w:r>
    </w:p>
    <w:p w14:paraId="781A6628" w14:textId="77777777" w:rsidR="00F40670" w:rsidRPr="00C73499" w:rsidRDefault="00F40670" w:rsidP="00F40670"/>
    <w:p w14:paraId="27CE0B16" w14:textId="77777777" w:rsidR="00F40670" w:rsidRPr="00C73499" w:rsidRDefault="00F40670" w:rsidP="00F40670"/>
    <w:p w14:paraId="268C1CE4" w14:textId="549276C8" w:rsidR="00F40670" w:rsidRPr="00C73499" w:rsidRDefault="00CB2B2A" w:rsidP="00F40670">
      <w:r>
        <w:rPr>
          <w:lang w:val="fr"/>
        </w:rPr>
        <w:t xml:space="preserve">Mesdames, </w:t>
      </w:r>
      <w:r w:rsidR="00F40670" w:rsidRPr="00464FCC">
        <w:rPr>
          <w:lang w:val="fr"/>
        </w:rPr>
        <w:t>Messieurs,</w:t>
      </w:r>
    </w:p>
    <w:p w14:paraId="683D1EC2" w14:textId="77777777" w:rsidR="00F40670" w:rsidRPr="00C73499" w:rsidRDefault="00F40670" w:rsidP="00F40670"/>
    <w:p w14:paraId="0BD1E0B5" w14:textId="6913317E" w:rsidR="00F40670" w:rsidRPr="00C73499" w:rsidRDefault="00F40670" w:rsidP="00F40670">
      <w:pPr>
        <w:jc w:val="both"/>
      </w:pPr>
      <w:r w:rsidRPr="00464FCC">
        <w:rPr>
          <w:lang w:val="fr"/>
        </w:rPr>
        <w:t xml:space="preserve">Nous, soussignés, offrons de conclure un </w:t>
      </w:r>
      <w:r w:rsidR="00DD3EBE">
        <w:rPr>
          <w:lang w:val="fr"/>
        </w:rPr>
        <w:t>A</w:t>
      </w:r>
      <w:r w:rsidRPr="00464FCC">
        <w:rPr>
          <w:lang w:val="fr"/>
        </w:rPr>
        <w:t>ccord-</w:t>
      </w:r>
      <w:r w:rsidR="00DD3EBE">
        <w:rPr>
          <w:lang w:val="fr"/>
        </w:rPr>
        <w:t>C</w:t>
      </w:r>
      <w:r w:rsidRPr="00464FCC">
        <w:rPr>
          <w:lang w:val="fr"/>
        </w:rPr>
        <w:t>adre pour la fourniture des services de consulta</w:t>
      </w:r>
      <w:r w:rsidR="00DD3EBE">
        <w:rPr>
          <w:lang w:val="fr"/>
        </w:rPr>
        <w:t>nts</w:t>
      </w:r>
      <w:r w:rsidRPr="00464FCC">
        <w:rPr>
          <w:lang w:val="fr"/>
        </w:rPr>
        <w:t xml:space="preserve"> pour </w:t>
      </w:r>
      <w:r w:rsidRPr="00464FCC">
        <w:rPr>
          <w:i/>
          <w:lang w:val="fr"/>
        </w:rPr>
        <w:t>[</w:t>
      </w:r>
      <w:r>
        <w:rPr>
          <w:lang w:val="fr"/>
        </w:rPr>
        <w:t xml:space="preserve">insérer </w:t>
      </w:r>
      <w:r w:rsidRPr="00464FCC">
        <w:rPr>
          <w:i/>
          <w:iCs/>
          <w:lang w:val="fr"/>
        </w:rPr>
        <w:t>le</w:t>
      </w:r>
      <w:r w:rsidR="00DD3EBE">
        <w:rPr>
          <w:i/>
          <w:iCs/>
          <w:lang w:val="fr"/>
        </w:rPr>
        <w:t xml:space="preserve"> </w:t>
      </w:r>
      <w:r w:rsidRPr="00464FCC">
        <w:rPr>
          <w:i/>
          <w:lang w:val="fr"/>
        </w:rPr>
        <w:t xml:space="preserve">libellé des </w:t>
      </w:r>
      <w:r>
        <w:rPr>
          <w:i/>
          <w:lang w:val="fr"/>
        </w:rPr>
        <w:t>services de cons</w:t>
      </w:r>
      <w:r w:rsidR="00DD3EBE">
        <w:rPr>
          <w:i/>
          <w:lang w:val="fr"/>
        </w:rPr>
        <w:t>ultants</w:t>
      </w:r>
      <w:r w:rsidRPr="00E73A94">
        <w:rPr>
          <w:i/>
          <w:iCs/>
          <w:lang w:val="fr"/>
        </w:rPr>
        <w:t xml:space="preserve">] </w:t>
      </w:r>
      <w:r w:rsidRPr="00464FCC">
        <w:rPr>
          <w:lang w:val="fr"/>
        </w:rPr>
        <w:t xml:space="preserve">conformément à votre </w:t>
      </w:r>
      <w:r w:rsidR="00DD3EBE">
        <w:rPr>
          <w:lang w:val="fr"/>
        </w:rPr>
        <w:t>D</w:t>
      </w:r>
      <w:r w:rsidRPr="00464FCC">
        <w:rPr>
          <w:lang w:val="fr"/>
        </w:rPr>
        <w:t xml:space="preserve">emande de </w:t>
      </w:r>
      <w:r w:rsidR="00DD3EBE">
        <w:rPr>
          <w:lang w:val="fr"/>
        </w:rPr>
        <w:t>P</w:t>
      </w:r>
      <w:r w:rsidRPr="00464FCC">
        <w:rPr>
          <w:lang w:val="fr"/>
        </w:rPr>
        <w:t xml:space="preserve">ropositions (DP) datée du </w:t>
      </w:r>
      <w:r w:rsidRPr="00464FCC">
        <w:rPr>
          <w:i/>
          <w:lang w:val="fr"/>
        </w:rPr>
        <w:t>[</w:t>
      </w:r>
      <w:r w:rsidRPr="00464FCC">
        <w:rPr>
          <w:i/>
          <w:iCs/>
          <w:lang w:val="fr"/>
        </w:rPr>
        <w:t xml:space="preserve">insérer </w:t>
      </w:r>
      <w:r w:rsidRPr="00464FCC">
        <w:rPr>
          <w:i/>
          <w:lang w:val="fr"/>
        </w:rPr>
        <w:t>la date]</w:t>
      </w:r>
      <w:r w:rsidRPr="00464FCC">
        <w:rPr>
          <w:lang w:val="fr"/>
        </w:rPr>
        <w:t xml:space="preserve"> et à notre </w:t>
      </w:r>
      <w:r w:rsidR="00CB2B2A">
        <w:rPr>
          <w:lang w:val="fr"/>
        </w:rPr>
        <w:t>P</w:t>
      </w:r>
      <w:r w:rsidRPr="00464FCC">
        <w:rPr>
          <w:lang w:val="fr"/>
        </w:rPr>
        <w:t xml:space="preserve">roposition.  </w:t>
      </w:r>
      <w:r w:rsidRPr="00464FCC">
        <w:rPr>
          <w:i/>
          <w:lang w:val="fr"/>
        </w:rPr>
        <w:t>[Sélectionne</w:t>
      </w:r>
      <w:r w:rsidR="00404289">
        <w:rPr>
          <w:i/>
          <w:lang w:val="fr"/>
        </w:rPr>
        <w:t>r</w:t>
      </w:r>
      <w:r w:rsidRPr="00464FCC">
        <w:rPr>
          <w:i/>
          <w:lang w:val="fr"/>
        </w:rPr>
        <w:t xml:space="preserve"> le libellé approprié en fonction de la méthode de sélection énoncée dans la DP :</w:t>
      </w:r>
      <w:r>
        <w:rPr>
          <w:lang w:val="fr"/>
        </w:rPr>
        <w:t xml:space="preserve"> « Nous soumettons par la présente notre </w:t>
      </w:r>
      <w:r w:rsidR="00404289">
        <w:rPr>
          <w:lang w:val="fr"/>
        </w:rPr>
        <w:t>P</w:t>
      </w:r>
      <w:r>
        <w:rPr>
          <w:lang w:val="fr"/>
        </w:rPr>
        <w:t xml:space="preserve">roposition, qui comprend cette </w:t>
      </w:r>
      <w:r w:rsidR="00404289">
        <w:rPr>
          <w:lang w:val="fr"/>
        </w:rPr>
        <w:t>P</w:t>
      </w:r>
      <w:r>
        <w:rPr>
          <w:lang w:val="fr"/>
        </w:rPr>
        <w:t xml:space="preserve">roposition technique et une </w:t>
      </w:r>
      <w:r w:rsidR="00404289">
        <w:rPr>
          <w:lang w:val="fr"/>
        </w:rPr>
        <w:t>P</w:t>
      </w:r>
      <w:r>
        <w:rPr>
          <w:lang w:val="fr"/>
        </w:rPr>
        <w:t xml:space="preserve">roposition financière </w:t>
      </w:r>
      <w:r w:rsidR="00C47E04">
        <w:rPr>
          <w:lang w:val="fr"/>
        </w:rPr>
        <w:t xml:space="preserve">cachetée </w:t>
      </w:r>
      <w:r>
        <w:rPr>
          <w:lang w:val="fr"/>
        </w:rPr>
        <w:t xml:space="preserve">dans une enveloppe séparée </w:t>
      </w:r>
      <w:r w:rsidRPr="0021172D">
        <w:rPr>
          <w:lang w:val="fr"/>
        </w:rPr>
        <w:t xml:space="preserve">» </w:t>
      </w:r>
      <w:r w:rsidRPr="001F6FC0">
        <w:rPr>
          <w:i/>
          <w:iCs/>
          <w:lang w:val="fr"/>
        </w:rPr>
        <w:t xml:space="preserve">ou, si seule une </w:t>
      </w:r>
      <w:r w:rsidR="00C47E04" w:rsidRPr="001F6FC0">
        <w:rPr>
          <w:i/>
          <w:iCs/>
          <w:lang w:val="fr"/>
        </w:rPr>
        <w:t>P</w:t>
      </w:r>
      <w:r w:rsidRPr="001F6FC0">
        <w:rPr>
          <w:i/>
          <w:iCs/>
          <w:lang w:val="fr"/>
        </w:rPr>
        <w:t>roposition technique est</w:t>
      </w:r>
      <w:r w:rsidRPr="00464FCC">
        <w:rPr>
          <w:i/>
          <w:lang w:val="fr"/>
        </w:rPr>
        <w:t xml:space="preserve"> sollicitée</w:t>
      </w:r>
      <w:r w:rsidRPr="0021172D">
        <w:rPr>
          <w:lang w:val="fr"/>
        </w:rPr>
        <w:t xml:space="preserve"> «</w:t>
      </w:r>
      <w:r>
        <w:rPr>
          <w:lang w:val="fr"/>
        </w:rPr>
        <w:t xml:space="preserve"> </w:t>
      </w:r>
      <w:r w:rsidRPr="00464FCC">
        <w:rPr>
          <w:lang w:val="fr"/>
        </w:rPr>
        <w:t xml:space="preserve">Nous soumettons par la présente notre </w:t>
      </w:r>
      <w:r w:rsidR="00C47E04">
        <w:rPr>
          <w:lang w:val="fr"/>
        </w:rPr>
        <w:t>P</w:t>
      </w:r>
      <w:r w:rsidRPr="00464FCC">
        <w:rPr>
          <w:lang w:val="fr"/>
        </w:rPr>
        <w:t xml:space="preserve">roposition, qui comprend cette </w:t>
      </w:r>
      <w:r w:rsidR="00C47E04">
        <w:rPr>
          <w:lang w:val="fr"/>
        </w:rPr>
        <w:t>P</w:t>
      </w:r>
      <w:r w:rsidRPr="00464FCC">
        <w:rPr>
          <w:lang w:val="fr"/>
        </w:rPr>
        <w:t>roposition technique uniquement dans une enveloppe</w:t>
      </w:r>
      <w:r w:rsidRPr="0021172D">
        <w:rPr>
          <w:lang w:val="fr"/>
        </w:rPr>
        <w:t xml:space="preserve"> </w:t>
      </w:r>
      <w:r w:rsidR="00C47E04">
        <w:rPr>
          <w:lang w:val="fr"/>
        </w:rPr>
        <w:t>cachetée</w:t>
      </w:r>
      <w:r w:rsidRPr="0021172D">
        <w:rPr>
          <w:lang w:val="fr"/>
        </w:rPr>
        <w:t>.</w:t>
      </w:r>
      <w:r>
        <w:rPr>
          <w:lang w:val="fr"/>
        </w:rPr>
        <w:t xml:space="preserve"> </w:t>
      </w:r>
      <w:r w:rsidRPr="00464FCC">
        <w:rPr>
          <w:i/>
          <w:lang w:val="fr"/>
        </w:rPr>
        <w:t>»].</w:t>
      </w:r>
    </w:p>
    <w:p w14:paraId="0DA62645" w14:textId="77777777" w:rsidR="00F40670" w:rsidRPr="00C73499" w:rsidRDefault="00F40670" w:rsidP="00F40670">
      <w:pPr>
        <w:jc w:val="both"/>
      </w:pPr>
    </w:p>
    <w:p w14:paraId="3A16E67B" w14:textId="161C5B6B" w:rsidR="00F40670" w:rsidRPr="00C73499" w:rsidRDefault="00F40670" w:rsidP="00F40670">
      <w:pPr>
        <w:jc w:val="both"/>
      </w:pPr>
      <w:r w:rsidRPr="0021172D">
        <w:rPr>
          <w:lang w:val="fr"/>
        </w:rPr>
        <w:t>{Si le consultant est un</w:t>
      </w:r>
      <w:r w:rsidR="00813773">
        <w:rPr>
          <w:lang w:val="fr"/>
        </w:rPr>
        <w:t xml:space="preserve"> GE</w:t>
      </w:r>
      <w:r w:rsidRPr="0021172D">
        <w:rPr>
          <w:lang w:val="fr"/>
        </w:rPr>
        <w:t xml:space="preserve">, insérer ce qui suit : </w:t>
      </w:r>
      <w:r w:rsidRPr="00464FCC">
        <w:rPr>
          <w:lang w:val="fr"/>
        </w:rPr>
        <w:t xml:space="preserve"> Nous soumettons notre </w:t>
      </w:r>
      <w:r w:rsidR="00813773">
        <w:rPr>
          <w:lang w:val="fr"/>
        </w:rPr>
        <w:t>P</w:t>
      </w:r>
      <w:r w:rsidRPr="00464FCC">
        <w:rPr>
          <w:lang w:val="fr"/>
        </w:rPr>
        <w:t xml:space="preserve">roposition en tant que </w:t>
      </w:r>
      <w:r w:rsidR="001F6FC0">
        <w:rPr>
          <w:lang w:val="fr"/>
        </w:rPr>
        <w:t>groupement d’entreprises</w:t>
      </w:r>
      <w:r>
        <w:rPr>
          <w:lang w:val="fr"/>
        </w:rPr>
        <w:t xml:space="preserve"> avec </w:t>
      </w:r>
      <w:r w:rsidRPr="0021172D">
        <w:rPr>
          <w:i/>
          <w:lang w:val="fr"/>
        </w:rPr>
        <w:t>:</w:t>
      </w:r>
      <w:r>
        <w:rPr>
          <w:lang w:val="fr"/>
        </w:rPr>
        <w:t xml:space="preserve"> </w:t>
      </w:r>
      <w:r w:rsidRPr="0021172D">
        <w:rPr>
          <w:lang w:val="fr"/>
        </w:rPr>
        <w:t>{</w:t>
      </w:r>
      <w:r w:rsidRPr="0021172D">
        <w:rPr>
          <w:iCs/>
          <w:lang w:val="fr"/>
        </w:rPr>
        <w:t xml:space="preserve">Insérer une liste avec le nom complet et l’adresse légale de chaque membre, et indiquer le membre </w:t>
      </w:r>
      <w:r w:rsidR="00C768AA">
        <w:rPr>
          <w:iCs/>
          <w:lang w:val="fr"/>
        </w:rPr>
        <w:t>chef de file</w:t>
      </w:r>
      <w:r w:rsidRPr="0021172D">
        <w:rPr>
          <w:lang w:val="fr"/>
        </w:rPr>
        <w:t>}</w:t>
      </w:r>
      <w:r w:rsidRPr="00464FCC">
        <w:rPr>
          <w:lang w:val="fr"/>
        </w:rPr>
        <w:t xml:space="preserve">. Nous avons joint une copie </w:t>
      </w:r>
      <w:r w:rsidRPr="0021172D">
        <w:rPr>
          <w:lang w:val="fr"/>
        </w:rPr>
        <w:t>{insérer</w:t>
      </w:r>
      <w:r w:rsidR="0054689A">
        <w:rPr>
          <w:lang w:val="fr"/>
        </w:rPr>
        <w:t xml:space="preserve"> </w:t>
      </w:r>
      <w:r w:rsidRPr="0021172D">
        <w:rPr>
          <w:lang w:val="fr"/>
        </w:rPr>
        <w:t>: « de notre lettre d’intention de former un</w:t>
      </w:r>
      <w:r w:rsidR="000800DD">
        <w:rPr>
          <w:lang w:val="fr"/>
        </w:rPr>
        <w:t xml:space="preserve"> GE</w:t>
      </w:r>
      <w:r w:rsidRPr="0021172D">
        <w:rPr>
          <w:lang w:val="fr"/>
        </w:rPr>
        <w:t> » ou, si un</w:t>
      </w:r>
      <w:r w:rsidR="000800DD">
        <w:rPr>
          <w:lang w:val="fr"/>
        </w:rPr>
        <w:t xml:space="preserve"> GE</w:t>
      </w:r>
      <w:r w:rsidRPr="0021172D">
        <w:rPr>
          <w:lang w:val="fr"/>
        </w:rPr>
        <w:t xml:space="preserve"> est déjà formé, « de l’accord d</w:t>
      </w:r>
      <w:r w:rsidR="00356440">
        <w:rPr>
          <w:lang w:val="fr"/>
        </w:rPr>
        <w:t>u GE</w:t>
      </w:r>
      <w:r w:rsidRPr="0021172D">
        <w:rPr>
          <w:lang w:val="fr"/>
        </w:rPr>
        <w:t>"}</w:t>
      </w:r>
      <w:r w:rsidRPr="00464FCC">
        <w:rPr>
          <w:lang w:val="fr"/>
        </w:rPr>
        <w:t xml:space="preserve"> signée par chaque membre participant, qui détaille la structure juridique probable et la confirmation de la responsabilité conjointe et s</w:t>
      </w:r>
      <w:r w:rsidR="00063AF1">
        <w:rPr>
          <w:lang w:val="fr"/>
        </w:rPr>
        <w:t>olidair</w:t>
      </w:r>
      <w:r w:rsidRPr="00464FCC">
        <w:rPr>
          <w:lang w:val="fr"/>
        </w:rPr>
        <w:t>e des membres d</w:t>
      </w:r>
      <w:r w:rsidR="00356440">
        <w:rPr>
          <w:lang w:val="fr"/>
        </w:rPr>
        <w:t>u d</w:t>
      </w:r>
      <w:r w:rsidRPr="00464FCC">
        <w:rPr>
          <w:lang w:val="fr"/>
        </w:rPr>
        <w:t xml:space="preserve">it </w:t>
      </w:r>
      <w:r w:rsidR="00356440">
        <w:rPr>
          <w:lang w:val="fr"/>
        </w:rPr>
        <w:t>GE</w:t>
      </w:r>
      <w:r w:rsidRPr="00464FCC">
        <w:rPr>
          <w:lang w:val="fr"/>
        </w:rPr>
        <w:t>.</w:t>
      </w:r>
    </w:p>
    <w:p w14:paraId="1B94C61E" w14:textId="77777777" w:rsidR="00F40670" w:rsidRPr="00C73499" w:rsidRDefault="00F40670" w:rsidP="00F40670">
      <w:pPr>
        <w:jc w:val="both"/>
      </w:pPr>
    </w:p>
    <w:p w14:paraId="358120AD" w14:textId="77777777" w:rsidR="00F40670" w:rsidRPr="00C73499" w:rsidRDefault="00F40670" w:rsidP="00F40670">
      <w:pPr>
        <w:jc w:val="both"/>
      </w:pPr>
      <w:r w:rsidRPr="0021172D">
        <w:rPr>
          <w:lang w:val="fr"/>
        </w:rPr>
        <w:t>{OU</w:t>
      </w:r>
    </w:p>
    <w:p w14:paraId="35CF5408" w14:textId="77777777" w:rsidR="00F40670" w:rsidRPr="00C73499" w:rsidRDefault="00F40670" w:rsidP="00F40670">
      <w:pPr>
        <w:jc w:val="both"/>
      </w:pPr>
    </w:p>
    <w:p w14:paraId="6DD77FCF" w14:textId="55435098" w:rsidR="00F40670" w:rsidRPr="00C73499" w:rsidRDefault="00F40670" w:rsidP="00F40670">
      <w:pPr>
        <w:jc w:val="both"/>
      </w:pPr>
      <w:r w:rsidRPr="00464FCC">
        <w:rPr>
          <w:lang w:val="fr"/>
        </w:rPr>
        <w:t xml:space="preserve">Si la </w:t>
      </w:r>
      <w:r w:rsidR="00356440">
        <w:rPr>
          <w:lang w:val="fr"/>
        </w:rPr>
        <w:t>P</w:t>
      </w:r>
      <w:r w:rsidRPr="00464FCC">
        <w:rPr>
          <w:lang w:val="fr"/>
        </w:rPr>
        <w:t xml:space="preserve">roposition du </w:t>
      </w:r>
      <w:r w:rsidR="00356440">
        <w:rPr>
          <w:lang w:val="fr"/>
        </w:rPr>
        <w:t>C</w:t>
      </w:r>
      <w:r w:rsidRPr="00464FCC">
        <w:rPr>
          <w:lang w:val="fr"/>
        </w:rPr>
        <w:t xml:space="preserve">onsultant comprend des </w:t>
      </w:r>
      <w:r w:rsidR="00801010">
        <w:rPr>
          <w:lang w:val="fr"/>
        </w:rPr>
        <w:t>sous-traitants</w:t>
      </w:r>
      <w:r w:rsidRPr="00464FCC">
        <w:rPr>
          <w:lang w:val="fr"/>
        </w:rPr>
        <w:t xml:space="preserve">, insérez ce qui suit : Nous soumettons notre </w:t>
      </w:r>
      <w:r w:rsidR="00356440">
        <w:rPr>
          <w:lang w:val="fr"/>
        </w:rPr>
        <w:t>P</w:t>
      </w:r>
      <w:r w:rsidRPr="00464FCC">
        <w:rPr>
          <w:lang w:val="fr"/>
        </w:rPr>
        <w:t xml:space="preserve">roposition </w:t>
      </w:r>
      <w:r w:rsidR="00FA1825">
        <w:rPr>
          <w:lang w:val="fr"/>
        </w:rPr>
        <w:t xml:space="preserve">avec les </w:t>
      </w:r>
      <w:r w:rsidRPr="00464FCC">
        <w:rPr>
          <w:lang w:val="fr"/>
        </w:rPr>
        <w:t xml:space="preserve">cabinets suivants en tant que </w:t>
      </w:r>
      <w:r w:rsidR="00801010">
        <w:rPr>
          <w:lang w:val="fr"/>
        </w:rPr>
        <w:t>sous-traitants</w:t>
      </w:r>
      <w:r w:rsidRPr="00464FCC">
        <w:rPr>
          <w:lang w:val="fr"/>
        </w:rPr>
        <w:t xml:space="preserve"> : </w:t>
      </w:r>
      <w:r w:rsidRPr="0021172D">
        <w:rPr>
          <w:lang w:val="fr"/>
        </w:rPr>
        <w:t xml:space="preserve">{Insérer une liste avec le nom complet et l’adresse de chaque </w:t>
      </w:r>
      <w:r w:rsidR="00063AF1">
        <w:rPr>
          <w:lang w:val="fr"/>
        </w:rPr>
        <w:t>sous-traitant</w:t>
      </w:r>
      <w:r w:rsidRPr="0021172D">
        <w:rPr>
          <w:lang w:val="fr"/>
        </w:rPr>
        <w:t>.}</w:t>
      </w:r>
    </w:p>
    <w:p w14:paraId="1949BA8D" w14:textId="77777777" w:rsidR="00F40670" w:rsidRPr="00C73499" w:rsidRDefault="00F40670" w:rsidP="00250391">
      <w:pPr>
        <w:spacing w:before="360" w:after="120"/>
        <w:jc w:val="both"/>
      </w:pPr>
      <w:r w:rsidRPr="00464FCC">
        <w:rPr>
          <w:lang w:val="fr"/>
        </w:rPr>
        <w:t xml:space="preserve">Nous déclarons par la présente que : </w:t>
      </w:r>
    </w:p>
    <w:p w14:paraId="3C867995" w14:textId="387D60F9" w:rsidR="00F40670" w:rsidRPr="00C73499" w:rsidRDefault="00F40670" w:rsidP="00D86B2B">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Tous les </w:t>
      </w:r>
      <w:r w:rsidR="00250391">
        <w:rPr>
          <w:lang w:val="fr"/>
        </w:rPr>
        <w:t>renseignement</w:t>
      </w:r>
      <w:r w:rsidRPr="00464FCC">
        <w:rPr>
          <w:lang w:val="fr"/>
        </w:rPr>
        <w:t xml:space="preserve">s et déclarations </w:t>
      </w:r>
      <w:r w:rsidR="00250391">
        <w:rPr>
          <w:lang w:val="fr"/>
        </w:rPr>
        <w:t>contenu</w:t>
      </w:r>
      <w:r w:rsidRPr="00464FCC">
        <w:rPr>
          <w:lang w:val="fr"/>
        </w:rPr>
        <w:t xml:space="preserve">s dans </w:t>
      </w:r>
      <w:r w:rsidR="00250391">
        <w:rPr>
          <w:lang w:val="fr"/>
        </w:rPr>
        <w:t>la présen</w:t>
      </w:r>
      <w:r w:rsidRPr="00464FCC">
        <w:rPr>
          <w:lang w:val="fr"/>
        </w:rPr>
        <w:t xml:space="preserve">te </w:t>
      </w:r>
      <w:r w:rsidR="00E255EE">
        <w:rPr>
          <w:lang w:val="fr"/>
        </w:rPr>
        <w:t>P</w:t>
      </w:r>
      <w:r w:rsidRPr="00464FCC">
        <w:rPr>
          <w:lang w:val="fr"/>
        </w:rPr>
        <w:t xml:space="preserve">roposition sont véridiques et nous acceptons que toute interprétation erronée ou fausse déclaration contenue dans cette </w:t>
      </w:r>
      <w:r w:rsidR="00E255EE">
        <w:rPr>
          <w:lang w:val="fr"/>
        </w:rPr>
        <w:t>P</w:t>
      </w:r>
      <w:r w:rsidRPr="00464FCC">
        <w:rPr>
          <w:lang w:val="fr"/>
        </w:rPr>
        <w:t>roposition puisse entraîner notre disqualification par l’</w:t>
      </w:r>
      <w:r w:rsidR="005A4582">
        <w:rPr>
          <w:lang w:val="fr"/>
        </w:rPr>
        <w:t>Agence d’Acquisition</w:t>
      </w:r>
      <w:r w:rsidRPr="00464FCC">
        <w:rPr>
          <w:lang w:val="fr"/>
        </w:rPr>
        <w:t xml:space="preserve"> et / ou </w:t>
      </w:r>
      <w:r w:rsidR="001B5F85">
        <w:rPr>
          <w:lang w:val="fr"/>
        </w:rPr>
        <w:t>es</w:t>
      </w:r>
      <w:r w:rsidRPr="00464FCC">
        <w:rPr>
          <w:lang w:val="fr"/>
        </w:rPr>
        <w:t xml:space="preserve">t </w:t>
      </w:r>
      <w:r w:rsidR="001B5F85">
        <w:rPr>
          <w:lang w:val="fr"/>
        </w:rPr>
        <w:t>susceptible d’</w:t>
      </w:r>
      <w:r w:rsidRPr="00464FCC">
        <w:rPr>
          <w:lang w:val="fr"/>
        </w:rPr>
        <w:t>être sanctionnée par la Banque.</w:t>
      </w:r>
    </w:p>
    <w:p w14:paraId="0DF3121D" w14:textId="6C9EECBD" w:rsidR="00F40670" w:rsidRPr="00C73499" w:rsidRDefault="00F40670" w:rsidP="00D86B2B">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Notre Proposition sera valide et restera contraignante pour nous jusqu’au </w:t>
      </w:r>
      <w:bookmarkStart w:id="137" w:name="_Hlk25657774"/>
      <w:r w:rsidRPr="00464FCC">
        <w:rPr>
          <w:i/>
          <w:lang w:val="fr"/>
        </w:rPr>
        <w:t xml:space="preserve">[insérer le jour, le mois et l’année conformément à </w:t>
      </w:r>
      <w:r w:rsidRPr="00196E0E">
        <w:rPr>
          <w:i/>
          <w:lang w:val="fr"/>
        </w:rPr>
        <w:t>l</w:t>
      </w:r>
      <w:r w:rsidR="001F36EF" w:rsidRPr="00196E0E">
        <w:rPr>
          <w:i/>
          <w:lang w:val="fr"/>
        </w:rPr>
        <w:t xml:space="preserve">’article </w:t>
      </w:r>
      <w:r w:rsidRPr="00196E0E">
        <w:rPr>
          <w:i/>
          <w:lang w:val="fr"/>
        </w:rPr>
        <w:t>12.1</w:t>
      </w:r>
      <w:r w:rsidR="001F36EF" w:rsidRPr="00196E0E">
        <w:rPr>
          <w:i/>
          <w:lang w:val="fr"/>
        </w:rPr>
        <w:t xml:space="preserve"> des IC</w:t>
      </w:r>
      <w:r w:rsidRPr="00464FCC">
        <w:rPr>
          <w:i/>
          <w:lang w:val="fr"/>
        </w:rPr>
        <w:t xml:space="preserve">]. </w:t>
      </w:r>
      <w:bookmarkEnd w:id="137"/>
    </w:p>
    <w:p w14:paraId="410A92DD" w14:textId="42CEEC38" w:rsidR="00F40670" w:rsidRPr="00196E0E" w:rsidRDefault="00F40670" w:rsidP="00D86B2B">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Nous n’avons aucun conflit d’intérêts conformément à </w:t>
      </w:r>
      <w:r w:rsidRPr="00196E0E">
        <w:rPr>
          <w:lang w:val="fr"/>
        </w:rPr>
        <w:t>l’</w:t>
      </w:r>
      <w:r w:rsidR="001F36EF" w:rsidRPr="00196E0E">
        <w:rPr>
          <w:lang w:val="fr"/>
        </w:rPr>
        <w:t>articl</w:t>
      </w:r>
      <w:r w:rsidR="002C4A1B" w:rsidRPr="00196E0E">
        <w:rPr>
          <w:lang w:val="fr"/>
        </w:rPr>
        <w:t xml:space="preserve">e </w:t>
      </w:r>
      <w:r w:rsidRPr="00196E0E">
        <w:rPr>
          <w:lang w:val="fr"/>
        </w:rPr>
        <w:t>3</w:t>
      </w:r>
      <w:r w:rsidR="002C4A1B" w:rsidRPr="00196E0E">
        <w:rPr>
          <w:lang w:val="fr"/>
        </w:rPr>
        <w:t xml:space="preserve"> des IC</w:t>
      </w:r>
      <w:r w:rsidRPr="00196E0E">
        <w:rPr>
          <w:lang w:val="fr"/>
        </w:rPr>
        <w:t>.</w:t>
      </w:r>
    </w:p>
    <w:p w14:paraId="4DB10831" w14:textId="4B7C90B8" w:rsidR="00F40670" w:rsidRPr="00196E0E" w:rsidRDefault="00F40670" w:rsidP="00D86B2B">
      <w:pPr>
        <w:pStyle w:val="ListParagraph"/>
        <w:numPr>
          <w:ilvl w:val="0"/>
          <w:numId w:val="74"/>
        </w:numPr>
        <w:suppressAutoHyphens w:val="0"/>
        <w:overflowPunct/>
        <w:autoSpaceDE/>
        <w:autoSpaceDN/>
        <w:adjustRightInd/>
        <w:spacing w:before="120" w:after="120"/>
        <w:contextualSpacing w:val="0"/>
        <w:textAlignment w:val="auto"/>
        <w:rPr>
          <w:i/>
        </w:rPr>
      </w:pPr>
      <w:r w:rsidRPr="00196E0E">
        <w:rPr>
          <w:lang w:val="fr"/>
        </w:rPr>
        <w:t>Nous remplissons les conditions d’éligibilité énoncées dans l</w:t>
      </w:r>
      <w:r w:rsidR="002C4A1B" w:rsidRPr="00196E0E">
        <w:rPr>
          <w:lang w:val="fr"/>
        </w:rPr>
        <w:t xml:space="preserve">’article </w:t>
      </w:r>
      <w:r w:rsidRPr="00196E0E">
        <w:rPr>
          <w:lang w:val="fr"/>
        </w:rPr>
        <w:t>6</w:t>
      </w:r>
      <w:r w:rsidR="00AD18EB" w:rsidRPr="00196E0E">
        <w:rPr>
          <w:lang w:val="fr"/>
        </w:rPr>
        <w:t xml:space="preserve"> de IC</w:t>
      </w:r>
      <w:r w:rsidRPr="00196E0E">
        <w:rPr>
          <w:lang w:val="fr"/>
        </w:rPr>
        <w:t xml:space="preserve">, et nous confirmons notre compréhension de </w:t>
      </w:r>
      <w:r w:rsidR="00196E0E">
        <w:rPr>
          <w:lang w:val="fr"/>
        </w:rPr>
        <w:t>l’</w:t>
      </w:r>
      <w:r w:rsidRPr="00196E0E">
        <w:rPr>
          <w:lang w:val="fr"/>
        </w:rPr>
        <w:t xml:space="preserve">obligation de respecter la politique de la Banque en matière de </w:t>
      </w:r>
      <w:r w:rsidR="00196E0E">
        <w:rPr>
          <w:lang w:val="fr"/>
        </w:rPr>
        <w:t>F</w:t>
      </w:r>
      <w:r w:rsidRPr="00196E0E">
        <w:rPr>
          <w:lang w:val="fr"/>
        </w:rPr>
        <w:t xml:space="preserve">raude et </w:t>
      </w:r>
      <w:r w:rsidR="00196E0E">
        <w:rPr>
          <w:lang w:val="fr"/>
        </w:rPr>
        <w:t>C</w:t>
      </w:r>
      <w:r w:rsidRPr="00196E0E">
        <w:rPr>
          <w:lang w:val="fr"/>
        </w:rPr>
        <w:t>orruption conformément à l’</w:t>
      </w:r>
      <w:r w:rsidR="00AD18EB" w:rsidRPr="00196E0E">
        <w:rPr>
          <w:lang w:val="fr"/>
        </w:rPr>
        <w:t xml:space="preserve">article </w:t>
      </w:r>
      <w:r w:rsidRPr="00196E0E">
        <w:rPr>
          <w:lang w:val="fr"/>
        </w:rPr>
        <w:t>5</w:t>
      </w:r>
      <w:r w:rsidR="00BB6170" w:rsidRPr="00196E0E">
        <w:rPr>
          <w:lang w:val="fr"/>
        </w:rPr>
        <w:t xml:space="preserve"> des IC</w:t>
      </w:r>
      <w:r w:rsidRPr="00196E0E">
        <w:rPr>
          <w:i/>
          <w:lang w:val="fr"/>
        </w:rPr>
        <w:t>.</w:t>
      </w:r>
    </w:p>
    <w:p w14:paraId="1B942CD3" w14:textId="59EAAC2E" w:rsidR="00F40670" w:rsidRPr="00C73499" w:rsidRDefault="00F40670" w:rsidP="00D86B2B">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Nous, ainsi que l’un de nos </w:t>
      </w:r>
      <w:r w:rsidR="00801010">
        <w:rPr>
          <w:lang w:val="fr"/>
        </w:rPr>
        <w:t>sous-traitants</w:t>
      </w:r>
      <w:r w:rsidRPr="00464FCC">
        <w:rPr>
          <w:lang w:val="fr"/>
        </w:rPr>
        <w:t xml:space="preserve">, fournisseurs ou prestataires de services pour toute partie du </w:t>
      </w:r>
      <w:r w:rsidR="00266846">
        <w:rPr>
          <w:lang w:val="fr"/>
        </w:rPr>
        <w:t>contrat</w:t>
      </w:r>
      <w:r w:rsidRPr="00464FCC">
        <w:rPr>
          <w:lang w:val="fr"/>
        </w:rPr>
        <w:t xml:space="preserve">, ne sommes pas soumis à, et ne sommes pas contrôlés par une entité ou une personne qui fait l’objet d’une suspension temporaire ou d’une exclusion imposée par le Groupe de la Banque mondiale ou d’une exclusion conformément à l’Accord </w:t>
      </w:r>
      <w:r w:rsidR="00266846">
        <w:rPr>
          <w:lang w:val="fr"/>
        </w:rPr>
        <w:t xml:space="preserve">mutuel </w:t>
      </w:r>
      <w:r w:rsidRPr="00464FCC">
        <w:rPr>
          <w:lang w:val="fr"/>
        </w:rPr>
        <w:t>pour l’exécution des décisions d’exclusion entre la Banque mondiale et d’autres banques de développement. En outre, nous ne sommes pas inéligibles en vertu des lois ou règlements officiels du pays de l’</w:t>
      </w:r>
      <w:r w:rsidR="006D6E4A">
        <w:rPr>
          <w:lang w:val="fr"/>
        </w:rPr>
        <w:t>E</w:t>
      </w:r>
      <w:r w:rsidRPr="00464FCC">
        <w:rPr>
          <w:lang w:val="fr"/>
        </w:rPr>
        <w:t xml:space="preserve">mprunteur ou en vertu d’une décision du Conseil de </w:t>
      </w:r>
      <w:r w:rsidR="0074417E">
        <w:rPr>
          <w:lang w:val="fr"/>
        </w:rPr>
        <w:t>S</w:t>
      </w:r>
      <w:r w:rsidRPr="00464FCC">
        <w:rPr>
          <w:lang w:val="fr"/>
        </w:rPr>
        <w:t>écurité des Nations Unies</w:t>
      </w:r>
      <w:r w:rsidR="00B2580C">
        <w:rPr>
          <w:lang w:val="fr"/>
        </w:rPr>
        <w:t>.</w:t>
      </w:r>
    </w:p>
    <w:p w14:paraId="1E885925" w14:textId="353C33B2" w:rsidR="00F40670" w:rsidRPr="00C73499" w:rsidRDefault="00F40670" w:rsidP="00D86B2B">
      <w:pPr>
        <w:pStyle w:val="ListParagraph"/>
        <w:numPr>
          <w:ilvl w:val="0"/>
          <w:numId w:val="74"/>
        </w:numPr>
        <w:suppressAutoHyphens w:val="0"/>
        <w:overflowPunct/>
        <w:autoSpaceDE/>
        <w:autoSpaceDN/>
        <w:adjustRightInd/>
        <w:spacing w:before="120" w:after="120"/>
        <w:contextualSpacing w:val="0"/>
        <w:textAlignment w:val="auto"/>
        <w:rPr>
          <w:color w:val="000000" w:themeColor="text1"/>
        </w:rPr>
      </w:pPr>
      <w:r w:rsidRPr="0068795B">
        <w:rPr>
          <w:b/>
          <w:bCs/>
          <w:lang w:val="fr"/>
        </w:rPr>
        <w:t xml:space="preserve"> Exploitation</w:t>
      </w:r>
      <w:r>
        <w:rPr>
          <w:lang w:val="fr"/>
        </w:rPr>
        <w:t xml:space="preserve"> </w:t>
      </w:r>
      <w:r w:rsidRPr="00E73A94">
        <w:rPr>
          <w:b/>
          <w:bCs/>
          <w:lang w:val="fr"/>
        </w:rPr>
        <w:t>et abus sexuels</w:t>
      </w:r>
      <w:r>
        <w:rPr>
          <w:lang w:val="fr"/>
        </w:rPr>
        <w:t xml:space="preserve"> (</w:t>
      </w:r>
      <w:r w:rsidRPr="0068795B">
        <w:rPr>
          <w:b/>
          <w:color w:val="000000" w:themeColor="text1"/>
          <w:lang w:val="fr"/>
        </w:rPr>
        <w:t>EAS) et/ou harcèlement sexuel (H</w:t>
      </w:r>
      <w:r w:rsidR="00B60F49">
        <w:rPr>
          <w:b/>
          <w:color w:val="000000" w:themeColor="text1"/>
          <w:lang w:val="fr"/>
        </w:rPr>
        <w:t>S</w:t>
      </w:r>
      <w:r w:rsidRPr="0068795B">
        <w:rPr>
          <w:b/>
          <w:color w:val="000000" w:themeColor="text1"/>
          <w:lang w:val="fr"/>
        </w:rPr>
        <w:t>) :</w:t>
      </w:r>
      <w:r w:rsidRPr="0068795B">
        <w:rPr>
          <w:color w:val="000000"/>
          <w:lang w:val="fr"/>
        </w:rPr>
        <w:t xml:space="preserve"> [</w:t>
      </w:r>
      <w:r w:rsidRPr="0068795B">
        <w:rPr>
          <w:i/>
          <w:iCs/>
          <w:color w:val="000000"/>
          <w:lang w:val="fr"/>
        </w:rPr>
        <w:t>sélectionne</w:t>
      </w:r>
      <w:r w:rsidR="00B2580C">
        <w:rPr>
          <w:i/>
          <w:iCs/>
          <w:color w:val="000000"/>
          <w:lang w:val="fr"/>
        </w:rPr>
        <w:t>r</w:t>
      </w:r>
      <w:r w:rsidRPr="0068795B">
        <w:rPr>
          <w:i/>
          <w:iCs/>
          <w:color w:val="000000"/>
          <w:lang w:val="fr"/>
        </w:rPr>
        <w:t xml:space="preserve"> l’option appropriée de (i) à (iii) ci-dessous et supprimez les autres</w:t>
      </w:r>
      <w:r w:rsidRPr="0068795B">
        <w:rPr>
          <w:color w:val="000000"/>
          <w:lang w:val="fr"/>
        </w:rPr>
        <w:t>].</w:t>
      </w:r>
    </w:p>
    <w:p w14:paraId="6FD0A6A6" w14:textId="24FEA90F" w:rsidR="00F40670" w:rsidRPr="00C73499" w:rsidRDefault="00F40670" w:rsidP="00F40670">
      <w:pPr>
        <w:tabs>
          <w:tab w:val="right" w:pos="9000"/>
        </w:tabs>
        <w:spacing w:before="120" w:after="120"/>
        <w:ind w:left="630" w:right="-14"/>
        <w:rPr>
          <w:color w:val="000000" w:themeColor="text1"/>
        </w:rPr>
      </w:pPr>
      <w:r w:rsidRPr="0068795B">
        <w:rPr>
          <w:color w:val="000000"/>
          <w:lang w:val="fr"/>
        </w:rPr>
        <w:t xml:space="preserve">Nous </w:t>
      </w:r>
      <w:r w:rsidRPr="0068795B">
        <w:rPr>
          <w:i/>
          <w:iCs/>
          <w:color w:val="000000"/>
          <w:lang w:val="fr"/>
        </w:rPr>
        <w:t xml:space="preserve">[où </w:t>
      </w:r>
      <w:r w:rsidR="00B2580C">
        <w:rPr>
          <w:i/>
          <w:iCs/>
          <w:color w:val="000000"/>
          <w:lang w:val="fr"/>
        </w:rPr>
        <w:t>GE</w:t>
      </w:r>
      <w:r w:rsidRPr="0068795B">
        <w:rPr>
          <w:i/>
          <w:iCs/>
          <w:color w:val="000000"/>
          <w:lang w:val="fr"/>
        </w:rPr>
        <w:t>, insérer</w:t>
      </w:r>
      <w:r>
        <w:rPr>
          <w:lang w:val="fr"/>
        </w:rPr>
        <w:t xml:space="preserve">: </w:t>
      </w:r>
      <w:r w:rsidRPr="0068795B">
        <w:rPr>
          <w:color w:val="000000"/>
          <w:lang w:val="fr"/>
        </w:rPr>
        <w:t xml:space="preserve">« y compris l’un de nos membres </w:t>
      </w:r>
      <w:r w:rsidR="00B60F49">
        <w:rPr>
          <w:color w:val="000000"/>
          <w:lang w:val="fr"/>
        </w:rPr>
        <w:t>du GE »</w:t>
      </w:r>
      <w:r w:rsidRPr="0068795B">
        <w:rPr>
          <w:i/>
          <w:iCs/>
          <w:color w:val="000000"/>
          <w:lang w:val="fr"/>
        </w:rPr>
        <w:t>]</w:t>
      </w:r>
      <w:r w:rsidRPr="0068795B">
        <w:rPr>
          <w:color w:val="000000"/>
          <w:lang w:val="fr"/>
        </w:rPr>
        <w:t xml:space="preserve">, et l’un de nos </w:t>
      </w:r>
      <w:r w:rsidR="00B60F49">
        <w:rPr>
          <w:color w:val="000000"/>
          <w:lang w:val="fr"/>
        </w:rPr>
        <w:t>Sous-</w:t>
      </w:r>
      <w:r>
        <w:rPr>
          <w:color w:val="000000"/>
          <w:lang w:val="fr"/>
        </w:rPr>
        <w:t>-consultants</w:t>
      </w:r>
      <w:r>
        <w:rPr>
          <w:lang w:val="fr"/>
        </w:rPr>
        <w:t>:</w:t>
      </w:r>
    </w:p>
    <w:p w14:paraId="32960FB6" w14:textId="0C6ECD7B" w:rsidR="00F40670" w:rsidRPr="00C73499" w:rsidRDefault="00F40670" w:rsidP="00D86B2B">
      <w:pPr>
        <w:numPr>
          <w:ilvl w:val="0"/>
          <w:numId w:val="73"/>
        </w:numPr>
        <w:tabs>
          <w:tab w:val="right" w:pos="9000"/>
        </w:tabs>
        <w:spacing w:before="120" w:after="120"/>
        <w:ind w:right="-14"/>
        <w:jc w:val="both"/>
      </w:pPr>
      <w:r w:rsidRPr="0068795B">
        <w:rPr>
          <w:color w:val="000000" w:themeColor="text1"/>
          <w:lang w:val="fr"/>
        </w:rPr>
        <w:t>[n’</w:t>
      </w:r>
      <w:r w:rsidR="00B60F49">
        <w:rPr>
          <w:color w:val="000000" w:themeColor="text1"/>
          <w:lang w:val="fr"/>
        </w:rPr>
        <w:t>avons</w:t>
      </w:r>
      <w:r w:rsidRPr="0068795B">
        <w:rPr>
          <w:color w:val="000000" w:themeColor="text1"/>
          <w:lang w:val="fr"/>
        </w:rPr>
        <w:t xml:space="preserve"> pas fait </w:t>
      </w:r>
      <w:r w:rsidRPr="0068795B">
        <w:rPr>
          <w:lang w:val="fr"/>
        </w:rPr>
        <w:t>l’objet d’une disqualification par la Banque pour non-respect des obligations en matière d’E</w:t>
      </w:r>
      <w:r w:rsidR="00B60F49">
        <w:rPr>
          <w:lang w:val="fr"/>
        </w:rPr>
        <w:t>A</w:t>
      </w:r>
      <w:r w:rsidRPr="0068795B">
        <w:rPr>
          <w:lang w:val="fr"/>
        </w:rPr>
        <w:t>S/</w:t>
      </w:r>
      <w:r w:rsidR="00B60F49">
        <w:rPr>
          <w:lang w:val="fr"/>
        </w:rPr>
        <w:t>HS</w:t>
      </w:r>
      <w:r w:rsidRPr="0068795B">
        <w:rPr>
          <w:lang w:val="fr"/>
        </w:rPr>
        <w:t xml:space="preserve">.] </w:t>
      </w:r>
    </w:p>
    <w:p w14:paraId="41E5980D" w14:textId="58096CE2" w:rsidR="00F40670" w:rsidRPr="00C73499" w:rsidRDefault="00F40670" w:rsidP="00D86B2B">
      <w:pPr>
        <w:numPr>
          <w:ilvl w:val="0"/>
          <w:numId w:val="73"/>
        </w:numPr>
        <w:tabs>
          <w:tab w:val="right" w:pos="9000"/>
        </w:tabs>
        <w:spacing w:before="120" w:after="120"/>
        <w:ind w:right="-14"/>
        <w:jc w:val="both"/>
      </w:pPr>
      <w:r w:rsidRPr="0068795B">
        <w:rPr>
          <w:lang w:val="fr"/>
        </w:rPr>
        <w:t>[</w:t>
      </w:r>
      <w:r w:rsidR="0074417E">
        <w:rPr>
          <w:color w:val="000000" w:themeColor="text1"/>
          <w:lang w:val="fr"/>
        </w:rPr>
        <w:t>avons fait l’objet de disqualification</w:t>
      </w:r>
      <w:r w:rsidRPr="0068795B">
        <w:rPr>
          <w:lang w:val="fr"/>
        </w:rPr>
        <w:t xml:space="preserve"> par la Banque pour non-respect des obligations en matière d’E</w:t>
      </w:r>
      <w:r w:rsidR="00B60F49">
        <w:rPr>
          <w:lang w:val="fr"/>
        </w:rPr>
        <w:t>A</w:t>
      </w:r>
      <w:r w:rsidRPr="0068795B">
        <w:rPr>
          <w:lang w:val="fr"/>
        </w:rPr>
        <w:t>S/</w:t>
      </w:r>
      <w:r w:rsidR="00B60F49">
        <w:rPr>
          <w:lang w:val="fr"/>
        </w:rPr>
        <w:t>H</w:t>
      </w:r>
      <w:r w:rsidRPr="0068795B">
        <w:rPr>
          <w:lang w:val="fr"/>
        </w:rPr>
        <w:t xml:space="preserve">S.] </w:t>
      </w:r>
    </w:p>
    <w:p w14:paraId="200709E2" w14:textId="63279D65" w:rsidR="00F40670" w:rsidRPr="00C73499" w:rsidRDefault="00F40670" w:rsidP="00D86B2B">
      <w:pPr>
        <w:numPr>
          <w:ilvl w:val="0"/>
          <w:numId w:val="73"/>
        </w:numPr>
        <w:tabs>
          <w:tab w:val="right" w:pos="9000"/>
        </w:tabs>
        <w:spacing w:before="120" w:after="120"/>
        <w:ind w:right="-14"/>
        <w:jc w:val="both"/>
      </w:pPr>
      <w:r w:rsidRPr="00486AA0">
        <w:rPr>
          <w:color w:val="000000" w:themeColor="text1"/>
          <w:lang w:val="fr"/>
        </w:rPr>
        <w:t>[av</w:t>
      </w:r>
      <w:r w:rsidR="008A4A9C">
        <w:rPr>
          <w:color w:val="000000" w:themeColor="text1"/>
          <w:lang w:val="fr"/>
        </w:rPr>
        <w:t>ons</w:t>
      </w:r>
      <w:r w:rsidRPr="00486AA0">
        <w:rPr>
          <w:color w:val="000000" w:themeColor="text1"/>
          <w:lang w:val="fr"/>
        </w:rPr>
        <w:t xml:space="preserve"> fait </w:t>
      </w:r>
      <w:r w:rsidRPr="00486AA0">
        <w:rPr>
          <w:lang w:val="fr"/>
        </w:rPr>
        <w:t>l’objet d’une disqualification par la Banque pour non-respect des obligations en matière d’E</w:t>
      </w:r>
      <w:r w:rsidR="00B60F49">
        <w:rPr>
          <w:lang w:val="fr"/>
        </w:rPr>
        <w:t>A</w:t>
      </w:r>
      <w:r w:rsidRPr="00486AA0">
        <w:rPr>
          <w:lang w:val="fr"/>
        </w:rPr>
        <w:t>S/</w:t>
      </w:r>
      <w:r w:rsidR="00B60F49">
        <w:rPr>
          <w:lang w:val="fr"/>
        </w:rPr>
        <w:t>HS</w:t>
      </w:r>
      <w:r w:rsidRPr="00486AA0">
        <w:rPr>
          <w:lang w:val="fr"/>
        </w:rPr>
        <w:t xml:space="preserve">. </w:t>
      </w:r>
      <w:r>
        <w:rPr>
          <w:lang w:val="fr"/>
        </w:rPr>
        <w:t xml:space="preserve"> </w:t>
      </w:r>
      <w:r w:rsidRPr="00486AA0">
        <w:rPr>
          <w:color w:val="000000" w:themeColor="text1"/>
          <w:lang w:val="fr"/>
        </w:rPr>
        <w:t>Une sentence arbitrale sur l’affaire de disqualification a été rendue en notre faveur.]</w:t>
      </w:r>
    </w:p>
    <w:p w14:paraId="4912F0CD" w14:textId="296C95EF" w:rsidR="00F40670" w:rsidRPr="00C73499" w:rsidRDefault="00F40670" w:rsidP="00D86B2B">
      <w:pPr>
        <w:pStyle w:val="ListParagraph"/>
        <w:numPr>
          <w:ilvl w:val="0"/>
          <w:numId w:val="74"/>
        </w:numPr>
        <w:suppressAutoHyphens w:val="0"/>
        <w:overflowPunct/>
        <w:autoSpaceDE/>
        <w:autoSpaceDN/>
        <w:adjustRightInd/>
        <w:spacing w:before="120" w:after="120"/>
        <w:contextualSpacing w:val="0"/>
        <w:textAlignment w:val="auto"/>
        <w:rPr>
          <w:i/>
        </w:rPr>
      </w:pPr>
      <w:r w:rsidRPr="00464FCC">
        <w:rPr>
          <w:i/>
          <w:lang w:val="fr"/>
        </w:rPr>
        <w:t>[</w:t>
      </w:r>
      <w:r w:rsidRPr="00464FCC">
        <w:rPr>
          <w:i/>
          <w:u w:val="single"/>
          <w:lang w:val="fr"/>
        </w:rPr>
        <w:t xml:space="preserve">Note à l’intention </w:t>
      </w:r>
      <w:r>
        <w:rPr>
          <w:i/>
          <w:u w:val="single"/>
          <w:lang w:val="fr"/>
        </w:rPr>
        <w:t>de l’</w:t>
      </w:r>
      <w:r w:rsidR="005E1D70">
        <w:rPr>
          <w:i/>
          <w:u w:val="single"/>
          <w:lang w:val="fr"/>
        </w:rPr>
        <w:t>Agence d’Acquisition</w:t>
      </w:r>
      <w:r w:rsidR="008A4A9C">
        <w:rPr>
          <w:i/>
          <w:u w:val="single"/>
          <w:lang w:val="fr"/>
        </w:rPr>
        <w:t xml:space="preserve"> </w:t>
      </w:r>
      <w:r w:rsidRPr="00464FCC">
        <w:rPr>
          <w:i/>
          <w:lang w:val="fr"/>
        </w:rPr>
        <w:t>: Inclure ce qui suit uniquement si l</w:t>
      </w:r>
      <w:r w:rsidR="00F96023">
        <w:rPr>
          <w:i/>
          <w:lang w:val="fr"/>
        </w:rPr>
        <w:t xml:space="preserve">’article </w:t>
      </w:r>
      <w:r w:rsidRPr="00464FCC">
        <w:rPr>
          <w:i/>
          <w:lang w:val="fr"/>
        </w:rPr>
        <w:t>10.2</w:t>
      </w:r>
      <w:r w:rsidR="00F96023">
        <w:rPr>
          <w:i/>
          <w:lang w:val="fr"/>
        </w:rPr>
        <w:t xml:space="preserve"> des IC</w:t>
      </w:r>
      <w:r w:rsidRPr="00464FCC">
        <w:rPr>
          <w:i/>
          <w:lang w:val="fr"/>
        </w:rPr>
        <w:t xml:space="preserve"> </w:t>
      </w:r>
      <w:r w:rsidR="005E1D70">
        <w:rPr>
          <w:i/>
          <w:lang w:val="fr"/>
        </w:rPr>
        <w:t>le nécessit</w:t>
      </w:r>
      <w:r w:rsidRPr="00464FCC">
        <w:rPr>
          <w:i/>
          <w:lang w:val="fr"/>
        </w:rPr>
        <w:t>e (</w:t>
      </w:r>
      <w:r w:rsidR="00F96023">
        <w:rPr>
          <w:i/>
          <w:lang w:val="fr"/>
        </w:rPr>
        <w:t xml:space="preserve">Données Particulières </w:t>
      </w:r>
      <w:r w:rsidRPr="00464FCC">
        <w:rPr>
          <w:i/>
          <w:lang w:val="fr"/>
        </w:rPr>
        <w:t>10.2):</w:t>
      </w:r>
      <w:r w:rsidRPr="00464FCC">
        <w:rPr>
          <w:lang w:val="fr"/>
        </w:rPr>
        <w:t xml:space="preserve"> En </w:t>
      </w:r>
      <w:r w:rsidR="00EE3964">
        <w:rPr>
          <w:lang w:val="fr"/>
        </w:rPr>
        <w:t>partici</w:t>
      </w:r>
      <w:r w:rsidR="000D2067">
        <w:rPr>
          <w:lang w:val="fr"/>
        </w:rPr>
        <w:t>pant à la sélection pour</w:t>
      </w:r>
      <w:r w:rsidRPr="00464FCC">
        <w:rPr>
          <w:lang w:val="fr"/>
        </w:rPr>
        <w:t xml:space="preserve"> (et, si l’attribution nous est faite, en exécutant) le </w:t>
      </w:r>
      <w:r w:rsidR="000D2067">
        <w:rPr>
          <w:lang w:val="fr"/>
        </w:rPr>
        <w:t>Contrat</w:t>
      </w:r>
      <w:r w:rsidRPr="00464FCC">
        <w:rPr>
          <w:lang w:val="fr"/>
        </w:rPr>
        <w:t xml:space="preserve">, nous nous engageons à respecter les lois contre la fraude et la corruption, y compris les </w:t>
      </w:r>
      <w:r w:rsidR="000D2067">
        <w:rPr>
          <w:lang w:val="fr"/>
        </w:rPr>
        <w:t>paiement</w:t>
      </w:r>
      <w:r w:rsidR="00105E48">
        <w:rPr>
          <w:lang w:val="fr"/>
        </w:rPr>
        <w:t>s</w:t>
      </w:r>
      <w:r w:rsidR="000D2067">
        <w:rPr>
          <w:lang w:val="fr"/>
        </w:rPr>
        <w:t xml:space="preserve"> illicites</w:t>
      </w:r>
      <w:r w:rsidRPr="00464FCC">
        <w:rPr>
          <w:lang w:val="fr"/>
        </w:rPr>
        <w:t>, en vigueur dans le pays de l’</w:t>
      </w:r>
      <w:r w:rsidR="000D6D13">
        <w:rPr>
          <w:lang w:val="fr"/>
        </w:rPr>
        <w:t>E</w:t>
      </w:r>
      <w:r w:rsidRPr="00464FCC">
        <w:rPr>
          <w:lang w:val="fr"/>
        </w:rPr>
        <w:t>mprunteur.</w:t>
      </w:r>
      <w:r>
        <w:rPr>
          <w:lang w:val="fr"/>
        </w:rPr>
        <w:t xml:space="preserve"> </w:t>
      </w:r>
      <w:r w:rsidRPr="00464FCC">
        <w:rPr>
          <w:i/>
          <w:lang w:val="fr"/>
        </w:rPr>
        <w:t xml:space="preserve">] </w:t>
      </w:r>
    </w:p>
    <w:p w14:paraId="76ACD02C" w14:textId="6ABC4E9B" w:rsidR="00F40670" w:rsidRPr="00C73499" w:rsidRDefault="00F40670" w:rsidP="00D86B2B">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 Sauf indication contraire dans l</w:t>
      </w:r>
      <w:r w:rsidR="000D6D13">
        <w:rPr>
          <w:lang w:val="fr"/>
        </w:rPr>
        <w:t xml:space="preserve">es Données Particulières </w:t>
      </w:r>
      <w:r w:rsidR="000D6D13" w:rsidRPr="00105E48">
        <w:rPr>
          <w:lang w:val="fr"/>
        </w:rPr>
        <w:t xml:space="preserve">IC </w:t>
      </w:r>
      <w:r w:rsidRPr="00105E48">
        <w:rPr>
          <w:lang w:val="fr"/>
        </w:rPr>
        <w:t>12.7, nous nous engageons à négocier l’</w:t>
      </w:r>
      <w:r w:rsidR="000D6D13" w:rsidRPr="00105E48">
        <w:rPr>
          <w:lang w:val="fr"/>
        </w:rPr>
        <w:t>A</w:t>
      </w:r>
      <w:r w:rsidRPr="00105E48">
        <w:rPr>
          <w:lang w:val="fr"/>
        </w:rPr>
        <w:t>ccord-</w:t>
      </w:r>
      <w:r w:rsidR="000D6D13" w:rsidRPr="00105E48">
        <w:rPr>
          <w:lang w:val="fr"/>
        </w:rPr>
        <w:t>C</w:t>
      </w:r>
      <w:r w:rsidRPr="00105E48">
        <w:rPr>
          <w:lang w:val="fr"/>
        </w:rPr>
        <w:t xml:space="preserve">adre sur la base des </w:t>
      </w:r>
      <w:r w:rsidR="000D6D13" w:rsidRPr="00105E48">
        <w:rPr>
          <w:lang w:val="fr"/>
        </w:rPr>
        <w:t>E</w:t>
      </w:r>
      <w:r w:rsidRPr="00105E48">
        <w:rPr>
          <w:lang w:val="fr"/>
        </w:rPr>
        <w:t xml:space="preserve">xperts </w:t>
      </w:r>
      <w:r w:rsidR="000D6D13" w:rsidRPr="00105E48">
        <w:rPr>
          <w:lang w:val="fr"/>
        </w:rPr>
        <w:t>C</w:t>
      </w:r>
      <w:r w:rsidRPr="00105E48">
        <w:rPr>
          <w:lang w:val="fr"/>
        </w:rPr>
        <w:t>lés proposés. Nous acceptons que le remplacement d’</w:t>
      </w:r>
      <w:r w:rsidR="000D6D13" w:rsidRPr="00105E48">
        <w:rPr>
          <w:lang w:val="fr"/>
        </w:rPr>
        <w:t>E</w:t>
      </w:r>
      <w:r w:rsidRPr="00105E48">
        <w:rPr>
          <w:lang w:val="fr"/>
        </w:rPr>
        <w:t xml:space="preserve">xperts </w:t>
      </w:r>
      <w:r w:rsidR="000D6D13" w:rsidRPr="00105E48">
        <w:rPr>
          <w:lang w:val="fr"/>
        </w:rPr>
        <w:t>C</w:t>
      </w:r>
      <w:r w:rsidRPr="00105E48">
        <w:rPr>
          <w:lang w:val="fr"/>
        </w:rPr>
        <w:t xml:space="preserve">lés pour des raisons autres que celles énoncées dans les </w:t>
      </w:r>
      <w:r w:rsidR="000D6D13" w:rsidRPr="00105E48">
        <w:rPr>
          <w:lang w:val="fr"/>
        </w:rPr>
        <w:t xml:space="preserve">articles </w:t>
      </w:r>
      <w:r w:rsidRPr="00105E48">
        <w:rPr>
          <w:lang w:val="fr"/>
        </w:rPr>
        <w:t xml:space="preserve">12 et 26.4 </w:t>
      </w:r>
      <w:r w:rsidR="00CE3786" w:rsidRPr="00105E48">
        <w:rPr>
          <w:lang w:val="fr"/>
        </w:rPr>
        <w:t xml:space="preserve">des IC </w:t>
      </w:r>
      <w:r w:rsidRPr="00105E48">
        <w:rPr>
          <w:lang w:val="fr"/>
        </w:rPr>
        <w:t>puisse entraîner la résiliation des négociations</w:t>
      </w:r>
      <w:r w:rsidRPr="00464FCC">
        <w:rPr>
          <w:lang w:val="fr"/>
        </w:rPr>
        <w:t xml:space="preserve"> </w:t>
      </w:r>
      <w:r w:rsidR="00105E48">
        <w:rPr>
          <w:lang w:val="fr"/>
        </w:rPr>
        <w:t>du Contrat</w:t>
      </w:r>
      <w:r w:rsidRPr="00464FCC">
        <w:rPr>
          <w:lang w:val="fr"/>
        </w:rPr>
        <w:t>.</w:t>
      </w:r>
    </w:p>
    <w:p w14:paraId="5EBB10CF" w14:textId="3A688C01" w:rsidR="00F40670" w:rsidRPr="00C73499" w:rsidRDefault="00F40670" w:rsidP="00D86B2B">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 Notre Proposition nous lie et </w:t>
      </w:r>
      <w:r w:rsidR="00A702CE">
        <w:rPr>
          <w:lang w:val="fr"/>
        </w:rPr>
        <w:t xml:space="preserve">est sujette à </w:t>
      </w:r>
      <w:r w:rsidRPr="00464FCC">
        <w:rPr>
          <w:lang w:val="fr"/>
        </w:rPr>
        <w:t xml:space="preserve">toute modification résultant des négociations </w:t>
      </w:r>
      <w:r w:rsidR="00B57487">
        <w:rPr>
          <w:lang w:val="fr"/>
        </w:rPr>
        <w:t xml:space="preserve">du </w:t>
      </w:r>
      <w:r w:rsidR="00C625CB">
        <w:rPr>
          <w:lang w:val="fr"/>
        </w:rPr>
        <w:t>Contrat.</w:t>
      </w:r>
    </w:p>
    <w:p w14:paraId="4980B389" w14:textId="77777777" w:rsidR="00F40670" w:rsidRPr="00C73499" w:rsidRDefault="00F40670" w:rsidP="00F40670">
      <w:pPr>
        <w:spacing w:after="120"/>
        <w:jc w:val="both"/>
      </w:pPr>
    </w:p>
    <w:p w14:paraId="69745C8B" w14:textId="38B6E089" w:rsidR="00F40670" w:rsidRPr="00C73499" w:rsidRDefault="00F40670" w:rsidP="00F40670">
      <w:pPr>
        <w:spacing w:after="120"/>
        <w:jc w:val="both"/>
      </w:pPr>
      <w:r w:rsidRPr="00464FCC">
        <w:rPr>
          <w:lang w:val="fr"/>
        </w:rPr>
        <w:t>Nous comprenons que l’</w:t>
      </w:r>
      <w:r w:rsidR="00A74E9F">
        <w:rPr>
          <w:lang w:val="fr"/>
        </w:rPr>
        <w:t>Agence d’Acquisition</w:t>
      </w:r>
      <w:r w:rsidRPr="00464FCC">
        <w:rPr>
          <w:lang w:val="fr"/>
        </w:rPr>
        <w:t xml:space="preserve"> n’est pas tenue d’accepter toute </w:t>
      </w:r>
      <w:r w:rsidR="00A74E9F">
        <w:rPr>
          <w:lang w:val="fr"/>
        </w:rPr>
        <w:t>P</w:t>
      </w:r>
      <w:r w:rsidRPr="00464FCC">
        <w:rPr>
          <w:lang w:val="fr"/>
        </w:rPr>
        <w:t>roposition qu’elle reçoit.</w:t>
      </w:r>
    </w:p>
    <w:p w14:paraId="300F2F2B" w14:textId="77777777" w:rsidR="00F40670" w:rsidRPr="00C73499" w:rsidRDefault="00F40670" w:rsidP="00F40670">
      <w:pPr>
        <w:jc w:val="both"/>
      </w:pPr>
    </w:p>
    <w:p w14:paraId="519142F6" w14:textId="77777777" w:rsidR="00F40670" w:rsidRPr="00C73499" w:rsidRDefault="00F40670" w:rsidP="00F40670">
      <w:pPr>
        <w:rPr>
          <w:lang w:eastAsia="it-IT"/>
        </w:rPr>
      </w:pPr>
      <w:r w:rsidRPr="00464FCC">
        <w:rPr>
          <w:lang w:val="fr"/>
        </w:rPr>
        <w:tab/>
        <w:t>Nous restons,</w:t>
      </w:r>
    </w:p>
    <w:p w14:paraId="4CC2B600" w14:textId="77777777" w:rsidR="00F40670" w:rsidRPr="00C73499" w:rsidRDefault="00F40670" w:rsidP="00F40670"/>
    <w:p w14:paraId="64CD07A6" w14:textId="77777777" w:rsidR="00F40670" w:rsidRPr="00C73499" w:rsidRDefault="00F40670" w:rsidP="00F40670">
      <w:pPr>
        <w:ind w:firstLine="708"/>
        <w:jc w:val="both"/>
      </w:pPr>
      <w:r w:rsidRPr="00464FCC">
        <w:rPr>
          <w:lang w:val="fr"/>
        </w:rPr>
        <w:t>Cordialement</w:t>
      </w:r>
    </w:p>
    <w:p w14:paraId="28AB497E" w14:textId="77777777" w:rsidR="00F40670" w:rsidRPr="00C73499" w:rsidRDefault="00F40670" w:rsidP="00F40670">
      <w:pPr>
        <w:pStyle w:val="BodyTextIndent"/>
        <w:rPr>
          <w:lang w:val="fr-FR"/>
        </w:rPr>
      </w:pPr>
    </w:p>
    <w:p w14:paraId="4E2F269D" w14:textId="77777777" w:rsidR="00F40670" w:rsidRPr="00C73499" w:rsidRDefault="00F40670" w:rsidP="00F40670">
      <w:pPr>
        <w:tabs>
          <w:tab w:val="right" w:pos="8460"/>
        </w:tabs>
        <w:ind w:left="720"/>
        <w:jc w:val="both"/>
      </w:pPr>
      <w:r w:rsidRPr="00464FCC">
        <w:rPr>
          <w:lang w:val="fr"/>
        </w:rPr>
        <w:t>_________________________________________________________________</w:t>
      </w:r>
    </w:p>
    <w:p w14:paraId="01E92596" w14:textId="05DEE1B1" w:rsidR="00F40670" w:rsidRPr="00C73499" w:rsidRDefault="00F40670" w:rsidP="00F40670">
      <w:pPr>
        <w:tabs>
          <w:tab w:val="right" w:pos="8460"/>
        </w:tabs>
        <w:spacing w:after="240"/>
        <w:ind w:left="720"/>
        <w:jc w:val="both"/>
        <w:rPr>
          <w:u w:val="single"/>
        </w:rPr>
      </w:pPr>
      <w:r w:rsidRPr="00464FCC">
        <w:rPr>
          <w:lang w:val="fr"/>
        </w:rPr>
        <w:t xml:space="preserve">Signature (du représentant autorisé du </w:t>
      </w:r>
      <w:r w:rsidR="0052086C">
        <w:rPr>
          <w:lang w:val="fr"/>
        </w:rPr>
        <w:t>C</w:t>
      </w:r>
      <w:r w:rsidRPr="00464FCC">
        <w:rPr>
          <w:lang w:val="fr"/>
        </w:rPr>
        <w:t xml:space="preserve">onsultant) </w:t>
      </w:r>
      <w:r w:rsidRPr="0021172D">
        <w:rPr>
          <w:lang w:val="fr"/>
        </w:rPr>
        <w:t xml:space="preserve">{En entier et </w:t>
      </w:r>
      <w:r w:rsidR="00A74E9F">
        <w:rPr>
          <w:lang w:val="fr"/>
        </w:rPr>
        <w:t>paraphe</w:t>
      </w:r>
      <w:r w:rsidR="00865308">
        <w:rPr>
          <w:lang w:val="fr"/>
        </w:rPr>
        <w:t xml:space="preserve"> par initiales</w:t>
      </w:r>
      <w:r w:rsidRPr="0021172D">
        <w:rPr>
          <w:lang w:val="fr"/>
        </w:rPr>
        <w:t>}</w:t>
      </w:r>
      <w:r>
        <w:rPr>
          <w:lang w:val="fr"/>
        </w:rPr>
        <w:t xml:space="preserve"> </w:t>
      </w:r>
      <w:r w:rsidRPr="0021172D">
        <w:rPr>
          <w:lang w:val="fr"/>
        </w:rPr>
        <w:t>:</w:t>
      </w:r>
    </w:p>
    <w:p w14:paraId="6853A915" w14:textId="77777777" w:rsidR="00F40670" w:rsidRPr="00C73499" w:rsidRDefault="00F40670" w:rsidP="00F40670">
      <w:pPr>
        <w:tabs>
          <w:tab w:val="left" w:pos="1843"/>
          <w:tab w:val="right" w:pos="8460"/>
        </w:tabs>
        <w:spacing w:before="120" w:after="120"/>
        <w:ind w:left="720"/>
        <w:jc w:val="both"/>
      </w:pPr>
      <w:r w:rsidRPr="00464FCC">
        <w:rPr>
          <w:lang w:val="fr"/>
        </w:rPr>
        <w:t>Nom complet :{insérer le nom complet du représentant autorisé}</w:t>
      </w:r>
    </w:p>
    <w:p w14:paraId="6C8A704E" w14:textId="77777777" w:rsidR="00F40670" w:rsidRPr="00C73499" w:rsidRDefault="00F40670" w:rsidP="00F40670">
      <w:pPr>
        <w:tabs>
          <w:tab w:val="left" w:pos="1843"/>
          <w:tab w:val="right" w:pos="8460"/>
        </w:tabs>
        <w:spacing w:before="120" w:after="120"/>
        <w:ind w:left="720"/>
        <w:jc w:val="both"/>
      </w:pPr>
      <w:r w:rsidRPr="00464FCC">
        <w:rPr>
          <w:lang w:val="fr"/>
        </w:rPr>
        <w:t>Titre : {insérer le titre/le poste du représentant autorisé}</w:t>
      </w:r>
    </w:p>
    <w:p w14:paraId="160363D7" w14:textId="64A6349C" w:rsidR="00F40670" w:rsidRPr="00C73499" w:rsidRDefault="00F40670" w:rsidP="00F40670">
      <w:pPr>
        <w:tabs>
          <w:tab w:val="right" w:pos="8460"/>
        </w:tabs>
        <w:spacing w:before="120" w:after="120"/>
        <w:ind w:left="720"/>
        <w:jc w:val="both"/>
      </w:pPr>
      <w:r w:rsidRPr="00464FCC">
        <w:rPr>
          <w:lang w:val="fr"/>
        </w:rPr>
        <w:t xml:space="preserve">Nom du </w:t>
      </w:r>
      <w:r w:rsidR="0088380E">
        <w:rPr>
          <w:lang w:val="fr"/>
        </w:rPr>
        <w:t>C</w:t>
      </w:r>
      <w:r w:rsidRPr="00464FCC">
        <w:rPr>
          <w:lang w:val="fr"/>
        </w:rPr>
        <w:t xml:space="preserve">onsultant (nom de la </w:t>
      </w:r>
      <w:r w:rsidR="00865308">
        <w:rPr>
          <w:lang w:val="fr"/>
        </w:rPr>
        <w:t>firme</w:t>
      </w:r>
      <w:r w:rsidRPr="00464FCC">
        <w:rPr>
          <w:lang w:val="fr"/>
        </w:rPr>
        <w:t xml:space="preserve"> ou d</w:t>
      </w:r>
      <w:r w:rsidR="0088380E">
        <w:rPr>
          <w:lang w:val="fr"/>
        </w:rPr>
        <w:t>u GE</w:t>
      </w:r>
      <w:r w:rsidRPr="00464FCC">
        <w:rPr>
          <w:lang w:val="fr"/>
        </w:rPr>
        <w:t>):</w:t>
      </w:r>
    </w:p>
    <w:p w14:paraId="1B19DA31" w14:textId="715F816B" w:rsidR="00F40670" w:rsidRPr="00C73499" w:rsidRDefault="00F40670" w:rsidP="00F40670">
      <w:pPr>
        <w:tabs>
          <w:tab w:val="left" w:pos="1843"/>
          <w:tab w:val="right" w:pos="8460"/>
        </w:tabs>
        <w:spacing w:before="120" w:after="120"/>
        <w:ind w:left="720"/>
        <w:jc w:val="both"/>
        <w:rPr>
          <w:u w:val="single"/>
        </w:rPr>
      </w:pPr>
      <w:r w:rsidRPr="00464FCC">
        <w:rPr>
          <w:lang w:val="fr"/>
        </w:rPr>
        <w:t xml:space="preserve">Capacité : {insérer la capacité de la personne </w:t>
      </w:r>
      <w:r w:rsidR="00086186">
        <w:rPr>
          <w:lang w:val="fr"/>
        </w:rPr>
        <w:t xml:space="preserve">autorisée </w:t>
      </w:r>
      <w:r w:rsidRPr="00464FCC">
        <w:rPr>
          <w:lang w:val="fr"/>
        </w:rPr>
        <w:t xml:space="preserve">à signer </w:t>
      </w:r>
      <w:r w:rsidR="00086186">
        <w:rPr>
          <w:lang w:val="fr"/>
        </w:rPr>
        <w:t>au nom du C</w:t>
      </w:r>
      <w:r w:rsidRPr="00464FCC">
        <w:rPr>
          <w:lang w:val="fr"/>
        </w:rPr>
        <w:t>onsultant}</w:t>
      </w:r>
    </w:p>
    <w:p w14:paraId="49D44E49" w14:textId="77777777" w:rsidR="00F40670" w:rsidRPr="00C73499" w:rsidRDefault="00F40670" w:rsidP="00F40670">
      <w:pPr>
        <w:tabs>
          <w:tab w:val="left" w:pos="1843"/>
          <w:tab w:val="right" w:pos="8460"/>
        </w:tabs>
        <w:spacing w:before="120" w:after="120"/>
        <w:ind w:left="720"/>
        <w:jc w:val="both"/>
        <w:rPr>
          <w:sz w:val="28"/>
          <w:u w:val="single"/>
        </w:rPr>
      </w:pPr>
      <w:r w:rsidRPr="00464FCC">
        <w:rPr>
          <w:lang w:val="fr"/>
        </w:rPr>
        <w:t xml:space="preserve">Adresse </w:t>
      </w:r>
      <w:r w:rsidRPr="00464FCC">
        <w:rPr>
          <w:sz w:val="28"/>
          <w:lang w:val="fr"/>
        </w:rPr>
        <w:t xml:space="preserve">:  </w:t>
      </w:r>
      <w:r w:rsidRPr="00464FCC">
        <w:rPr>
          <w:sz w:val="28"/>
          <w:lang w:val="fr"/>
        </w:rPr>
        <w:tab/>
      </w:r>
      <w:r w:rsidRPr="00464FCC">
        <w:rPr>
          <w:lang w:val="fr"/>
        </w:rPr>
        <w:t>{insérer l’adresse du représentant autorisé}</w:t>
      </w:r>
    </w:p>
    <w:p w14:paraId="70CC211B" w14:textId="77777777" w:rsidR="00F40670" w:rsidRPr="00C73499" w:rsidRDefault="00F40670" w:rsidP="00F40670">
      <w:pPr>
        <w:tabs>
          <w:tab w:val="left" w:pos="1843"/>
          <w:tab w:val="right" w:pos="8460"/>
        </w:tabs>
        <w:spacing w:before="120" w:after="120"/>
        <w:ind w:left="720"/>
        <w:jc w:val="both"/>
      </w:pPr>
      <w:r w:rsidRPr="00464FCC">
        <w:rPr>
          <w:lang w:val="fr"/>
        </w:rPr>
        <w:t>Téléphone/télécopieur : {insérer les numéros de téléphone et de télécopieur du représentant autorisé, s’il y a lieu}</w:t>
      </w:r>
    </w:p>
    <w:p w14:paraId="621EF9CC" w14:textId="77777777" w:rsidR="00F40670" w:rsidRPr="00C73499" w:rsidRDefault="00F40670" w:rsidP="00F40670">
      <w:pPr>
        <w:tabs>
          <w:tab w:val="left" w:pos="1843"/>
          <w:tab w:val="right" w:pos="8460"/>
        </w:tabs>
        <w:spacing w:before="120" w:after="120"/>
        <w:ind w:left="720"/>
        <w:jc w:val="both"/>
        <w:rPr>
          <w:sz w:val="28"/>
        </w:rPr>
      </w:pPr>
      <w:r w:rsidRPr="00464FCC">
        <w:rPr>
          <w:lang w:val="fr"/>
        </w:rPr>
        <w:t xml:space="preserve">Courriel </w:t>
      </w:r>
      <w:r w:rsidRPr="00464FCC">
        <w:rPr>
          <w:sz w:val="28"/>
          <w:lang w:val="fr"/>
        </w:rPr>
        <w:t xml:space="preserve">:  </w:t>
      </w:r>
      <w:r w:rsidRPr="00464FCC">
        <w:rPr>
          <w:sz w:val="28"/>
          <w:lang w:val="fr"/>
        </w:rPr>
        <w:tab/>
      </w:r>
      <w:r w:rsidRPr="00464FCC">
        <w:rPr>
          <w:lang w:val="fr"/>
        </w:rPr>
        <w:t>{insérer l’adresse courriel du représentant autorisé}</w:t>
      </w:r>
      <w:r w:rsidRPr="00464FCC">
        <w:rPr>
          <w:u w:val="single"/>
          <w:lang w:val="fr"/>
        </w:rPr>
        <w:tab/>
      </w:r>
    </w:p>
    <w:p w14:paraId="59620403" w14:textId="77777777" w:rsidR="00F40670" w:rsidRPr="00C73499" w:rsidRDefault="00F40670" w:rsidP="00F40670">
      <w:pPr>
        <w:pStyle w:val="BodyTextIndent"/>
        <w:rPr>
          <w:lang w:val="fr-FR"/>
        </w:rPr>
      </w:pPr>
    </w:p>
    <w:p w14:paraId="2040DF6D" w14:textId="60B9A2E3" w:rsidR="00F40670" w:rsidRPr="00C73499" w:rsidRDefault="00F40670" w:rsidP="00F40670">
      <w:pPr>
        <w:tabs>
          <w:tab w:val="right" w:pos="8460"/>
        </w:tabs>
        <w:ind w:left="720"/>
        <w:jc w:val="both"/>
      </w:pPr>
      <w:r w:rsidRPr="0021172D">
        <w:rPr>
          <w:lang w:val="fr"/>
        </w:rPr>
        <w:t>{Dans le cas d’un</w:t>
      </w:r>
      <w:r w:rsidR="00086186">
        <w:rPr>
          <w:lang w:val="fr"/>
        </w:rPr>
        <w:t xml:space="preserve"> GE</w:t>
      </w:r>
      <w:r w:rsidRPr="0021172D">
        <w:rPr>
          <w:lang w:val="fr"/>
        </w:rPr>
        <w:t xml:space="preserve">, soit tous les membres doivent signer, soit seulement le </w:t>
      </w:r>
      <w:r w:rsidR="00865308">
        <w:rPr>
          <w:lang w:val="fr"/>
        </w:rPr>
        <w:t>membre chef de file</w:t>
      </w:r>
      <w:r w:rsidRPr="0021172D">
        <w:rPr>
          <w:lang w:val="fr"/>
        </w:rPr>
        <w:t>, auquel cas la procuration à signer au nom de tous les membres doit être jointe}</w:t>
      </w:r>
    </w:p>
    <w:p w14:paraId="73C8277F" w14:textId="77777777" w:rsidR="00F40670" w:rsidRPr="00C73499" w:rsidRDefault="00F40670" w:rsidP="00F40670">
      <w:pPr>
        <w:pStyle w:val="BodyTextIndent"/>
        <w:rPr>
          <w:lang w:val="fr-FR"/>
        </w:rPr>
        <w:sectPr w:rsidR="00F40670" w:rsidRPr="00C73499" w:rsidSect="001F5BA7">
          <w:headerReference w:type="even" r:id="rId36"/>
          <w:headerReference w:type="default" r:id="rId37"/>
          <w:headerReference w:type="first" r:id="rId38"/>
          <w:footnotePr>
            <w:numRestart w:val="eachSect"/>
          </w:footnotePr>
          <w:pgSz w:w="12242" w:h="15842" w:code="1"/>
          <w:pgMar w:top="1440" w:right="1440" w:bottom="1440" w:left="1728" w:header="720" w:footer="720" w:gutter="0"/>
          <w:cols w:space="708"/>
          <w:titlePg/>
          <w:docGrid w:linePitch="360"/>
        </w:sectPr>
      </w:pPr>
    </w:p>
    <w:p w14:paraId="60A0173D" w14:textId="77777777" w:rsidR="00F40670" w:rsidRPr="00C73499" w:rsidRDefault="00F40670" w:rsidP="00F40670">
      <w:pPr>
        <w:pStyle w:val="Heading2"/>
        <w:ind w:left="360"/>
      </w:pPr>
      <w:bookmarkStart w:id="139" w:name="_Toc454638172"/>
      <w:bookmarkEnd w:id="139"/>
    </w:p>
    <w:p w14:paraId="78A872C5" w14:textId="77777777" w:rsidR="00F40670" w:rsidRPr="00F50864" w:rsidRDefault="00F40670" w:rsidP="00F40670">
      <w:pPr>
        <w:jc w:val="center"/>
        <w:rPr>
          <w:rFonts w:ascii="Times New Roman Bold" w:hAnsi="Times New Roman Bold"/>
          <w:b/>
          <w:bCs/>
          <w:iCs/>
          <w:smallCaps/>
          <w:sz w:val="28"/>
          <w:szCs w:val="28"/>
        </w:rPr>
      </w:pPr>
      <w:bookmarkStart w:id="140" w:name="_Toc494209467"/>
      <w:r w:rsidRPr="00E73A94">
        <w:rPr>
          <w:rStyle w:val="Heading6Char"/>
          <w:b/>
          <w:bCs/>
          <w:i w:val="0"/>
          <w:iCs/>
          <w:sz w:val="28"/>
          <w:szCs w:val="28"/>
          <w:lang w:val="fr"/>
        </w:rPr>
        <w:t>Formulaire TECH-2</w:t>
      </w:r>
      <w:bookmarkEnd w:id="140"/>
    </w:p>
    <w:p w14:paraId="7147FA2E" w14:textId="77777777" w:rsidR="00F40670" w:rsidRPr="00C73499" w:rsidRDefault="00F40670" w:rsidP="00F40670">
      <w:pPr>
        <w:jc w:val="center"/>
        <w:rPr>
          <w:rFonts w:ascii="Times New Roman Bold" w:hAnsi="Times New Roman Bold"/>
          <w:b/>
          <w:smallCaps/>
          <w:sz w:val="28"/>
          <w:szCs w:val="28"/>
        </w:rPr>
      </w:pPr>
    </w:p>
    <w:p w14:paraId="7155B869" w14:textId="77777777" w:rsidR="00F40670" w:rsidRPr="00C73499" w:rsidRDefault="00F40670" w:rsidP="00F40670">
      <w:pPr>
        <w:jc w:val="center"/>
        <w:rPr>
          <w:rFonts w:ascii="Times New Roman Bold" w:hAnsi="Times New Roman Bold"/>
          <w:b/>
          <w:smallCaps/>
          <w:sz w:val="28"/>
          <w:szCs w:val="28"/>
        </w:rPr>
      </w:pPr>
      <w:r w:rsidRPr="00464FCC">
        <w:rPr>
          <w:b/>
          <w:smallCaps/>
          <w:sz w:val="28"/>
          <w:szCs w:val="28"/>
          <w:lang w:val="fr"/>
        </w:rPr>
        <w:t>Organisation et expérience du</w:t>
      </w:r>
      <w:r>
        <w:rPr>
          <w:lang w:val="fr"/>
        </w:rPr>
        <w:t xml:space="preserve"> </w:t>
      </w:r>
      <w:r w:rsidRPr="00464FCC">
        <w:rPr>
          <w:b/>
          <w:smallCaps/>
          <w:sz w:val="28"/>
          <w:szCs w:val="28"/>
          <w:lang w:val="fr"/>
        </w:rPr>
        <w:t>consultant</w:t>
      </w:r>
    </w:p>
    <w:p w14:paraId="00907E2C" w14:textId="77777777" w:rsidR="00F40670" w:rsidRPr="00C73499" w:rsidRDefault="00F40670" w:rsidP="00F40670">
      <w:pPr>
        <w:pBdr>
          <w:bottom w:val="single" w:sz="8" w:space="1" w:color="auto"/>
        </w:pBdr>
        <w:jc w:val="right"/>
      </w:pPr>
    </w:p>
    <w:p w14:paraId="4245125C" w14:textId="77777777" w:rsidR="00F40670" w:rsidRPr="00C73499" w:rsidRDefault="00F40670" w:rsidP="00F40670">
      <w:pPr>
        <w:jc w:val="both"/>
        <w:rPr>
          <w:rFonts w:ascii="Times New Roman Bold" w:hAnsi="Times New Roman Bold"/>
          <w:bCs/>
          <w:smallCaps/>
        </w:rPr>
      </w:pPr>
    </w:p>
    <w:p w14:paraId="6EDE2BFC" w14:textId="1AD1C007" w:rsidR="00F40670" w:rsidRPr="00C73499" w:rsidRDefault="00F40670" w:rsidP="00F40670">
      <w:pPr>
        <w:tabs>
          <w:tab w:val="left" w:pos="1314"/>
          <w:tab w:val="left" w:pos="1854"/>
        </w:tabs>
        <w:jc w:val="both"/>
      </w:pPr>
      <w:r w:rsidRPr="00464FCC">
        <w:rPr>
          <w:lang w:val="fr"/>
        </w:rPr>
        <w:t xml:space="preserve">Formulaire TECH-2 : une brève description de l’organisation du </w:t>
      </w:r>
      <w:r w:rsidR="00A826E8">
        <w:rPr>
          <w:lang w:val="fr"/>
        </w:rPr>
        <w:t>C</w:t>
      </w:r>
      <w:r w:rsidRPr="00464FCC">
        <w:rPr>
          <w:lang w:val="fr"/>
        </w:rPr>
        <w:t xml:space="preserve">onsultant et un aperçu de l’expérience récente du </w:t>
      </w:r>
      <w:r w:rsidR="00A826E8">
        <w:rPr>
          <w:lang w:val="fr"/>
        </w:rPr>
        <w:t>C</w:t>
      </w:r>
      <w:r w:rsidRPr="00464FCC">
        <w:rPr>
          <w:lang w:val="fr"/>
        </w:rPr>
        <w:t>onsultant qui est la plus pertinente pour la mission. Dans le cas d’un</w:t>
      </w:r>
      <w:r w:rsidR="00A826E8">
        <w:rPr>
          <w:lang w:val="fr"/>
        </w:rPr>
        <w:t xml:space="preserve"> GE</w:t>
      </w:r>
      <w:r w:rsidRPr="00464FCC">
        <w:rPr>
          <w:lang w:val="fr"/>
        </w:rPr>
        <w:t xml:space="preserve">, des informations sur des missions similaires sont fournies pour chaque partenaire. Pour chaque mission, </w:t>
      </w:r>
      <w:r w:rsidR="00346342">
        <w:rPr>
          <w:lang w:val="fr"/>
        </w:rPr>
        <w:t>le résumé</w:t>
      </w:r>
      <w:r w:rsidRPr="00464FCC">
        <w:rPr>
          <w:lang w:val="fr"/>
        </w:rPr>
        <w:t xml:space="preserve"> devrait indiquer les noms des </w:t>
      </w:r>
      <w:r w:rsidR="00617D00">
        <w:rPr>
          <w:lang w:val="fr"/>
        </w:rPr>
        <w:t>E</w:t>
      </w:r>
      <w:r w:rsidRPr="00464FCC">
        <w:rPr>
          <w:lang w:val="fr"/>
        </w:rPr>
        <w:t xml:space="preserve">xperts </w:t>
      </w:r>
      <w:r w:rsidR="00617D00">
        <w:rPr>
          <w:lang w:val="fr"/>
        </w:rPr>
        <w:t>C</w:t>
      </w:r>
      <w:r w:rsidRPr="00464FCC">
        <w:rPr>
          <w:lang w:val="fr"/>
        </w:rPr>
        <w:t xml:space="preserve">lés et des </w:t>
      </w:r>
      <w:r w:rsidR="00801010">
        <w:rPr>
          <w:lang w:val="fr"/>
        </w:rPr>
        <w:t>sous-traitants</w:t>
      </w:r>
      <w:r w:rsidRPr="00464FCC">
        <w:rPr>
          <w:lang w:val="fr"/>
        </w:rPr>
        <w:t xml:space="preserve"> du </w:t>
      </w:r>
      <w:r w:rsidR="00617D00">
        <w:rPr>
          <w:lang w:val="fr"/>
        </w:rPr>
        <w:t>C</w:t>
      </w:r>
      <w:r w:rsidRPr="00464FCC">
        <w:rPr>
          <w:lang w:val="fr"/>
        </w:rPr>
        <w:t xml:space="preserve">onsultant qui ont participé, la durée de la mission, le montant du </w:t>
      </w:r>
      <w:r w:rsidR="00346342">
        <w:rPr>
          <w:lang w:val="fr"/>
        </w:rPr>
        <w:t>contrat</w:t>
      </w:r>
      <w:r w:rsidRPr="00464FCC">
        <w:rPr>
          <w:lang w:val="fr"/>
        </w:rPr>
        <w:t xml:space="preserve"> (total et, si elle a été réalisée sous la forme d’un</w:t>
      </w:r>
      <w:r w:rsidR="00A4577C">
        <w:rPr>
          <w:lang w:val="fr"/>
        </w:rPr>
        <w:t xml:space="preserve"> GE</w:t>
      </w:r>
      <w:r w:rsidRPr="00464FCC">
        <w:rPr>
          <w:lang w:val="fr"/>
        </w:rPr>
        <w:t xml:space="preserve"> ou d</w:t>
      </w:r>
      <w:r w:rsidR="00565F00">
        <w:rPr>
          <w:lang w:val="fr"/>
        </w:rPr>
        <w:t>e</w:t>
      </w:r>
      <w:r w:rsidR="001E2B8F">
        <w:rPr>
          <w:lang w:val="fr"/>
        </w:rPr>
        <w:t xml:space="preserve"> </w:t>
      </w:r>
      <w:r w:rsidR="00063AF1">
        <w:rPr>
          <w:lang w:val="fr"/>
        </w:rPr>
        <w:t>sous-traitan</w:t>
      </w:r>
      <w:r w:rsidR="00565F00">
        <w:rPr>
          <w:lang w:val="fr"/>
        </w:rPr>
        <w:t>ce</w:t>
      </w:r>
      <w:r w:rsidRPr="00464FCC">
        <w:rPr>
          <w:lang w:val="fr"/>
        </w:rPr>
        <w:t xml:space="preserve">, le montant payé au </w:t>
      </w:r>
      <w:r w:rsidR="00565F00">
        <w:rPr>
          <w:lang w:val="fr"/>
        </w:rPr>
        <w:t>C</w:t>
      </w:r>
      <w:r w:rsidRPr="00464FCC">
        <w:rPr>
          <w:lang w:val="fr"/>
        </w:rPr>
        <w:t xml:space="preserve">onsultant) et le rôle / participation du </w:t>
      </w:r>
      <w:r w:rsidR="00620D33">
        <w:rPr>
          <w:lang w:val="fr"/>
        </w:rPr>
        <w:t>C</w:t>
      </w:r>
      <w:r w:rsidRPr="00464FCC">
        <w:rPr>
          <w:lang w:val="fr"/>
        </w:rPr>
        <w:t xml:space="preserve">onsultant.  </w:t>
      </w:r>
    </w:p>
    <w:p w14:paraId="5C4A62AC" w14:textId="77777777" w:rsidR="00F40670" w:rsidRPr="00C73499" w:rsidRDefault="00F40670" w:rsidP="00F40670">
      <w:pPr>
        <w:jc w:val="both"/>
        <w:rPr>
          <w:rFonts w:ascii="Times New Roman Bold" w:hAnsi="Times New Roman Bold"/>
          <w:bCs/>
          <w:smallCaps/>
        </w:rPr>
      </w:pPr>
    </w:p>
    <w:p w14:paraId="2CB851B4" w14:textId="5DFD67DA" w:rsidR="00F40670" w:rsidRPr="00C73499" w:rsidRDefault="00F40670" w:rsidP="00F40670">
      <w:pPr>
        <w:jc w:val="center"/>
        <w:rPr>
          <w:b/>
          <w:sz w:val="28"/>
          <w:szCs w:val="28"/>
        </w:rPr>
      </w:pPr>
      <w:r w:rsidRPr="00464FCC">
        <w:rPr>
          <w:b/>
          <w:sz w:val="28"/>
          <w:szCs w:val="28"/>
          <w:lang w:val="fr"/>
        </w:rPr>
        <w:t>A - Organisation d</w:t>
      </w:r>
      <w:r w:rsidR="00AC3803">
        <w:rPr>
          <w:b/>
          <w:sz w:val="28"/>
          <w:szCs w:val="28"/>
          <w:lang w:val="fr"/>
        </w:rPr>
        <w:t>u C</w:t>
      </w:r>
      <w:r w:rsidRPr="00464FCC">
        <w:rPr>
          <w:b/>
          <w:sz w:val="28"/>
          <w:szCs w:val="28"/>
          <w:lang w:val="fr"/>
        </w:rPr>
        <w:t>onsultant</w:t>
      </w:r>
    </w:p>
    <w:p w14:paraId="36232B7A" w14:textId="77777777" w:rsidR="00F40670" w:rsidRPr="00C73499" w:rsidRDefault="00F40670" w:rsidP="00F40670">
      <w:pPr>
        <w:jc w:val="both"/>
      </w:pPr>
    </w:p>
    <w:p w14:paraId="7E47ACED" w14:textId="455E83AB" w:rsidR="00F40670" w:rsidRPr="00C73499" w:rsidRDefault="00F40670" w:rsidP="00F40670">
      <w:pPr>
        <w:pStyle w:val="BodyText"/>
        <w:ind w:left="270" w:hanging="270"/>
        <w:rPr>
          <w:iCs/>
          <w:lang w:val="fr-FR"/>
        </w:rPr>
      </w:pPr>
      <w:r w:rsidRPr="0021172D">
        <w:rPr>
          <w:lang w:val="fr"/>
        </w:rPr>
        <w:t xml:space="preserve">1. </w:t>
      </w:r>
      <w:r w:rsidRPr="0021172D">
        <w:rPr>
          <w:iCs/>
          <w:lang w:val="fr"/>
        </w:rPr>
        <w:t>Fournissez ici une brève description du contexte et de l’organisation de votre entreprise et, dans le cas d’un</w:t>
      </w:r>
      <w:r w:rsidR="00AC3803">
        <w:rPr>
          <w:iCs/>
          <w:lang w:val="fr"/>
        </w:rPr>
        <w:t xml:space="preserve"> GE</w:t>
      </w:r>
      <w:r w:rsidRPr="0021172D">
        <w:rPr>
          <w:iCs/>
          <w:lang w:val="fr"/>
        </w:rPr>
        <w:t>, de chaque membre pour cette mission.</w:t>
      </w:r>
    </w:p>
    <w:p w14:paraId="1EC1F67D" w14:textId="77777777" w:rsidR="00F40670" w:rsidRPr="00C73499" w:rsidRDefault="00F40670" w:rsidP="00F40670">
      <w:pPr>
        <w:pStyle w:val="BodyText"/>
        <w:ind w:left="270" w:hanging="270"/>
        <w:rPr>
          <w:iCs/>
          <w:lang w:val="fr-FR"/>
        </w:rPr>
      </w:pPr>
    </w:p>
    <w:p w14:paraId="1219CC97" w14:textId="78E956C3" w:rsidR="00F40670" w:rsidRPr="00C73499" w:rsidRDefault="00F40670" w:rsidP="00F40670">
      <w:pPr>
        <w:pStyle w:val="BodyText"/>
        <w:ind w:left="270" w:hanging="270"/>
        <w:rPr>
          <w:iCs/>
          <w:lang w:val="fr-FR"/>
        </w:rPr>
      </w:pPr>
      <w:r w:rsidRPr="0021172D">
        <w:rPr>
          <w:lang w:val="fr"/>
        </w:rPr>
        <w:t xml:space="preserve">2. Inclure un organigramme, une liste du conseil d’administration et la propriété effective. </w:t>
      </w:r>
      <w:bookmarkStart w:id="141" w:name="_Hlk130130086"/>
      <w:r w:rsidRPr="00D07F1C">
        <w:rPr>
          <w:iCs/>
          <w:spacing w:val="-2"/>
          <w:lang w:val="fr"/>
        </w:rPr>
        <w:t>Le</w:t>
      </w:r>
      <w:r w:rsidRPr="00FA6421">
        <w:rPr>
          <w:spacing w:val="-2"/>
          <w:lang w:val="fr"/>
        </w:rPr>
        <w:t xml:space="preserve"> </w:t>
      </w:r>
      <w:r w:rsidR="001A685D">
        <w:rPr>
          <w:spacing w:val="-2"/>
          <w:lang w:val="fr"/>
        </w:rPr>
        <w:t>C</w:t>
      </w:r>
      <w:r w:rsidRPr="00FA6421">
        <w:rPr>
          <w:spacing w:val="-2"/>
          <w:lang w:val="fr"/>
        </w:rPr>
        <w:t>onsultant retenu doit</w:t>
      </w:r>
      <w:r w:rsidRPr="00D07F1C">
        <w:rPr>
          <w:iCs/>
          <w:spacing w:val="-2"/>
          <w:lang w:val="fr"/>
        </w:rPr>
        <w:t xml:space="preserve"> également</w:t>
      </w:r>
      <w:r w:rsidRPr="00FA6421">
        <w:rPr>
          <w:spacing w:val="-2"/>
          <w:lang w:val="fr"/>
        </w:rPr>
        <w:t xml:space="preserve"> fournir des informations supplémentaires sur la propriété effective, en utilisant le </w:t>
      </w:r>
      <w:r w:rsidR="00675F25">
        <w:rPr>
          <w:spacing w:val="-2"/>
          <w:lang w:val="fr"/>
        </w:rPr>
        <w:t>Formulaire de Divulgation des Bénéficiaires effectifs</w:t>
      </w:r>
      <w:r w:rsidRPr="00D07F1C">
        <w:rPr>
          <w:iCs/>
          <w:spacing w:val="-2"/>
          <w:lang w:val="fr"/>
        </w:rPr>
        <w:t>.</w:t>
      </w:r>
      <w:bookmarkEnd w:id="141"/>
    </w:p>
    <w:p w14:paraId="02CA72A8" w14:textId="77777777" w:rsidR="00F40670" w:rsidRPr="00C73499" w:rsidRDefault="00F40670" w:rsidP="00F40670">
      <w:pPr>
        <w:pStyle w:val="BodyText"/>
        <w:ind w:left="270" w:hanging="270"/>
        <w:rPr>
          <w:lang w:val="fr-FR"/>
        </w:rPr>
      </w:pPr>
    </w:p>
    <w:p w14:paraId="2B9D5A8B" w14:textId="77777777" w:rsidR="00F40670" w:rsidRPr="00C73499" w:rsidRDefault="00F40670" w:rsidP="00F40670">
      <w:pPr>
        <w:jc w:val="both"/>
      </w:pPr>
    </w:p>
    <w:p w14:paraId="4EA75339" w14:textId="5C1FDCBD" w:rsidR="00F40670" w:rsidRPr="00C73499" w:rsidRDefault="00F40670" w:rsidP="00F40670">
      <w:pPr>
        <w:jc w:val="center"/>
        <w:rPr>
          <w:b/>
          <w:bCs/>
          <w:sz w:val="28"/>
        </w:rPr>
      </w:pPr>
      <w:r w:rsidRPr="00464FCC">
        <w:rPr>
          <w:b/>
          <w:bCs/>
          <w:sz w:val="28"/>
          <w:lang w:val="fr"/>
        </w:rPr>
        <w:t xml:space="preserve">B - Expérience du </w:t>
      </w:r>
      <w:r w:rsidR="00872B47">
        <w:rPr>
          <w:b/>
          <w:bCs/>
          <w:sz w:val="28"/>
          <w:lang w:val="fr"/>
        </w:rPr>
        <w:t>C</w:t>
      </w:r>
      <w:r w:rsidRPr="00464FCC">
        <w:rPr>
          <w:b/>
          <w:bCs/>
          <w:sz w:val="28"/>
          <w:lang w:val="fr"/>
        </w:rPr>
        <w:t>onsultant</w:t>
      </w:r>
    </w:p>
    <w:p w14:paraId="0430A28E" w14:textId="77777777" w:rsidR="00F40670" w:rsidRPr="00C73499" w:rsidRDefault="00F40670" w:rsidP="00F40670">
      <w:pPr>
        <w:pStyle w:val="Header"/>
        <w:rPr>
          <w:szCs w:val="24"/>
          <w:lang w:val="fr-FR" w:eastAsia="it-IT"/>
        </w:rPr>
      </w:pPr>
    </w:p>
    <w:p w14:paraId="58D8C3D4" w14:textId="77777777" w:rsidR="00F40670" w:rsidRPr="00C73499" w:rsidRDefault="00F40670" w:rsidP="00F40670"/>
    <w:p w14:paraId="0EDD763C" w14:textId="17E4CB88" w:rsidR="00F40670" w:rsidRPr="00C73499" w:rsidRDefault="00F40670" w:rsidP="00F40670">
      <w:pPr>
        <w:tabs>
          <w:tab w:val="left" w:pos="1314"/>
          <w:tab w:val="left" w:pos="1854"/>
        </w:tabs>
        <w:spacing w:after="200"/>
        <w:ind w:left="270" w:hanging="270"/>
        <w:jc w:val="both"/>
      </w:pPr>
      <w:r w:rsidRPr="00464FCC">
        <w:rPr>
          <w:lang w:val="fr"/>
        </w:rPr>
        <w:t>1. Énumérez uniquement les affectations similaires précédentes effectuées avec succès dans le</w:t>
      </w:r>
      <w:r w:rsidR="00872B47">
        <w:rPr>
          <w:lang w:val="fr"/>
        </w:rPr>
        <w:t>s</w:t>
      </w:r>
      <w:r w:rsidRPr="00464FCC">
        <w:rPr>
          <w:lang w:val="fr"/>
        </w:rPr>
        <w:t xml:space="preserve"> </w:t>
      </w:r>
      <w:r w:rsidR="00617F43" w:rsidRPr="0021172D">
        <w:rPr>
          <w:i/>
          <w:lang w:val="fr"/>
        </w:rPr>
        <w:t>[</w:t>
      </w:r>
      <w:r w:rsidR="00617F43" w:rsidRPr="0021172D">
        <w:rPr>
          <w:lang w:val="fr"/>
        </w:rPr>
        <w:t>.....</w:t>
      </w:r>
      <w:r w:rsidR="00617F43">
        <w:rPr>
          <w:lang w:val="fr"/>
        </w:rPr>
        <w:t xml:space="preserve"> </w:t>
      </w:r>
      <w:r w:rsidR="00617F43" w:rsidRPr="0021172D">
        <w:rPr>
          <w:i/>
          <w:lang w:val="fr"/>
        </w:rPr>
        <w:t>]</w:t>
      </w:r>
      <w:r w:rsidR="00617F43">
        <w:rPr>
          <w:i/>
          <w:lang w:val="fr"/>
        </w:rPr>
        <w:t xml:space="preserve"> </w:t>
      </w:r>
      <w:r w:rsidRPr="00464FCC">
        <w:rPr>
          <w:lang w:val="fr"/>
        </w:rPr>
        <w:t>derni</w:t>
      </w:r>
      <w:r w:rsidR="00872B47">
        <w:rPr>
          <w:lang w:val="fr"/>
        </w:rPr>
        <w:t>ères</w:t>
      </w:r>
      <w:r w:rsidRPr="0021172D">
        <w:rPr>
          <w:i/>
          <w:lang w:val="fr"/>
        </w:rPr>
        <w:t xml:space="preserve"> </w:t>
      </w:r>
      <w:r w:rsidRPr="00464FCC">
        <w:rPr>
          <w:lang w:val="fr"/>
        </w:rPr>
        <w:t>an</w:t>
      </w:r>
      <w:r w:rsidR="00872B47">
        <w:rPr>
          <w:lang w:val="fr"/>
        </w:rPr>
        <w:t>née</w:t>
      </w:r>
      <w:r w:rsidRPr="00464FCC">
        <w:rPr>
          <w:lang w:val="fr"/>
        </w:rPr>
        <w:t>s.</w:t>
      </w:r>
    </w:p>
    <w:p w14:paraId="610D8395" w14:textId="0DFD3D45" w:rsidR="00F40670" w:rsidRPr="00C73499" w:rsidRDefault="00F40670" w:rsidP="00F40670">
      <w:pPr>
        <w:tabs>
          <w:tab w:val="left" w:pos="1314"/>
          <w:tab w:val="left" w:pos="1854"/>
        </w:tabs>
        <w:spacing w:after="200"/>
        <w:ind w:left="270" w:hanging="270"/>
        <w:jc w:val="both"/>
      </w:pPr>
      <w:r w:rsidRPr="00464FCC">
        <w:rPr>
          <w:lang w:val="fr"/>
        </w:rPr>
        <w:t>2. N’</w:t>
      </w:r>
      <w:r w:rsidR="00A31074">
        <w:rPr>
          <w:lang w:val="fr"/>
        </w:rPr>
        <w:t>indiqu</w:t>
      </w:r>
      <w:r w:rsidRPr="00464FCC">
        <w:rPr>
          <w:lang w:val="fr"/>
        </w:rPr>
        <w:t xml:space="preserve">ez que les missions pour lesquelles le </w:t>
      </w:r>
      <w:r w:rsidR="00872B47">
        <w:rPr>
          <w:lang w:val="fr"/>
        </w:rPr>
        <w:t>C</w:t>
      </w:r>
      <w:r w:rsidRPr="00464FCC">
        <w:rPr>
          <w:lang w:val="fr"/>
        </w:rPr>
        <w:t xml:space="preserve">onsultant a été légalement engagé par un client en tant que </w:t>
      </w:r>
      <w:r w:rsidR="00A31074">
        <w:rPr>
          <w:lang w:val="fr"/>
        </w:rPr>
        <w:t>firme</w:t>
      </w:r>
      <w:r w:rsidRPr="00464FCC">
        <w:rPr>
          <w:lang w:val="fr"/>
        </w:rPr>
        <w:t xml:space="preserve"> ou était l’un des membres d</w:t>
      </w:r>
      <w:r w:rsidR="00872B47">
        <w:rPr>
          <w:lang w:val="fr"/>
        </w:rPr>
        <w:t>u GE</w:t>
      </w:r>
      <w:r w:rsidRPr="00464FCC">
        <w:rPr>
          <w:lang w:val="fr"/>
        </w:rPr>
        <w:t xml:space="preserve">. Les missions accomplies par les experts individuels du Consultant travaillant à titre privé ou par l’intermédiaire d’autres cabinets de conseil ne peuvent pas être revendiquées comme l’expérience pertinente du Consultant, ou celle des partenaires ou </w:t>
      </w:r>
      <w:r w:rsidR="00801010">
        <w:rPr>
          <w:lang w:val="fr"/>
        </w:rPr>
        <w:t>sous-traitants</w:t>
      </w:r>
      <w:r w:rsidRPr="00464FCC">
        <w:rPr>
          <w:lang w:val="fr"/>
        </w:rPr>
        <w:t xml:space="preserve"> du Consultant, mais peuvent être revendiquées par les Experts eux-mêmes dans leur CV. Le </w:t>
      </w:r>
      <w:r w:rsidR="00185369">
        <w:rPr>
          <w:lang w:val="fr"/>
        </w:rPr>
        <w:t>C</w:t>
      </w:r>
      <w:r w:rsidRPr="00464FCC">
        <w:rPr>
          <w:lang w:val="fr"/>
        </w:rPr>
        <w:t xml:space="preserve">onsultant doit être prêt à </w:t>
      </w:r>
      <w:r w:rsidR="003C1F30">
        <w:rPr>
          <w:lang w:val="fr"/>
        </w:rPr>
        <w:t>justifi</w:t>
      </w:r>
      <w:r w:rsidRPr="00464FCC">
        <w:rPr>
          <w:lang w:val="fr"/>
        </w:rPr>
        <w:t>er l’expérience revendiquée en présentant copie des documents et références pertinents si l’</w:t>
      </w:r>
      <w:r w:rsidR="005A4582">
        <w:rPr>
          <w:lang w:val="fr"/>
        </w:rPr>
        <w:t>Agence d’Acquisition</w:t>
      </w:r>
      <w:r w:rsidR="00B0378C">
        <w:rPr>
          <w:lang w:val="fr"/>
        </w:rPr>
        <w:t xml:space="preserve"> </w:t>
      </w:r>
      <w:r w:rsidRPr="00464FCC">
        <w:rPr>
          <w:lang w:val="fr"/>
        </w:rPr>
        <w:t>le demande.</w:t>
      </w:r>
    </w:p>
    <w:p w14:paraId="5E7DD646" w14:textId="77777777" w:rsidR="00F40670" w:rsidRPr="00C73499" w:rsidRDefault="00F40670" w:rsidP="00F40670">
      <w:r w:rsidRPr="00C73499">
        <w:br w:type="page"/>
      </w:r>
    </w:p>
    <w:p w14:paraId="1C9231E5" w14:textId="77777777" w:rsidR="00F40670" w:rsidRPr="00C73499" w:rsidRDefault="00F40670" w:rsidP="00F40670">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662"/>
        <w:gridCol w:w="1862"/>
        <w:gridCol w:w="1855"/>
        <w:gridCol w:w="1870"/>
      </w:tblGrid>
      <w:tr w:rsidR="00F40670" w:rsidRPr="00464FCC" w14:paraId="42784397" w14:textId="77777777" w:rsidTr="00C008CA">
        <w:trPr>
          <w:tblHeader/>
        </w:trPr>
        <w:tc>
          <w:tcPr>
            <w:tcW w:w="1119" w:type="dxa"/>
          </w:tcPr>
          <w:p w14:paraId="2F90D856" w14:textId="77777777" w:rsidR="00F40670" w:rsidRPr="00464FCC" w:rsidRDefault="00F40670" w:rsidP="00C008CA">
            <w:pPr>
              <w:jc w:val="center"/>
              <w:rPr>
                <w:b/>
              </w:rPr>
            </w:pPr>
            <w:r w:rsidRPr="00464FCC">
              <w:rPr>
                <w:b/>
                <w:sz w:val="22"/>
                <w:szCs w:val="22"/>
                <w:lang w:val="fr"/>
              </w:rPr>
              <w:t>Durée</w:t>
            </w:r>
          </w:p>
          <w:p w14:paraId="62C83348" w14:textId="77777777" w:rsidR="00F40670" w:rsidRPr="00464FCC" w:rsidRDefault="00F40670" w:rsidP="00C008CA">
            <w:pPr>
              <w:jc w:val="center"/>
            </w:pPr>
          </w:p>
        </w:tc>
        <w:tc>
          <w:tcPr>
            <w:tcW w:w="2727" w:type="dxa"/>
          </w:tcPr>
          <w:p w14:paraId="35643B68" w14:textId="65E993A2" w:rsidR="00F40670" w:rsidRPr="00C73499" w:rsidRDefault="00F40670" w:rsidP="00C008CA">
            <w:pPr>
              <w:jc w:val="center"/>
              <w:rPr>
                <w:b/>
              </w:rPr>
            </w:pPr>
            <w:r w:rsidRPr="00464FCC">
              <w:rPr>
                <w:b/>
                <w:sz w:val="22"/>
                <w:szCs w:val="22"/>
                <w:lang w:val="fr"/>
              </w:rPr>
              <w:t xml:space="preserve">Nom de </w:t>
            </w:r>
            <w:r w:rsidR="0073284E">
              <w:rPr>
                <w:b/>
                <w:sz w:val="22"/>
                <w:szCs w:val="22"/>
                <w:lang w:val="fr"/>
              </w:rPr>
              <w:t>la miss</w:t>
            </w:r>
            <w:r w:rsidRPr="00464FCC">
              <w:rPr>
                <w:b/>
                <w:sz w:val="22"/>
                <w:szCs w:val="22"/>
                <w:lang w:val="fr"/>
              </w:rPr>
              <w:t>ion/</w:t>
            </w:r>
            <w:r w:rsidR="00F93974">
              <w:rPr>
                <w:b/>
                <w:sz w:val="22"/>
                <w:szCs w:val="22"/>
                <w:lang w:val="fr"/>
              </w:rPr>
              <w:t xml:space="preserve"> </w:t>
            </w:r>
            <w:r w:rsidRPr="00464FCC">
              <w:rPr>
                <w:b/>
                <w:sz w:val="22"/>
                <w:szCs w:val="22"/>
                <w:lang w:val="fr"/>
              </w:rPr>
              <w:t>brève description des principaux livrables/extrants</w:t>
            </w:r>
          </w:p>
        </w:tc>
        <w:tc>
          <w:tcPr>
            <w:tcW w:w="1911" w:type="dxa"/>
          </w:tcPr>
          <w:p w14:paraId="6147CDFC" w14:textId="60D192D3" w:rsidR="00F40670" w:rsidRPr="00C73499" w:rsidRDefault="00F40670" w:rsidP="00C008CA">
            <w:pPr>
              <w:jc w:val="center"/>
              <w:rPr>
                <w:b/>
              </w:rPr>
            </w:pPr>
            <w:r w:rsidRPr="00464FCC">
              <w:rPr>
                <w:b/>
                <w:sz w:val="22"/>
                <w:szCs w:val="22"/>
                <w:lang w:val="fr"/>
              </w:rPr>
              <w:t xml:space="preserve">Nom du client et pays </w:t>
            </w:r>
            <w:r w:rsidR="00F93974">
              <w:rPr>
                <w:b/>
                <w:sz w:val="22"/>
                <w:szCs w:val="22"/>
                <w:lang w:val="fr"/>
              </w:rPr>
              <w:t>de la mission</w:t>
            </w:r>
          </w:p>
          <w:p w14:paraId="1AB62826" w14:textId="77777777" w:rsidR="00F40670" w:rsidRPr="00C73499" w:rsidRDefault="00F40670" w:rsidP="00C008CA">
            <w:pPr>
              <w:jc w:val="center"/>
            </w:pPr>
          </w:p>
        </w:tc>
        <w:tc>
          <w:tcPr>
            <w:tcW w:w="1910" w:type="dxa"/>
          </w:tcPr>
          <w:p w14:paraId="592EE6FC" w14:textId="7735FF91" w:rsidR="00F40670" w:rsidRPr="00C73499" w:rsidRDefault="00F40670" w:rsidP="00C008CA">
            <w:pPr>
              <w:jc w:val="center"/>
              <w:rPr>
                <w:b/>
              </w:rPr>
            </w:pPr>
            <w:r w:rsidRPr="00464FCC">
              <w:rPr>
                <w:b/>
                <w:sz w:val="22"/>
                <w:szCs w:val="22"/>
                <w:lang w:val="fr"/>
              </w:rPr>
              <w:t xml:space="preserve">Valeur approximative du </w:t>
            </w:r>
            <w:r w:rsidR="00F93974">
              <w:rPr>
                <w:b/>
                <w:sz w:val="22"/>
                <w:szCs w:val="22"/>
                <w:lang w:val="fr"/>
              </w:rPr>
              <w:t>contrat</w:t>
            </w:r>
            <w:r w:rsidRPr="00464FCC">
              <w:rPr>
                <w:b/>
                <w:sz w:val="22"/>
                <w:szCs w:val="22"/>
                <w:lang w:val="fr"/>
              </w:rPr>
              <w:t xml:space="preserve"> (en équivalent $ US)/ Montant payé à votre </w:t>
            </w:r>
            <w:r w:rsidR="00D1565D">
              <w:rPr>
                <w:b/>
                <w:sz w:val="22"/>
                <w:szCs w:val="22"/>
                <w:lang w:val="fr"/>
              </w:rPr>
              <w:t>firm</w:t>
            </w:r>
            <w:r w:rsidRPr="00464FCC">
              <w:rPr>
                <w:b/>
                <w:sz w:val="22"/>
                <w:szCs w:val="22"/>
                <w:lang w:val="fr"/>
              </w:rPr>
              <w:t>e</w:t>
            </w:r>
          </w:p>
        </w:tc>
        <w:tc>
          <w:tcPr>
            <w:tcW w:w="1911" w:type="dxa"/>
          </w:tcPr>
          <w:p w14:paraId="77603FB0" w14:textId="1DB8D901" w:rsidR="00F40670" w:rsidRPr="00464FCC" w:rsidRDefault="00F40670" w:rsidP="00C008CA">
            <w:pPr>
              <w:jc w:val="center"/>
              <w:rPr>
                <w:b/>
              </w:rPr>
            </w:pPr>
            <w:r w:rsidRPr="00464FCC">
              <w:rPr>
                <w:b/>
                <w:sz w:val="22"/>
                <w:szCs w:val="22"/>
                <w:lang w:val="fr"/>
              </w:rPr>
              <w:t xml:space="preserve">Rôle </w:t>
            </w:r>
            <w:r w:rsidR="00D1565D">
              <w:rPr>
                <w:b/>
                <w:sz w:val="22"/>
                <w:szCs w:val="22"/>
                <w:lang w:val="fr"/>
              </w:rPr>
              <w:t>dans la mission</w:t>
            </w:r>
          </w:p>
        </w:tc>
      </w:tr>
      <w:tr w:rsidR="00F40670" w:rsidRPr="00464FCC" w14:paraId="1CB59A99" w14:textId="77777777" w:rsidTr="00C008CA">
        <w:tc>
          <w:tcPr>
            <w:tcW w:w="1119" w:type="dxa"/>
          </w:tcPr>
          <w:p w14:paraId="1AC5CD0D" w14:textId="77777777" w:rsidR="00F40670" w:rsidRPr="00464FCC" w:rsidRDefault="00F40670" w:rsidP="00C008CA"/>
        </w:tc>
        <w:tc>
          <w:tcPr>
            <w:tcW w:w="2727" w:type="dxa"/>
          </w:tcPr>
          <w:p w14:paraId="3158335B" w14:textId="77777777" w:rsidR="00F40670" w:rsidRPr="00464FCC" w:rsidRDefault="00F40670" w:rsidP="00C008CA"/>
        </w:tc>
        <w:tc>
          <w:tcPr>
            <w:tcW w:w="1911" w:type="dxa"/>
          </w:tcPr>
          <w:p w14:paraId="1FB6F66A" w14:textId="77777777" w:rsidR="00F40670" w:rsidRPr="00464FCC" w:rsidRDefault="00F40670" w:rsidP="00C008CA"/>
        </w:tc>
        <w:tc>
          <w:tcPr>
            <w:tcW w:w="1910" w:type="dxa"/>
          </w:tcPr>
          <w:p w14:paraId="4917F781" w14:textId="77777777" w:rsidR="00F40670" w:rsidRPr="00464FCC" w:rsidRDefault="00F40670" w:rsidP="00C008CA"/>
        </w:tc>
        <w:tc>
          <w:tcPr>
            <w:tcW w:w="1911" w:type="dxa"/>
          </w:tcPr>
          <w:p w14:paraId="377EF624" w14:textId="77777777" w:rsidR="00F40670" w:rsidRPr="00464FCC" w:rsidRDefault="00F40670" w:rsidP="00C008CA"/>
        </w:tc>
      </w:tr>
      <w:tr w:rsidR="00F40670" w:rsidRPr="00C73499" w14:paraId="4F212FAD" w14:textId="77777777" w:rsidTr="00C008CA">
        <w:tc>
          <w:tcPr>
            <w:tcW w:w="1119" w:type="dxa"/>
          </w:tcPr>
          <w:p w14:paraId="7DF8990C" w14:textId="77777777" w:rsidR="00F40670" w:rsidRPr="0021172D" w:rsidRDefault="00F40670" w:rsidP="00C008CA">
            <w:r w:rsidRPr="0021172D">
              <w:rPr>
                <w:sz w:val="22"/>
                <w:szCs w:val="22"/>
                <w:lang w:val="fr"/>
              </w:rPr>
              <w:t>{p. ex., janvier 2009 – avril 2010}</w:t>
            </w:r>
          </w:p>
        </w:tc>
        <w:tc>
          <w:tcPr>
            <w:tcW w:w="2727" w:type="dxa"/>
          </w:tcPr>
          <w:p w14:paraId="45146DC6" w14:textId="4233A154" w:rsidR="00F40670" w:rsidRPr="00C73499" w:rsidRDefault="00F40670" w:rsidP="00C008CA">
            <w:r w:rsidRPr="0021172D">
              <w:rPr>
                <w:sz w:val="22"/>
                <w:szCs w:val="22"/>
                <w:lang w:val="fr"/>
              </w:rPr>
              <w:t xml:space="preserve">{par exemple, « Amélioration de la qualité de............... »: </w:t>
            </w:r>
            <w:r w:rsidR="00FD120D">
              <w:rPr>
                <w:sz w:val="22"/>
                <w:szCs w:val="22"/>
                <w:lang w:val="fr"/>
              </w:rPr>
              <w:t xml:space="preserve">conception du </w:t>
            </w:r>
            <w:r w:rsidRPr="0021172D">
              <w:rPr>
                <w:sz w:val="22"/>
                <w:szCs w:val="22"/>
                <w:lang w:val="fr"/>
              </w:rPr>
              <w:t>plan directeur pour la rationalisation de ........; }</w:t>
            </w:r>
          </w:p>
        </w:tc>
        <w:tc>
          <w:tcPr>
            <w:tcW w:w="1911" w:type="dxa"/>
          </w:tcPr>
          <w:p w14:paraId="3BC42E0E" w14:textId="77777777" w:rsidR="00F40670" w:rsidRPr="00C73499" w:rsidRDefault="00F40670" w:rsidP="00C008CA">
            <w:r w:rsidRPr="0021172D">
              <w:rPr>
                <w:sz w:val="22"/>
                <w:szCs w:val="22"/>
                <w:lang w:val="fr"/>
              </w:rPr>
              <w:t>{p. ex., Ministère de ......, pays}</w:t>
            </w:r>
          </w:p>
        </w:tc>
        <w:tc>
          <w:tcPr>
            <w:tcW w:w="1910" w:type="dxa"/>
          </w:tcPr>
          <w:p w14:paraId="7027A2DA" w14:textId="77777777" w:rsidR="00F40670" w:rsidRPr="00C73499" w:rsidRDefault="00F40670" w:rsidP="00C008CA">
            <w:r w:rsidRPr="0021172D">
              <w:rPr>
                <w:sz w:val="22"/>
                <w:szCs w:val="22"/>
                <w:lang w:val="fr"/>
              </w:rPr>
              <w:t>{p. ex., 1 million de dollars EU/0,5 million de dollars EU}</w:t>
            </w:r>
          </w:p>
          <w:p w14:paraId="3B9F883F" w14:textId="77777777" w:rsidR="00F40670" w:rsidRPr="00C73499" w:rsidRDefault="00F40670" w:rsidP="00C008CA"/>
        </w:tc>
        <w:tc>
          <w:tcPr>
            <w:tcW w:w="1911" w:type="dxa"/>
          </w:tcPr>
          <w:p w14:paraId="723AA6E2" w14:textId="4E5A490E" w:rsidR="00F40670" w:rsidRPr="00C73499" w:rsidRDefault="00F40670" w:rsidP="00C008CA">
            <w:r w:rsidRPr="0021172D">
              <w:rPr>
                <w:sz w:val="22"/>
                <w:szCs w:val="22"/>
                <w:lang w:val="fr"/>
              </w:rPr>
              <w:t>{p. ex., partenaire principal dans un</w:t>
            </w:r>
            <w:r w:rsidR="003069CA">
              <w:rPr>
                <w:sz w:val="22"/>
                <w:szCs w:val="22"/>
                <w:lang w:val="fr"/>
              </w:rPr>
              <w:t xml:space="preserve"> GE</w:t>
            </w:r>
            <w:r w:rsidRPr="0021172D">
              <w:rPr>
                <w:sz w:val="22"/>
                <w:szCs w:val="22"/>
                <w:lang w:val="fr"/>
              </w:rPr>
              <w:t xml:space="preserve"> A&amp;B&amp;C}</w:t>
            </w:r>
          </w:p>
        </w:tc>
      </w:tr>
      <w:tr w:rsidR="00F40670" w:rsidRPr="00C73499" w14:paraId="1781ECB5" w14:textId="77777777" w:rsidTr="00C008CA">
        <w:tc>
          <w:tcPr>
            <w:tcW w:w="1119" w:type="dxa"/>
          </w:tcPr>
          <w:p w14:paraId="472ED830" w14:textId="77777777" w:rsidR="00F40670" w:rsidRPr="00C73499" w:rsidRDefault="00F40670" w:rsidP="00C008CA"/>
        </w:tc>
        <w:tc>
          <w:tcPr>
            <w:tcW w:w="2727" w:type="dxa"/>
          </w:tcPr>
          <w:p w14:paraId="6B288932" w14:textId="77777777" w:rsidR="00F40670" w:rsidRPr="00C73499" w:rsidRDefault="00F40670" w:rsidP="00C008CA"/>
        </w:tc>
        <w:tc>
          <w:tcPr>
            <w:tcW w:w="1911" w:type="dxa"/>
          </w:tcPr>
          <w:p w14:paraId="0D242240" w14:textId="77777777" w:rsidR="00F40670" w:rsidRPr="00C73499" w:rsidRDefault="00F40670" w:rsidP="00C008CA"/>
        </w:tc>
        <w:tc>
          <w:tcPr>
            <w:tcW w:w="1910" w:type="dxa"/>
          </w:tcPr>
          <w:p w14:paraId="3E42B80F" w14:textId="77777777" w:rsidR="00F40670" w:rsidRPr="00C73499" w:rsidRDefault="00F40670" w:rsidP="00C008CA"/>
        </w:tc>
        <w:tc>
          <w:tcPr>
            <w:tcW w:w="1911" w:type="dxa"/>
          </w:tcPr>
          <w:p w14:paraId="209BE3E1" w14:textId="77777777" w:rsidR="00F40670" w:rsidRPr="00C73499" w:rsidRDefault="00F40670" w:rsidP="00C008CA"/>
        </w:tc>
      </w:tr>
      <w:tr w:rsidR="00F40670" w:rsidRPr="00464FCC" w14:paraId="2C873572" w14:textId="77777777" w:rsidTr="00C008CA">
        <w:tc>
          <w:tcPr>
            <w:tcW w:w="1119" w:type="dxa"/>
          </w:tcPr>
          <w:p w14:paraId="6E62978B" w14:textId="77777777" w:rsidR="00F40670" w:rsidRPr="0021172D" w:rsidRDefault="00F40670" w:rsidP="00C008CA">
            <w:r w:rsidRPr="0021172D">
              <w:rPr>
                <w:sz w:val="22"/>
                <w:szCs w:val="22"/>
                <w:lang w:val="fr"/>
              </w:rPr>
              <w:t>{p. ex., janvier-mai 2008}</w:t>
            </w:r>
          </w:p>
        </w:tc>
        <w:tc>
          <w:tcPr>
            <w:tcW w:w="2727" w:type="dxa"/>
          </w:tcPr>
          <w:p w14:paraId="575CADC0" w14:textId="5E33B574" w:rsidR="00F40670" w:rsidRPr="00C73499" w:rsidRDefault="00F40670" w:rsidP="00C008CA">
            <w:r w:rsidRPr="0021172D">
              <w:rPr>
                <w:sz w:val="22"/>
                <w:szCs w:val="22"/>
                <w:lang w:val="fr"/>
              </w:rPr>
              <w:t xml:space="preserve">{p. ex., « Soutien au gouvernement </w:t>
            </w:r>
            <w:r w:rsidR="00FD120D">
              <w:rPr>
                <w:sz w:val="22"/>
                <w:szCs w:val="22"/>
                <w:lang w:val="fr"/>
              </w:rPr>
              <w:t>rég</w:t>
            </w:r>
            <w:r w:rsidRPr="0021172D">
              <w:rPr>
                <w:sz w:val="22"/>
                <w:szCs w:val="22"/>
                <w:lang w:val="fr"/>
              </w:rPr>
              <w:t xml:space="preserve">ional... » : ébauche de règlements de </w:t>
            </w:r>
            <w:r w:rsidR="00EA08C6">
              <w:rPr>
                <w:sz w:val="22"/>
                <w:szCs w:val="22"/>
                <w:lang w:val="fr"/>
              </w:rPr>
              <w:t>second niveau</w:t>
            </w:r>
            <w:r w:rsidRPr="0021172D">
              <w:rPr>
                <w:sz w:val="22"/>
                <w:szCs w:val="22"/>
                <w:lang w:val="fr"/>
              </w:rPr>
              <w:t xml:space="preserve"> sur..............}</w:t>
            </w:r>
          </w:p>
        </w:tc>
        <w:tc>
          <w:tcPr>
            <w:tcW w:w="1911" w:type="dxa"/>
          </w:tcPr>
          <w:p w14:paraId="19827B24" w14:textId="77777777" w:rsidR="00F40670" w:rsidRPr="00C73499" w:rsidRDefault="00F40670" w:rsidP="00C008CA">
            <w:r w:rsidRPr="0021172D">
              <w:rPr>
                <w:sz w:val="22"/>
                <w:szCs w:val="22"/>
                <w:lang w:val="fr"/>
              </w:rPr>
              <w:t>{p. ex., municipalité de........., pays}</w:t>
            </w:r>
          </w:p>
        </w:tc>
        <w:tc>
          <w:tcPr>
            <w:tcW w:w="1910" w:type="dxa"/>
          </w:tcPr>
          <w:p w14:paraId="3DBAC621" w14:textId="77777777" w:rsidR="00F40670" w:rsidRPr="0021172D" w:rsidRDefault="00F40670" w:rsidP="00C008CA">
            <w:r w:rsidRPr="0021172D">
              <w:rPr>
                <w:sz w:val="22"/>
                <w:szCs w:val="22"/>
                <w:lang w:val="fr"/>
              </w:rPr>
              <w:t>{p. ex., 0,2 000 $/0,2 000 $}</w:t>
            </w:r>
          </w:p>
        </w:tc>
        <w:tc>
          <w:tcPr>
            <w:tcW w:w="1911" w:type="dxa"/>
          </w:tcPr>
          <w:p w14:paraId="414FC6B7" w14:textId="77777777" w:rsidR="00F40670" w:rsidRPr="0021172D" w:rsidRDefault="00F40670" w:rsidP="00C008CA">
            <w:r w:rsidRPr="0021172D">
              <w:rPr>
                <w:sz w:val="22"/>
                <w:szCs w:val="22"/>
                <w:lang w:val="fr"/>
              </w:rPr>
              <w:t>{p. ex., consultant unique}</w:t>
            </w:r>
          </w:p>
        </w:tc>
      </w:tr>
      <w:tr w:rsidR="00F40670" w:rsidRPr="00464FCC" w14:paraId="1C60C650" w14:textId="77777777" w:rsidTr="00C008CA">
        <w:tc>
          <w:tcPr>
            <w:tcW w:w="1119" w:type="dxa"/>
          </w:tcPr>
          <w:p w14:paraId="5A1A1D85" w14:textId="77777777" w:rsidR="00F40670" w:rsidRPr="00464FCC" w:rsidRDefault="00F40670" w:rsidP="00C008CA"/>
        </w:tc>
        <w:tc>
          <w:tcPr>
            <w:tcW w:w="2727" w:type="dxa"/>
          </w:tcPr>
          <w:p w14:paraId="36EB5F9E" w14:textId="77777777" w:rsidR="00F40670" w:rsidRPr="00464FCC" w:rsidRDefault="00F40670" w:rsidP="00C008CA"/>
        </w:tc>
        <w:tc>
          <w:tcPr>
            <w:tcW w:w="1911" w:type="dxa"/>
          </w:tcPr>
          <w:p w14:paraId="7EC0043D" w14:textId="77777777" w:rsidR="00F40670" w:rsidRPr="00464FCC" w:rsidRDefault="00F40670" w:rsidP="00C008CA"/>
        </w:tc>
        <w:tc>
          <w:tcPr>
            <w:tcW w:w="1910" w:type="dxa"/>
          </w:tcPr>
          <w:p w14:paraId="276FA22E" w14:textId="77777777" w:rsidR="00F40670" w:rsidRPr="00464FCC" w:rsidRDefault="00F40670" w:rsidP="00C008CA"/>
        </w:tc>
        <w:tc>
          <w:tcPr>
            <w:tcW w:w="1911" w:type="dxa"/>
          </w:tcPr>
          <w:p w14:paraId="00AD88AB" w14:textId="77777777" w:rsidR="00F40670" w:rsidRPr="00464FCC" w:rsidRDefault="00F40670" w:rsidP="00C008CA"/>
        </w:tc>
      </w:tr>
    </w:tbl>
    <w:p w14:paraId="47A4BBC3" w14:textId="77777777" w:rsidR="00F40670" w:rsidRPr="00464FCC" w:rsidRDefault="00F40670" w:rsidP="00F40670">
      <w:pPr>
        <w:jc w:val="center"/>
        <w:rPr>
          <w:b/>
          <w:smallCaps/>
          <w:sz w:val="28"/>
        </w:rPr>
      </w:pPr>
    </w:p>
    <w:p w14:paraId="15C3FEDF" w14:textId="77777777" w:rsidR="00F40670" w:rsidRPr="00464FCC" w:rsidRDefault="00F40670" w:rsidP="00F40670">
      <w:pPr>
        <w:rPr>
          <w:b/>
          <w:smallCaps/>
          <w:sz w:val="28"/>
        </w:rPr>
      </w:pPr>
      <w:r w:rsidRPr="00464FCC">
        <w:rPr>
          <w:b/>
          <w:smallCaps/>
          <w:sz w:val="28"/>
        </w:rPr>
        <w:br w:type="page"/>
      </w:r>
    </w:p>
    <w:p w14:paraId="1B1576B3" w14:textId="77777777" w:rsidR="00F40670" w:rsidRPr="00E73A94" w:rsidRDefault="00F40670" w:rsidP="00F40670">
      <w:pPr>
        <w:jc w:val="center"/>
        <w:rPr>
          <w:rFonts w:ascii="Times New Roman Bold" w:hAnsi="Times New Roman Bold"/>
          <w:b/>
          <w:bCs/>
          <w:iCs/>
          <w:smallCaps/>
          <w:sz w:val="32"/>
          <w:szCs w:val="32"/>
        </w:rPr>
      </w:pPr>
      <w:bookmarkStart w:id="142" w:name="_Toc494209468"/>
      <w:r w:rsidRPr="00E73A94">
        <w:rPr>
          <w:rStyle w:val="Heading6Char"/>
          <w:b/>
          <w:bCs/>
          <w:i w:val="0"/>
          <w:iCs/>
          <w:sz w:val="32"/>
          <w:szCs w:val="32"/>
          <w:lang w:val="fr"/>
        </w:rPr>
        <w:t>Formulaire TECH-3</w:t>
      </w:r>
      <w:bookmarkEnd w:id="142"/>
    </w:p>
    <w:p w14:paraId="217761A8" w14:textId="77777777" w:rsidR="00F40670" w:rsidRPr="00464FCC" w:rsidRDefault="00F40670" w:rsidP="00F40670">
      <w:pPr>
        <w:jc w:val="center"/>
        <w:rPr>
          <w:rFonts w:ascii="Times New Roman Bold" w:hAnsi="Times New Roman Bold"/>
          <w:b/>
          <w:smallCaps/>
          <w:sz w:val="28"/>
          <w:szCs w:val="28"/>
        </w:rPr>
      </w:pPr>
    </w:p>
    <w:p w14:paraId="7BEA3F72" w14:textId="47122B21" w:rsidR="00F40670" w:rsidRPr="00C73499" w:rsidRDefault="00F40670" w:rsidP="00F40670">
      <w:pPr>
        <w:jc w:val="center"/>
        <w:rPr>
          <w:rFonts w:ascii="Times New Roman Bold" w:hAnsi="Times New Roman Bold"/>
          <w:b/>
          <w:smallCaps/>
          <w:sz w:val="28"/>
          <w:szCs w:val="28"/>
        </w:rPr>
      </w:pPr>
      <w:r w:rsidRPr="00464FCC">
        <w:rPr>
          <w:b/>
          <w:smallCaps/>
          <w:sz w:val="28"/>
          <w:szCs w:val="28"/>
          <w:lang w:val="fr"/>
        </w:rPr>
        <w:t>Commentaires et suggestions sur le</w:t>
      </w:r>
      <w:r w:rsidR="003D78A5">
        <w:rPr>
          <w:b/>
          <w:smallCaps/>
          <w:sz w:val="28"/>
          <w:szCs w:val="28"/>
          <w:lang w:val="fr"/>
        </w:rPr>
        <w:t xml:space="preserve">s termes de </w:t>
      </w:r>
      <w:proofErr w:type="spellStart"/>
      <w:r w:rsidR="003D78A5">
        <w:rPr>
          <w:b/>
          <w:smallCaps/>
          <w:sz w:val="28"/>
          <w:szCs w:val="28"/>
          <w:lang w:val="fr"/>
        </w:rPr>
        <w:t>reference</w:t>
      </w:r>
      <w:proofErr w:type="spellEnd"/>
    </w:p>
    <w:p w14:paraId="6490FB50" w14:textId="77777777" w:rsidR="00F40670" w:rsidRPr="00C73499" w:rsidRDefault="00F40670" w:rsidP="00F40670">
      <w:pPr>
        <w:pBdr>
          <w:bottom w:val="single" w:sz="8" w:space="1" w:color="auto"/>
        </w:pBdr>
        <w:jc w:val="right"/>
      </w:pPr>
    </w:p>
    <w:p w14:paraId="2906127E" w14:textId="130396BE" w:rsidR="00F40670" w:rsidRPr="00C73499" w:rsidRDefault="00F40670" w:rsidP="00F40670">
      <w:pPr>
        <w:tabs>
          <w:tab w:val="left" w:pos="1314"/>
          <w:tab w:val="left" w:pos="1854"/>
        </w:tabs>
        <w:jc w:val="both"/>
      </w:pPr>
      <w:r w:rsidRPr="00464FCC">
        <w:rPr>
          <w:spacing w:val="-4"/>
          <w:lang w:val="fr"/>
        </w:rPr>
        <w:t>Formulaire TECH-3 : commentaires et suggestions sur le</w:t>
      </w:r>
      <w:r w:rsidR="003D78A5">
        <w:rPr>
          <w:spacing w:val="-4"/>
          <w:lang w:val="fr"/>
        </w:rPr>
        <w:t>s Termes de Référence</w:t>
      </w:r>
      <w:r w:rsidRPr="00464FCC">
        <w:rPr>
          <w:spacing w:val="-4"/>
          <w:lang w:val="fr"/>
        </w:rPr>
        <w:t xml:space="preserve"> qui pourraient améliorer la qualité et l’efficacité des </w:t>
      </w:r>
      <w:r>
        <w:rPr>
          <w:spacing w:val="-4"/>
          <w:lang w:val="fr"/>
        </w:rPr>
        <w:t xml:space="preserve">services </w:t>
      </w:r>
      <w:r w:rsidR="00EA08C6">
        <w:rPr>
          <w:spacing w:val="-4"/>
          <w:lang w:val="fr"/>
        </w:rPr>
        <w:t>envisag</w:t>
      </w:r>
      <w:r>
        <w:rPr>
          <w:spacing w:val="-4"/>
          <w:lang w:val="fr"/>
        </w:rPr>
        <w:t>és.</w:t>
      </w:r>
    </w:p>
    <w:p w14:paraId="69002ADC" w14:textId="77777777" w:rsidR="00F40670" w:rsidRPr="00C73499" w:rsidRDefault="00F40670" w:rsidP="00F40670"/>
    <w:p w14:paraId="467937E0" w14:textId="77777777" w:rsidR="00F40670" w:rsidRPr="00C73499" w:rsidRDefault="00F40670" w:rsidP="00F40670">
      <w:pPr>
        <w:pStyle w:val="Heading4"/>
        <w:jc w:val="center"/>
        <w:rPr>
          <w:sz w:val="28"/>
          <w:lang w:val="fr-FR"/>
        </w:rPr>
      </w:pPr>
    </w:p>
    <w:p w14:paraId="3361732D" w14:textId="77777777" w:rsidR="00F40670" w:rsidRPr="00C73499" w:rsidRDefault="00F40670" w:rsidP="00F40670">
      <w:pPr>
        <w:rPr>
          <w:i/>
        </w:rPr>
      </w:pPr>
    </w:p>
    <w:p w14:paraId="3C8C6748" w14:textId="77777777" w:rsidR="00F40670" w:rsidRPr="00C73499" w:rsidRDefault="00F40670" w:rsidP="00F40670"/>
    <w:p w14:paraId="7162F824" w14:textId="77777777" w:rsidR="00F40670" w:rsidRPr="00C73499" w:rsidRDefault="00F40670" w:rsidP="00F40670"/>
    <w:p w14:paraId="7CD665C0" w14:textId="77777777" w:rsidR="00F40670" w:rsidRPr="00C73499" w:rsidRDefault="00F40670" w:rsidP="00F40670"/>
    <w:p w14:paraId="480A6D83" w14:textId="77777777" w:rsidR="00F40670" w:rsidRPr="00C73499" w:rsidRDefault="00F40670" w:rsidP="00F40670"/>
    <w:p w14:paraId="531810AE" w14:textId="77777777" w:rsidR="00F40670" w:rsidRPr="00C73499" w:rsidRDefault="00F40670" w:rsidP="00F40670"/>
    <w:p w14:paraId="5D44D819" w14:textId="77777777" w:rsidR="00F40670" w:rsidRPr="00C73499" w:rsidRDefault="00F40670" w:rsidP="00F40670">
      <w:r w:rsidRPr="00C73499">
        <w:br w:type="page"/>
      </w:r>
    </w:p>
    <w:p w14:paraId="35231EB5" w14:textId="12FF3C5D" w:rsidR="00F40670" w:rsidRPr="00E73A94" w:rsidRDefault="00F40670" w:rsidP="00F40670">
      <w:pPr>
        <w:jc w:val="center"/>
        <w:rPr>
          <w:rFonts w:ascii="Times New Roman Bold" w:hAnsi="Times New Roman Bold"/>
          <w:b/>
          <w:bCs/>
          <w:iCs/>
          <w:smallCaps/>
          <w:sz w:val="32"/>
          <w:szCs w:val="32"/>
        </w:rPr>
      </w:pPr>
      <w:bookmarkStart w:id="143" w:name="_Toc494209469"/>
      <w:r w:rsidRPr="00E73A94">
        <w:rPr>
          <w:rStyle w:val="Heading6Char"/>
          <w:b/>
          <w:bCs/>
          <w:i w:val="0"/>
          <w:iCs/>
          <w:sz w:val="32"/>
          <w:szCs w:val="32"/>
          <w:lang w:val="fr"/>
        </w:rPr>
        <w:t>Formulaire TECH-</w:t>
      </w:r>
      <w:bookmarkEnd w:id="143"/>
      <w:r w:rsidR="00991F5F">
        <w:rPr>
          <w:rStyle w:val="Heading6Char"/>
          <w:b/>
          <w:bCs/>
          <w:i w:val="0"/>
          <w:iCs/>
          <w:sz w:val="32"/>
          <w:szCs w:val="32"/>
          <w:lang w:val="fr"/>
        </w:rPr>
        <w:t>4</w:t>
      </w:r>
    </w:p>
    <w:p w14:paraId="1F5DE79D" w14:textId="77777777" w:rsidR="00F40670" w:rsidRPr="00C73499" w:rsidRDefault="00F40670" w:rsidP="00F40670">
      <w:pPr>
        <w:jc w:val="center"/>
        <w:rPr>
          <w:rFonts w:ascii="Times New Roman Bold" w:hAnsi="Times New Roman Bold"/>
          <w:b/>
          <w:bCs/>
          <w:smallCaps/>
          <w:sz w:val="28"/>
          <w:szCs w:val="28"/>
        </w:rPr>
      </w:pPr>
    </w:p>
    <w:p w14:paraId="26729585" w14:textId="0BBABFA2" w:rsidR="00F40670" w:rsidRPr="00C73499" w:rsidRDefault="00F40670" w:rsidP="00E73A94">
      <w:pPr>
        <w:jc w:val="center"/>
      </w:pPr>
      <w:r w:rsidRPr="00464FCC">
        <w:rPr>
          <w:b/>
          <w:bCs/>
          <w:smallCaps/>
          <w:sz w:val="28"/>
          <w:szCs w:val="28"/>
          <w:lang w:val="fr"/>
        </w:rPr>
        <w:t>Description de l’approche</w:t>
      </w:r>
      <w:r>
        <w:rPr>
          <w:b/>
          <w:bCs/>
          <w:smallCaps/>
          <w:sz w:val="28"/>
          <w:szCs w:val="28"/>
          <w:lang w:val="fr"/>
        </w:rPr>
        <w:t xml:space="preserve"> et </w:t>
      </w:r>
      <w:r w:rsidRPr="00E73A94">
        <w:rPr>
          <w:b/>
          <w:bCs/>
          <w:smallCaps/>
          <w:sz w:val="28"/>
          <w:szCs w:val="28"/>
          <w:lang w:val="fr"/>
        </w:rPr>
        <w:t xml:space="preserve">de </w:t>
      </w:r>
      <w:r w:rsidRPr="00464FCC">
        <w:rPr>
          <w:b/>
          <w:bCs/>
          <w:smallCaps/>
          <w:sz w:val="28"/>
          <w:szCs w:val="28"/>
          <w:lang w:val="fr"/>
        </w:rPr>
        <w:t>la méthodologie pour répondre au</w:t>
      </w:r>
      <w:r w:rsidR="0085441D">
        <w:rPr>
          <w:b/>
          <w:bCs/>
          <w:smallCaps/>
          <w:sz w:val="28"/>
          <w:szCs w:val="28"/>
          <w:lang w:val="fr"/>
        </w:rPr>
        <w:t xml:space="preserve">x termes de </w:t>
      </w:r>
      <w:proofErr w:type="spellStart"/>
      <w:r w:rsidR="0085441D">
        <w:rPr>
          <w:b/>
          <w:bCs/>
          <w:smallCaps/>
          <w:sz w:val="28"/>
          <w:szCs w:val="28"/>
          <w:lang w:val="fr"/>
        </w:rPr>
        <w:t>reference</w:t>
      </w:r>
      <w:proofErr w:type="spellEnd"/>
      <w:r w:rsidR="006B57FF">
        <w:rPr>
          <w:b/>
          <w:bCs/>
          <w:smallCaps/>
          <w:sz w:val="28"/>
          <w:szCs w:val="28"/>
          <w:lang w:val="fr"/>
        </w:rPr>
        <w:t xml:space="preserve"> (</w:t>
      </w:r>
      <w:proofErr w:type="spellStart"/>
      <w:r w:rsidR="00E8071E">
        <w:rPr>
          <w:b/>
          <w:bCs/>
          <w:smallCaps/>
          <w:sz w:val="28"/>
          <w:szCs w:val="28"/>
          <w:lang w:val="fr"/>
        </w:rPr>
        <w:t>TdR</w:t>
      </w:r>
      <w:proofErr w:type="spellEnd"/>
      <w:r w:rsidR="006B57FF">
        <w:rPr>
          <w:b/>
          <w:bCs/>
          <w:smallCaps/>
          <w:sz w:val="28"/>
          <w:szCs w:val="28"/>
          <w:lang w:val="fr"/>
        </w:rPr>
        <w:t>)</w:t>
      </w:r>
    </w:p>
    <w:p w14:paraId="14DEDF45" w14:textId="77777777" w:rsidR="00F40670" w:rsidRPr="00C73499" w:rsidRDefault="00F40670" w:rsidP="00F40670">
      <w:pPr>
        <w:tabs>
          <w:tab w:val="left" w:pos="1314"/>
          <w:tab w:val="left" w:pos="1854"/>
        </w:tabs>
        <w:jc w:val="both"/>
      </w:pPr>
    </w:p>
    <w:p w14:paraId="45280646" w14:textId="26B3E7F3" w:rsidR="00F40670" w:rsidRPr="00C73499" w:rsidRDefault="00F40670" w:rsidP="00F40670">
      <w:pPr>
        <w:tabs>
          <w:tab w:val="left" w:pos="1314"/>
          <w:tab w:val="left" w:pos="1854"/>
        </w:tabs>
        <w:jc w:val="both"/>
      </w:pPr>
      <w:r w:rsidRPr="00464FCC">
        <w:rPr>
          <w:lang w:val="fr"/>
        </w:rPr>
        <w:t>Formulaire TECH-4 : description de l’approche et de la méthodologie générales pour l’exécution des tâches en vertu d</w:t>
      </w:r>
      <w:r w:rsidR="00114E17">
        <w:rPr>
          <w:lang w:val="fr"/>
        </w:rPr>
        <w:t>e l’Accord-Cadre</w:t>
      </w:r>
      <w:r w:rsidRPr="00464FCC">
        <w:rPr>
          <w:lang w:val="fr"/>
        </w:rPr>
        <w:t xml:space="preserve"> proposé</w:t>
      </w:r>
    </w:p>
    <w:p w14:paraId="2B858BB7" w14:textId="77777777" w:rsidR="00F40670" w:rsidRPr="00C73499" w:rsidRDefault="00F40670" w:rsidP="00F40670"/>
    <w:p w14:paraId="3D4DAE9E" w14:textId="72928793" w:rsidR="00F40670" w:rsidRPr="00C73499" w:rsidRDefault="00F40670" w:rsidP="00F40670">
      <w:pPr>
        <w:pStyle w:val="BodyText"/>
        <w:tabs>
          <w:tab w:val="left" w:pos="-720"/>
          <w:tab w:val="left" w:pos="1080"/>
        </w:tabs>
        <w:rPr>
          <w:iCs/>
          <w:lang w:val="fr-FR"/>
        </w:rPr>
      </w:pPr>
      <w:r w:rsidRPr="00464FCC">
        <w:rPr>
          <w:lang w:val="fr"/>
        </w:rPr>
        <w:t xml:space="preserve">{Structure suggérée pour votre </w:t>
      </w:r>
      <w:r w:rsidR="00016C49">
        <w:rPr>
          <w:lang w:val="fr"/>
        </w:rPr>
        <w:t>P</w:t>
      </w:r>
      <w:r w:rsidRPr="00464FCC">
        <w:rPr>
          <w:iCs/>
          <w:lang w:val="fr"/>
        </w:rPr>
        <w:t>roposition technique :</w:t>
      </w:r>
    </w:p>
    <w:p w14:paraId="6830B3A5" w14:textId="77777777" w:rsidR="00F40670" w:rsidRPr="00C73499" w:rsidRDefault="00F40670" w:rsidP="00F40670">
      <w:pPr>
        <w:pStyle w:val="BodyTextIndent"/>
        <w:tabs>
          <w:tab w:val="left" w:pos="1080"/>
        </w:tabs>
        <w:spacing w:line="120" w:lineRule="exact"/>
        <w:rPr>
          <w:iCs/>
          <w:lang w:val="fr-FR"/>
        </w:rPr>
      </w:pPr>
    </w:p>
    <w:p w14:paraId="2F68AF63" w14:textId="77777777" w:rsidR="00F40670" w:rsidRPr="00C73499" w:rsidRDefault="00F40670" w:rsidP="00F40670">
      <w:pPr>
        <w:pStyle w:val="BodyTextIndent"/>
        <w:tabs>
          <w:tab w:val="left" w:pos="1080"/>
        </w:tabs>
        <w:rPr>
          <w:i/>
          <w:iCs/>
          <w:lang w:val="fr-FR"/>
        </w:rPr>
      </w:pPr>
    </w:p>
    <w:p w14:paraId="5E1D38C3" w14:textId="7097B189" w:rsidR="00F40670" w:rsidRPr="00C73499" w:rsidRDefault="00F40670" w:rsidP="00F40670">
      <w:pPr>
        <w:pStyle w:val="BodyText"/>
        <w:tabs>
          <w:tab w:val="left" w:pos="720"/>
        </w:tabs>
        <w:ind w:left="720"/>
        <w:rPr>
          <w:iCs/>
          <w:lang w:val="fr-FR"/>
        </w:rPr>
      </w:pPr>
      <w:r w:rsidRPr="00464FCC">
        <w:rPr>
          <w:b/>
          <w:i/>
          <w:iCs/>
          <w:u w:val="single"/>
          <w:lang w:val="fr"/>
        </w:rPr>
        <w:t xml:space="preserve">Approche technique et méthodologie. </w:t>
      </w:r>
      <w:r w:rsidRPr="00464FCC">
        <w:rPr>
          <w:iCs/>
          <w:lang w:val="fr"/>
        </w:rPr>
        <w:t xml:space="preserve"> {Veuillez expliquer votre compréhension des objectifs de </w:t>
      </w:r>
      <w:r>
        <w:rPr>
          <w:iCs/>
          <w:lang w:val="fr"/>
        </w:rPr>
        <w:t>l’</w:t>
      </w:r>
      <w:r w:rsidR="00016C49">
        <w:rPr>
          <w:iCs/>
          <w:lang w:val="fr"/>
        </w:rPr>
        <w:t>A</w:t>
      </w:r>
      <w:r>
        <w:rPr>
          <w:iCs/>
          <w:lang w:val="fr"/>
        </w:rPr>
        <w:t>ccord-</w:t>
      </w:r>
      <w:r w:rsidR="00016C49">
        <w:rPr>
          <w:iCs/>
          <w:lang w:val="fr"/>
        </w:rPr>
        <w:t>C</w:t>
      </w:r>
      <w:r>
        <w:rPr>
          <w:iCs/>
          <w:lang w:val="fr"/>
        </w:rPr>
        <w:t xml:space="preserve">adre </w:t>
      </w:r>
      <w:r>
        <w:rPr>
          <w:lang w:val="fr"/>
        </w:rPr>
        <w:t xml:space="preserve">et des tâches typiques </w:t>
      </w:r>
      <w:r w:rsidRPr="00464FCC">
        <w:rPr>
          <w:iCs/>
          <w:lang w:val="fr"/>
        </w:rPr>
        <w:t>telles qu’elles sont décrites dans le</w:t>
      </w:r>
      <w:r w:rsidR="006B57FF">
        <w:rPr>
          <w:iCs/>
          <w:lang w:val="fr"/>
        </w:rPr>
        <w:t xml:space="preserve">s </w:t>
      </w:r>
      <w:proofErr w:type="spellStart"/>
      <w:r w:rsidR="00E8071E">
        <w:rPr>
          <w:iCs/>
          <w:lang w:val="fr"/>
        </w:rPr>
        <w:t>TdR</w:t>
      </w:r>
      <w:proofErr w:type="spellEnd"/>
      <w:r w:rsidRPr="00464FCC">
        <w:rPr>
          <w:iCs/>
          <w:lang w:val="fr"/>
        </w:rPr>
        <w:t>, l’approche technique, la méthodologie et l’organisation</w:t>
      </w:r>
      <w:r>
        <w:rPr>
          <w:lang w:val="fr"/>
        </w:rPr>
        <w:t xml:space="preserve"> (en </w:t>
      </w:r>
      <w:r>
        <w:rPr>
          <w:iCs/>
          <w:lang w:val="fr"/>
        </w:rPr>
        <w:t>faisant appel à une équipe d’</w:t>
      </w:r>
      <w:r w:rsidR="006B57FF">
        <w:rPr>
          <w:iCs/>
          <w:lang w:val="fr"/>
        </w:rPr>
        <w:t>E</w:t>
      </w:r>
      <w:r>
        <w:rPr>
          <w:iCs/>
          <w:lang w:val="fr"/>
        </w:rPr>
        <w:t xml:space="preserve">xperts </w:t>
      </w:r>
      <w:r w:rsidR="006B57FF">
        <w:rPr>
          <w:iCs/>
          <w:lang w:val="fr"/>
        </w:rPr>
        <w:t>C</w:t>
      </w:r>
      <w:r>
        <w:rPr>
          <w:iCs/>
          <w:lang w:val="fr"/>
        </w:rPr>
        <w:t xml:space="preserve">lés et </w:t>
      </w:r>
      <w:r w:rsidR="00EA08C6">
        <w:rPr>
          <w:iCs/>
          <w:lang w:val="fr"/>
        </w:rPr>
        <w:t>autres Experts</w:t>
      </w:r>
      <w:r>
        <w:rPr>
          <w:iCs/>
          <w:lang w:val="fr"/>
        </w:rPr>
        <w:t xml:space="preserve">) </w:t>
      </w:r>
      <w:r w:rsidRPr="00464FCC">
        <w:rPr>
          <w:iCs/>
          <w:lang w:val="fr"/>
        </w:rPr>
        <w:t xml:space="preserve">que vous adopteriez pour </w:t>
      </w:r>
      <w:r w:rsidR="007D39BE">
        <w:rPr>
          <w:iCs/>
          <w:lang w:val="fr"/>
        </w:rPr>
        <w:t>entreprendre</w:t>
      </w:r>
      <w:r w:rsidRPr="00464FCC">
        <w:rPr>
          <w:iCs/>
          <w:lang w:val="fr"/>
        </w:rPr>
        <w:t xml:space="preserve"> les tâches </w:t>
      </w:r>
      <w:bookmarkStart w:id="144" w:name="_Hlk130130399"/>
      <w:r>
        <w:rPr>
          <w:iCs/>
          <w:lang w:val="fr"/>
        </w:rPr>
        <w:t>(y compris, comme l’exige le</w:t>
      </w:r>
      <w:r w:rsidR="002144AC">
        <w:rPr>
          <w:iCs/>
          <w:lang w:val="fr"/>
        </w:rPr>
        <w:t xml:space="preserve">s </w:t>
      </w:r>
      <w:proofErr w:type="spellStart"/>
      <w:r w:rsidR="00E8071E">
        <w:rPr>
          <w:iCs/>
          <w:lang w:val="fr"/>
        </w:rPr>
        <w:t>TdR</w:t>
      </w:r>
      <w:proofErr w:type="spellEnd"/>
      <w:r>
        <w:rPr>
          <w:iCs/>
          <w:lang w:val="fr"/>
        </w:rPr>
        <w:t>, la gestion des risques environnementaux et sociaux, et les risques liés à la cybersécurité)</w:t>
      </w:r>
      <w:bookmarkEnd w:id="144"/>
      <w:r w:rsidRPr="00464FCC">
        <w:rPr>
          <w:iCs/>
          <w:lang w:val="fr"/>
        </w:rPr>
        <w:t xml:space="preserve"> afin d’obtenir les </w:t>
      </w:r>
      <w:r w:rsidR="007D39BE">
        <w:rPr>
          <w:iCs/>
          <w:lang w:val="fr"/>
        </w:rPr>
        <w:t>résulta</w:t>
      </w:r>
      <w:r w:rsidRPr="00464FCC">
        <w:rPr>
          <w:iCs/>
          <w:lang w:val="fr"/>
        </w:rPr>
        <w:t xml:space="preserve">ts attendus. </w:t>
      </w:r>
      <w:r>
        <w:rPr>
          <w:lang w:val="fr"/>
        </w:rPr>
        <w:t xml:space="preserve"> </w:t>
      </w:r>
      <w:r w:rsidRPr="00464FCC">
        <w:rPr>
          <w:iCs/>
          <w:u w:val="single"/>
          <w:lang w:val="fr"/>
        </w:rPr>
        <w:t xml:space="preserve">Veuillez ne pas répéter/copier les termes de référence </w:t>
      </w:r>
      <w:r w:rsidR="007D39BE">
        <w:rPr>
          <w:iCs/>
          <w:u w:val="single"/>
          <w:lang w:val="fr"/>
        </w:rPr>
        <w:t>pour cela</w:t>
      </w:r>
      <w:r w:rsidRPr="00464FCC">
        <w:rPr>
          <w:iCs/>
          <w:u w:val="single"/>
          <w:lang w:val="fr"/>
        </w:rPr>
        <w:t>.</w:t>
      </w:r>
      <w:r w:rsidRPr="00464FCC">
        <w:rPr>
          <w:iCs/>
          <w:lang w:val="fr"/>
        </w:rPr>
        <w:t>}</w:t>
      </w:r>
    </w:p>
    <w:p w14:paraId="22177BD7" w14:textId="77777777" w:rsidR="00F40670" w:rsidRPr="00C73499" w:rsidRDefault="00F40670" w:rsidP="00F40670">
      <w:pPr>
        <w:pStyle w:val="BodyTextIndent"/>
        <w:tabs>
          <w:tab w:val="left" w:pos="720"/>
        </w:tabs>
        <w:spacing w:line="120" w:lineRule="exact"/>
        <w:ind w:hanging="720"/>
        <w:rPr>
          <w:i/>
          <w:iCs/>
          <w:lang w:val="fr-FR"/>
        </w:rPr>
      </w:pPr>
    </w:p>
    <w:p w14:paraId="79F6A944" w14:textId="77777777" w:rsidR="00F40670" w:rsidRPr="00C73499" w:rsidRDefault="00F40670" w:rsidP="00F40670">
      <w:pPr>
        <w:pStyle w:val="BodyText"/>
        <w:tabs>
          <w:tab w:val="left" w:pos="-720"/>
          <w:tab w:val="left" w:pos="720"/>
        </w:tabs>
        <w:ind w:left="720" w:hanging="720"/>
        <w:rPr>
          <w:iCs/>
          <w:lang w:val="fr-FR"/>
        </w:rPr>
      </w:pPr>
    </w:p>
    <w:p w14:paraId="06C87E75" w14:textId="77777777" w:rsidR="00F40670" w:rsidRPr="00C73499" w:rsidRDefault="00F40670" w:rsidP="00F40670"/>
    <w:p w14:paraId="1C92792B" w14:textId="77777777" w:rsidR="000B0E3D" w:rsidRDefault="000B0E3D">
      <w:pPr>
        <w:pStyle w:val="Footer"/>
        <w:rPr>
          <w:lang w:val="fr-FR"/>
        </w:rPr>
        <w:sectPr w:rsidR="000B0E3D" w:rsidSect="00695A8E">
          <w:headerReference w:type="even" r:id="rId39"/>
          <w:headerReference w:type="default" r:id="rId40"/>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E9002E1" w14:textId="13D94D91" w:rsidR="000439AF" w:rsidRPr="00E73A94" w:rsidRDefault="000439AF" w:rsidP="000439AF">
      <w:pPr>
        <w:jc w:val="center"/>
        <w:rPr>
          <w:rFonts w:ascii="Times New Roman Bold" w:hAnsi="Times New Roman Bold"/>
          <w:b/>
          <w:bCs/>
          <w:iCs/>
          <w:smallCaps/>
          <w:sz w:val="32"/>
          <w:szCs w:val="32"/>
        </w:rPr>
      </w:pPr>
      <w:bookmarkStart w:id="145" w:name="_Toc494209471"/>
      <w:r w:rsidRPr="00E73A94">
        <w:rPr>
          <w:rStyle w:val="Heading6Char"/>
          <w:b/>
          <w:bCs/>
          <w:i w:val="0"/>
          <w:iCs/>
          <w:sz w:val="32"/>
          <w:szCs w:val="32"/>
          <w:lang w:val="fr"/>
        </w:rPr>
        <w:t>Formulaire TECH-</w:t>
      </w:r>
      <w:bookmarkEnd w:id="145"/>
      <w:r w:rsidR="00EE0A5F">
        <w:rPr>
          <w:rStyle w:val="Heading6Char"/>
          <w:b/>
          <w:bCs/>
          <w:i w:val="0"/>
          <w:iCs/>
          <w:sz w:val="32"/>
          <w:szCs w:val="32"/>
          <w:lang w:val="fr"/>
        </w:rPr>
        <w:t>5</w:t>
      </w:r>
    </w:p>
    <w:p w14:paraId="05CB5E2A" w14:textId="77777777" w:rsidR="000439AF" w:rsidRPr="00F62E15" w:rsidRDefault="000439AF" w:rsidP="000439AF">
      <w:pPr>
        <w:jc w:val="center"/>
        <w:rPr>
          <w:rFonts w:ascii="Times New Roman Bold" w:hAnsi="Times New Roman Bold"/>
          <w:b/>
          <w:smallCaps/>
          <w:sz w:val="28"/>
          <w:szCs w:val="28"/>
        </w:rPr>
      </w:pPr>
    </w:p>
    <w:p w14:paraId="65E81E5D" w14:textId="0682D3ED" w:rsidR="000439AF" w:rsidRPr="00F62E15" w:rsidRDefault="000439AF" w:rsidP="000439AF">
      <w:pPr>
        <w:jc w:val="center"/>
        <w:rPr>
          <w:rFonts w:ascii="Times New Roman Bold" w:hAnsi="Times New Roman Bold"/>
          <w:b/>
          <w:smallCaps/>
          <w:sz w:val="28"/>
          <w:szCs w:val="28"/>
        </w:rPr>
      </w:pPr>
      <w:r w:rsidRPr="00464FCC">
        <w:rPr>
          <w:b/>
          <w:smallCaps/>
          <w:sz w:val="28"/>
          <w:szCs w:val="28"/>
          <w:lang w:val="fr"/>
        </w:rPr>
        <w:t>planification des produits livrables</w:t>
      </w:r>
      <w:r>
        <w:rPr>
          <w:b/>
          <w:smallCaps/>
          <w:sz w:val="28"/>
          <w:szCs w:val="28"/>
          <w:lang w:val="fr"/>
        </w:rPr>
        <w:t xml:space="preserve"> d’une mission type en vertu de l’</w:t>
      </w:r>
      <w:r w:rsidR="00C06E00">
        <w:rPr>
          <w:b/>
          <w:smallCaps/>
          <w:sz w:val="28"/>
          <w:szCs w:val="28"/>
          <w:lang w:val="fr"/>
        </w:rPr>
        <w:t>Accord-Cadre</w:t>
      </w:r>
      <w:r>
        <w:rPr>
          <w:b/>
          <w:smallCaps/>
          <w:sz w:val="28"/>
          <w:szCs w:val="28"/>
          <w:lang w:val="fr"/>
        </w:rPr>
        <w:t xml:space="preserve"> </w:t>
      </w:r>
    </w:p>
    <w:p w14:paraId="14E1BCF7" w14:textId="77777777" w:rsidR="000439AF" w:rsidRPr="00F62E15" w:rsidRDefault="000439AF" w:rsidP="000439AF">
      <w:pPr>
        <w:pBdr>
          <w:bottom w:val="single" w:sz="8" w:space="1" w:color="auto"/>
        </w:pBdr>
        <w:jc w:val="right"/>
      </w:pPr>
    </w:p>
    <w:p w14:paraId="331B07C7" w14:textId="77777777" w:rsidR="000439AF" w:rsidRPr="00F62E15" w:rsidRDefault="000439AF" w:rsidP="000439AF"/>
    <w:p w14:paraId="2F06320A" w14:textId="77777777" w:rsidR="000439AF" w:rsidRPr="00F62E15" w:rsidRDefault="000439AF" w:rsidP="000439AF"/>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0439AF" w:rsidRPr="00464FCC" w14:paraId="671CCA5D" w14:textId="77777777" w:rsidTr="00C008CA">
        <w:tc>
          <w:tcPr>
            <w:tcW w:w="587" w:type="dxa"/>
            <w:vMerge w:val="restart"/>
            <w:tcBorders>
              <w:top w:val="double" w:sz="4" w:space="0" w:color="auto"/>
              <w:left w:val="double" w:sz="4" w:space="0" w:color="auto"/>
            </w:tcBorders>
            <w:vAlign w:val="center"/>
          </w:tcPr>
          <w:p w14:paraId="1BBA6DD2" w14:textId="77777777" w:rsidR="000439AF" w:rsidRPr="00464FCC" w:rsidRDefault="000439AF" w:rsidP="00C008CA">
            <w:pPr>
              <w:jc w:val="center"/>
              <w:rPr>
                <w:rFonts w:asciiTheme="minorHAnsi" w:hAnsiTheme="minorHAnsi"/>
                <w:b/>
              </w:rPr>
            </w:pPr>
            <w:r w:rsidRPr="00464FCC">
              <w:rPr>
                <w:b/>
                <w:bCs/>
                <w:sz w:val="22"/>
                <w:szCs w:val="22"/>
                <w:lang w:val="fr"/>
              </w:rPr>
              <w:t>N°</w:t>
            </w:r>
          </w:p>
        </w:tc>
        <w:tc>
          <w:tcPr>
            <w:tcW w:w="3553" w:type="dxa"/>
            <w:vMerge w:val="restart"/>
            <w:tcBorders>
              <w:top w:val="double" w:sz="4" w:space="0" w:color="auto"/>
              <w:left w:val="single" w:sz="6" w:space="0" w:color="auto"/>
            </w:tcBorders>
            <w:vAlign w:val="center"/>
          </w:tcPr>
          <w:p w14:paraId="5A13D001" w14:textId="77777777" w:rsidR="000439AF" w:rsidRPr="00464FCC" w:rsidRDefault="000439AF" w:rsidP="00C008CA">
            <w:pPr>
              <w:jc w:val="center"/>
              <w:rPr>
                <w:rFonts w:asciiTheme="minorHAnsi" w:hAnsiTheme="minorHAnsi"/>
              </w:rPr>
            </w:pPr>
            <w:r w:rsidRPr="00464FCC">
              <w:rPr>
                <w:b/>
                <w:bCs/>
                <w:sz w:val="22"/>
                <w:szCs w:val="22"/>
                <w:lang w:val="fr"/>
              </w:rPr>
              <w:t xml:space="preserve">Produits livrables </w:t>
            </w:r>
            <w:r w:rsidRPr="00464FCC">
              <w:rPr>
                <w:sz w:val="22"/>
                <w:szCs w:val="22"/>
                <w:vertAlign w:val="superscript"/>
                <w:lang w:val="fr"/>
              </w:rPr>
              <w:t>1</w:t>
            </w:r>
            <w:r w:rsidRPr="00464FCC">
              <w:rPr>
                <w:b/>
                <w:bCs/>
                <w:sz w:val="22"/>
                <w:szCs w:val="22"/>
                <w:lang w:val="fr"/>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451F917A" w14:textId="77777777" w:rsidR="000439AF" w:rsidRPr="00464FCC" w:rsidRDefault="000439AF" w:rsidP="00C008CA">
            <w:pPr>
              <w:spacing w:before="60" w:after="60"/>
              <w:jc w:val="center"/>
              <w:rPr>
                <w:rFonts w:asciiTheme="minorHAnsi" w:hAnsiTheme="minorHAnsi"/>
              </w:rPr>
            </w:pPr>
            <w:r w:rsidRPr="00464FCC">
              <w:rPr>
                <w:b/>
                <w:bCs/>
                <w:sz w:val="22"/>
                <w:szCs w:val="22"/>
                <w:lang w:val="fr"/>
              </w:rPr>
              <w:t>Mois</w:t>
            </w:r>
          </w:p>
        </w:tc>
      </w:tr>
      <w:tr w:rsidR="000439AF" w:rsidRPr="00464FCC" w14:paraId="6DB096D5" w14:textId="77777777" w:rsidTr="00C008CA">
        <w:tc>
          <w:tcPr>
            <w:tcW w:w="587" w:type="dxa"/>
            <w:vMerge/>
            <w:tcBorders>
              <w:left w:val="double" w:sz="4" w:space="0" w:color="auto"/>
              <w:bottom w:val="single" w:sz="6" w:space="0" w:color="auto"/>
            </w:tcBorders>
            <w:vAlign w:val="center"/>
          </w:tcPr>
          <w:p w14:paraId="568C31D8" w14:textId="77777777" w:rsidR="000439AF" w:rsidRPr="00464FCC" w:rsidRDefault="000439AF" w:rsidP="00C008CA">
            <w:pPr>
              <w:jc w:val="center"/>
              <w:rPr>
                <w:rFonts w:asciiTheme="minorHAnsi" w:hAnsiTheme="minorHAnsi"/>
                <w:b/>
              </w:rPr>
            </w:pPr>
          </w:p>
        </w:tc>
        <w:tc>
          <w:tcPr>
            <w:tcW w:w="3553" w:type="dxa"/>
            <w:vMerge/>
            <w:tcBorders>
              <w:left w:val="single" w:sz="6" w:space="0" w:color="auto"/>
              <w:bottom w:val="single" w:sz="6" w:space="0" w:color="auto"/>
            </w:tcBorders>
          </w:tcPr>
          <w:p w14:paraId="5B610010" w14:textId="77777777" w:rsidR="000439AF" w:rsidRPr="00464FCC"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34C426D" w14:textId="77777777" w:rsidR="000439AF" w:rsidRPr="00464FCC" w:rsidRDefault="000439AF" w:rsidP="00C008CA">
            <w:pPr>
              <w:jc w:val="center"/>
              <w:rPr>
                <w:rFonts w:asciiTheme="minorHAnsi" w:hAnsiTheme="minorHAnsi"/>
              </w:rPr>
            </w:pPr>
            <w:r w:rsidRPr="00464FCC">
              <w:rPr>
                <w:b/>
                <w:bCs/>
                <w:sz w:val="22"/>
                <w:szCs w:val="22"/>
                <w:lang w:val="fr"/>
              </w:rPr>
              <w:t>1</w:t>
            </w:r>
          </w:p>
        </w:tc>
        <w:tc>
          <w:tcPr>
            <w:tcW w:w="680" w:type="dxa"/>
            <w:tcBorders>
              <w:top w:val="single" w:sz="12" w:space="0" w:color="auto"/>
              <w:left w:val="single" w:sz="6" w:space="0" w:color="auto"/>
              <w:bottom w:val="single" w:sz="6" w:space="0" w:color="auto"/>
              <w:right w:val="single" w:sz="6" w:space="0" w:color="auto"/>
            </w:tcBorders>
          </w:tcPr>
          <w:p w14:paraId="0F9D168F" w14:textId="77777777" w:rsidR="000439AF" w:rsidRPr="00464FCC" w:rsidRDefault="000439AF" w:rsidP="00C008CA">
            <w:pPr>
              <w:jc w:val="center"/>
              <w:rPr>
                <w:rFonts w:asciiTheme="minorHAnsi" w:hAnsiTheme="minorHAnsi"/>
              </w:rPr>
            </w:pPr>
            <w:r w:rsidRPr="00464FCC">
              <w:rPr>
                <w:b/>
                <w:bCs/>
                <w:sz w:val="22"/>
                <w:szCs w:val="22"/>
                <w:lang w:val="fr"/>
              </w:rPr>
              <w:t>2</w:t>
            </w:r>
          </w:p>
        </w:tc>
        <w:tc>
          <w:tcPr>
            <w:tcW w:w="680" w:type="dxa"/>
            <w:tcBorders>
              <w:top w:val="single" w:sz="12" w:space="0" w:color="auto"/>
              <w:left w:val="single" w:sz="6" w:space="0" w:color="auto"/>
              <w:bottom w:val="single" w:sz="6" w:space="0" w:color="auto"/>
              <w:right w:val="single" w:sz="6" w:space="0" w:color="auto"/>
            </w:tcBorders>
          </w:tcPr>
          <w:p w14:paraId="18771FF4" w14:textId="77777777" w:rsidR="000439AF" w:rsidRPr="00464FCC" w:rsidRDefault="000439AF" w:rsidP="00C008CA">
            <w:pPr>
              <w:jc w:val="center"/>
              <w:rPr>
                <w:rFonts w:asciiTheme="minorHAnsi" w:hAnsiTheme="minorHAnsi"/>
              </w:rPr>
            </w:pPr>
            <w:r w:rsidRPr="00464FCC">
              <w:rPr>
                <w:b/>
                <w:bCs/>
                <w:sz w:val="22"/>
                <w:szCs w:val="22"/>
                <w:lang w:val="fr"/>
              </w:rPr>
              <w:t>3</w:t>
            </w:r>
          </w:p>
        </w:tc>
        <w:tc>
          <w:tcPr>
            <w:tcW w:w="680" w:type="dxa"/>
            <w:tcBorders>
              <w:top w:val="single" w:sz="12" w:space="0" w:color="auto"/>
              <w:left w:val="single" w:sz="6" w:space="0" w:color="auto"/>
              <w:bottom w:val="single" w:sz="6" w:space="0" w:color="auto"/>
              <w:right w:val="single" w:sz="6" w:space="0" w:color="auto"/>
            </w:tcBorders>
          </w:tcPr>
          <w:p w14:paraId="2D11895E" w14:textId="77777777" w:rsidR="000439AF" w:rsidRPr="00464FCC" w:rsidRDefault="000439AF" w:rsidP="00C008CA">
            <w:pPr>
              <w:jc w:val="center"/>
              <w:rPr>
                <w:rFonts w:asciiTheme="minorHAnsi" w:hAnsiTheme="minorHAnsi"/>
              </w:rPr>
            </w:pPr>
            <w:r w:rsidRPr="00464FCC">
              <w:rPr>
                <w:b/>
                <w:bCs/>
                <w:sz w:val="22"/>
                <w:szCs w:val="22"/>
                <w:lang w:val="fr"/>
              </w:rPr>
              <w:t>4</w:t>
            </w:r>
          </w:p>
        </w:tc>
        <w:tc>
          <w:tcPr>
            <w:tcW w:w="680" w:type="dxa"/>
            <w:tcBorders>
              <w:top w:val="single" w:sz="12" w:space="0" w:color="auto"/>
              <w:left w:val="single" w:sz="6" w:space="0" w:color="auto"/>
              <w:bottom w:val="single" w:sz="6" w:space="0" w:color="auto"/>
              <w:right w:val="single" w:sz="6" w:space="0" w:color="auto"/>
            </w:tcBorders>
          </w:tcPr>
          <w:p w14:paraId="14CF97B2" w14:textId="77777777" w:rsidR="000439AF" w:rsidRPr="00464FCC" w:rsidRDefault="000439AF" w:rsidP="00C008CA">
            <w:pPr>
              <w:jc w:val="center"/>
              <w:rPr>
                <w:rFonts w:asciiTheme="minorHAnsi" w:hAnsiTheme="minorHAnsi"/>
              </w:rPr>
            </w:pPr>
            <w:r w:rsidRPr="00464FCC">
              <w:rPr>
                <w:b/>
                <w:bCs/>
                <w:sz w:val="22"/>
                <w:szCs w:val="22"/>
                <w:lang w:val="fr"/>
              </w:rPr>
              <w:t>5</w:t>
            </w:r>
          </w:p>
        </w:tc>
        <w:tc>
          <w:tcPr>
            <w:tcW w:w="680" w:type="dxa"/>
            <w:tcBorders>
              <w:top w:val="single" w:sz="12" w:space="0" w:color="auto"/>
              <w:left w:val="single" w:sz="6" w:space="0" w:color="auto"/>
              <w:bottom w:val="single" w:sz="6" w:space="0" w:color="auto"/>
              <w:right w:val="single" w:sz="6" w:space="0" w:color="auto"/>
            </w:tcBorders>
          </w:tcPr>
          <w:p w14:paraId="7AFB3225" w14:textId="77777777" w:rsidR="000439AF" w:rsidRPr="00464FCC" w:rsidRDefault="000439AF" w:rsidP="00C008CA">
            <w:pPr>
              <w:jc w:val="center"/>
              <w:rPr>
                <w:rFonts w:asciiTheme="minorHAnsi" w:hAnsiTheme="minorHAnsi"/>
              </w:rPr>
            </w:pPr>
            <w:r w:rsidRPr="00464FCC">
              <w:rPr>
                <w:b/>
                <w:bCs/>
                <w:sz w:val="22"/>
                <w:szCs w:val="22"/>
                <w:lang w:val="fr"/>
              </w:rPr>
              <w:t>6</w:t>
            </w:r>
          </w:p>
        </w:tc>
        <w:tc>
          <w:tcPr>
            <w:tcW w:w="680" w:type="dxa"/>
            <w:tcBorders>
              <w:top w:val="single" w:sz="12" w:space="0" w:color="auto"/>
              <w:left w:val="single" w:sz="6" w:space="0" w:color="auto"/>
              <w:bottom w:val="single" w:sz="6" w:space="0" w:color="auto"/>
              <w:right w:val="single" w:sz="6" w:space="0" w:color="auto"/>
            </w:tcBorders>
          </w:tcPr>
          <w:p w14:paraId="11BFB546" w14:textId="77777777" w:rsidR="000439AF" w:rsidRPr="00464FCC" w:rsidRDefault="000439AF" w:rsidP="00C008CA">
            <w:pPr>
              <w:jc w:val="center"/>
              <w:rPr>
                <w:rFonts w:asciiTheme="minorHAnsi" w:hAnsiTheme="minorHAnsi"/>
              </w:rPr>
            </w:pPr>
            <w:r w:rsidRPr="00464FCC">
              <w:rPr>
                <w:b/>
                <w:bCs/>
                <w:sz w:val="22"/>
                <w:szCs w:val="22"/>
                <w:lang w:val="fr"/>
              </w:rPr>
              <w:t>7</w:t>
            </w:r>
          </w:p>
        </w:tc>
        <w:tc>
          <w:tcPr>
            <w:tcW w:w="680" w:type="dxa"/>
            <w:tcBorders>
              <w:top w:val="single" w:sz="12" w:space="0" w:color="auto"/>
              <w:left w:val="single" w:sz="6" w:space="0" w:color="auto"/>
              <w:bottom w:val="single" w:sz="6" w:space="0" w:color="auto"/>
              <w:right w:val="single" w:sz="6" w:space="0" w:color="auto"/>
            </w:tcBorders>
          </w:tcPr>
          <w:p w14:paraId="0299ED6A" w14:textId="77777777" w:rsidR="000439AF" w:rsidRPr="00464FCC" w:rsidRDefault="000439AF" w:rsidP="00C008CA">
            <w:pPr>
              <w:jc w:val="center"/>
              <w:rPr>
                <w:rFonts w:asciiTheme="minorHAnsi" w:hAnsiTheme="minorHAnsi"/>
              </w:rPr>
            </w:pPr>
            <w:r w:rsidRPr="00464FCC">
              <w:rPr>
                <w:b/>
                <w:bCs/>
                <w:sz w:val="22"/>
                <w:szCs w:val="22"/>
                <w:lang w:val="fr"/>
              </w:rPr>
              <w:t>8</w:t>
            </w:r>
          </w:p>
        </w:tc>
        <w:tc>
          <w:tcPr>
            <w:tcW w:w="680" w:type="dxa"/>
            <w:tcBorders>
              <w:top w:val="single" w:sz="12" w:space="0" w:color="auto"/>
              <w:left w:val="single" w:sz="6" w:space="0" w:color="auto"/>
              <w:bottom w:val="single" w:sz="6" w:space="0" w:color="auto"/>
              <w:right w:val="single" w:sz="6" w:space="0" w:color="auto"/>
            </w:tcBorders>
          </w:tcPr>
          <w:p w14:paraId="6635AAB6" w14:textId="77777777" w:rsidR="000439AF" w:rsidRPr="00464FCC" w:rsidRDefault="000439AF" w:rsidP="00C008CA">
            <w:pPr>
              <w:jc w:val="center"/>
              <w:rPr>
                <w:rFonts w:asciiTheme="minorHAnsi" w:hAnsiTheme="minorHAnsi"/>
              </w:rPr>
            </w:pPr>
            <w:r w:rsidRPr="00464FCC">
              <w:rPr>
                <w:b/>
                <w:bCs/>
                <w:sz w:val="22"/>
                <w:szCs w:val="22"/>
                <w:lang w:val="fr"/>
              </w:rPr>
              <w:t>9</w:t>
            </w:r>
          </w:p>
        </w:tc>
        <w:tc>
          <w:tcPr>
            <w:tcW w:w="680" w:type="dxa"/>
            <w:tcBorders>
              <w:top w:val="single" w:sz="12" w:space="0" w:color="auto"/>
              <w:left w:val="single" w:sz="6" w:space="0" w:color="auto"/>
              <w:bottom w:val="single" w:sz="6" w:space="0" w:color="auto"/>
              <w:right w:val="single" w:sz="6" w:space="0" w:color="auto"/>
            </w:tcBorders>
          </w:tcPr>
          <w:p w14:paraId="33E2F298" w14:textId="77777777" w:rsidR="000439AF" w:rsidRPr="00464FCC" w:rsidRDefault="000439AF" w:rsidP="00C008CA">
            <w:pPr>
              <w:jc w:val="center"/>
              <w:rPr>
                <w:rFonts w:asciiTheme="minorHAnsi" w:hAnsiTheme="minorHAnsi"/>
              </w:rPr>
            </w:pPr>
            <w:r w:rsidRPr="00464FCC">
              <w:rPr>
                <w:b/>
                <w:bCs/>
                <w:sz w:val="22"/>
                <w:szCs w:val="22"/>
                <w:lang w:val="fr"/>
              </w:rPr>
              <w:t>.....</w:t>
            </w:r>
          </w:p>
        </w:tc>
        <w:tc>
          <w:tcPr>
            <w:tcW w:w="680" w:type="dxa"/>
            <w:tcBorders>
              <w:top w:val="single" w:sz="12" w:space="0" w:color="auto"/>
              <w:left w:val="single" w:sz="6" w:space="0" w:color="auto"/>
              <w:bottom w:val="single" w:sz="6" w:space="0" w:color="auto"/>
              <w:right w:val="single" w:sz="6" w:space="0" w:color="auto"/>
            </w:tcBorders>
          </w:tcPr>
          <w:p w14:paraId="24817FF8" w14:textId="77777777" w:rsidR="000439AF" w:rsidRPr="00464FCC" w:rsidRDefault="000439AF" w:rsidP="00C008CA">
            <w:pPr>
              <w:jc w:val="center"/>
              <w:rPr>
                <w:rFonts w:asciiTheme="minorHAnsi" w:hAnsiTheme="minorHAnsi"/>
              </w:rPr>
            </w:pPr>
            <w:r w:rsidRPr="00464FCC">
              <w:rPr>
                <w:b/>
                <w:bCs/>
                <w:sz w:val="22"/>
                <w:szCs w:val="22"/>
                <w:lang w:val="fr"/>
              </w:rPr>
              <w:t>n</w:t>
            </w:r>
          </w:p>
        </w:tc>
        <w:tc>
          <w:tcPr>
            <w:tcW w:w="1207" w:type="dxa"/>
            <w:tcBorders>
              <w:top w:val="single" w:sz="12" w:space="0" w:color="auto"/>
              <w:left w:val="single" w:sz="6" w:space="0" w:color="auto"/>
              <w:bottom w:val="single" w:sz="6" w:space="0" w:color="auto"/>
              <w:right w:val="double" w:sz="4" w:space="0" w:color="auto"/>
            </w:tcBorders>
          </w:tcPr>
          <w:p w14:paraId="17172344" w14:textId="77777777" w:rsidR="000439AF" w:rsidRPr="00464FCC" w:rsidRDefault="000439AF" w:rsidP="00C008CA">
            <w:pPr>
              <w:jc w:val="center"/>
              <w:rPr>
                <w:rFonts w:asciiTheme="minorHAnsi" w:hAnsiTheme="minorHAnsi"/>
              </w:rPr>
            </w:pPr>
            <w:r w:rsidRPr="00464FCC">
              <w:rPr>
                <w:b/>
                <w:bCs/>
                <w:sz w:val="22"/>
                <w:szCs w:val="22"/>
                <w:lang w:val="fr"/>
              </w:rPr>
              <w:t>TOTAL</w:t>
            </w:r>
          </w:p>
        </w:tc>
      </w:tr>
      <w:tr w:rsidR="000439AF" w:rsidRPr="00F62E15" w14:paraId="12165BE0" w14:textId="77777777" w:rsidTr="00C008CA">
        <w:tc>
          <w:tcPr>
            <w:tcW w:w="587" w:type="dxa"/>
            <w:tcBorders>
              <w:top w:val="single" w:sz="12" w:space="0" w:color="auto"/>
              <w:left w:val="double" w:sz="4" w:space="0" w:color="auto"/>
              <w:bottom w:val="single" w:sz="6" w:space="0" w:color="auto"/>
            </w:tcBorders>
            <w:vAlign w:val="center"/>
          </w:tcPr>
          <w:p w14:paraId="2A974CE3" w14:textId="77777777" w:rsidR="000439AF" w:rsidRPr="00464FCC" w:rsidRDefault="000439AF" w:rsidP="00C008CA">
            <w:pPr>
              <w:jc w:val="center"/>
              <w:rPr>
                <w:rFonts w:asciiTheme="minorHAnsi" w:hAnsiTheme="minorHAnsi"/>
                <w:b/>
              </w:rPr>
            </w:pPr>
            <w:r w:rsidRPr="00464FCC">
              <w:rPr>
                <w:b/>
                <w:sz w:val="22"/>
                <w:szCs w:val="22"/>
                <w:lang w:val="fr"/>
              </w:rPr>
              <w:t>D-1</w:t>
            </w:r>
          </w:p>
        </w:tc>
        <w:tc>
          <w:tcPr>
            <w:tcW w:w="3553" w:type="dxa"/>
            <w:tcBorders>
              <w:top w:val="single" w:sz="12" w:space="0" w:color="auto"/>
              <w:left w:val="single" w:sz="6" w:space="0" w:color="auto"/>
              <w:bottom w:val="single" w:sz="6" w:space="0" w:color="auto"/>
            </w:tcBorders>
          </w:tcPr>
          <w:p w14:paraId="096D5C56" w14:textId="77777777" w:rsidR="000439AF" w:rsidRPr="00F62E15" w:rsidRDefault="000439AF" w:rsidP="00C008CA">
            <w:pPr>
              <w:rPr>
                <w:rFonts w:asciiTheme="minorHAnsi" w:hAnsiTheme="minorHAnsi"/>
              </w:rPr>
            </w:pPr>
            <w:r w:rsidRPr="0021172D">
              <w:rPr>
                <w:sz w:val="22"/>
                <w:szCs w:val="22"/>
                <w:lang w:val="fr"/>
              </w:rPr>
              <w:t>{p. ex., Produit livrable #1 : Rapport A</w:t>
            </w:r>
          </w:p>
        </w:tc>
        <w:tc>
          <w:tcPr>
            <w:tcW w:w="680" w:type="dxa"/>
            <w:tcBorders>
              <w:top w:val="single" w:sz="12" w:space="0" w:color="auto"/>
              <w:left w:val="single" w:sz="6" w:space="0" w:color="auto"/>
              <w:bottom w:val="single" w:sz="6" w:space="0" w:color="auto"/>
              <w:right w:val="single" w:sz="6" w:space="0" w:color="auto"/>
            </w:tcBorders>
          </w:tcPr>
          <w:p w14:paraId="437C07BD"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841B5DB"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BEA3E04"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45A06C8"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CC2ECA4"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CFD1C14"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52B1690"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10D705A"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B9BDE9A"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5B76C5F"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8C55BB8" w14:textId="77777777" w:rsidR="000439AF" w:rsidRPr="00F62E15" w:rsidRDefault="000439AF" w:rsidP="00C008C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365C6834" w14:textId="77777777" w:rsidR="000439AF" w:rsidRPr="00F62E15" w:rsidRDefault="000439AF" w:rsidP="00C008CA">
            <w:pPr>
              <w:rPr>
                <w:rFonts w:asciiTheme="minorHAnsi" w:hAnsiTheme="minorHAnsi"/>
              </w:rPr>
            </w:pPr>
          </w:p>
        </w:tc>
      </w:tr>
      <w:tr w:rsidR="000439AF" w:rsidRPr="00464FCC" w14:paraId="7DA5FCD1" w14:textId="77777777" w:rsidTr="00C008CA">
        <w:tc>
          <w:tcPr>
            <w:tcW w:w="587" w:type="dxa"/>
            <w:tcBorders>
              <w:top w:val="single" w:sz="6" w:space="0" w:color="auto"/>
              <w:left w:val="double" w:sz="4" w:space="0" w:color="auto"/>
              <w:bottom w:val="single" w:sz="6" w:space="0" w:color="auto"/>
            </w:tcBorders>
            <w:vAlign w:val="center"/>
          </w:tcPr>
          <w:p w14:paraId="7ECF50B3" w14:textId="77777777" w:rsidR="000439AF" w:rsidRPr="00F62E15"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57E94C" w14:textId="77777777" w:rsidR="000439AF" w:rsidRPr="0021172D" w:rsidRDefault="000439AF" w:rsidP="00C008CA">
            <w:pPr>
              <w:rPr>
                <w:rFonts w:asciiTheme="minorHAnsi" w:hAnsiTheme="minorHAnsi"/>
              </w:rPr>
            </w:pPr>
            <w:r w:rsidRPr="0021172D">
              <w:rPr>
                <w:sz w:val="22"/>
                <w:szCs w:val="22"/>
                <w:lang w:val="fr"/>
              </w:rPr>
              <w:t xml:space="preserve">1) Collecte de données </w:t>
            </w:r>
          </w:p>
        </w:tc>
        <w:tc>
          <w:tcPr>
            <w:tcW w:w="680" w:type="dxa"/>
            <w:tcBorders>
              <w:top w:val="single" w:sz="6" w:space="0" w:color="auto"/>
              <w:left w:val="single" w:sz="6" w:space="0" w:color="auto"/>
              <w:bottom w:val="single" w:sz="6" w:space="0" w:color="auto"/>
              <w:right w:val="single" w:sz="6" w:space="0" w:color="auto"/>
            </w:tcBorders>
          </w:tcPr>
          <w:p w14:paraId="319DF5A2" w14:textId="77777777" w:rsidR="000439AF" w:rsidRPr="00464FCC" w:rsidRDefault="000439AF" w:rsidP="00C008CA">
            <w:pPr>
              <w:rPr>
                <w:rFonts w:asciiTheme="minorHAnsi" w:hAnsiTheme="minorHAnsi"/>
              </w:rPr>
            </w:pPr>
            <w:r w:rsidRPr="00464FCC">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13E5066B"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34040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8C1DA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C5A2241"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E0CCE3"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20FFE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06EA4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57AFF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076E3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31B8CF2"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2FAE167" w14:textId="77777777" w:rsidR="000439AF" w:rsidRPr="00464FCC" w:rsidRDefault="000439AF" w:rsidP="00C008CA">
            <w:pPr>
              <w:rPr>
                <w:rFonts w:asciiTheme="minorHAnsi" w:hAnsiTheme="minorHAnsi"/>
              </w:rPr>
            </w:pPr>
          </w:p>
        </w:tc>
      </w:tr>
      <w:tr w:rsidR="000439AF" w:rsidRPr="00464FCC" w14:paraId="5F563392" w14:textId="77777777" w:rsidTr="00C008CA">
        <w:trPr>
          <w:trHeight w:val="95"/>
        </w:trPr>
        <w:tc>
          <w:tcPr>
            <w:tcW w:w="587" w:type="dxa"/>
            <w:tcBorders>
              <w:top w:val="single" w:sz="6" w:space="0" w:color="auto"/>
              <w:left w:val="double" w:sz="4" w:space="0" w:color="auto"/>
              <w:bottom w:val="single" w:sz="6" w:space="0" w:color="auto"/>
            </w:tcBorders>
            <w:vAlign w:val="center"/>
          </w:tcPr>
          <w:p w14:paraId="63E0CAF2"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1D68AD8" w14:textId="77777777" w:rsidR="000439AF" w:rsidRPr="0021172D" w:rsidRDefault="000439AF" w:rsidP="00C008CA">
            <w:pPr>
              <w:rPr>
                <w:rFonts w:asciiTheme="minorHAnsi" w:hAnsiTheme="minorHAnsi"/>
              </w:rPr>
            </w:pPr>
            <w:r w:rsidRPr="0021172D">
              <w:rPr>
                <w:sz w:val="22"/>
                <w:szCs w:val="22"/>
                <w:lang w:val="fr"/>
              </w:rPr>
              <w:t>2) Rédaction</w:t>
            </w:r>
          </w:p>
        </w:tc>
        <w:tc>
          <w:tcPr>
            <w:tcW w:w="680" w:type="dxa"/>
            <w:tcBorders>
              <w:top w:val="single" w:sz="6" w:space="0" w:color="auto"/>
              <w:left w:val="single" w:sz="6" w:space="0" w:color="auto"/>
              <w:bottom w:val="single" w:sz="6" w:space="0" w:color="auto"/>
              <w:right w:val="single" w:sz="6" w:space="0" w:color="auto"/>
            </w:tcBorders>
          </w:tcPr>
          <w:p w14:paraId="5E994DA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A44903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5DE06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75C4D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0EA4E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948E6"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ECE799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1C88F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BBFABD9"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30732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BF9343"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4814C3B" w14:textId="77777777" w:rsidR="000439AF" w:rsidRPr="00464FCC" w:rsidRDefault="000439AF" w:rsidP="00C008CA">
            <w:pPr>
              <w:rPr>
                <w:rFonts w:asciiTheme="minorHAnsi" w:hAnsiTheme="minorHAnsi"/>
              </w:rPr>
            </w:pPr>
          </w:p>
        </w:tc>
      </w:tr>
      <w:tr w:rsidR="000439AF" w:rsidRPr="00464FCC" w14:paraId="4861D202" w14:textId="77777777" w:rsidTr="00C008CA">
        <w:tc>
          <w:tcPr>
            <w:tcW w:w="587" w:type="dxa"/>
            <w:tcBorders>
              <w:top w:val="single" w:sz="6" w:space="0" w:color="auto"/>
              <w:left w:val="double" w:sz="4" w:space="0" w:color="auto"/>
              <w:bottom w:val="single" w:sz="6" w:space="0" w:color="auto"/>
            </w:tcBorders>
            <w:vAlign w:val="center"/>
          </w:tcPr>
          <w:p w14:paraId="09055477"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2C860657" w14:textId="77777777" w:rsidR="000439AF" w:rsidRPr="0021172D" w:rsidRDefault="000439AF" w:rsidP="00C008CA">
            <w:pPr>
              <w:rPr>
                <w:rFonts w:asciiTheme="minorHAnsi" w:hAnsiTheme="minorHAnsi"/>
              </w:rPr>
            </w:pPr>
            <w:r w:rsidRPr="0021172D">
              <w:rPr>
                <w:sz w:val="22"/>
                <w:szCs w:val="22"/>
                <w:lang w:val="fr"/>
              </w:rPr>
              <w:t xml:space="preserve">3) Rapport initial      </w:t>
            </w:r>
          </w:p>
        </w:tc>
        <w:tc>
          <w:tcPr>
            <w:tcW w:w="680" w:type="dxa"/>
            <w:tcBorders>
              <w:top w:val="single" w:sz="6" w:space="0" w:color="auto"/>
              <w:left w:val="single" w:sz="6" w:space="0" w:color="auto"/>
              <w:bottom w:val="single" w:sz="6" w:space="0" w:color="auto"/>
              <w:right w:val="single" w:sz="6" w:space="0" w:color="auto"/>
            </w:tcBorders>
          </w:tcPr>
          <w:p w14:paraId="2CADF86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91FFF4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9141E6"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99FF1B"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DC6D8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6288C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26A8C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262D71"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AA1CA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19C28D"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49888C"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630816DC" w14:textId="77777777" w:rsidR="000439AF" w:rsidRPr="00464FCC" w:rsidRDefault="000439AF" w:rsidP="00C008CA">
            <w:pPr>
              <w:rPr>
                <w:rFonts w:asciiTheme="minorHAnsi" w:hAnsiTheme="minorHAnsi"/>
              </w:rPr>
            </w:pPr>
          </w:p>
        </w:tc>
      </w:tr>
      <w:tr w:rsidR="000439AF" w:rsidRPr="00464FCC" w14:paraId="5FDA4C29" w14:textId="77777777" w:rsidTr="00C008CA">
        <w:tc>
          <w:tcPr>
            <w:tcW w:w="587" w:type="dxa"/>
            <w:tcBorders>
              <w:top w:val="single" w:sz="6" w:space="0" w:color="auto"/>
              <w:left w:val="double" w:sz="4" w:space="0" w:color="auto"/>
              <w:bottom w:val="single" w:sz="6" w:space="0" w:color="auto"/>
            </w:tcBorders>
            <w:vAlign w:val="center"/>
          </w:tcPr>
          <w:p w14:paraId="6BC279A1"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EC10CB4" w14:textId="77777777" w:rsidR="000439AF" w:rsidRPr="0021172D" w:rsidRDefault="000439AF" w:rsidP="00C008CA">
            <w:pPr>
              <w:rPr>
                <w:rFonts w:asciiTheme="minorHAnsi" w:hAnsiTheme="minorHAnsi"/>
              </w:rPr>
            </w:pPr>
            <w:r w:rsidRPr="0021172D">
              <w:rPr>
                <w:sz w:val="22"/>
                <w:szCs w:val="22"/>
                <w:lang w:val="fr"/>
              </w:rPr>
              <w:t>4) Intégration des commentaires</w:t>
            </w:r>
          </w:p>
        </w:tc>
        <w:tc>
          <w:tcPr>
            <w:tcW w:w="680" w:type="dxa"/>
            <w:tcBorders>
              <w:top w:val="single" w:sz="6" w:space="0" w:color="auto"/>
              <w:left w:val="single" w:sz="6" w:space="0" w:color="auto"/>
              <w:bottom w:val="single" w:sz="6" w:space="0" w:color="auto"/>
              <w:right w:val="single" w:sz="6" w:space="0" w:color="auto"/>
            </w:tcBorders>
          </w:tcPr>
          <w:p w14:paraId="6F11089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827ED6"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48C1C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3E56F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9A341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CE3159"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34803F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CDE709"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25343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850FAC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B13AC7"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7B289B49" w14:textId="77777777" w:rsidR="000439AF" w:rsidRPr="00464FCC" w:rsidRDefault="000439AF" w:rsidP="00C008CA">
            <w:pPr>
              <w:rPr>
                <w:rFonts w:asciiTheme="minorHAnsi" w:hAnsiTheme="minorHAnsi"/>
              </w:rPr>
            </w:pPr>
          </w:p>
        </w:tc>
      </w:tr>
      <w:tr w:rsidR="000439AF" w:rsidRPr="00F62E15" w14:paraId="6C40ED41" w14:textId="77777777" w:rsidTr="00C008CA">
        <w:tc>
          <w:tcPr>
            <w:tcW w:w="587" w:type="dxa"/>
            <w:tcBorders>
              <w:top w:val="single" w:sz="6" w:space="0" w:color="auto"/>
              <w:left w:val="double" w:sz="4" w:space="0" w:color="auto"/>
              <w:bottom w:val="single" w:sz="6" w:space="0" w:color="auto"/>
            </w:tcBorders>
            <w:vAlign w:val="center"/>
          </w:tcPr>
          <w:p w14:paraId="54A8987C"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62EEB3D9" w14:textId="77777777" w:rsidR="000439AF" w:rsidRPr="00F62E15" w:rsidRDefault="000439AF" w:rsidP="00C008CA">
            <w:pPr>
              <w:rPr>
                <w:rFonts w:asciiTheme="minorHAnsi" w:hAnsiTheme="minorHAnsi"/>
              </w:rPr>
            </w:pPr>
            <w:r w:rsidRPr="0021172D">
              <w:rPr>
                <w:sz w:val="22"/>
                <w:szCs w:val="22"/>
                <w:lang w:val="fr"/>
              </w:rPr>
              <w:t>5) remise du rapport final au client}</w:t>
            </w:r>
          </w:p>
        </w:tc>
        <w:tc>
          <w:tcPr>
            <w:tcW w:w="680" w:type="dxa"/>
            <w:tcBorders>
              <w:top w:val="single" w:sz="6" w:space="0" w:color="auto"/>
              <w:left w:val="single" w:sz="6" w:space="0" w:color="auto"/>
              <w:bottom w:val="single" w:sz="6" w:space="0" w:color="auto"/>
              <w:right w:val="single" w:sz="6" w:space="0" w:color="auto"/>
            </w:tcBorders>
          </w:tcPr>
          <w:p w14:paraId="7A766DC3"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5DBB3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E30944"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E72D99"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CD33C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473F9E"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0605555"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67BE9"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BC9846"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2A8E5E"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A49D4A" w14:textId="77777777" w:rsidR="000439AF" w:rsidRPr="00F62E15"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C330484" w14:textId="77777777" w:rsidR="000439AF" w:rsidRPr="00F62E15" w:rsidRDefault="000439AF" w:rsidP="00C008CA">
            <w:pPr>
              <w:rPr>
                <w:rFonts w:asciiTheme="minorHAnsi" w:hAnsiTheme="minorHAnsi"/>
              </w:rPr>
            </w:pPr>
          </w:p>
        </w:tc>
      </w:tr>
      <w:tr w:rsidR="000439AF" w:rsidRPr="00F62E15" w14:paraId="2E6CC24F" w14:textId="77777777" w:rsidTr="00C008CA">
        <w:tc>
          <w:tcPr>
            <w:tcW w:w="587" w:type="dxa"/>
            <w:tcBorders>
              <w:top w:val="single" w:sz="6" w:space="0" w:color="auto"/>
              <w:left w:val="double" w:sz="4" w:space="0" w:color="auto"/>
              <w:bottom w:val="single" w:sz="6" w:space="0" w:color="auto"/>
            </w:tcBorders>
            <w:vAlign w:val="center"/>
          </w:tcPr>
          <w:p w14:paraId="11DAC463" w14:textId="77777777" w:rsidR="000439AF" w:rsidRPr="00F62E15"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0ACC17D"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87A2BD"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B0DB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FC921C2"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20DCE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C66F90"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B2E0A0"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601086"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66B992"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EA0E86"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23C0784"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F92ED1" w14:textId="77777777" w:rsidR="000439AF" w:rsidRPr="00F62E15"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85D5ED" w14:textId="77777777" w:rsidR="000439AF" w:rsidRPr="00F62E15" w:rsidRDefault="000439AF" w:rsidP="00C008CA">
            <w:pPr>
              <w:rPr>
                <w:rFonts w:asciiTheme="minorHAnsi" w:hAnsiTheme="minorHAnsi"/>
              </w:rPr>
            </w:pPr>
          </w:p>
        </w:tc>
      </w:tr>
      <w:tr w:rsidR="000439AF" w:rsidRPr="00F62E15" w14:paraId="71A0C683" w14:textId="77777777" w:rsidTr="00C008CA">
        <w:tc>
          <w:tcPr>
            <w:tcW w:w="587" w:type="dxa"/>
            <w:tcBorders>
              <w:top w:val="single" w:sz="6" w:space="0" w:color="auto"/>
              <w:left w:val="double" w:sz="4" w:space="0" w:color="auto"/>
              <w:bottom w:val="single" w:sz="6" w:space="0" w:color="auto"/>
            </w:tcBorders>
            <w:vAlign w:val="center"/>
          </w:tcPr>
          <w:p w14:paraId="1D67290B" w14:textId="77777777" w:rsidR="000439AF" w:rsidRPr="00F62E15"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9E4465"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B28F69"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349C3D"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5ABBFC"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EA74A3"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1894CA2"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4DBE44"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0890143"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02108C"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41C75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883D07"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99FDC6" w14:textId="77777777" w:rsidR="000439AF" w:rsidRPr="00F62E15"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AA972AB" w14:textId="77777777" w:rsidR="000439AF" w:rsidRPr="00F62E15" w:rsidRDefault="000439AF" w:rsidP="00C008CA">
            <w:pPr>
              <w:rPr>
                <w:rFonts w:asciiTheme="minorHAnsi" w:hAnsiTheme="minorHAnsi"/>
              </w:rPr>
            </w:pPr>
          </w:p>
        </w:tc>
      </w:tr>
      <w:tr w:rsidR="000439AF" w:rsidRPr="00464FCC" w14:paraId="1DDC59E3" w14:textId="77777777" w:rsidTr="00C008CA">
        <w:tc>
          <w:tcPr>
            <w:tcW w:w="587" w:type="dxa"/>
            <w:tcBorders>
              <w:top w:val="single" w:sz="6" w:space="0" w:color="auto"/>
              <w:left w:val="double" w:sz="4" w:space="0" w:color="auto"/>
              <w:bottom w:val="single" w:sz="6" w:space="0" w:color="auto"/>
            </w:tcBorders>
            <w:vAlign w:val="center"/>
          </w:tcPr>
          <w:p w14:paraId="3FEC78DD" w14:textId="77777777" w:rsidR="000439AF" w:rsidRPr="00464FCC" w:rsidRDefault="000439AF" w:rsidP="00C008CA">
            <w:pPr>
              <w:jc w:val="center"/>
              <w:rPr>
                <w:rFonts w:asciiTheme="minorHAnsi" w:hAnsiTheme="minorHAnsi"/>
                <w:b/>
              </w:rPr>
            </w:pPr>
            <w:r w:rsidRPr="00464FCC">
              <w:rPr>
                <w:b/>
                <w:sz w:val="22"/>
                <w:szCs w:val="22"/>
                <w:lang w:val="fr"/>
              </w:rPr>
              <w:t>D-2</w:t>
            </w:r>
          </w:p>
        </w:tc>
        <w:tc>
          <w:tcPr>
            <w:tcW w:w="3553" w:type="dxa"/>
            <w:tcBorders>
              <w:top w:val="single" w:sz="6" w:space="0" w:color="auto"/>
              <w:left w:val="single" w:sz="6" w:space="0" w:color="auto"/>
              <w:bottom w:val="single" w:sz="6" w:space="0" w:color="auto"/>
            </w:tcBorders>
          </w:tcPr>
          <w:p w14:paraId="6DE59810" w14:textId="77777777" w:rsidR="000439AF" w:rsidRPr="0021172D" w:rsidRDefault="000439AF" w:rsidP="00C008CA">
            <w:pPr>
              <w:rPr>
                <w:rFonts w:asciiTheme="minorHAnsi" w:hAnsiTheme="minorHAnsi"/>
              </w:rPr>
            </w:pPr>
            <w:r w:rsidRPr="0021172D">
              <w:rPr>
                <w:sz w:val="22"/>
                <w:szCs w:val="22"/>
                <w:lang w:val="fr"/>
              </w:rPr>
              <w:t>{p. ex., livrable #2:...............}</w:t>
            </w:r>
          </w:p>
        </w:tc>
        <w:tc>
          <w:tcPr>
            <w:tcW w:w="680" w:type="dxa"/>
            <w:tcBorders>
              <w:top w:val="single" w:sz="6" w:space="0" w:color="auto"/>
              <w:left w:val="single" w:sz="6" w:space="0" w:color="auto"/>
              <w:bottom w:val="single" w:sz="6" w:space="0" w:color="auto"/>
              <w:right w:val="single" w:sz="6" w:space="0" w:color="auto"/>
            </w:tcBorders>
          </w:tcPr>
          <w:p w14:paraId="1C079F9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822E6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3B41B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55061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D7568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1F5F66"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9B842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2A8E0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98BBD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6C65D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8B4DC3"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432D9DA" w14:textId="77777777" w:rsidR="000439AF" w:rsidRPr="00464FCC" w:rsidRDefault="000439AF" w:rsidP="00C008CA">
            <w:pPr>
              <w:rPr>
                <w:rFonts w:asciiTheme="minorHAnsi" w:hAnsiTheme="minorHAnsi"/>
              </w:rPr>
            </w:pPr>
          </w:p>
        </w:tc>
      </w:tr>
      <w:tr w:rsidR="000439AF" w:rsidRPr="00464FCC" w14:paraId="575CE20F" w14:textId="77777777" w:rsidTr="00C008CA">
        <w:tc>
          <w:tcPr>
            <w:tcW w:w="587" w:type="dxa"/>
            <w:tcBorders>
              <w:top w:val="single" w:sz="6" w:space="0" w:color="auto"/>
              <w:left w:val="double" w:sz="4" w:space="0" w:color="auto"/>
              <w:bottom w:val="single" w:sz="6" w:space="0" w:color="auto"/>
            </w:tcBorders>
            <w:vAlign w:val="center"/>
          </w:tcPr>
          <w:p w14:paraId="29711D34"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37A0F2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A4655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D1C07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D1254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8F769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2C59DB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3FDF3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638FE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19591D3"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0828D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147EA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4A9FF6"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0E7600E" w14:textId="77777777" w:rsidR="000439AF" w:rsidRPr="00464FCC" w:rsidRDefault="000439AF" w:rsidP="00C008CA">
            <w:pPr>
              <w:rPr>
                <w:rFonts w:asciiTheme="minorHAnsi" w:hAnsiTheme="minorHAnsi"/>
              </w:rPr>
            </w:pPr>
          </w:p>
        </w:tc>
      </w:tr>
      <w:tr w:rsidR="000439AF" w:rsidRPr="00464FCC" w14:paraId="341BA9A8" w14:textId="77777777" w:rsidTr="00C008CA">
        <w:tc>
          <w:tcPr>
            <w:tcW w:w="587" w:type="dxa"/>
            <w:tcBorders>
              <w:top w:val="single" w:sz="6" w:space="0" w:color="auto"/>
              <w:left w:val="double" w:sz="4" w:space="0" w:color="auto"/>
              <w:bottom w:val="single" w:sz="6" w:space="0" w:color="auto"/>
            </w:tcBorders>
            <w:vAlign w:val="center"/>
          </w:tcPr>
          <w:p w14:paraId="215945A6"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D1AFD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54CB31"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03CDE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FDD143"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B51A46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61BB0B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57655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6D8E83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5280B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21DA4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BFCD2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2E3892"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43D05FF" w14:textId="77777777" w:rsidR="000439AF" w:rsidRPr="00464FCC" w:rsidRDefault="000439AF" w:rsidP="00C008CA">
            <w:pPr>
              <w:rPr>
                <w:rFonts w:asciiTheme="minorHAnsi" w:hAnsiTheme="minorHAnsi"/>
              </w:rPr>
            </w:pPr>
          </w:p>
        </w:tc>
      </w:tr>
      <w:tr w:rsidR="000439AF" w:rsidRPr="00464FCC" w14:paraId="14888061" w14:textId="77777777" w:rsidTr="00C008CA">
        <w:tc>
          <w:tcPr>
            <w:tcW w:w="587" w:type="dxa"/>
            <w:tcBorders>
              <w:top w:val="single" w:sz="6" w:space="0" w:color="auto"/>
              <w:left w:val="double" w:sz="4" w:space="0" w:color="auto"/>
              <w:bottom w:val="single" w:sz="6" w:space="0" w:color="auto"/>
            </w:tcBorders>
            <w:vAlign w:val="center"/>
          </w:tcPr>
          <w:p w14:paraId="24485758" w14:textId="77777777" w:rsidR="000439AF" w:rsidRPr="00464FCC" w:rsidRDefault="000439AF" w:rsidP="00C008C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64B7F1F" w14:textId="77777777" w:rsidR="000439AF" w:rsidRPr="00464FCC" w:rsidRDefault="000439AF" w:rsidP="00C008C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588BED"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FCB76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1495A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BDFA2B"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32F693"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2A2CA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001F4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BBC65D2"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9AF54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C0129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795D903"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AB31DBD" w14:textId="77777777" w:rsidR="000439AF" w:rsidRPr="00464FCC" w:rsidRDefault="000439AF" w:rsidP="00C008CA">
            <w:pPr>
              <w:rPr>
                <w:rFonts w:asciiTheme="minorHAnsi" w:hAnsiTheme="minorHAnsi"/>
              </w:rPr>
            </w:pPr>
          </w:p>
        </w:tc>
      </w:tr>
      <w:tr w:rsidR="000439AF" w:rsidRPr="00464FCC" w14:paraId="317F15E2" w14:textId="77777777" w:rsidTr="00C008CA">
        <w:trPr>
          <w:trHeight w:val="65"/>
        </w:trPr>
        <w:tc>
          <w:tcPr>
            <w:tcW w:w="587" w:type="dxa"/>
            <w:tcBorders>
              <w:top w:val="single" w:sz="6" w:space="0" w:color="auto"/>
              <w:left w:val="double" w:sz="4" w:space="0" w:color="auto"/>
              <w:bottom w:val="double" w:sz="4" w:space="0" w:color="auto"/>
            </w:tcBorders>
            <w:vAlign w:val="center"/>
          </w:tcPr>
          <w:p w14:paraId="53B1BCDD" w14:textId="77777777" w:rsidR="000439AF" w:rsidRPr="00464FCC" w:rsidRDefault="000439AF" w:rsidP="00C008C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64A749E4" w14:textId="77777777" w:rsidR="000439AF" w:rsidRPr="00464FCC" w:rsidRDefault="000439AF" w:rsidP="00C008C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0CAA75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982839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EFEAFD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BAC9FD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87D3262"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6029852"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9A3689"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2B212D"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8A49B7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DED994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F1CDE60"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418BF692" w14:textId="77777777" w:rsidR="000439AF" w:rsidRPr="00464FCC" w:rsidRDefault="000439AF" w:rsidP="00C008CA">
            <w:pPr>
              <w:rPr>
                <w:rFonts w:asciiTheme="minorHAnsi" w:hAnsiTheme="minorHAnsi"/>
              </w:rPr>
            </w:pPr>
          </w:p>
        </w:tc>
      </w:tr>
    </w:tbl>
    <w:p w14:paraId="73774695" w14:textId="77777777" w:rsidR="000439AF" w:rsidRPr="00464FCC" w:rsidRDefault="000439AF" w:rsidP="000439AF"/>
    <w:p w14:paraId="41DBA6E8" w14:textId="52BE12C1" w:rsidR="000439AF" w:rsidRPr="00F62E15" w:rsidRDefault="000439AF" w:rsidP="00E73A94">
      <w:pPr>
        <w:pStyle w:val="BodyTextIndent"/>
        <w:tabs>
          <w:tab w:val="left" w:pos="360"/>
        </w:tabs>
        <w:ind w:left="450" w:hanging="90"/>
        <w:rPr>
          <w:rFonts w:asciiTheme="minorHAnsi" w:hAnsiTheme="minorHAnsi"/>
          <w:sz w:val="20"/>
          <w:lang w:val="fr-FR"/>
        </w:rPr>
      </w:pPr>
      <w:r w:rsidRPr="00464FCC">
        <w:rPr>
          <w:sz w:val="20"/>
          <w:lang w:val="fr"/>
        </w:rPr>
        <w:t xml:space="preserve">1Énumérez les livrables avec la ventilation des activités requises pour les produire et d’autres points de référence tels que les approbations du </w:t>
      </w:r>
      <w:r w:rsidR="009D645A">
        <w:rPr>
          <w:sz w:val="20"/>
          <w:lang w:val="fr"/>
        </w:rPr>
        <w:t>C</w:t>
      </w:r>
      <w:r w:rsidRPr="00464FCC">
        <w:rPr>
          <w:sz w:val="20"/>
          <w:lang w:val="fr"/>
        </w:rPr>
        <w:t>lient.  Pour les affectations échelonnées, indiquez les activités, la livraison des rapports et les points de référence séparément pour chaque phase.</w:t>
      </w:r>
    </w:p>
    <w:p w14:paraId="229EF7F6" w14:textId="77777777" w:rsidR="000439AF" w:rsidRPr="00F62E15" w:rsidRDefault="000439AF" w:rsidP="000439AF">
      <w:pPr>
        <w:pStyle w:val="BodyTextIndent"/>
        <w:tabs>
          <w:tab w:val="left" w:pos="360"/>
        </w:tabs>
        <w:ind w:hanging="360"/>
        <w:rPr>
          <w:rFonts w:asciiTheme="minorHAnsi" w:hAnsiTheme="minorHAnsi"/>
          <w:sz w:val="20"/>
          <w:lang w:val="fr-FR"/>
        </w:rPr>
      </w:pPr>
      <w:r w:rsidRPr="00464FCC">
        <w:rPr>
          <w:sz w:val="20"/>
          <w:lang w:val="fr"/>
        </w:rPr>
        <w:t xml:space="preserve">2La durée des activités est indiquée </w:t>
      </w:r>
      <w:r w:rsidRPr="00464FCC">
        <w:rPr>
          <w:sz w:val="20"/>
          <w:u w:val="single"/>
          <w:lang w:val="fr"/>
        </w:rPr>
        <w:t>sous la forme d’un diagramme à barres</w:t>
      </w:r>
      <w:r w:rsidRPr="00464FCC">
        <w:rPr>
          <w:sz w:val="20"/>
          <w:lang w:val="fr"/>
        </w:rPr>
        <w:t>.</w:t>
      </w:r>
    </w:p>
    <w:p w14:paraId="479B5E80" w14:textId="7F3EE166" w:rsidR="000439AF" w:rsidRPr="00F62E15" w:rsidRDefault="000439AF" w:rsidP="000439AF">
      <w:pPr>
        <w:pStyle w:val="BodyTextIndent"/>
        <w:tabs>
          <w:tab w:val="left" w:pos="360"/>
        </w:tabs>
        <w:ind w:hanging="360"/>
        <w:rPr>
          <w:rFonts w:asciiTheme="minorHAnsi" w:hAnsiTheme="minorHAnsi"/>
          <w:lang w:val="fr-FR"/>
        </w:rPr>
      </w:pPr>
      <w:r w:rsidRPr="00464FCC">
        <w:rPr>
          <w:sz w:val="20"/>
          <w:lang w:val="fr"/>
        </w:rPr>
        <w:t xml:space="preserve">3. Incluez une légende, si nécessaire, pour aider à </w:t>
      </w:r>
      <w:r w:rsidR="007D39BE">
        <w:rPr>
          <w:sz w:val="20"/>
          <w:lang w:val="fr"/>
        </w:rPr>
        <w:t>comprend</w:t>
      </w:r>
      <w:r w:rsidRPr="00464FCC">
        <w:rPr>
          <w:sz w:val="20"/>
          <w:lang w:val="fr"/>
        </w:rPr>
        <w:t>re le tableau.</w:t>
      </w:r>
    </w:p>
    <w:p w14:paraId="2E852EF1" w14:textId="77777777" w:rsidR="000439AF" w:rsidRPr="00F62E15" w:rsidRDefault="000439AF" w:rsidP="000439AF">
      <w:pPr>
        <w:sectPr w:rsidR="000439AF" w:rsidRPr="00F62E15" w:rsidSect="00A11226">
          <w:headerReference w:type="even" r:id="rId41"/>
          <w:headerReference w:type="default" r:id="rId42"/>
          <w:footerReference w:type="default" r:id="rId43"/>
          <w:footnotePr>
            <w:numRestart w:val="eachSect"/>
          </w:footnotePr>
          <w:pgSz w:w="15840" w:h="12240" w:orient="landscape" w:code="1"/>
          <w:pgMar w:top="1440" w:right="1440" w:bottom="1440" w:left="1440" w:header="720" w:footer="720" w:gutter="0"/>
          <w:cols w:space="720"/>
        </w:sectPr>
      </w:pPr>
    </w:p>
    <w:p w14:paraId="4666903E" w14:textId="7C847E30" w:rsidR="000439AF" w:rsidRPr="00E73A94" w:rsidRDefault="000439AF" w:rsidP="000439AF">
      <w:pPr>
        <w:jc w:val="center"/>
        <w:rPr>
          <w:b/>
          <w:bCs/>
          <w:iCs/>
          <w:smallCaps/>
          <w:sz w:val="32"/>
          <w:szCs w:val="32"/>
        </w:rPr>
      </w:pPr>
      <w:bookmarkStart w:id="146" w:name="_Toc494209472"/>
      <w:bookmarkStart w:id="147" w:name="_Toc172357892"/>
      <w:r w:rsidRPr="00E73A94">
        <w:rPr>
          <w:rStyle w:val="Heading6Char"/>
          <w:b/>
          <w:bCs/>
          <w:i w:val="0"/>
          <w:iCs/>
          <w:sz w:val="32"/>
          <w:szCs w:val="32"/>
          <w:lang w:val="fr"/>
        </w:rPr>
        <w:t xml:space="preserve">Formulaire </w:t>
      </w:r>
      <w:bookmarkEnd w:id="146"/>
      <w:r w:rsidRPr="00E73A94">
        <w:rPr>
          <w:rStyle w:val="Heading6Char"/>
          <w:b/>
          <w:bCs/>
          <w:i w:val="0"/>
          <w:iCs/>
          <w:sz w:val="32"/>
          <w:szCs w:val="32"/>
          <w:lang w:val="fr"/>
        </w:rPr>
        <w:t>TECH-</w:t>
      </w:r>
      <w:r w:rsidR="009D1B64">
        <w:rPr>
          <w:rStyle w:val="Heading6Char"/>
          <w:b/>
          <w:bCs/>
          <w:i w:val="0"/>
          <w:iCs/>
          <w:sz w:val="32"/>
          <w:szCs w:val="32"/>
          <w:lang w:val="fr"/>
        </w:rPr>
        <w:t>6</w:t>
      </w:r>
    </w:p>
    <w:p w14:paraId="67B8794E" w14:textId="77777777" w:rsidR="000439AF" w:rsidRPr="00F62E15" w:rsidRDefault="000439AF" w:rsidP="000439AF">
      <w:pPr>
        <w:jc w:val="center"/>
        <w:rPr>
          <w:smallCaps/>
          <w:sz w:val="28"/>
          <w:szCs w:val="28"/>
        </w:rPr>
      </w:pPr>
    </w:p>
    <w:p w14:paraId="2B129CEC" w14:textId="77777777" w:rsidR="000439AF" w:rsidRPr="00F62E15" w:rsidRDefault="000439AF" w:rsidP="000439AF">
      <w:pPr>
        <w:jc w:val="center"/>
        <w:rPr>
          <w:b/>
          <w:smallCaps/>
          <w:sz w:val="28"/>
          <w:szCs w:val="28"/>
        </w:rPr>
      </w:pPr>
      <w:r w:rsidRPr="00464FCC">
        <w:rPr>
          <w:b/>
          <w:smallCaps/>
          <w:sz w:val="28"/>
          <w:szCs w:val="28"/>
          <w:lang w:val="fr"/>
        </w:rPr>
        <w:t>Composition de l’équipe, affectation et contributions des experts</w:t>
      </w:r>
      <w:bookmarkEnd w:id="147"/>
      <w:r>
        <w:rPr>
          <w:b/>
          <w:smallCaps/>
          <w:sz w:val="28"/>
          <w:szCs w:val="28"/>
          <w:lang w:val="fr"/>
        </w:rPr>
        <w:t xml:space="preserve"> pour une mission typique</w:t>
      </w:r>
    </w:p>
    <w:p w14:paraId="041ADFAE" w14:textId="77777777" w:rsidR="000439AF" w:rsidRPr="00F62E15" w:rsidRDefault="000439AF" w:rsidP="000439AF">
      <w:pPr>
        <w:pStyle w:val="BankNormal"/>
        <w:rPr>
          <w:lang w:val="fr-FR"/>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439AF" w:rsidRPr="00464FCC" w14:paraId="4A82A9B8" w14:textId="77777777" w:rsidTr="00C008CA">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1603D6CD" w14:textId="77777777" w:rsidR="000439AF" w:rsidRPr="00464FCC" w:rsidRDefault="000439AF" w:rsidP="00C008CA">
            <w:pPr>
              <w:rPr>
                <w:b/>
              </w:rPr>
            </w:pPr>
            <w:r w:rsidRPr="00464FCC">
              <w:rPr>
                <w:b/>
                <w:lang w:val="fr"/>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2C543FFB" w14:textId="77777777" w:rsidR="000439AF" w:rsidRPr="00464FCC" w:rsidRDefault="000439AF" w:rsidP="00C008CA">
            <w:pPr>
              <w:jc w:val="center"/>
              <w:rPr>
                <w:rFonts w:asciiTheme="minorHAnsi" w:hAnsiTheme="minorHAnsi"/>
                <w:sz w:val="20"/>
              </w:rPr>
            </w:pPr>
            <w:r w:rsidRPr="00464FCC">
              <w:rPr>
                <w:b/>
                <w:bCs/>
                <w:sz w:val="20"/>
                <w:lang w:val="fr"/>
              </w:rPr>
              <w:t>Nom</w:t>
            </w:r>
          </w:p>
        </w:tc>
        <w:tc>
          <w:tcPr>
            <w:tcW w:w="8059" w:type="dxa"/>
            <w:gridSpan w:val="13"/>
            <w:tcBorders>
              <w:top w:val="double" w:sz="4" w:space="0" w:color="auto"/>
              <w:right w:val="single" w:sz="6" w:space="0" w:color="auto"/>
            </w:tcBorders>
            <w:vAlign w:val="center"/>
          </w:tcPr>
          <w:p w14:paraId="37273AEE" w14:textId="78E8561C" w:rsidR="000439AF" w:rsidRPr="00F62E15" w:rsidRDefault="000439AF" w:rsidP="00C008CA">
            <w:pPr>
              <w:rPr>
                <w:b/>
              </w:rPr>
            </w:pPr>
            <w:r w:rsidRPr="00464FCC">
              <w:rPr>
                <w:b/>
                <w:lang w:val="fr"/>
              </w:rPr>
              <w:t>Contribution de l’</w:t>
            </w:r>
            <w:r w:rsidR="00F3331A">
              <w:rPr>
                <w:b/>
                <w:lang w:val="fr"/>
              </w:rPr>
              <w:t>E</w:t>
            </w:r>
            <w:r w:rsidRPr="00464FCC">
              <w:rPr>
                <w:b/>
                <w:lang w:val="fr"/>
              </w:rPr>
              <w:t xml:space="preserve">xpert (en personne/mois) pour chaque livrable (énuméré dans TECH-5) </w:t>
            </w:r>
            <w:r>
              <w:rPr>
                <w:b/>
                <w:lang w:val="fr"/>
              </w:rPr>
              <w:t>pour une mission typique en vertu de l’</w:t>
            </w:r>
            <w:r w:rsidR="00F3331A">
              <w:rPr>
                <w:b/>
                <w:lang w:val="fr"/>
              </w:rPr>
              <w:t>A</w:t>
            </w:r>
            <w:r>
              <w:rPr>
                <w:b/>
                <w:lang w:val="fr"/>
              </w:rPr>
              <w:t>ccord-</w:t>
            </w:r>
            <w:r w:rsidR="00F3331A">
              <w:rPr>
                <w:b/>
                <w:lang w:val="fr"/>
              </w:rPr>
              <w:t>C</w:t>
            </w:r>
            <w:r>
              <w:rPr>
                <w:b/>
                <w:lang w:val="fr"/>
              </w:rPr>
              <w:t>adre</w:t>
            </w:r>
          </w:p>
        </w:tc>
        <w:tc>
          <w:tcPr>
            <w:tcW w:w="2418" w:type="dxa"/>
            <w:gridSpan w:val="3"/>
            <w:tcBorders>
              <w:top w:val="double" w:sz="4" w:space="0" w:color="auto"/>
              <w:right w:val="double" w:sz="4" w:space="0" w:color="auto"/>
            </w:tcBorders>
            <w:vAlign w:val="center"/>
          </w:tcPr>
          <w:p w14:paraId="770C7F85" w14:textId="20913EBA" w:rsidR="000439AF" w:rsidRPr="00464FCC" w:rsidRDefault="000439AF" w:rsidP="00E73A94">
            <w:pPr>
              <w:jc w:val="center"/>
              <w:rPr>
                <w:b/>
              </w:rPr>
            </w:pPr>
            <w:r w:rsidRPr="00464FCC">
              <w:rPr>
                <w:b/>
                <w:lang w:val="fr"/>
              </w:rPr>
              <w:t>Temps total</w:t>
            </w:r>
          </w:p>
          <w:p w14:paraId="358500F6" w14:textId="77777777" w:rsidR="000439AF" w:rsidRPr="00464FCC" w:rsidRDefault="000439AF" w:rsidP="00E73A94">
            <w:pPr>
              <w:jc w:val="center"/>
              <w:rPr>
                <w:b/>
              </w:rPr>
            </w:pPr>
            <w:r w:rsidRPr="00464FCC">
              <w:rPr>
                <w:b/>
                <w:lang w:val="fr"/>
              </w:rPr>
              <w:t>(en mois)</w:t>
            </w:r>
          </w:p>
        </w:tc>
      </w:tr>
      <w:tr w:rsidR="000439AF" w:rsidRPr="00464FCC" w14:paraId="63143BA9" w14:textId="77777777" w:rsidTr="00C008CA">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1B5D535" w14:textId="77777777" w:rsidR="000439AF" w:rsidRPr="00464FCC" w:rsidRDefault="000439AF" w:rsidP="00C008CA">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7C1122C" w14:textId="77777777" w:rsidR="000439AF" w:rsidRPr="00464FCC" w:rsidRDefault="000439AF" w:rsidP="00C008CA">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14E2D324" w14:textId="77777777" w:rsidR="000439AF" w:rsidRPr="00464FCC" w:rsidRDefault="000439AF" w:rsidP="00C008CA">
            <w:pPr>
              <w:jc w:val="center"/>
              <w:rPr>
                <w:rFonts w:asciiTheme="minorHAnsi" w:hAnsiTheme="minorHAnsi"/>
                <w:b/>
                <w:bCs/>
                <w:sz w:val="20"/>
              </w:rPr>
            </w:pPr>
            <w:r w:rsidRPr="00464FCC">
              <w:rPr>
                <w:b/>
                <w:bCs/>
                <w:sz w:val="20"/>
                <w:lang w:val="fr"/>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5CCAC58C" w14:textId="77777777" w:rsidR="000439AF" w:rsidRPr="00464FCC" w:rsidRDefault="000439AF" w:rsidP="00C008CA">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6A0971E9" w14:textId="77777777" w:rsidR="000439AF" w:rsidRPr="00464FCC" w:rsidRDefault="000439AF" w:rsidP="00C008CA">
            <w:pPr>
              <w:jc w:val="center"/>
              <w:rPr>
                <w:rFonts w:asciiTheme="minorHAnsi" w:hAnsiTheme="minorHAnsi"/>
                <w:b/>
                <w:bCs/>
                <w:sz w:val="20"/>
              </w:rPr>
            </w:pPr>
            <w:r w:rsidRPr="00464FCC">
              <w:rPr>
                <w:b/>
                <w:bCs/>
                <w:sz w:val="20"/>
                <w:lang w:val="fr"/>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763E09F" w14:textId="77777777" w:rsidR="000439AF" w:rsidRPr="00464FCC" w:rsidRDefault="000439AF" w:rsidP="00C008CA">
            <w:pPr>
              <w:rPr>
                <w:rFonts w:asciiTheme="minorHAnsi" w:hAnsiTheme="minorHAnsi"/>
                <w:b/>
                <w:bCs/>
                <w:sz w:val="20"/>
              </w:rPr>
            </w:pPr>
          </w:p>
        </w:tc>
        <w:tc>
          <w:tcPr>
            <w:tcW w:w="1080" w:type="dxa"/>
            <w:tcBorders>
              <w:top w:val="single" w:sz="6" w:space="0" w:color="auto"/>
              <w:bottom w:val="single" w:sz="12" w:space="0" w:color="auto"/>
            </w:tcBorders>
            <w:vAlign w:val="center"/>
          </w:tcPr>
          <w:p w14:paraId="1DACF999" w14:textId="77777777" w:rsidR="000439AF" w:rsidRPr="00464FCC" w:rsidRDefault="000439AF" w:rsidP="00C008CA">
            <w:pPr>
              <w:jc w:val="center"/>
              <w:rPr>
                <w:rFonts w:asciiTheme="minorHAnsi" w:hAnsiTheme="minorHAnsi"/>
                <w:b/>
                <w:bCs/>
                <w:sz w:val="20"/>
              </w:rPr>
            </w:pPr>
            <w:r w:rsidRPr="00464FCC">
              <w:rPr>
                <w:b/>
                <w:bCs/>
                <w:sz w:val="20"/>
                <w:lang w:val="fr"/>
              </w:rPr>
              <w:t>D-2</w:t>
            </w:r>
          </w:p>
        </w:tc>
        <w:tc>
          <w:tcPr>
            <w:tcW w:w="180" w:type="dxa"/>
            <w:tcBorders>
              <w:top w:val="single" w:sz="6" w:space="0" w:color="auto"/>
              <w:left w:val="single" w:sz="6" w:space="0" w:color="auto"/>
              <w:bottom w:val="single" w:sz="12" w:space="0" w:color="auto"/>
              <w:right w:val="single" w:sz="6" w:space="0" w:color="auto"/>
            </w:tcBorders>
            <w:vAlign w:val="center"/>
          </w:tcPr>
          <w:p w14:paraId="0FF02127" w14:textId="77777777" w:rsidR="000439AF" w:rsidRPr="00464FCC" w:rsidRDefault="000439AF" w:rsidP="00C008CA">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0A347BFC" w14:textId="77777777" w:rsidR="000439AF" w:rsidRPr="00464FCC" w:rsidRDefault="000439AF" w:rsidP="00C008CA">
            <w:pPr>
              <w:jc w:val="center"/>
              <w:rPr>
                <w:rFonts w:asciiTheme="minorHAnsi" w:hAnsiTheme="minorHAnsi"/>
                <w:b/>
                <w:bCs/>
                <w:sz w:val="20"/>
              </w:rPr>
            </w:pPr>
            <w:r w:rsidRPr="00464FCC">
              <w:rPr>
                <w:b/>
                <w:bCs/>
                <w:sz w:val="20"/>
                <w:lang w:val="fr"/>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A852979" w14:textId="77777777" w:rsidR="000439AF" w:rsidRPr="00464FCC" w:rsidRDefault="000439AF" w:rsidP="00C008CA">
            <w:pPr>
              <w:jc w:val="center"/>
              <w:rPr>
                <w:rFonts w:asciiTheme="minorHAnsi" w:hAnsiTheme="minorHAnsi"/>
                <w:b/>
                <w:bCs/>
                <w:sz w:val="20"/>
              </w:rPr>
            </w:pPr>
            <w:r w:rsidRPr="00464FCC">
              <w:rPr>
                <w:b/>
                <w:bCs/>
                <w:sz w:val="20"/>
                <w:lang w:val="fr"/>
              </w:rPr>
              <w:t>........</w:t>
            </w:r>
          </w:p>
        </w:tc>
        <w:tc>
          <w:tcPr>
            <w:tcW w:w="180" w:type="dxa"/>
            <w:tcBorders>
              <w:top w:val="single" w:sz="6" w:space="0" w:color="auto"/>
              <w:bottom w:val="single" w:sz="12" w:space="0" w:color="auto"/>
            </w:tcBorders>
            <w:vAlign w:val="center"/>
          </w:tcPr>
          <w:p w14:paraId="0194BFE8" w14:textId="77777777" w:rsidR="000439AF" w:rsidRPr="00464FCC" w:rsidRDefault="000439AF" w:rsidP="00C008CA">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4292DC8E" w14:textId="77777777" w:rsidR="000439AF" w:rsidRPr="00464FCC" w:rsidRDefault="000439AF" w:rsidP="00C008CA">
            <w:pPr>
              <w:jc w:val="center"/>
              <w:rPr>
                <w:rFonts w:asciiTheme="minorHAnsi" w:hAnsiTheme="minorHAnsi"/>
                <w:b/>
                <w:bCs/>
                <w:sz w:val="20"/>
              </w:rPr>
            </w:pPr>
            <w:r w:rsidRPr="00464FCC">
              <w:rPr>
                <w:b/>
                <w:bCs/>
                <w:sz w:val="20"/>
                <w:lang w:val="fr"/>
              </w:rPr>
              <w:t>D-...</w:t>
            </w:r>
          </w:p>
        </w:tc>
        <w:tc>
          <w:tcPr>
            <w:tcW w:w="699" w:type="dxa"/>
            <w:tcBorders>
              <w:top w:val="single" w:sz="6" w:space="0" w:color="auto"/>
              <w:bottom w:val="single" w:sz="12" w:space="0" w:color="auto"/>
              <w:right w:val="single" w:sz="6" w:space="0" w:color="auto"/>
            </w:tcBorders>
            <w:vAlign w:val="center"/>
          </w:tcPr>
          <w:p w14:paraId="1724130C" w14:textId="77777777" w:rsidR="000439AF" w:rsidRPr="00464FCC" w:rsidRDefault="000439AF" w:rsidP="00C008CA">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5DFB8208" w14:textId="77777777" w:rsidR="000439AF" w:rsidRPr="00464FCC" w:rsidRDefault="000439AF" w:rsidP="00C008CA">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14B86279" w14:textId="77777777" w:rsidR="000439AF" w:rsidRPr="00464FCC" w:rsidRDefault="000439AF" w:rsidP="00C008CA">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0A66F36" w14:textId="30F8423E" w:rsidR="000439AF" w:rsidRPr="00464FCC" w:rsidRDefault="00066E8D" w:rsidP="00C008CA">
            <w:pPr>
              <w:jc w:val="center"/>
              <w:rPr>
                <w:rFonts w:asciiTheme="minorHAnsi" w:hAnsiTheme="minorHAnsi"/>
                <w:b/>
                <w:bCs/>
                <w:sz w:val="20"/>
              </w:rPr>
            </w:pPr>
            <w:r>
              <w:rPr>
                <w:b/>
                <w:bCs/>
                <w:sz w:val="20"/>
                <w:lang w:val="fr"/>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0C052763" w14:textId="6AAEFD3A" w:rsidR="000439AF" w:rsidRPr="00464FCC" w:rsidRDefault="006A1B21" w:rsidP="00C008CA">
            <w:pPr>
              <w:jc w:val="center"/>
              <w:rPr>
                <w:rFonts w:asciiTheme="minorHAnsi" w:hAnsiTheme="minorHAnsi"/>
                <w:b/>
                <w:bCs/>
                <w:sz w:val="20"/>
              </w:rPr>
            </w:pPr>
            <w:r>
              <w:rPr>
                <w:b/>
                <w:bCs/>
                <w:sz w:val="20"/>
                <w:lang w:val="fr"/>
              </w:rPr>
              <w:t>Terrain</w:t>
            </w:r>
          </w:p>
        </w:tc>
        <w:tc>
          <w:tcPr>
            <w:tcW w:w="806" w:type="dxa"/>
            <w:tcBorders>
              <w:top w:val="single" w:sz="6" w:space="0" w:color="auto"/>
              <w:left w:val="single" w:sz="6" w:space="0" w:color="auto"/>
              <w:bottom w:val="single" w:sz="12" w:space="0" w:color="auto"/>
              <w:right w:val="double" w:sz="4" w:space="0" w:color="auto"/>
            </w:tcBorders>
            <w:vAlign w:val="center"/>
          </w:tcPr>
          <w:p w14:paraId="3CC4C05B" w14:textId="77777777" w:rsidR="000439AF" w:rsidRPr="00464FCC" w:rsidRDefault="000439AF" w:rsidP="00C008CA">
            <w:pPr>
              <w:jc w:val="center"/>
              <w:rPr>
                <w:rFonts w:asciiTheme="minorHAnsi" w:hAnsiTheme="minorHAnsi"/>
                <w:b/>
                <w:bCs/>
                <w:sz w:val="20"/>
              </w:rPr>
            </w:pPr>
            <w:r w:rsidRPr="00464FCC">
              <w:rPr>
                <w:b/>
                <w:bCs/>
                <w:sz w:val="20"/>
                <w:lang w:val="fr"/>
              </w:rPr>
              <w:t>Total</w:t>
            </w:r>
          </w:p>
        </w:tc>
      </w:tr>
      <w:tr w:rsidR="000439AF" w:rsidRPr="00464FCC" w14:paraId="3E57EEF5" w14:textId="77777777" w:rsidTr="00C008CA">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1A41A767" w14:textId="77777777" w:rsidR="000439AF" w:rsidRPr="00464FCC" w:rsidRDefault="000439AF" w:rsidP="00C008CA">
            <w:pPr>
              <w:pStyle w:val="xl41"/>
              <w:spacing w:before="0" w:beforeAutospacing="0" w:after="0" w:afterAutospacing="0"/>
              <w:rPr>
                <w:rFonts w:asciiTheme="minorHAnsi" w:hAnsiTheme="minorHAnsi"/>
                <w:szCs w:val="24"/>
                <w:lang w:val="en-US"/>
              </w:rPr>
            </w:pPr>
            <w:r w:rsidRPr="00464FCC">
              <w:rPr>
                <w:b/>
                <w:szCs w:val="24"/>
                <w:lang w:val="fr"/>
              </w:rPr>
              <w:t>EXPERTS CLÉS</w:t>
            </w:r>
          </w:p>
        </w:tc>
        <w:tc>
          <w:tcPr>
            <w:tcW w:w="990" w:type="dxa"/>
            <w:tcBorders>
              <w:top w:val="single" w:sz="12" w:space="0" w:color="auto"/>
              <w:left w:val="nil"/>
              <w:bottom w:val="single" w:sz="6" w:space="0" w:color="auto"/>
              <w:right w:val="nil"/>
            </w:tcBorders>
          </w:tcPr>
          <w:p w14:paraId="63BFC833" w14:textId="77777777" w:rsidR="000439AF" w:rsidRPr="00464FCC" w:rsidRDefault="000439AF" w:rsidP="00C008CA">
            <w:pPr>
              <w:rPr>
                <w:rFonts w:asciiTheme="minorHAnsi" w:hAnsiTheme="minorHAnsi"/>
                <w:sz w:val="20"/>
              </w:rPr>
            </w:pPr>
          </w:p>
        </w:tc>
        <w:tc>
          <w:tcPr>
            <w:tcW w:w="180" w:type="dxa"/>
            <w:tcBorders>
              <w:top w:val="single" w:sz="12" w:space="0" w:color="auto"/>
              <w:left w:val="nil"/>
              <w:bottom w:val="single" w:sz="6" w:space="0" w:color="auto"/>
              <w:right w:val="nil"/>
            </w:tcBorders>
          </w:tcPr>
          <w:p w14:paraId="4F7025B1" w14:textId="77777777" w:rsidR="000439AF" w:rsidRPr="00464FCC" w:rsidRDefault="000439AF" w:rsidP="00C008CA">
            <w:pPr>
              <w:rPr>
                <w:rFonts w:asciiTheme="minorHAnsi" w:hAnsiTheme="minorHAnsi"/>
                <w:sz w:val="20"/>
              </w:rPr>
            </w:pPr>
          </w:p>
        </w:tc>
        <w:tc>
          <w:tcPr>
            <w:tcW w:w="1080" w:type="dxa"/>
            <w:tcBorders>
              <w:top w:val="single" w:sz="12" w:space="0" w:color="auto"/>
              <w:left w:val="nil"/>
              <w:bottom w:val="single" w:sz="6" w:space="0" w:color="auto"/>
              <w:right w:val="nil"/>
            </w:tcBorders>
          </w:tcPr>
          <w:p w14:paraId="1C62D6FD" w14:textId="77777777" w:rsidR="000439AF" w:rsidRPr="00464FCC" w:rsidRDefault="000439AF" w:rsidP="00C008CA">
            <w:pPr>
              <w:rPr>
                <w:rFonts w:asciiTheme="minorHAnsi" w:hAnsiTheme="minorHAnsi"/>
                <w:sz w:val="20"/>
              </w:rPr>
            </w:pPr>
          </w:p>
        </w:tc>
        <w:tc>
          <w:tcPr>
            <w:tcW w:w="180" w:type="dxa"/>
            <w:tcBorders>
              <w:top w:val="single" w:sz="12" w:space="0" w:color="auto"/>
              <w:left w:val="nil"/>
              <w:bottom w:val="single" w:sz="6" w:space="0" w:color="auto"/>
              <w:right w:val="nil"/>
            </w:tcBorders>
          </w:tcPr>
          <w:p w14:paraId="16DE59AA" w14:textId="77777777" w:rsidR="000439AF" w:rsidRPr="00464FCC" w:rsidRDefault="000439AF" w:rsidP="00C008CA">
            <w:pPr>
              <w:rPr>
                <w:rFonts w:asciiTheme="minorHAnsi" w:hAnsiTheme="minorHAnsi"/>
                <w:sz w:val="20"/>
              </w:rPr>
            </w:pPr>
          </w:p>
        </w:tc>
        <w:tc>
          <w:tcPr>
            <w:tcW w:w="990" w:type="dxa"/>
            <w:tcBorders>
              <w:top w:val="single" w:sz="12" w:space="0" w:color="auto"/>
              <w:left w:val="nil"/>
              <w:bottom w:val="single" w:sz="6" w:space="0" w:color="auto"/>
              <w:right w:val="nil"/>
            </w:tcBorders>
          </w:tcPr>
          <w:p w14:paraId="6B22999C" w14:textId="77777777" w:rsidR="000439AF" w:rsidRPr="00464FCC" w:rsidRDefault="000439AF" w:rsidP="00C008CA">
            <w:pPr>
              <w:rPr>
                <w:rFonts w:asciiTheme="minorHAnsi" w:hAnsiTheme="minorHAnsi"/>
                <w:sz w:val="20"/>
              </w:rPr>
            </w:pPr>
          </w:p>
        </w:tc>
        <w:tc>
          <w:tcPr>
            <w:tcW w:w="900" w:type="dxa"/>
            <w:tcBorders>
              <w:top w:val="single" w:sz="12" w:space="0" w:color="auto"/>
              <w:left w:val="nil"/>
              <w:bottom w:val="single" w:sz="6" w:space="0" w:color="auto"/>
              <w:right w:val="nil"/>
            </w:tcBorders>
          </w:tcPr>
          <w:p w14:paraId="296BE11F" w14:textId="77777777" w:rsidR="000439AF" w:rsidRPr="00464FCC" w:rsidRDefault="000439AF" w:rsidP="00C008CA">
            <w:pPr>
              <w:rPr>
                <w:rFonts w:asciiTheme="minorHAnsi" w:hAnsiTheme="minorHAnsi"/>
                <w:sz w:val="20"/>
              </w:rPr>
            </w:pPr>
          </w:p>
        </w:tc>
        <w:tc>
          <w:tcPr>
            <w:tcW w:w="180" w:type="dxa"/>
            <w:tcBorders>
              <w:top w:val="single" w:sz="12" w:space="0" w:color="auto"/>
              <w:left w:val="nil"/>
              <w:bottom w:val="single" w:sz="6" w:space="0" w:color="auto"/>
              <w:right w:val="nil"/>
            </w:tcBorders>
          </w:tcPr>
          <w:p w14:paraId="2AA82806" w14:textId="77777777" w:rsidR="000439AF" w:rsidRPr="00464FCC" w:rsidRDefault="000439AF" w:rsidP="00C008CA">
            <w:pPr>
              <w:rPr>
                <w:rFonts w:asciiTheme="minorHAnsi" w:hAnsiTheme="minorHAnsi"/>
                <w:sz w:val="20"/>
              </w:rPr>
            </w:pPr>
          </w:p>
        </w:tc>
        <w:tc>
          <w:tcPr>
            <w:tcW w:w="900" w:type="dxa"/>
            <w:tcBorders>
              <w:top w:val="single" w:sz="12" w:space="0" w:color="auto"/>
              <w:left w:val="nil"/>
              <w:bottom w:val="single" w:sz="6" w:space="0" w:color="auto"/>
              <w:right w:val="nil"/>
            </w:tcBorders>
          </w:tcPr>
          <w:p w14:paraId="101425C8" w14:textId="77777777" w:rsidR="000439AF" w:rsidRPr="00464FCC" w:rsidRDefault="000439AF" w:rsidP="00C008CA">
            <w:pPr>
              <w:rPr>
                <w:rFonts w:asciiTheme="minorHAnsi" w:hAnsiTheme="minorHAnsi"/>
                <w:sz w:val="20"/>
              </w:rPr>
            </w:pPr>
          </w:p>
        </w:tc>
        <w:tc>
          <w:tcPr>
            <w:tcW w:w="699" w:type="dxa"/>
            <w:tcBorders>
              <w:top w:val="single" w:sz="12" w:space="0" w:color="auto"/>
              <w:left w:val="nil"/>
              <w:bottom w:val="single" w:sz="6" w:space="0" w:color="auto"/>
              <w:right w:val="nil"/>
            </w:tcBorders>
          </w:tcPr>
          <w:p w14:paraId="6FFA1496" w14:textId="77777777" w:rsidR="000439AF" w:rsidRPr="00464FCC" w:rsidRDefault="000439AF" w:rsidP="00C008CA">
            <w:pPr>
              <w:rPr>
                <w:rFonts w:asciiTheme="minorHAnsi" w:hAnsiTheme="minorHAnsi"/>
                <w:sz w:val="20"/>
              </w:rPr>
            </w:pPr>
          </w:p>
        </w:tc>
        <w:tc>
          <w:tcPr>
            <w:tcW w:w="164" w:type="dxa"/>
            <w:tcBorders>
              <w:top w:val="single" w:sz="12" w:space="0" w:color="auto"/>
              <w:left w:val="nil"/>
              <w:bottom w:val="single" w:sz="6" w:space="0" w:color="auto"/>
              <w:right w:val="nil"/>
            </w:tcBorders>
          </w:tcPr>
          <w:p w14:paraId="67F4C1C4" w14:textId="77777777" w:rsidR="000439AF" w:rsidRPr="00464FCC" w:rsidRDefault="000439AF" w:rsidP="00C008CA">
            <w:pPr>
              <w:rPr>
                <w:rFonts w:asciiTheme="minorHAnsi" w:hAnsiTheme="minorHAnsi"/>
                <w:sz w:val="20"/>
              </w:rPr>
            </w:pPr>
          </w:p>
        </w:tc>
        <w:tc>
          <w:tcPr>
            <w:tcW w:w="164" w:type="dxa"/>
            <w:tcBorders>
              <w:top w:val="single" w:sz="12" w:space="0" w:color="auto"/>
              <w:left w:val="nil"/>
              <w:bottom w:val="single" w:sz="6" w:space="0" w:color="auto"/>
              <w:right w:val="nil"/>
            </w:tcBorders>
          </w:tcPr>
          <w:p w14:paraId="33BA5F09" w14:textId="77777777" w:rsidR="000439AF" w:rsidRPr="00464FCC" w:rsidRDefault="000439AF" w:rsidP="00C008CA">
            <w:pPr>
              <w:rPr>
                <w:rFonts w:asciiTheme="minorHAnsi" w:hAnsiTheme="minorHAnsi"/>
                <w:sz w:val="20"/>
              </w:rPr>
            </w:pPr>
          </w:p>
        </w:tc>
        <w:tc>
          <w:tcPr>
            <w:tcW w:w="806" w:type="dxa"/>
            <w:tcBorders>
              <w:top w:val="single" w:sz="12" w:space="0" w:color="auto"/>
              <w:left w:val="nil"/>
              <w:bottom w:val="single" w:sz="6" w:space="0" w:color="auto"/>
              <w:right w:val="nil"/>
            </w:tcBorders>
          </w:tcPr>
          <w:p w14:paraId="0FDCA627" w14:textId="77777777" w:rsidR="000439AF" w:rsidRPr="00464FCC" w:rsidRDefault="000439AF" w:rsidP="00C008CA">
            <w:pPr>
              <w:rPr>
                <w:rFonts w:asciiTheme="minorHAnsi" w:hAnsiTheme="minorHAnsi"/>
                <w:sz w:val="20"/>
              </w:rPr>
            </w:pPr>
          </w:p>
        </w:tc>
        <w:tc>
          <w:tcPr>
            <w:tcW w:w="806" w:type="dxa"/>
            <w:tcBorders>
              <w:top w:val="single" w:sz="12" w:space="0" w:color="auto"/>
              <w:left w:val="nil"/>
              <w:bottom w:val="single" w:sz="6" w:space="0" w:color="auto"/>
              <w:right w:val="nil"/>
            </w:tcBorders>
          </w:tcPr>
          <w:p w14:paraId="1EDEDD64" w14:textId="77777777" w:rsidR="000439AF" w:rsidRPr="00464FCC" w:rsidRDefault="000439AF" w:rsidP="00C008CA">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66E01A25" w14:textId="77777777" w:rsidR="000439AF" w:rsidRPr="00464FCC" w:rsidRDefault="000439AF" w:rsidP="00C008CA">
            <w:pPr>
              <w:rPr>
                <w:rFonts w:asciiTheme="minorHAnsi" w:hAnsiTheme="minorHAnsi"/>
                <w:sz w:val="20"/>
              </w:rPr>
            </w:pPr>
          </w:p>
        </w:tc>
      </w:tr>
      <w:tr w:rsidR="000439AF" w:rsidRPr="00464FCC" w14:paraId="52230BA1"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4E770DF6" w14:textId="77777777" w:rsidR="000439AF" w:rsidRPr="00464FCC" w:rsidRDefault="000439AF" w:rsidP="00C008CA">
            <w:pPr>
              <w:jc w:val="center"/>
              <w:rPr>
                <w:rFonts w:asciiTheme="minorHAnsi" w:hAnsiTheme="minorHAnsi"/>
                <w:sz w:val="20"/>
              </w:rPr>
            </w:pPr>
            <w:r w:rsidRPr="00464FCC">
              <w:rPr>
                <w:sz w:val="20"/>
                <w:lang w:val="fr"/>
              </w:rPr>
              <w:t>K-1</w:t>
            </w:r>
          </w:p>
        </w:tc>
        <w:tc>
          <w:tcPr>
            <w:tcW w:w="1858" w:type="dxa"/>
            <w:vMerge w:val="restart"/>
            <w:tcBorders>
              <w:top w:val="single" w:sz="6" w:space="0" w:color="auto"/>
              <w:left w:val="single" w:sz="6" w:space="0" w:color="auto"/>
              <w:right w:val="single" w:sz="6" w:space="0" w:color="auto"/>
            </w:tcBorders>
          </w:tcPr>
          <w:p w14:paraId="485F71DB" w14:textId="77777777" w:rsidR="000439AF" w:rsidRPr="0021172D" w:rsidRDefault="000439AF" w:rsidP="00C008CA">
            <w:pPr>
              <w:pStyle w:val="xl41"/>
              <w:spacing w:before="0" w:beforeAutospacing="0" w:after="0" w:afterAutospacing="0"/>
              <w:rPr>
                <w:rFonts w:asciiTheme="minorHAnsi" w:hAnsiTheme="minorHAnsi"/>
                <w:szCs w:val="24"/>
                <w:lang w:val="en-US"/>
              </w:rPr>
            </w:pPr>
            <w:r w:rsidRPr="0021172D">
              <w:rPr>
                <w:szCs w:val="24"/>
                <w:lang w:val="fr"/>
              </w:rPr>
              <w:t xml:space="preserve">{p. ex., M. </w:t>
            </w:r>
            <w:proofErr w:type="spellStart"/>
            <w:r w:rsidRPr="0021172D">
              <w:rPr>
                <w:szCs w:val="24"/>
                <w:lang w:val="fr"/>
              </w:rPr>
              <w:t>Abbbb</w:t>
            </w:r>
            <w:proofErr w:type="spellEnd"/>
            <w:r w:rsidRPr="0021172D">
              <w:rPr>
                <w:szCs w:val="24"/>
                <w:lang w:val="fr"/>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109FB015" w14:textId="77777777" w:rsidR="000439AF" w:rsidRPr="0021172D" w:rsidRDefault="000439AF" w:rsidP="00C008CA">
            <w:pPr>
              <w:rPr>
                <w:rFonts w:asciiTheme="minorHAnsi" w:hAnsiTheme="minorHAnsi"/>
                <w:sz w:val="16"/>
              </w:rPr>
            </w:pPr>
            <w:r w:rsidRPr="0021172D">
              <w:rPr>
                <w:sz w:val="16"/>
                <w:lang w:val="fr"/>
              </w:rPr>
              <w:t>[Chef d’équipe]</w:t>
            </w:r>
          </w:p>
        </w:tc>
        <w:tc>
          <w:tcPr>
            <w:tcW w:w="720" w:type="dxa"/>
            <w:tcBorders>
              <w:top w:val="single" w:sz="6" w:space="0" w:color="auto"/>
              <w:left w:val="single" w:sz="6" w:space="0" w:color="auto"/>
              <w:bottom w:val="dashSmallGap" w:sz="4" w:space="0" w:color="auto"/>
              <w:right w:val="single" w:sz="6" w:space="0" w:color="auto"/>
            </w:tcBorders>
          </w:tcPr>
          <w:p w14:paraId="5932E115" w14:textId="69D802DC" w:rsidR="000439AF" w:rsidRPr="0021172D" w:rsidRDefault="000439AF" w:rsidP="00C008CA">
            <w:pPr>
              <w:rPr>
                <w:rFonts w:asciiTheme="minorHAnsi" w:hAnsiTheme="minorHAnsi"/>
                <w:sz w:val="20"/>
              </w:rPr>
            </w:pPr>
            <w:r w:rsidRPr="0021172D">
              <w:rPr>
                <w:sz w:val="16"/>
                <w:lang w:val="fr"/>
              </w:rPr>
              <w:t>[</w:t>
            </w:r>
            <w:r w:rsidR="00F72FF1">
              <w:rPr>
                <w:sz w:val="16"/>
                <w:lang w:val="fr"/>
              </w:rPr>
              <w:t>Dom</w:t>
            </w:r>
            <w:r w:rsidRPr="0021172D">
              <w:rPr>
                <w:i/>
                <w:iCs/>
                <w:sz w:val="16"/>
                <w:lang w:val="fr"/>
              </w:rPr>
              <w:t>]</w:t>
            </w:r>
          </w:p>
        </w:tc>
        <w:tc>
          <w:tcPr>
            <w:tcW w:w="990" w:type="dxa"/>
            <w:tcBorders>
              <w:top w:val="single" w:sz="6" w:space="0" w:color="auto"/>
              <w:left w:val="single" w:sz="6" w:space="0" w:color="auto"/>
              <w:bottom w:val="dashSmallGap" w:sz="4" w:space="0" w:color="auto"/>
              <w:right w:val="single" w:sz="6" w:space="0" w:color="auto"/>
            </w:tcBorders>
          </w:tcPr>
          <w:p w14:paraId="0FF1B919" w14:textId="77777777" w:rsidR="000439AF" w:rsidRPr="0021172D" w:rsidRDefault="000439AF" w:rsidP="00C008CA">
            <w:pPr>
              <w:rPr>
                <w:rFonts w:asciiTheme="minorHAnsi" w:hAnsiTheme="minorHAnsi"/>
                <w:sz w:val="20"/>
              </w:rPr>
            </w:pPr>
            <w:r w:rsidRPr="0021172D">
              <w:rPr>
                <w:sz w:val="20"/>
                <w:lang w:val="fr"/>
              </w:rPr>
              <w:t>[2 mois]</w:t>
            </w:r>
          </w:p>
        </w:tc>
        <w:tc>
          <w:tcPr>
            <w:tcW w:w="180" w:type="dxa"/>
            <w:tcBorders>
              <w:top w:val="single" w:sz="6" w:space="0" w:color="auto"/>
              <w:left w:val="single" w:sz="6" w:space="0" w:color="auto"/>
              <w:bottom w:val="dashSmallGap" w:sz="4" w:space="0" w:color="auto"/>
              <w:right w:val="single" w:sz="6" w:space="0" w:color="auto"/>
            </w:tcBorders>
          </w:tcPr>
          <w:p w14:paraId="4756BF16" w14:textId="77777777" w:rsidR="000439AF" w:rsidRPr="0021172D"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5ED8203" w14:textId="77777777" w:rsidR="000439AF" w:rsidRPr="0021172D" w:rsidRDefault="000439AF" w:rsidP="00C008CA">
            <w:pPr>
              <w:rPr>
                <w:rFonts w:asciiTheme="minorHAnsi" w:hAnsiTheme="minorHAnsi"/>
                <w:sz w:val="20"/>
              </w:rPr>
            </w:pPr>
            <w:r w:rsidRPr="0021172D">
              <w:rPr>
                <w:sz w:val="20"/>
                <w:lang w:val="fr"/>
              </w:rPr>
              <w:t>[1.0]</w:t>
            </w:r>
          </w:p>
        </w:tc>
        <w:tc>
          <w:tcPr>
            <w:tcW w:w="180" w:type="dxa"/>
            <w:tcBorders>
              <w:top w:val="single" w:sz="6" w:space="0" w:color="auto"/>
              <w:left w:val="single" w:sz="6" w:space="0" w:color="auto"/>
              <w:bottom w:val="dashSmallGap" w:sz="4" w:space="0" w:color="auto"/>
              <w:right w:val="single" w:sz="6" w:space="0" w:color="auto"/>
            </w:tcBorders>
          </w:tcPr>
          <w:p w14:paraId="63A190D1" w14:textId="77777777" w:rsidR="000439AF" w:rsidRPr="0021172D"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83D9910" w14:textId="77777777" w:rsidR="000439AF" w:rsidRPr="0021172D" w:rsidRDefault="000439AF" w:rsidP="00C008CA">
            <w:pPr>
              <w:rPr>
                <w:rFonts w:asciiTheme="minorHAnsi" w:hAnsiTheme="minorHAnsi"/>
                <w:sz w:val="20"/>
              </w:rPr>
            </w:pPr>
            <w:r w:rsidRPr="0021172D">
              <w:rPr>
                <w:sz w:val="20"/>
                <w:lang w:val="fr"/>
              </w:rPr>
              <w:t>[1.0]</w:t>
            </w:r>
          </w:p>
        </w:tc>
        <w:tc>
          <w:tcPr>
            <w:tcW w:w="900" w:type="dxa"/>
            <w:tcBorders>
              <w:top w:val="single" w:sz="6" w:space="0" w:color="auto"/>
              <w:left w:val="single" w:sz="6" w:space="0" w:color="auto"/>
              <w:bottom w:val="dashSmallGap" w:sz="4" w:space="0" w:color="auto"/>
              <w:right w:val="single" w:sz="6" w:space="0" w:color="auto"/>
            </w:tcBorders>
          </w:tcPr>
          <w:p w14:paraId="7E25CD4E"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B422904"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42C45B7"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17B26FE"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C93A9E0"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7E8DAC8"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B1DED6B"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29F5A4"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02C17145" w14:textId="77777777" w:rsidR="000439AF" w:rsidRPr="00464FCC" w:rsidRDefault="000439AF" w:rsidP="00C008CA">
            <w:pPr>
              <w:rPr>
                <w:rFonts w:asciiTheme="minorHAnsi" w:hAnsiTheme="minorHAnsi"/>
                <w:sz w:val="20"/>
              </w:rPr>
            </w:pPr>
          </w:p>
        </w:tc>
      </w:tr>
      <w:tr w:rsidR="000439AF" w:rsidRPr="00464FCC" w14:paraId="1BFDB778" w14:textId="77777777" w:rsidTr="00C008CA">
        <w:trPr>
          <w:cantSplit/>
          <w:jc w:val="center"/>
        </w:trPr>
        <w:tc>
          <w:tcPr>
            <w:tcW w:w="495" w:type="dxa"/>
            <w:vMerge/>
            <w:tcBorders>
              <w:left w:val="double" w:sz="4" w:space="0" w:color="auto"/>
              <w:bottom w:val="single" w:sz="6" w:space="0" w:color="auto"/>
              <w:right w:val="single" w:sz="6" w:space="0" w:color="auto"/>
            </w:tcBorders>
            <w:vAlign w:val="center"/>
          </w:tcPr>
          <w:p w14:paraId="2581F5BC"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05BCFA67" w14:textId="77777777" w:rsidR="000439AF" w:rsidRPr="0021172D"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3DDEF15F" w14:textId="77777777" w:rsidR="000439AF" w:rsidRPr="0021172D" w:rsidRDefault="000439AF" w:rsidP="00C008CA">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2CDEACF1" w14:textId="315F1D29" w:rsidR="000439AF" w:rsidRPr="0021172D" w:rsidRDefault="000439AF" w:rsidP="00C008CA">
            <w:pPr>
              <w:rPr>
                <w:rFonts w:asciiTheme="minorHAnsi" w:hAnsiTheme="minorHAnsi"/>
                <w:sz w:val="20"/>
              </w:rPr>
            </w:pPr>
            <w:r w:rsidRPr="0021172D">
              <w:rPr>
                <w:sz w:val="16"/>
                <w:lang w:val="fr"/>
              </w:rPr>
              <w:t>[</w:t>
            </w:r>
            <w:r w:rsidR="0024092E">
              <w:rPr>
                <w:sz w:val="16"/>
                <w:lang w:val="fr"/>
              </w:rPr>
              <w:t>Terrain</w:t>
            </w:r>
            <w:r w:rsidRPr="0021172D">
              <w:rPr>
                <w:sz w:val="16"/>
                <w:lang w:val="fr"/>
              </w:rPr>
              <w:t>]</w:t>
            </w:r>
          </w:p>
        </w:tc>
        <w:tc>
          <w:tcPr>
            <w:tcW w:w="990" w:type="dxa"/>
            <w:tcBorders>
              <w:top w:val="dashSmallGap" w:sz="4" w:space="0" w:color="auto"/>
              <w:left w:val="single" w:sz="6" w:space="0" w:color="auto"/>
              <w:bottom w:val="single" w:sz="6" w:space="0" w:color="auto"/>
              <w:right w:val="single" w:sz="6" w:space="0" w:color="auto"/>
            </w:tcBorders>
          </w:tcPr>
          <w:p w14:paraId="759D74CF" w14:textId="77777777" w:rsidR="000439AF" w:rsidRPr="0021172D" w:rsidRDefault="000439AF" w:rsidP="00C008CA">
            <w:pPr>
              <w:rPr>
                <w:rFonts w:asciiTheme="minorHAnsi" w:hAnsiTheme="minorHAnsi"/>
                <w:sz w:val="20"/>
              </w:rPr>
            </w:pPr>
            <w:r w:rsidRPr="0021172D">
              <w:rPr>
                <w:sz w:val="20"/>
                <w:lang w:val="fr"/>
              </w:rPr>
              <w:t>[0,5 m]</w:t>
            </w:r>
          </w:p>
        </w:tc>
        <w:tc>
          <w:tcPr>
            <w:tcW w:w="180" w:type="dxa"/>
            <w:tcBorders>
              <w:top w:val="dashSmallGap" w:sz="4" w:space="0" w:color="auto"/>
              <w:left w:val="single" w:sz="6" w:space="0" w:color="auto"/>
              <w:bottom w:val="single" w:sz="6" w:space="0" w:color="auto"/>
              <w:right w:val="single" w:sz="6" w:space="0" w:color="auto"/>
            </w:tcBorders>
          </w:tcPr>
          <w:p w14:paraId="3497328B" w14:textId="77777777" w:rsidR="000439AF" w:rsidRPr="0021172D" w:rsidRDefault="000439AF" w:rsidP="00C008CA">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277AD664" w14:textId="77777777" w:rsidR="000439AF" w:rsidRPr="0021172D" w:rsidRDefault="000439AF" w:rsidP="00C008CA">
            <w:pPr>
              <w:rPr>
                <w:rFonts w:asciiTheme="minorHAnsi" w:hAnsiTheme="minorHAnsi"/>
                <w:sz w:val="20"/>
              </w:rPr>
            </w:pPr>
            <w:r w:rsidRPr="0021172D">
              <w:rPr>
                <w:sz w:val="20"/>
                <w:lang w:val="fr"/>
              </w:rPr>
              <w:t>[2.5]</w:t>
            </w:r>
          </w:p>
        </w:tc>
        <w:tc>
          <w:tcPr>
            <w:tcW w:w="180" w:type="dxa"/>
            <w:tcBorders>
              <w:top w:val="dashSmallGap" w:sz="4" w:space="0" w:color="auto"/>
              <w:left w:val="single" w:sz="6" w:space="0" w:color="auto"/>
              <w:bottom w:val="single" w:sz="6" w:space="0" w:color="auto"/>
              <w:right w:val="single" w:sz="6" w:space="0" w:color="auto"/>
            </w:tcBorders>
          </w:tcPr>
          <w:p w14:paraId="2E7F7047" w14:textId="77777777" w:rsidR="000439AF" w:rsidRPr="0021172D"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A03253D" w14:textId="77777777" w:rsidR="000439AF" w:rsidRPr="0021172D" w:rsidRDefault="000439AF" w:rsidP="00C008CA">
            <w:pPr>
              <w:rPr>
                <w:rFonts w:asciiTheme="minorHAnsi" w:hAnsiTheme="minorHAnsi"/>
                <w:sz w:val="20"/>
              </w:rPr>
            </w:pPr>
            <w:r w:rsidRPr="0021172D">
              <w:rPr>
                <w:sz w:val="20"/>
                <w:lang w:val="fr"/>
              </w:rPr>
              <w:t>[0]</w:t>
            </w:r>
          </w:p>
        </w:tc>
        <w:tc>
          <w:tcPr>
            <w:tcW w:w="900" w:type="dxa"/>
            <w:tcBorders>
              <w:top w:val="dashSmallGap" w:sz="4" w:space="0" w:color="auto"/>
              <w:left w:val="single" w:sz="6" w:space="0" w:color="auto"/>
              <w:bottom w:val="single" w:sz="6" w:space="0" w:color="auto"/>
              <w:right w:val="single" w:sz="6" w:space="0" w:color="auto"/>
            </w:tcBorders>
          </w:tcPr>
          <w:p w14:paraId="15B88003"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213A750"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706990E" w14:textId="77777777" w:rsidR="000439AF" w:rsidRPr="00464FCC" w:rsidRDefault="000439AF" w:rsidP="00C008CA">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32A84A1"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12EE676"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F4C0BC5"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6C424E"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B389DF4" w14:textId="77777777" w:rsidR="000439AF" w:rsidRPr="00464FCC" w:rsidRDefault="000439AF" w:rsidP="00C008CA">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6610579B" w14:textId="77777777" w:rsidR="000439AF" w:rsidRPr="00464FCC" w:rsidRDefault="000439AF" w:rsidP="00C008CA">
            <w:pPr>
              <w:jc w:val="right"/>
              <w:rPr>
                <w:rFonts w:asciiTheme="minorHAnsi" w:hAnsiTheme="minorHAnsi"/>
                <w:sz w:val="20"/>
              </w:rPr>
            </w:pPr>
          </w:p>
        </w:tc>
      </w:tr>
      <w:tr w:rsidR="000439AF" w:rsidRPr="00464FCC" w14:paraId="3A3C63D6"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6F74281E" w14:textId="77777777" w:rsidR="000439AF" w:rsidRPr="00464FCC" w:rsidRDefault="000439AF" w:rsidP="00C008CA">
            <w:pPr>
              <w:jc w:val="center"/>
              <w:rPr>
                <w:rFonts w:asciiTheme="minorHAnsi" w:hAnsiTheme="minorHAnsi"/>
                <w:sz w:val="20"/>
              </w:rPr>
            </w:pPr>
            <w:r w:rsidRPr="00464FCC">
              <w:rPr>
                <w:sz w:val="20"/>
                <w:lang w:val="fr"/>
              </w:rPr>
              <w:t>K-2</w:t>
            </w:r>
          </w:p>
        </w:tc>
        <w:tc>
          <w:tcPr>
            <w:tcW w:w="1858" w:type="dxa"/>
            <w:vMerge w:val="restart"/>
            <w:tcBorders>
              <w:top w:val="single" w:sz="6" w:space="0" w:color="auto"/>
              <w:left w:val="single" w:sz="6" w:space="0" w:color="auto"/>
              <w:right w:val="single" w:sz="6" w:space="0" w:color="auto"/>
            </w:tcBorders>
          </w:tcPr>
          <w:p w14:paraId="56340993"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25601DDA" w14:textId="77777777" w:rsidR="000439AF" w:rsidRPr="00464FCC" w:rsidRDefault="000439AF" w:rsidP="00C008CA">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7365F8AD"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A0205CD"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AA5542E" w14:textId="77777777" w:rsidR="000439AF" w:rsidRPr="00464FCC"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239B1FDC"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12208C7"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B76334"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365A279"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D16DAF6"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0DB1BDB"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0C89094"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95F4685"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7214477"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24C7582"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449B65"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450A611D" w14:textId="77777777" w:rsidR="000439AF" w:rsidRPr="00464FCC" w:rsidRDefault="000439AF" w:rsidP="00C008CA">
            <w:pPr>
              <w:rPr>
                <w:rFonts w:asciiTheme="minorHAnsi" w:hAnsiTheme="minorHAnsi"/>
                <w:sz w:val="20"/>
              </w:rPr>
            </w:pPr>
          </w:p>
        </w:tc>
      </w:tr>
      <w:tr w:rsidR="000439AF" w:rsidRPr="00464FCC" w14:paraId="494452FA" w14:textId="77777777" w:rsidTr="00C008CA">
        <w:trPr>
          <w:cantSplit/>
          <w:jc w:val="center"/>
        </w:trPr>
        <w:tc>
          <w:tcPr>
            <w:tcW w:w="495" w:type="dxa"/>
            <w:vMerge/>
            <w:tcBorders>
              <w:left w:val="double" w:sz="4" w:space="0" w:color="auto"/>
              <w:bottom w:val="single" w:sz="6" w:space="0" w:color="auto"/>
              <w:right w:val="single" w:sz="6" w:space="0" w:color="auto"/>
            </w:tcBorders>
            <w:vAlign w:val="center"/>
          </w:tcPr>
          <w:p w14:paraId="39CEDB77"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FC62C16" w14:textId="77777777" w:rsidR="000439AF" w:rsidRPr="00464FCC"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00962941" w14:textId="77777777" w:rsidR="000439AF" w:rsidRPr="00464FCC" w:rsidRDefault="000439AF" w:rsidP="00C008CA">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1BB94D40"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2ED5514A"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89C5C56" w14:textId="77777777" w:rsidR="000439AF" w:rsidRPr="00464FCC" w:rsidRDefault="000439AF" w:rsidP="00C008CA">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18F2646"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BBC111D"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8E95C87"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B8F7C77"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AA69768"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40B30C6" w14:textId="77777777" w:rsidR="000439AF" w:rsidRPr="00464FCC" w:rsidRDefault="000439AF" w:rsidP="00C008CA">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3C5AD40D"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385D270"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FE6D2C0"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2FF535"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BDEA37B" w14:textId="77777777" w:rsidR="000439AF" w:rsidRPr="00464FCC" w:rsidRDefault="000439AF" w:rsidP="00C008CA">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57328C7C" w14:textId="77777777" w:rsidR="000439AF" w:rsidRPr="00464FCC" w:rsidRDefault="000439AF" w:rsidP="00C008CA">
            <w:pPr>
              <w:rPr>
                <w:rFonts w:asciiTheme="minorHAnsi" w:hAnsiTheme="minorHAnsi"/>
                <w:sz w:val="20"/>
              </w:rPr>
            </w:pPr>
          </w:p>
        </w:tc>
      </w:tr>
      <w:tr w:rsidR="000439AF" w:rsidRPr="00464FCC" w14:paraId="1105D124"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5D302A2B" w14:textId="77777777" w:rsidR="000439AF" w:rsidRPr="00464FCC" w:rsidRDefault="000439AF" w:rsidP="00C008CA">
            <w:pPr>
              <w:jc w:val="center"/>
              <w:rPr>
                <w:rFonts w:asciiTheme="minorHAnsi" w:hAnsiTheme="minorHAnsi"/>
                <w:sz w:val="20"/>
              </w:rPr>
            </w:pPr>
            <w:r w:rsidRPr="00464FCC">
              <w:rPr>
                <w:sz w:val="20"/>
                <w:lang w:val="fr"/>
              </w:rPr>
              <w:t>K-3</w:t>
            </w:r>
          </w:p>
        </w:tc>
        <w:tc>
          <w:tcPr>
            <w:tcW w:w="1858" w:type="dxa"/>
            <w:vMerge w:val="restart"/>
            <w:tcBorders>
              <w:top w:val="single" w:sz="6" w:space="0" w:color="auto"/>
              <w:left w:val="single" w:sz="6" w:space="0" w:color="auto"/>
              <w:right w:val="single" w:sz="6" w:space="0" w:color="auto"/>
            </w:tcBorders>
          </w:tcPr>
          <w:p w14:paraId="1BCE9C4C"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604EDFEE" w14:textId="77777777" w:rsidR="000439AF" w:rsidRPr="00464FCC" w:rsidRDefault="000439AF" w:rsidP="00C008CA">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CF1A2E0"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D02370D"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906D919" w14:textId="77777777" w:rsidR="000439AF" w:rsidRPr="00464FCC"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6C352CC"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E4C3738"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CEF5ABF"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57957E3"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B2D54BE"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3518B61F"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00F867A"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EA6A72D"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A682D4F"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99EFFE0"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3CAF57D"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2C389055" w14:textId="77777777" w:rsidR="000439AF" w:rsidRPr="00464FCC" w:rsidRDefault="000439AF" w:rsidP="00C008CA">
            <w:pPr>
              <w:rPr>
                <w:rFonts w:asciiTheme="minorHAnsi" w:hAnsiTheme="minorHAnsi"/>
                <w:sz w:val="20"/>
              </w:rPr>
            </w:pPr>
          </w:p>
        </w:tc>
      </w:tr>
      <w:tr w:rsidR="000439AF" w:rsidRPr="00464FCC" w14:paraId="08F01482" w14:textId="77777777" w:rsidTr="00C008CA">
        <w:trPr>
          <w:cantSplit/>
          <w:jc w:val="center"/>
        </w:trPr>
        <w:tc>
          <w:tcPr>
            <w:tcW w:w="495" w:type="dxa"/>
            <w:vMerge/>
            <w:tcBorders>
              <w:left w:val="double" w:sz="4" w:space="0" w:color="auto"/>
              <w:bottom w:val="single" w:sz="6" w:space="0" w:color="auto"/>
              <w:right w:val="single" w:sz="6" w:space="0" w:color="auto"/>
            </w:tcBorders>
            <w:vAlign w:val="center"/>
          </w:tcPr>
          <w:p w14:paraId="273517C3"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3ADD6AD5" w14:textId="77777777" w:rsidR="000439AF" w:rsidRPr="00464FCC"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B5842CC" w14:textId="77777777" w:rsidR="000439AF" w:rsidRPr="00464FCC" w:rsidRDefault="000439AF" w:rsidP="00C008CA">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640768A5"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B46684C"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71BE3BC" w14:textId="77777777" w:rsidR="000439AF" w:rsidRPr="00464FCC" w:rsidRDefault="000439AF" w:rsidP="00C008CA">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73FC58A5"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2E1985F"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39F33AE"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D8E5268"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7FC4276"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38E8B2C" w14:textId="77777777" w:rsidR="000439AF" w:rsidRPr="00464FCC" w:rsidRDefault="000439AF" w:rsidP="00C008CA">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E7DFCCF"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2588BA1"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9F19833"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468A7FB"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E011EA6" w14:textId="77777777" w:rsidR="000439AF" w:rsidRPr="00464FCC" w:rsidRDefault="000439AF" w:rsidP="00C008CA">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C01B7AC" w14:textId="77777777" w:rsidR="000439AF" w:rsidRPr="00464FCC" w:rsidRDefault="000439AF" w:rsidP="00C008CA">
            <w:pPr>
              <w:rPr>
                <w:rFonts w:asciiTheme="minorHAnsi" w:hAnsiTheme="minorHAnsi"/>
                <w:sz w:val="20"/>
              </w:rPr>
            </w:pPr>
          </w:p>
        </w:tc>
      </w:tr>
      <w:tr w:rsidR="000439AF" w:rsidRPr="00464FCC" w14:paraId="7C4A53C6"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7D4F7C97" w14:textId="77777777" w:rsidR="000439AF" w:rsidRPr="00464FCC" w:rsidRDefault="000439AF" w:rsidP="00C008CA">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6D6BA3FD"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57F19EB" w14:textId="77777777" w:rsidR="000439AF" w:rsidRPr="00464FCC" w:rsidRDefault="000439AF" w:rsidP="00C008CA">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81233B3"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D562003"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C16DF98" w14:textId="77777777" w:rsidR="000439AF" w:rsidRPr="00464FCC"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8C8F28"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F5CA935"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0D40828"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149BF53"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53D8FFF"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5C9EFFF"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F08D29D"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084CE17"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1E32857"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28F5F3B"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453B2B"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27FBA735" w14:textId="77777777" w:rsidR="000439AF" w:rsidRPr="00464FCC" w:rsidRDefault="000439AF" w:rsidP="00C008CA">
            <w:pPr>
              <w:rPr>
                <w:rFonts w:asciiTheme="minorHAnsi" w:hAnsiTheme="minorHAnsi"/>
                <w:sz w:val="20"/>
              </w:rPr>
            </w:pPr>
          </w:p>
        </w:tc>
      </w:tr>
      <w:tr w:rsidR="000439AF" w:rsidRPr="00464FCC" w14:paraId="4167DFBB" w14:textId="77777777" w:rsidTr="00C008CA">
        <w:trPr>
          <w:cantSplit/>
          <w:jc w:val="center"/>
        </w:trPr>
        <w:tc>
          <w:tcPr>
            <w:tcW w:w="495" w:type="dxa"/>
            <w:vMerge/>
            <w:tcBorders>
              <w:left w:val="double" w:sz="4" w:space="0" w:color="auto"/>
              <w:right w:val="single" w:sz="6" w:space="0" w:color="auto"/>
            </w:tcBorders>
            <w:vAlign w:val="center"/>
          </w:tcPr>
          <w:p w14:paraId="4A7CC39F"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right w:val="single" w:sz="6" w:space="0" w:color="auto"/>
            </w:tcBorders>
          </w:tcPr>
          <w:p w14:paraId="2F698BCC" w14:textId="77777777" w:rsidR="000439AF" w:rsidRPr="00464FCC"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F24CD33" w14:textId="77777777" w:rsidR="000439AF" w:rsidRPr="00464FCC" w:rsidRDefault="000439AF" w:rsidP="00C008CA">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41E1114B"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2613625"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66729B9" w14:textId="77777777" w:rsidR="000439AF" w:rsidRPr="00464FCC" w:rsidRDefault="000439AF" w:rsidP="00C008CA">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EB8507D"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FF47A51"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1054406"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20F88C5"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8FEF1AA"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789E997" w14:textId="77777777" w:rsidR="000439AF" w:rsidRPr="00464FCC" w:rsidRDefault="000439AF" w:rsidP="00C008CA">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0D30FBD"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C0F7CE3"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936BEEC"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4472EE3"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9DE9B6C" w14:textId="77777777" w:rsidR="000439AF" w:rsidRPr="00464FCC" w:rsidRDefault="000439AF" w:rsidP="00C008CA">
            <w:pPr>
              <w:rPr>
                <w:rFonts w:asciiTheme="minorHAnsi" w:hAnsiTheme="minorHAnsi"/>
                <w:sz w:val="20"/>
              </w:rPr>
            </w:pPr>
          </w:p>
        </w:tc>
        <w:tc>
          <w:tcPr>
            <w:tcW w:w="806" w:type="dxa"/>
            <w:vMerge/>
            <w:tcBorders>
              <w:left w:val="single" w:sz="6" w:space="0" w:color="auto"/>
              <w:right w:val="double" w:sz="4" w:space="0" w:color="auto"/>
            </w:tcBorders>
            <w:vAlign w:val="center"/>
          </w:tcPr>
          <w:p w14:paraId="7BFD59B8" w14:textId="77777777" w:rsidR="000439AF" w:rsidRPr="00464FCC" w:rsidRDefault="000439AF" w:rsidP="00C008CA">
            <w:pPr>
              <w:rPr>
                <w:rFonts w:asciiTheme="minorHAnsi" w:hAnsiTheme="minorHAnsi"/>
                <w:sz w:val="20"/>
              </w:rPr>
            </w:pPr>
          </w:p>
        </w:tc>
      </w:tr>
      <w:tr w:rsidR="000439AF" w:rsidRPr="00464FCC" w14:paraId="1BAE8C1C"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48FED463" w14:textId="77777777" w:rsidR="000439AF" w:rsidRPr="00464FCC" w:rsidRDefault="000439AF" w:rsidP="00C008CA">
            <w:pPr>
              <w:jc w:val="center"/>
              <w:rPr>
                <w:rFonts w:asciiTheme="minorHAnsi" w:hAnsiTheme="minorHAnsi"/>
                <w:sz w:val="20"/>
              </w:rPr>
            </w:pPr>
            <w:r w:rsidRPr="00464FCC">
              <w:rPr>
                <w:sz w:val="20"/>
                <w:lang w:val="fr"/>
              </w:rPr>
              <w:t>n</w:t>
            </w:r>
          </w:p>
        </w:tc>
        <w:tc>
          <w:tcPr>
            <w:tcW w:w="1858" w:type="dxa"/>
            <w:vMerge w:val="restart"/>
            <w:tcBorders>
              <w:top w:val="single" w:sz="6" w:space="0" w:color="auto"/>
              <w:left w:val="single" w:sz="6" w:space="0" w:color="auto"/>
              <w:right w:val="single" w:sz="6" w:space="0" w:color="auto"/>
            </w:tcBorders>
          </w:tcPr>
          <w:p w14:paraId="7326B06E"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2E4B5D54" w14:textId="77777777" w:rsidR="000439AF" w:rsidRPr="00464FCC" w:rsidRDefault="000439AF" w:rsidP="00C008CA">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C48329D"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8CA755F"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A058A2A" w14:textId="77777777" w:rsidR="000439AF" w:rsidRPr="00464FCC"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1924021"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2B307C8"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93E5CAC"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876043C"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28D2BCA"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CD5D4DB"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2537B54"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7AEE79B"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BF817F3"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7BBB2AD"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C251D0"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47C996E4" w14:textId="77777777" w:rsidR="000439AF" w:rsidRPr="00464FCC" w:rsidRDefault="000439AF" w:rsidP="00C008CA">
            <w:pPr>
              <w:rPr>
                <w:rFonts w:asciiTheme="minorHAnsi" w:hAnsiTheme="minorHAnsi"/>
                <w:sz w:val="20"/>
              </w:rPr>
            </w:pPr>
          </w:p>
        </w:tc>
      </w:tr>
      <w:tr w:rsidR="000439AF" w:rsidRPr="00464FCC" w14:paraId="1761CC4A" w14:textId="77777777" w:rsidTr="00C008CA">
        <w:trPr>
          <w:cantSplit/>
          <w:jc w:val="center"/>
        </w:trPr>
        <w:tc>
          <w:tcPr>
            <w:tcW w:w="495" w:type="dxa"/>
            <w:vMerge/>
            <w:tcBorders>
              <w:left w:val="double" w:sz="4" w:space="0" w:color="auto"/>
              <w:bottom w:val="single" w:sz="6" w:space="0" w:color="auto"/>
              <w:right w:val="single" w:sz="6" w:space="0" w:color="auto"/>
            </w:tcBorders>
            <w:vAlign w:val="center"/>
          </w:tcPr>
          <w:p w14:paraId="1241DB80"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038E825D" w14:textId="77777777" w:rsidR="000439AF" w:rsidRPr="00464FCC"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0D2BDA7E" w14:textId="77777777" w:rsidR="000439AF" w:rsidRPr="00464FCC" w:rsidRDefault="000439AF" w:rsidP="00C008CA">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6669C9CB" w14:textId="77777777" w:rsidR="000439AF" w:rsidRPr="00464FCC" w:rsidRDefault="000439AF" w:rsidP="00C008CA">
            <w:pPr>
              <w:rPr>
                <w:rFonts w:asciiTheme="minorHAnsi" w:hAnsiTheme="minorHAnsi"/>
                <w:sz w:val="20"/>
              </w:rPr>
            </w:pPr>
          </w:p>
        </w:tc>
        <w:tc>
          <w:tcPr>
            <w:tcW w:w="990" w:type="dxa"/>
            <w:tcBorders>
              <w:top w:val="dashSmallGap" w:sz="4" w:space="0" w:color="auto"/>
              <w:bottom w:val="single" w:sz="6" w:space="0" w:color="auto"/>
            </w:tcBorders>
          </w:tcPr>
          <w:p w14:paraId="036F6F87"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164E68" w14:textId="77777777" w:rsidR="000439AF" w:rsidRPr="00464FCC" w:rsidRDefault="000439AF" w:rsidP="00C008CA">
            <w:pPr>
              <w:rPr>
                <w:rFonts w:asciiTheme="minorHAnsi" w:hAnsiTheme="minorHAnsi"/>
                <w:sz w:val="20"/>
              </w:rPr>
            </w:pPr>
          </w:p>
        </w:tc>
        <w:tc>
          <w:tcPr>
            <w:tcW w:w="1080" w:type="dxa"/>
            <w:tcBorders>
              <w:top w:val="dashSmallGap" w:sz="4" w:space="0" w:color="auto"/>
              <w:bottom w:val="single" w:sz="6" w:space="0" w:color="auto"/>
            </w:tcBorders>
          </w:tcPr>
          <w:p w14:paraId="23CAC6BF"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3537547F" w14:textId="77777777" w:rsidR="000439AF" w:rsidRPr="00464FCC" w:rsidRDefault="000439AF" w:rsidP="00C008CA">
            <w:pPr>
              <w:rPr>
                <w:rFonts w:asciiTheme="minorHAnsi" w:hAnsiTheme="minorHAnsi"/>
                <w:sz w:val="20"/>
              </w:rPr>
            </w:pPr>
          </w:p>
        </w:tc>
        <w:tc>
          <w:tcPr>
            <w:tcW w:w="990" w:type="dxa"/>
            <w:tcBorders>
              <w:top w:val="dashSmallGap" w:sz="4" w:space="0" w:color="auto"/>
              <w:bottom w:val="single" w:sz="6" w:space="0" w:color="auto"/>
            </w:tcBorders>
          </w:tcPr>
          <w:p w14:paraId="26B14E13"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B0D02BE" w14:textId="77777777" w:rsidR="000439AF" w:rsidRPr="00464FCC" w:rsidRDefault="000439AF" w:rsidP="00C008CA">
            <w:pPr>
              <w:rPr>
                <w:rFonts w:asciiTheme="minorHAnsi" w:hAnsiTheme="minorHAnsi"/>
                <w:sz w:val="20"/>
              </w:rPr>
            </w:pPr>
          </w:p>
        </w:tc>
        <w:tc>
          <w:tcPr>
            <w:tcW w:w="180" w:type="dxa"/>
            <w:tcBorders>
              <w:top w:val="dashSmallGap" w:sz="4" w:space="0" w:color="auto"/>
              <w:bottom w:val="single" w:sz="6" w:space="0" w:color="auto"/>
            </w:tcBorders>
          </w:tcPr>
          <w:p w14:paraId="3D2F3D0B"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84598F3" w14:textId="77777777" w:rsidR="000439AF" w:rsidRPr="00464FCC" w:rsidRDefault="000439AF" w:rsidP="00C008CA">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0986D6"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65866A13"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0A04CCB" w14:textId="77777777" w:rsidR="000439AF" w:rsidRPr="00464FCC" w:rsidRDefault="000439AF" w:rsidP="00C008CA">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50AEF0A5"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252CF2B" w14:textId="77777777" w:rsidR="000439AF" w:rsidRPr="00464FCC" w:rsidRDefault="000439AF" w:rsidP="00C008CA">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DE28DAC" w14:textId="77777777" w:rsidR="000439AF" w:rsidRPr="00464FCC" w:rsidRDefault="000439AF" w:rsidP="00C008CA">
            <w:pPr>
              <w:rPr>
                <w:rFonts w:asciiTheme="minorHAnsi" w:hAnsiTheme="minorHAnsi"/>
                <w:sz w:val="20"/>
              </w:rPr>
            </w:pPr>
          </w:p>
        </w:tc>
      </w:tr>
      <w:tr w:rsidR="000439AF" w:rsidRPr="00464FCC" w14:paraId="6BE01A8F" w14:textId="77777777" w:rsidTr="00C008CA">
        <w:trPr>
          <w:cantSplit/>
          <w:trHeight w:hRule="exact" w:val="284"/>
          <w:jc w:val="center"/>
        </w:trPr>
        <w:tc>
          <w:tcPr>
            <w:tcW w:w="495" w:type="dxa"/>
            <w:tcBorders>
              <w:top w:val="single" w:sz="6" w:space="0" w:color="auto"/>
              <w:left w:val="double" w:sz="4" w:space="0" w:color="auto"/>
              <w:bottom w:val="single" w:sz="8" w:space="0" w:color="auto"/>
              <w:right w:val="nil"/>
            </w:tcBorders>
          </w:tcPr>
          <w:p w14:paraId="1DE6ED54" w14:textId="77777777" w:rsidR="000439AF" w:rsidRPr="00464FCC" w:rsidRDefault="000439AF" w:rsidP="00C008CA">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F2B7D11" w14:textId="77777777" w:rsidR="000439AF" w:rsidRPr="00464FCC" w:rsidRDefault="000439AF" w:rsidP="00C008CA">
            <w:pPr>
              <w:rPr>
                <w:rFonts w:asciiTheme="minorHAnsi" w:hAnsiTheme="minorHAnsi"/>
                <w:sz w:val="20"/>
              </w:rPr>
            </w:pPr>
          </w:p>
        </w:tc>
        <w:tc>
          <w:tcPr>
            <w:tcW w:w="912" w:type="dxa"/>
            <w:tcBorders>
              <w:top w:val="single" w:sz="6" w:space="0" w:color="auto"/>
              <w:left w:val="nil"/>
              <w:bottom w:val="single" w:sz="8" w:space="0" w:color="auto"/>
              <w:right w:val="nil"/>
            </w:tcBorders>
          </w:tcPr>
          <w:p w14:paraId="0269CEF2" w14:textId="77777777" w:rsidR="000439AF" w:rsidRPr="00464FCC" w:rsidRDefault="000439AF" w:rsidP="00C008CA">
            <w:pPr>
              <w:rPr>
                <w:rFonts w:asciiTheme="minorHAnsi" w:hAnsiTheme="minorHAnsi"/>
                <w:sz w:val="20"/>
              </w:rPr>
            </w:pPr>
          </w:p>
        </w:tc>
        <w:tc>
          <w:tcPr>
            <w:tcW w:w="720" w:type="dxa"/>
            <w:tcBorders>
              <w:top w:val="single" w:sz="6" w:space="0" w:color="auto"/>
              <w:left w:val="nil"/>
              <w:bottom w:val="single" w:sz="8" w:space="0" w:color="auto"/>
              <w:right w:val="nil"/>
            </w:tcBorders>
          </w:tcPr>
          <w:p w14:paraId="3034BE41" w14:textId="77777777" w:rsidR="000439AF" w:rsidRPr="00464FCC" w:rsidRDefault="000439AF" w:rsidP="00C008CA">
            <w:pPr>
              <w:rPr>
                <w:rFonts w:asciiTheme="minorHAnsi" w:hAnsiTheme="minorHAnsi"/>
                <w:sz w:val="20"/>
              </w:rPr>
            </w:pPr>
          </w:p>
        </w:tc>
        <w:tc>
          <w:tcPr>
            <w:tcW w:w="990" w:type="dxa"/>
            <w:tcBorders>
              <w:top w:val="single" w:sz="6" w:space="0" w:color="auto"/>
              <w:left w:val="nil"/>
              <w:bottom w:val="single" w:sz="8" w:space="0" w:color="auto"/>
              <w:right w:val="nil"/>
            </w:tcBorders>
          </w:tcPr>
          <w:p w14:paraId="7273A120" w14:textId="77777777" w:rsidR="000439AF" w:rsidRPr="00464FCC" w:rsidRDefault="000439AF" w:rsidP="00C008CA">
            <w:pPr>
              <w:rPr>
                <w:rFonts w:asciiTheme="minorHAnsi" w:hAnsiTheme="minorHAnsi"/>
                <w:sz w:val="20"/>
              </w:rPr>
            </w:pPr>
          </w:p>
        </w:tc>
        <w:tc>
          <w:tcPr>
            <w:tcW w:w="180" w:type="dxa"/>
            <w:tcBorders>
              <w:top w:val="single" w:sz="6" w:space="0" w:color="auto"/>
              <w:left w:val="nil"/>
              <w:bottom w:val="single" w:sz="8" w:space="0" w:color="auto"/>
              <w:right w:val="nil"/>
            </w:tcBorders>
          </w:tcPr>
          <w:p w14:paraId="58F92D7A" w14:textId="77777777" w:rsidR="000439AF" w:rsidRPr="00464FCC" w:rsidRDefault="000439AF" w:rsidP="00C008CA">
            <w:pPr>
              <w:rPr>
                <w:rFonts w:asciiTheme="minorHAnsi" w:hAnsiTheme="minorHAnsi"/>
                <w:sz w:val="20"/>
              </w:rPr>
            </w:pPr>
          </w:p>
        </w:tc>
        <w:tc>
          <w:tcPr>
            <w:tcW w:w="1080" w:type="dxa"/>
            <w:tcBorders>
              <w:top w:val="single" w:sz="6" w:space="0" w:color="auto"/>
              <w:left w:val="nil"/>
              <w:bottom w:val="single" w:sz="8" w:space="0" w:color="auto"/>
              <w:right w:val="nil"/>
            </w:tcBorders>
          </w:tcPr>
          <w:p w14:paraId="6A528E0A" w14:textId="77777777" w:rsidR="000439AF" w:rsidRPr="00464FCC" w:rsidRDefault="000439AF" w:rsidP="00C008CA">
            <w:pPr>
              <w:rPr>
                <w:rFonts w:asciiTheme="minorHAnsi" w:hAnsiTheme="minorHAnsi"/>
                <w:sz w:val="20"/>
              </w:rPr>
            </w:pPr>
          </w:p>
        </w:tc>
        <w:tc>
          <w:tcPr>
            <w:tcW w:w="180" w:type="dxa"/>
            <w:tcBorders>
              <w:top w:val="single" w:sz="6" w:space="0" w:color="auto"/>
              <w:left w:val="nil"/>
              <w:bottom w:val="single" w:sz="8" w:space="0" w:color="auto"/>
              <w:right w:val="nil"/>
            </w:tcBorders>
          </w:tcPr>
          <w:p w14:paraId="7C2004F9" w14:textId="77777777" w:rsidR="000439AF" w:rsidRPr="00464FCC" w:rsidRDefault="000439AF" w:rsidP="00C008CA">
            <w:pPr>
              <w:rPr>
                <w:rFonts w:asciiTheme="minorHAnsi" w:hAnsiTheme="minorHAnsi"/>
                <w:sz w:val="20"/>
              </w:rPr>
            </w:pPr>
          </w:p>
        </w:tc>
        <w:tc>
          <w:tcPr>
            <w:tcW w:w="990" w:type="dxa"/>
            <w:tcBorders>
              <w:top w:val="single" w:sz="6" w:space="0" w:color="auto"/>
              <w:left w:val="nil"/>
              <w:bottom w:val="single" w:sz="8" w:space="0" w:color="auto"/>
              <w:right w:val="nil"/>
            </w:tcBorders>
          </w:tcPr>
          <w:p w14:paraId="736BC182" w14:textId="77777777" w:rsidR="000439AF" w:rsidRPr="00464FCC" w:rsidRDefault="000439AF" w:rsidP="00C008CA">
            <w:pPr>
              <w:rPr>
                <w:rFonts w:asciiTheme="minorHAnsi" w:hAnsiTheme="minorHAnsi"/>
                <w:sz w:val="20"/>
              </w:rPr>
            </w:pPr>
          </w:p>
        </w:tc>
        <w:tc>
          <w:tcPr>
            <w:tcW w:w="900" w:type="dxa"/>
            <w:tcBorders>
              <w:top w:val="single" w:sz="6" w:space="0" w:color="auto"/>
              <w:left w:val="nil"/>
              <w:bottom w:val="single" w:sz="8" w:space="0" w:color="auto"/>
              <w:right w:val="nil"/>
            </w:tcBorders>
          </w:tcPr>
          <w:p w14:paraId="07EB9E94" w14:textId="77777777" w:rsidR="000439AF" w:rsidRPr="00464FCC" w:rsidRDefault="000439AF" w:rsidP="00C008CA">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752F3B1A" w14:textId="77777777" w:rsidR="000439AF" w:rsidRPr="00464FCC" w:rsidRDefault="000439AF" w:rsidP="00C008CA">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2FFB3C26" w14:textId="77777777" w:rsidR="000439AF" w:rsidRPr="00464FCC" w:rsidRDefault="000439AF" w:rsidP="00C008CA">
            <w:pPr>
              <w:rPr>
                <w:rFonts w:asciiTheme="minorHAnsi" w:hAnsiTheme="minorHAnsi"/>
                <w:b/>
                <w:bCs/>
                <w:sz w:val="20"/>
              </w:rPr>
            </w:pPr>
            <w:r w:rsidRPr="00464FCC">
              <w:rPr>
                <w:b/>
                <w:bCs/>
                <w:sz w:val="20"/>
                <w:lang w:val="fr"/>
              </w:rPr>
              <w:t>Sous-total</w:t>
            </w:r>
          </w:p>
        </w:tc>
        <w:tc>
          <w:tcPr>
            <w:tcW w:w="806" w:type="dxa"/>
            <w:tcBorders>
              <w:top w:val="single" w:sz="6" w:space="0" w:color="auto"/>
              <w:left w:val="single" w:sz="6" w:space="0" w:color="auto"/>
              <w:bottom w:val="single" w:sz="8" w:space="0" w:color="auto"/>
              <w:right w:val="single" w:sz="6" w:space="0" w:color="auto"/>
            </w:tcBorders>
          </w:tcPr>
          <w:p w14:paraId="543F4044" w14:textId="77777777" w:rsidR="000439AF" w:rsidRPr="00464FCC" w:rsidRDefault="000439AF" w:rsidP="00C008CA">
            <w:pPr>
              <w:pStyle w:val="Heading6"/>
            </w:pPr>
          </w:p>
        </w:tc>
        <w:tc>
          <w:tcPr>
            <w:tcW w:w="806" w:type="dxa"/>
            <w:tcBorders>
              <w:top w:val="single" w:sz="6" w:space="0" w:color="auto"/>
              <w:left w:val="single" w:sz="6" w:space="0" w:color="auto"/>
              <w:bottom w:val="single" w:sz="8" w:space="0" w:color="auto"/>
              <w:right w:val="single" w:sz="6" w:space="0" w:color="auto"/>
            </w:tcBorders>
          </w:tcPr>
          <w:p w14:paraId="19914EF7"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768F2089" w14:textId="77777777" w:rsidR="000439AF" w:rsidRPr="00464FCC" w:rsidRDefault="000439AF" w:rsidP="00C008CA">
            <w:pPr>
              <w:rPr>
                <w:rFonts w:asciiTheme="minorHAnsi" w:hAnsiTheme="minorHAnsi"/>
                <w:sz w:val="20"/>
              </w:rPr>
            </w:pPr>
          </w:p>
        </w:tc>
      </w:tr>
    </w:tbl>
    <w:p w14:paraId="0F67C448" w14:textId="77777777" w:rsidR="000439AF" w:rsidRPr="00464FCC" w:rsidRDefault="000439AF" w:rsidP="000439AF">
      <w:pPr>
        <w:tabs>
          <w:tab w:val="left" w:pos="2340"/>
        </w:tabs>
        <w:rPr>
          <w:sz w:val="20"/>
        </w:rPr>
      </w:pPr>
    </w:p>
    <w:p w14:paraId="1AE1BA07" w14:textId="217155CB" w:rsidR="000439AF" w:rsidRPr="00F62E15" w:rsidRDefault="000439AF" w:rsidP="000439AF">
      <w:pPr>
        <w:tabs>
          <w:tab w:val="left" w:pos="360"/>
        </w:tabs>
        <w:rPr>
          <w:rFonts w:asciiTheme="minorHAnsi" w:hAnsiTheme="minorHAnsi"/>
          <w:sz w:val="20"/>
        </w:rPr>
      </w:pPr>
      <w:r w:rsidRPr="00464FCC">
        <w:rPr>
          <w:sz w:val="16"/>
          <w:szCs w:val="16"/>
          <w:lang w:val="fr"/>
        </w:rPr>
        <w:t>1</w:t>
      </w:r>
      <w:r w:rsidRPr="00464FCC">
        <w:rPr>
          <w:sz w:val="20"/>
          <w:lang w:val="fr"/>
        </w:rPr>
        <w:tab/>
      </w:r>
      <w:r>
        <w:rPr>
          <w:sz w:val="20"/>
          <w:lang w:val="fr"/>
        </w:rPr>
        <w:t>En fonction du lieu et du calendrier des missions au titre de l’</w:t>
      </w:r>
      <w:r w:rsidR="00C06E00">
        <w:rPr>
          <w:sz w:val="20"/>
          <w:lang w:val="fr"/>
        </w:rPr>
        <w:t>Accord-Cadre</w:t>
      </w:r>
      <w:r>
        <w:rPr>
          <w:sz w:val="20"/>
          <w:lang w:val="fr"/>
        </w:rPr>
        <w:t>, celui-ci peut exiger plus d’un expert pour un poste</w:t>
      </w:r>
      <w:r>
        <w:rPr>
          <w:lang w:val="fr"/>
        </w:rPr>
        <w:t>.</w:t>
      </w:r>
    </w:p>
    <w:p w14:paraId="60AA570A" w14:textId="77777777" w:rsidR="000439AF" w:rsidRPr="00F62E15" w:rsidRDefault="000439AF" w:rsidP="000439AF">
      <w:pPr>
        <w:tabs>
          <w:tab w:val="left" w:pos="360"/>
        </w:tabs>
        <w:ind w:left="360" w:hanging="360"/>
        <w:rPr>
          <w:rFonts w:asciiTheme="minorHAnsi" w:hAnsiTheme="minorHAnsi"/>
          <w:sz w:val="20"/>
        </w:rPr>
      </w:pPr>
      <w:r w:rsidRPr="00464FCC">
        <w:rPr>
          <w:sz w:val="16"/>
          <w:szCs w:val="16"/>
          <w:lang w:val="fr"/>
        </w:rPr>
        <w:t>2</w:t>
      </w:r>
      <w:r w:rsidRPr="00464FCC">
        <w:rPr>
          <w:sz w:val="20"/>
          <w:lang w:val="fr"/>
        </w:rPr>
        <w:tab/>
        <w:t>mois sont comptés à partir du début de la mission/mobilisation.  Un (1) mois équivaut à vingt-deux (22) jours ouvrables (facturables). Un jour ouvrable (facturable) ne doit pas être inférieur à huit (8) heures ouvrables (facturables).</w:t>
      </w:r>
    </w:p>
    <w:p w14:paraId="01D9F2D4" w14:textId="347CEEF5" w:rsidR="000439AF" w:rsidRPr="00F62E15" w:rsidRDefault="000439AF" w:rsidP="000439AF">
      <w:pPr>
        <w:tabs>
          <w:tab w:val="left" w:pos="360"/>
        </w:tabs>
        <w:ind w:left="360" w:hanging="360"/>
        <w:rPr>
          <w:rFonts w:asciiTheme="minorHAnsi" w:hAnsiTheme="minorHAnsi"/>
          <w:sz w:val="20"/>
        </w:rPr>
      </w:pPr>
      <w:r w:rsidRPr="00464FCC">
        <w:rPr>
          <w:sz w:val="20"/>
          <w:lang w:val="fr"/>
        </w:rPr>
        <w:t>3</w:t>
      </w:r>
      <w:r w:rsidR="008A3DBA">
        <w:rPr>
          <w:sz w:val="20"/>
          <w:lang w:val="fr"/>
        </w:rPr>
        <w:t xml:space="preserve">     </w:t>
      </w:r>
      <w:r w:rsidRPr="00464FCC">
        <w:rPr>
          <w:sz w:val="20"/>
          <w:lang w:val="fr"/>
        </w:rPr>
        <w:t xml:space="preserve">On entend par « </w:t>
      </w:r>
      <w:r w:rsidR="00066E8D">
        <w:rPr>
          <w:sz w:val="20"/>
          <w:lang w:val="fr"/>
        </w:rPr>
        <w:t>Siège</w:t>
      </w:r>
      <w:r w:rsidRPr="00464FCC">
        <w:rPr>
          <w:sz w:val="20"/>
          <w:lang w:val="fr"/>
        </w:rPr>
        <w:t xml:space="preserve"> » le travail au bureau dans le pays de résidence de l’expert. Les travaux « sur le terrain » désignent les travaux effectués dans le </w:t>
      </w:r>
      <w:r>
        <w:rPr>
          <w:lang w:val="fr"/>
        </w:rPr>
        <w:t xml:space="preserve"> </w:t>
      </w:r>
      <w:r w:rsidRPr="00E73A94">
        <w:rPr>
          <w:sz w:val="20"/>
          <w:lang w:val="fr"/>
        </w:rPr>
        <w:t>pays de l’Emprunteur</w:t>
      </w:r>
      <w:r>
        <w:rPr>
          <w:lang w:val="fr"/>
        </w:rPr>
        <w:t xml:space="preserve"> </w:t>
      </w:r>
      <w:r w:rsidRPr="00464FCC">
        <w:rPr>
          <w:sz w:val="20"/>
          <w:lang w:val="fr"/>
        </w:rPr>
        <w:t>ou dans tout autre pays en dehors du pays de résidence de l’expert.</w:t>
      </w:r>
    </w:p>
    <w:p w14:paraId="21455A7A" w14:textId="77777777" w:rsidR="000439AF" w:rsidRPr="00F62E15" w:rsidRDefault="000439AF" w:rsidP="000439AF">
      <w:pPr>
        <w:tabs>
          <w:tab w:val="left" w:pos="360"/>
        </w:tabs>
        <w:rPr>
          <w:sz w:val="20"/>
        </w:rPr>
      </w:pPr>
    </w:p>
    <w:p w14:paraId="7CACBB48" w14:textId="77777777" w:rsidR="000439AF" w:rsidRPr="00F62E15" w:rsidRDefault="000439AF" w:rsidP="000439AF">
      <w:pPr>
        <w:tabs>
          <w:tab w:val="left" w:pos="360"/>
        </w:tabs>
        <w:rPr>
          <w:rFonts w:asciiTheme="minorHAnsi" w:hAnsiTheme="minorHAnsi"/>
          <w:sz w:val="20"/>
        </w:rPr>
      </w:pPr>
      <w:r w:rsidRPr="0021172D">
        <w:rPr>
          <w:noProof/>
          <w:lang w:val="fr"/>
        </w:rPr>
        <mc:AlternateContent>
          <mc:Choice Requires="wps">
            <w:drawing>
              <wp:anchor distT="0" distB="0" distL="114300" distR="114300" simplePos="0" relativeHeight="251613696" behindDoc="0" locked="0" layoutInCell="1" allowOverlap="1" wp14:anchorId="63984C82" wp14:editId="64BBF09D">
                <wp:simplePos x="0" y="0"/>
                <wp:positionH relativeFrom="column">
                  <wp:posOffset>114300</wp:posOffset>
                </wp:positionH>
                <wp:positionV relativeFrom="paragraph">
                  <wp:posOffset>17145</wp:posOffset>
                </wp:positionV>
                <wp:extent cx="457200" cy="90170"/>
                <wp:effectExtent l="9525" t="12065" r="9525" b="12065"/>
                <wp:wrapNone/>
                <wp:docPr id="20268103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35EC" id="Rectangle 17" o:spid="_x0000_s1026" style="position:absolute;margin-left:9pt;margin-top:1.35pt;width:36pt;height:7.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464FCC">
        <w:rPr>
          <w:sz w:val="20"/>
          <w:lang w:val="fr"/>
        </w:rPr>
        <w:t xml:space="preserve">                       Entrée à temps plein</w:t>
      </w:r>
    </w:p>
    <w:p w14:paraId="0999BC82" w14:textId="1BE1D2F4" w:rsidR="000439AF" w:rsidRPr="00F62E15" w:rsidRDefault="000439AF" w:rsidP="000439AF">
      <w:pPr>
        <w:tabs>
          <w:tab w:val="left" w:pos="360"/>
        </w:tabs>
        <w:rPr>
          <w:rFonts w:asciiTheme="minorHAnsi" w:hAnsiTheme="minorHAnsi"/>
          <w:sz w:val="20"/>
        </w:rPr>
      </w:pPr>
      <w:r w:rsidRPr="0021172D">
        <w:rPr>
          <w:noProof/>
          <w:lang w:val="fr"/>
        </w:rPr>
        <mc:AlternateContent>
          <mc:Choice Requires="wps">
            <w:drawing>
              <wp:anchor distT="0" distB="0" distL="114300" distR="114300" simplePos="0" relativeHeight="251631104" behindDoc="0" locked="0" layoutInCell="1" allowOverlap="1" wp14:anchorId="190AABA0" wp14:editId="4966E4E1">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EC43B" id="Rectangle 18" o:spid="_x0000_s1026" style="position:absolute;margin-left:9pt;margin-top:1.85pt;width:36pt;height:7.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4" o:title="" type="pattern"/>
              </v:rect>
            </w:pict>
          </mc:Fallback>
        </mc:AlternateContent>
      </w:r>
      <w:r w:rsidRPr="00464FCC">
        <w:rPr>
          <w:sz w:val="20"/>
          <w:lang w:val="fr"/>
        </w:rPr>
        <w:t xml:space="preserve">                       Entrée à temps partiel</w:t>
      </w:r>
    </w:p>
    <w:p w14:paraId="69E18ABC" w14:textId="77777777" w:rsidR="000439AF" w:rsidRPr="00F62E15" w:rsidRDefault="000439AF" w:rsidP="000439AF">
      <w:pPr>
        <w:tabs>
          <w:tab w:val="left" w:pos="360"/>
        </w:tabs>
        <w:rPr>
          <w:sz w:val="20"/>
        </w:rPr>
      </w:pPr>
    </w:p>
    <w:p w14:paraId="0C944164" w14:textId="77777777" w:rsidR="000439AF" w:rsidRPr="00F62E15" w:rsidRDefault="000439AF" w:rsidP="000439AF">
      <w:pPr>
        <w:tabs>
          <w:tab w:val="left" w:pos="360"/>
        </w:tabs>
      </w:pPr>
    </w:p>
    <w:p w14:paraId="2E9D4CCE" w14:textId="77777777" w:rsidR="000439AF" w:rsidRPr="00F62E15" w:rsidRDefault="000439AF" w:rsidP="000439AF"/>
    <w:p w14:paraId="0348DF09" w14:textId="77777777" w:rsidR="00940BF3" w:rsidRPr="00734D63" w:rsidRDefault="00940BF3">
      <w:pPr>
        <w:pStyle w:val="Footer"/>
        <w:rPr>
          <w:lang w:val="fr-FR"/>
        </w:rPr>
        <w:sectPr w:rsidR="00940BF3" w:rsidRPr="00734D63" w:rsidSect="00E73A94">
          <w:endnotePr>
            <w:numFmt w:val="decimal"/>
            <w:numRestart w:val="eachSect"/>
          </w:endnotePr>
          <w:pgSz w:w="15840" w:h="12240" w:orient="landscape" w:code="1"/>
          <w:pgMar w:top="1440" w:right="1440" w:bottom="1440" w:left="1440" w:header="720" w:footer="720" w:gutter="0"/>
          <w:paperSrc w:first="15" w:other="15"/>
          <w:cols w:space="720"/>
          <w:titlePg/>
          <w:docGrid w:linePitch="326"/>
        </w:sectPr>
      </w:pPr>
    </w:p>
    <w:p w14:paraId="7C1CFF69" w14:textId="77777777" w:rsidR="000B7DCD" w:rsidRPr="00814EFA" w:rsidRDefault="000B7DCD" w:rsidP="00814EFA">
      <w:pPr>
        <w:jc w:val="center"/>
        <w:rPr>
          <w:b/>
          <w:bCs/>
          <w:sz w:val="36"/>
          <w:szCs w:val="36"/>
        </w:rPr>
      </w:pPr>
      <w:bookmarkStart w:id="148" w:name="_Toc369861986"/>
      <w:bookmarkStart w:id="149" w:name="_Toc77392469"/>
      <w:bookmarkStart w:id="150" w:name="_Toc438266925"/>
      <w:bookmarkStart w:id="151" w:name="_Toc438267899"/>
      <w:bookmarkStart w:id="152" w:name="_Toc438366666"/>
      <w:bookmarkStart w:id="153" w:name="_Toc382929423"/>
      <w:r w:rsidRPr="00814EFA">
        <w:rPr>
          <w:b/>
          <w:bCs/>
          <w:sz w:val="36"/>
          <w:szCs w:val="36"/>
        </w:rPr>
        <w:t>Formulaire TECH-6 - CURRICULUM VITAE (CV)</w:t>
      </w:r>
      <w:bookmarkEnd w:id="148"/>
    </w:p>
    <w:p w14:paraId="7F7F6CC1" w14:textId="77777777" w:rsidR="000B7DCD" w:rsidRPr="00DD2B2F" w:rsidRDefault="000B7DCD" w:rsidP="000B7DCD">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t>(suite)</w:t>
      </w:r>
    </w:p>
    <w:p w14:paraId="567C3401" w14:textId="77777777" w:rsidR="000B7DCD" w:rsidRPr="00B43372" w:rsidRDefault="000B7DCD" w:rsidP="000B7DCD">
      <w:pPr>
        <w:ind w:left="360"/>
        <w:jc w:val="center"/>
        <w:rPr>
          <w:rFonts w:ascii="Times New Roman Bold" w:hAnsi="Times New Roman Bold"/>
          <w:b/>
          <w:smallCaps/>
          <w:sz w:val="28"/>
        </w:rPr>
      </w:pPr>
    </w:p>
    <w:p w14:paraId="75E3E8FF" w14:textId="77777777" w:rsidR="000B7DCD" w:rsidRPr="00B43372" w:rsidRDefault="000B7DCD" w:rsidP="000B7DCD">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8"/>
        <w:gridCol w:w="5846"/>
      </w:tblGrid>
      <w:tr w:rsidR="000B7DCD" w:rsidRPr="00337031" w14:paraId="07DF1D57" w14:textId="77777777" w:rsidTr="00361152">
        <w:tc>
          <w:tcPr>
            <w:tcW w:w="3618" w:type="dxa"/>
          </w:tcPr>
          <w:p w14:paraId="436E6849" w14:textId="77777777" w:rsidR="000B7DCD" w:rsidRPr="00DD2B2F" w:rsidRDefault="000B7DCD" w:rsidP="00361152">
            <w:r w:rsidRPr="00DD2B2F">
              <w:rPr>
                <w:b/>
                <w:sz w:val="22"/>
                <w:szCs w:val="22"/>
              </w:rPr>
              <w:t>Titre du Poste et No.</w:t>
            </w:r>
          </w:p>
        </w:tc>
        <w:tc>
          <w:tcPr>
            <w:tcW w:w="5846" w:type="dxa"/>
          </w:tcPr>
          <w:p w14:paraId="7DA396DA" w14:textId="77777777" w:rsidR="000B7DCD" w:rsidRPr="00B43372" w:rsidRDefault="000B7DCD" w:rsidP="00361152">
            <w:pPr>
              <w:rPr>
                <w:i/>
              </w:rPr>
            </w:pPr>
            <w:r w:rsidRPr="00DD2B2F">
              <w:rPr>
                <w:i/>
              </w:rPr>
              <w:t>[par ex.  PC 1 - Chef d’équipe]</w:t>
            </w:r>
          </w:p>
        </w:tc>
      </w:tr>
      <w:tr w:rsidR="000B7DCD" w:rsidRPr="00DD2B2F" w14:paraId="06811DBB" w14:textId="77777777" w:rsidTr="00361152">
        <w:tc>
          <w:tcPr>
            <w:tcW w:w="3618" w:type="dxa"/>
          </w:tcPr>
          <w:p w14:paraId="157534B3" w14:textId="77777777" w:rsidR="000B7DCD" w:rsidRPr="00B43372" w:rsidRDefault="000B7DCD" w:rsidP="00361152">
            <w:r w:rsidRPr="00DD2B2F">
              <w:rPr>
                <w:b/>
                <w:sz w:val="22"/>
                <w:szCs w:val="22"/>
              </w:rPr>
              <w:t>Nom de l’</w:t>
            </w:r>
            <w:r>
              <w:rPr>
                <w:b/>
                <w:sz w:val="22"/>
                <w:szCs w:val="22"/>
              </w:rPr>
              <w:t>E</w:t>
            </w:r>
            <w:r w:rsidRPr="00DD2B2F">
              <w:rPr>
                <w:b/>
                <w:sz w:val="22"/>
                <w:szCs w:val="22"/>
              </w:rPr>
              <w:t>xpert</w:t>
            </w:r>
            <w:r>
              <w:rPr>
                <w:b/>
                <w:sz w:val="22"/>
                <w:szCs w:val="22"/>
              </w:rPr>
              <w:t xml:space="preserve"> </w:t>
            </w:r>
            <w:r w:rsidRPr="00DD2B2F">
              <w:rPr>
                <w:b/>
                <w:sz w:val="22"/>
                <w:szCs w:val="22"/>
              </w:rPr>
              <w:t>:</w:t>
            </w:r>
            <w:r w:rsidRPr="00DD2B2F">
              <w:rPr>
                <w:sz w:val="22"/>
                <w:szCs w:val="22"/>
              </w:rPr>
              <w:t xml:space="preserve"> </w:t>
            </w:r>
          </w:p>
        </w:tc>
        <w:tc>
          <w:tcPr>
            <w:tcW w:w="5846" w:type="dxa"/>
          </w:tcPr>
          <w:p w14:paraId="4C73834E" w14:textId="77777777" w:rsidR="000B7DCD" w:rsidRPr="00DD2B2F" w:rsidRDefault="000B7DCD" w:rsidP="00361152">
            <w:pPr>
              <w:rPr>
                <w:i/>
              </w:rPr>
            </w:pPr>
            <w:r w:rsidRPr="00DD2B2F">
              <w:rPr>
                <w:i/>
              </w:rPr>
              <w:t>[Insérer le nom complet]</w:t>
            </w:r>
          </w:p>
        </w:tc>
      </w:tr>
      <w:tr w:rsidR="000B7DCD" w:rsidRPr="00DD2B2F" w14:paraId="34FEA027" w14:textId="77777777" w:rsidTr="00361152">
        <w:tc>
          <w:tcPr>
            <w:tcW w:w="3618" w:type="dxa"/>
          </w:tcPr>
          <w:p w14:paraId="225E52F8" w14:textId="77777777" w:rsidR="000B7DCD" w:rsidRPr="00B43372" w:rsidRDefault="000B7DCD" w:rsidP="00361152">
            <w:r w:rsidRPr="00DD2B2F">
              <w:rPr>
                <w:b/>
                <w:sz w:val="22"/>
                <w:szCs w:val="22"/>
              </w:rPr>
              <w:t>Date de naissance</w:t>
            </w:r>
            <w:r>
              <w:rPr>
                <w:b/>
                <w:sz w:val="22"/>
                <w:szCs w:val="22"/>
              </w:rPr>
              <w:t xml:space="preserve"> </w:t>
            </w:r>
            <w:r w:rsidRPr="00DD2B2F">
              <w:rPr>
                <w:b/>
                <w:sz w:val="22"/>
                <w:szCs w:val="22"/>
              </w:rPr>
              <w:t>:</w:t>
            </w:r>
          </w:p>
        </w:tc>
        <w:tc>
          <w:tcPr>
            <w:tcW w:w="5846" w:type="dxa"/>
          </w:tcPr>
          <w:p w14:paraId="17A1CB3D" w14:textId="77777777" w:rsidR="000B7DCD" w:rsidRPr="00DD2B2F" w:rsidRDefault="000B7DCD" w:rsidP="00361152">
            <w:pPr>
              <w:rPr>
                <w:i/>
              </w:rPr>
            </w:pPr>
            <w:r w:rsidRPr="00DD2B2F">
              <w:rPr>
                <w:i/>
              </w:rPr>
              <w:t>[jour/mois/année]</w:t>
            </w:r>
          </w:p>
        </w:tc>
      </w:tr>
      <w:tr w:rsidR="000B7DCD" w:rsidRPr="00DD2B2F" w14:paraId="340A4E89" w14:textId="77777777" w:rsidTr="00361152">
        <w:tc>
          <w:tcPr>
            <w:tcW w:w="3618" w:type="dxa"/>
          </w:tcPr>
          <w:p w14:paraId="2752CC77" w14:textId="77777777" w:rsidR="000B7DCD" w:rsidRPr="00DD2B2F" w:rsidRDefault="000B7DCD" w:rsidP="00361152">
            <w:r w:rsidRPr="00DD2B2F">
              <w:rPr>
                <w:b/>
                <w:sz w:val="22"/>
                <w:szCs w:val="22"/>
              </w:rPr>
              <w:t>Nationalité/Pays de résidence</w:t>
            </w:r>
          </w:p>
        </w:tc>
        <w:tc>
          <w:tcPr>
            <w:tcW w:w="5846" w:type="dxa"/>
          </w:tcPr>
          <w:p w14:paraId="2E7AB1F8" w14:textId="77777777" w:rsidR="000B7DCD" w:rsidRPr="00DD2B2F" w:rsidRDefault="000B7DCD" w:rsidP="00361152"/>
        </w:tc>
      </w:tr>
    </w:tbl>
    <w:p w14:paraId="0A73B6A3" w14:textId="77777777" w:rsidR="000B7DCD" w:rsidRPr="00DD2B2F" w:rsidRDefault="000B7DCD" w:rsidP="000B7DCD">
      <w:pPr>
        <w:ind w:left="360"/>
      </w:pPr>
    </w:p>
    <w:p w14:paraId="14324F07" w14:textId="77777777" w:rsidR="000B7DCD" w:rsidRPr="00DD2B2F" w:rsidRDefault="000B7DCD" w:rsidP="000B7DCD">
      <w:pPr>
        <w:ind w:left="360"/>
        <w:jc w:val="both"/>
        <w:rPr>
          <w:sz w:val="18"/>
        </w:rPr>
      </w:pPr>
      <w:r w:rsidRPr="00DD2B2F">
        <w:rPr>
          <w:b/>
        </w:rPr>
        <w:t>Etudes</w:t>
      </w:r>
      <w:r>
        <w:rPr>
          <w:b/>
        </w:rPr>
        <w:t xml:space="preserve"> </w:t>
      </w:r>
      <w:r w:rsidRPr="00DD2B2F">
        <w:rPr>
          <w:b/>
        </w:rPr>
        <w:t xml:space="preserve">: </w:t>
      </w:r>
      <w:r w:rsidRPr="00DD2B2F">
        <w:rPr>
          <w:i/>
        </w:rPr>
        <w:t>[</w:t>
      </w:r>
      <w:r w:rsidRPr="00DD2B2F">
        <w:rPr>
          <w:i/>
          <w:spacing w:val="-3"/>
        </w:rPr>
        <w:t>Résumer les études universitaires et autres études spécialisées suivies, en indiquant le nom de l’école ou université, les années d’étude et les diplômes obtenus</w:t>
      </w:r>
      <w:r w:rsidRPr="00DD2B2F">
        <w:rPr>
          <w:i/>
        </w:rPr>
        <w:t>]</w:t>
      </w:r>
    </w:p>
    <w:p w14:paraId="690E81C7" w14:textId="77777777" w:rsidR="000B7DCD" w:rsidRPr="00DD2B2F" w:rsidRDefault="000B7DCD" w:rsidP="000B7DCD">
      <w:pPr>
        <w:ind w:left="360"/>
        <w:jc w:val="both"/>
        <w:rPr>
          <w:b/>
        </w:rPr>
      </w:pPr>
      <w:r w:rsidRPr="00DD2B2F">
        <w:rPr>
          <w:b/>
        </w:rPr>
        <w:t>________________________________________________________________________</w:t>
      </w:r>
    </w:p>
    <w:p w14:paraId="6C959F02" w14:textId="77777777" w:rsidR="000B7DCD" w:rsidRPr="00DD2B2F" w:rsidRDefault="000B7DCD" w:rsidP="000B7DCD">
      <w:pPr>
        <w:ind w:left="360"/>
        <w:jc w:val="both"/>
        <w:rPr>
          <w:b/>
        </w:rPr>
      </w:pPr>
      <w:r w:rsidRPr="00DD2B2F">
        <w:rPr>
          <w:b/>
        </w:rPr>
        <w:t>________________________________________________________________________</w:t>
      </w:r>
    </w:p>
    <w:p w14:paraId="43020943" w14:textId="77777777" w:rsidR="000B7DCD" w:rsidRPr="00DD2B2F" w:rsidRDefault="000B7DCD" w:rsidP="000B7DCD">
      <w:pPr>
        <w:ind w:left="360"/>
        <w:jc w:val="both"/>
        <w:rPr>
          <w:b/>
        </w:rPr>
      </w:pPr>
    </w:p>
    <w:p w14:paraId="402A1ACB" w14:textId="293F9ACC" w:rsidR="000B7DCD" w:rsidRPr="00DD2B2F" w:rsidRDefault="000B7DCD" w:rsidP="000B7DCD">
      <w:pPr>
        <w:ind w:left="360"/>
        <w:jc w:val="both"/>
        <w:rPr>
          <w:i/>
        </w:rPr>
      </w:pPr>
      <w:r w:rsidRPr="00DD2B2F">
        <w:rPr>
          <w:b/>
        </w:rPr>
        <w:t>Expérience professionnelle pertinente à la mission</w:t>
      </w:r>
      <w:r>
        <w:rPr>
          <w:spacing w:val="-3"/>
        </w:rPr>
        <w:t xml:space="preserve"> </w:t>
      </w:r>
      <w:r w:rsidRPr="00DD2B2F">
        <w:rPr>
          <w:i/>
          <w:spacing w:val="-3"/>
        </w:rPr>
        <w:t>:</w:t>
      </w:r>
      <w:r>
        <w:rPr>
          <w:i/>
          <w:spacing w:val="-3"/>
        </w:rPr>
        <w:t xml:space="preserve"> </w:t>
      </w:r>
      <w:r w:rsidRPr="00DD2B2F">
        <w:rPr>
          <w:i/>
        </w:rPr>
        <w:t>[</w:t>
      </w:r>
      <w:r w:rsidRPr="00DD2B2F">
        <w:rPr>
          <w:i/>
          <w:spacing w:val="-3"/>
        </w:rPr>
        <w:t>Dresser la liste des emplois exercés depuis la fin des études, dans un ordre chronologique inverse, en commençant par le poste actuel</w:t>
      </w:r>
      <w:r w:rsidR="004A02A2">
        <w:rPr>
          <w:i/>
          <w:spacing w:val="-3"/>
        </w:rPr>
        <w:t xml:space="preserve"> </w:t>
      </w:r>
      <w:r w:rsidRPr="00DD2B2F">
        <w:rPr>
          <w:i/>
          <w:spacing w:val="-3"/>
        </w:rPr>
        <w:t>;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DD2B2F">
        <w:rPr>
          <w:i/>
        </w:rPr>
        <w:t xml:space="preserve"> Les emplois tenus qui sont sans rapport avec la mission peuvent être omis.]</w:t>
      </w:r>
    </w:p>
    <w:p w14:paraId="2A52B437" w14:textId="77777777" w:rsidR="000B7DCD" w:rsidRPr="00DD2B2F" w:rsidRDefault="000B7DCD" w:rsidP="000B7DCD">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3330"/>
        <w:gridCol w:w="2304"/>
        <w:gridCol w:w="2552"/>
      </w:tblGrid>
      <w:tr w:rsidR="000B7DCD" w:rsidRPr="00337031" w14:paraId="6EBC5014" w14:textId="77777777" w:rsidTr="00361152">
        <w:tc>
          <w:tcPr>
            <w:tcW w:w="1278" w:type="dxa"/>
          </w:tcPr>
          <w:p w14:paraId="41D86CFC" w14:textId="77777777" w:rsidR="000B7DCD" w:rsidRPr="00DD2B2F" w:rsidRDefault="000B7DCD" w:rsidP="00361152">
            <w:pPr>
              <w:rPr>
                <w:b/>
              </w:rPr>
            </w:pPr>
            <w:r w:rsidRPr="00DD2B2F">
              <w:rPr>
                <w:b/>
                <w:sz w:val="22"/>
                <w:szCs w:val="22"/>
              </w:rPr>
              <w:t>Période</w:t>
            </w:r>
          </w:p>
        </w:tc>
        <w:tc>
          <w:tcPr>
            <w:tcW w:w="3330" w:type="dxa"/>
          </w:tcPr>
          <w:p w14:paraId="26D9D292" w14:textId="77777777" w:rsidR="000B7DCD" w:rsidRPr="00B43372" w:rsidRDefault="000B7DCD" w:rsidP="00361152">
            <w:pPr>
              <w:jc w:val="both"/>
              <w:rPr>
                <w:b/>
              </w:rPr>
            </w:pPr>
            <w:r w:rsidRPr="00DD2B2F">
              <w:rPr>
                <w:b/>
                <w:sz w:val="22"/>
                <w:szCs w:val="22"/>
              </w:rPr>
              <w:t>Nom de l’employeur, titre professionnel/poste tenu. Renseignements sur contact pour références</w:t>
            </w:r>
          </w:p>
        </w:tc>
        <w:tc>
          <w:tcPr>
            <w:tcW w:w="2304" w:type="dxa"/>
          </w:tcPr>
          <w:p w14:paraId="0D6FE869" w14:textId="77777777" w:rsidR="000B7DCD" w:rsidRPr="00DD2B2F" w:rsidRDefault="000B7DCD" w:rsidP="00361152">
            <w:pPr>
              <w:rPr>
                <w:b/>
              </w:rPr>
            </w:pPr>
            <w:r w:rsidRPr="00DD2B2F">
              <w:rPr>
                <w:b/>
                <w:sz w:val="22"/>
                <w:szCs w:val="22"/>
              </w:rPr>
              <w:t>Pays</w:t>
            </w:r>
          </w:p>
        </w:tc>
        <w:tc>
          <w:tcPr>
            <w:tcW w:w="2552" w:type="dxa"/>
          </w:tcPr>
          <w:p w14:paraId="1933AE8F" w14:textId="77777777" w:rsidR="000B7DCD" w:rsidRPr="00DD2B2F" w:rsidRDefault="000B7DCD" w:rsidP="00361152">
            <w:pPr>
              <w:jc w:val="both"/>
              <w:rPr>
                <w:b/>
              </w:rPr>
            </w:pPr>
            <w:r w:rsidRPr="00DD2B2F">
              <w:rPr>
                <w:b/>
                <w:sz w:val="22"/>
                <w:szCs w:val="22"/>
              </w:rPr>
              <w:t>Sommaire des activités réalisées, en rapport avec la présente mission</w:t>
            </w:r>
          </w:p>
        </w:tc>
      </w:tr>
      <w:tr w:rsidR="000B7DCD" w:rsidRPr="00337031" w14:paraId="04766A4B" w14:textId="77777777" w:rsidTr="00361152">
        <w:tc>
          <w:tcPr>
            <w:tcW w:w="1278" w:type="dxa"/>
          </w:tcPr>
          <w:p w14:paraId="49590EF1" w14:textId="77777777" w:rsidR="000B7DCD" w:rsidRPr="00DD2B2F" w:rsidRDefault="000B7DCD" w:rsidP="00361152">
            <w:r w:rsidRPr="00DD2B2F">
              <w:rPr>
                <w:sz w:val="22"/>
                <w:szCs w:val="22"/>
              </w:rPr>
              <w:t xml:space="preserve">[par ex. </w:t>
            </w:r>
            <w:proofErr w:type="gramStart"/>
            <w:r w:rsidRPr="00DD2B2F">
              <w:rPr>
                <w:sz w:val="22"/>
                <w:szCs w:val="22"/>
              </w:rPr>
              <w:t>Mai</w:t>
            </w:r>
            <w:proofErr w:type="gramEnd"/>
            <w:r w:rsidRPr="00DD2B2F">
              <w:rPr>
                <w:sz w:val="22"/>
                <w:szCs w:val="22"/>
              </w:rPr>
              <w:t xml:space="preserve"> 2011-présent]</w:t>
            </w:r>
          </w:p>
        </w:tc>
        <w:tc>
          <w:tcPr>
            <w:tcW w:w="3330" w:type="dxa"/>
          </w:tcPr>
          <w:p w14:paraId="789F212B" w14:textId="77777777" w:rsidR="000B7DCD" w:rsidRPr="00DD2B2F" w:rsidRDefault="000B7DCD" w:rsidP="00361152">
            <w:r w:rsidRPr="00DD2B2F">
              <w:rPr>
                <w:sz w:val="22"/>
                <w:szCs w:val="22"/>
              </w:rPr>
              <w:t>[par ex. Ministère de ……, conseiller/consultant pour…</w:t>
            </w:r>
          </w:p>
          <w:p w14:paraId="0BC864DD" w14:textId="77777777" w:rsidR="000B7DCD" w:rsidRPr="00DD2B2F" w:rsidRDefault="000B7DCD" w:rsidP="00361152"/>
          <w:p w14:paraId="21D217AD" w14:textId="082251BE" w:rsidR="000B7DCD" w:rsidRPr="00DD2B2F" w:rsidRDefault="000B7DCD" w:rsidP="00361152">
            <w:r w:rsidRPr="00DD2B2F">
              <w:rPr>
                <w:sz w:val="22"/>
                <w:szCs w:val="22"/>
              </w:rPr>
              <w:t>Pour obtenir références</w:t>
            </w:r>
            <w:r w:rsidR="004A02A2">
              <w:rPr>
                <w:sz w:val="22"/>
                <w:szCs w:val="22"/>
              </w:rPr>
              <w:t xml:space="preserve"> </w:t>
            </w:r>
            <w:r w:rsidRPr="00DD2B2F">
              <w:rPr>
                <w:sz w:val="22"/>
                <w:szCs w:val="22"/>
              </w:rPr>
              <w:t xml:space="preserve">: Tél…………/courriel……; M. </w:t>
            </w:r>
            <w:proofErr w:type="spellStart"/>
            <w:r w:rsidRPr="00DD2B2F">
              <w:rPr>
                <w:sz w:val="22"/>
                <w:szCs w:val="22"/>
              </w:rPr>
              <w:t>Bbbbbb</w:t>
            </w:r>
            <w:proofErr w:type="spellEnd"/>
            <w:r w:rsidRPr="00DD2B2F">
              <w:rPr>
                <w:sz w:val="22"/>
                <w:szCs w:val="22"/>
              </w:rPr>
              <w:t>, Directeur]</w:t>
            </w:r>
          </w:p>
        </w:tc>
        <w:tc>
          <w:tcPr>
            <w:tcW w:w="2304" w:type="dxa"/>
          </w:tcPr>
          <w:p w14:paraId="13E313D4" w14:textId="77777777" w:rsidR="000B7DCD" w:rsidRPr="00DD2B2F" w:rsidRDefault="000B7DCD" w:rsidP="00361152">
            <w:pPr>
              <w:rPr>
                <w:b/>
              </w:rPr>
            </w:pPr>
          </w:p>
        </w:tc>
        <w:tc>
          <w:tcPr>
            <w:tcW w:w="2552" w:type="dxa"/>
          </w:tcPr>
          <w:p w14:paraId="097C668A" w14:textId="77777777" w:rsidR="000B7DCD" w:rsidRPr="00DD2B2F" w:rsidRDefault="000B7DCD" w:rsidP="00361152">
            <w:pPr>
              <w:rPr>
                <w:b/>
              </w:rPr>
            </w:pPr>
          </w:p>
        </w:tc>
      </w:tr>
      <w:tr w:rsidR="000B7DCD" w:rsidRPr="00337031" w14:paraId="5CA36112" w14:textId="77777777" w:rsidTr="00361152">
        <w:tc>
          <w:tcPr>
            <w:tcW w:w="1278" w:type="dxa"/>
          </w:tcPr>
          <w:p w14:paraId="4DD86E86" w14:textId="77777777" w:rsidR="000B7DCD" w:rsidRPr="00DD2B2F" w:rsidRDefault="000B7DCD" w:rsidP="00361152">
            <w:pPr>
              <w:rPr>
                <w:b/>
              </w:rPr>
            </w:pPr>
          </w:p>
        </w:tc>
        <w:tc>
          <w:tcPr>
            <w:tcW w:w="3330" w:type="dxa"/>
          </w:tcPr>
          <w:p w14:paraId="0314FC20" w14:textId="77777777" w:rsidR="000B7DCD" w:rsidRPr="00DD2B2F" w:rsidRDefault="000B7DCD" w:rsidP="00361152">
            <w:pPr>
              <w:rPr>
                <w:b/>
              </w:rPr>
            </w:pPr>
          </w:p>
        </w:tc>
        <w:tc>
          <w:tcPr>
            <w:tcW w:w="2304" w:type="dxa"/>
          </w:tcPr>
          <w:p w14:paraId="57190B40" w14:textId="77777777" w:rsidR="000B7DCD" w:rsidRPr="00DD2B2F" w:rsidRDefault="000B7DCD" w:rsidP="00361152">
            <w:pPr>
              <w:rPr>
                <w:b/>
              </w:rPr>
            </w:pPr>
          </w:p>
        </w:tc>
        <w:tc>
          <w:tcPr>
            <w:tcW w:w="2552" w:type="dxa"/>
          </w:tcPr>
          <w:p w14:paraId="76D175DC" w14:textId="77777777" w:rsidR="000B7DCD" w:rsidRPr="00DD2B2F" w:rsidRDefault="000B7DCD" w:rsidP="00361152">
            <w:pPr>
              <w:rPr>
                <w:b/>
              </w:rPr>
            </w:pPr>
          </w:p>
        </w:tc>
      </w:tr>
      <w:tr w:rsidR="000B7DCD" w:rsidRPr="00337031" w14:paraId="69E0D9C5" w14:textId="77777777" w:rsidTr="00361152">
        <w:tc>
          <w:tcPr>
            <w:tcW w:w="1278" w:type="dxa"/>
          </w:tcPr>
          <w:p w14:paraId="02CFDBF7" w14:textId="77777777" w:rsidR="000B7DCD" w:rsidRPr="00DD2B2F" w:rsidRDefault="000B7DCD" w:rsidP="00361152">
            <w:pPr>
              <w:rPr>
                <w:b/>
              </w:rPr>
            </w:pPr>
          </w:p>
        </w:tc>
        <w:tc>
          <w:tcPr>
            <w:tcW w:w="3330" w:type="dxa"/>
          </w:tcPr>
          <w:p w14:paraId="7B363FD6" w14:textId="77777777" w:rsidR="000B7DCD" w:rsidRPr="00DD2B2F" w:rsidRDefault="000B7DCD" w:rsidP="00361152">
            <w:pPr>
              <w:rPr>
                <w:b/>
              </w:rPr>
            </w:pPr>
          </w:p>
        </w:tc>
        <w:tc>
          <w:tcPr>
            <w:tcW w:w="2304" w:type="dxa"/>
          </w:tcPr>
          <w:p w14:paraId="6B3BDBEB" w14:textId="77777777" w:rsidR="000B7DCD" w:rsidRPr="00DD2B2F" w:rsidRDefault="000B7DCD" w:rsidP="00361152">
            <w:pPr>
              <w:rPr>
                <w:b/>
              </w:rPr>
            </w:pPr>
          </w:p>
        </w:tc>
        <w:tc>
          <w:tcPr>
            <w:tcW w:w="2552" w:type="dxa"/>
          </w:tcPr>
          <w:p w14:paraId="7270BBC8" w14:textId="77777777" w:rsidR="000B7DCD" w:rsidRPr="00DD2B2F" w:rsidRDefault="000B7DCD" w:rsidP="00361152">
            <w:pPr>
              <w:rPr>
                <w:b/>
              </w:rPr>
            </w:pPr>
          </w:p>
        </w:tc>
      </w:tr>
    </w:tbl>
    <w:p w14:paraId="720F4CFB" w14:textId="77777777" w:rsidR="000B7DCD" w:rsidRPr="00DD2B2F" w:rsidRDefault="000B7DCD" w:rsidP="000B7DCD">
      <w:pPr>
        <w:ind w:left="360"/>
        <w:rPr>
          <w:b/>
        </w:rPr>
      </w:pPr>
    </w:p>
    <w:p w14:paraId="50092109" w14:textId="77777777" w:rsidR="000B7DCD" w:rsidRPr="00DD2B2F" w:rsidRDefault="000B7DCD" w:rsidP="000B7DCD">
      <w:pPr>
        <w:ind w:left="360"/>
        <w:rPr>
          <w:b/>
        </w:rPr>
      </w:pPr>
      <w:r w:rsidRPr="00DD2B2F">
        <w:rPr>
          <w:b/>
        </w:rPr>
        <w:t>Affiliation à des associations professionnelles et publications réalisées : ______________________________________________________________________</w:t>
      </w:r>
    </w:p>
    <w:p w14:paraId="094526D2" w14:textId="77777777" w:rsidR="000B7DCD" w:rsidRPr="00DD2B2F" w:rsidRDefault="000B7DCD" w:rsidP="000B7DCD">
      <w:pPr>
        <w:ind w:left="360"/>
      </w:pPr>
    </w:p>
    <w:p w14:paraId="3CEF03E1" w14:textId="77777777" w:rsidR="000B7DCD" w:rsidRPr="00DD2B2F" w:rsidRDefault="000B7DCD" w:rsidP="000B7DCD">
      <w:pPr>
        <w:ind w:left="360"/>
      </w:pPr>
      <w:r w:rsidRPr="00DD2B2F">
        <w:rPr>
          <w:b/>
        </w:rPr>
        <w:t>Langues pratiquées (indiquer uniquement les langues dans lesquelles vous pouvez travailler): ______________________________________________________________________</w:t>
      </w:r>
    </w:p>
    <w:p w14:paraId="3874B46B" w14:textId="77777777" w:rsidR="000B7DCD" w:rsidRPr="00DD2B2F" w:rsidRDefault="000B7DCD" w:rsidP="000B7DCD">
      <w:pPr>
        <w:ind w:left="360"/>
        <w:rPr>
          <w:sz w:val="18"/>
        </w:rPr>
      </w:pPr>
    </w:p>
    <w:p w14:paraId="703A3300" w14:textId="77777777" w:rsidR="000B7DCD" w:rsidRPr="00DD2B2F" w:rsidRDefault="000B7DCD" w:rsidP="000B7DCD">
      <w:pPr>
        <w:ind w:left="360"/>
      </w:pPr>
    </w:p>
    <w:p w14:paraId="03C387CE" w14:textId="77777777" w:rsidR="000B7DCD" w:rsidRPr="00DD2B2F" w:rsidRDefault="000B7DCD" w:rsidP="000B7DCD">
      <w:pPr>
        <w:ind w:left="360"/>
        <w:rPr>
          <w:b/>
        </w:rPr>
      </w:pPr>
      <w:r w:rsidRPr="00DD2B2F">
        <w:rPr>
          <w:b/>
        </w:rPr>
        <w:br w:type="page"/>
      </w:r>
    </w:p>
    <w:p w14:paraId="7F3DA699" w14:textId="77777777" w:rsidR="000B7DCD" w:rsidRPr="00DD2B2F" w:rsidRDefault="000B7DCD" w:rsidP="000B7DCD">
      <w:pPr>
        <w:ind w:left="360"/>
        <w:rPr>
          <w:b/>
        </w:rPr>
      </w:pPr>
      <w:r w:rsidRPr="00DD2B2F">
        <w:rPr>
          <w:b/>
        </w:rPr>
        <w:t>Compétences/qualifications pour la mission :</w:t>
      </w:r>
    </w:p>
    <w:p w14:paraId="7B2D47B2" w14:textId="77777777" w:rsidR="000B7DCD" w:rsidRPr="00B43372" w:rsidRDefault="000B7DCD" w:rsidP="000B7DCD">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770"/>
      </w:tblGrid>
      <w:tr w:rsidR="000B7DCD" w:rsidRPr="00337031" w14:paraId="3064F26B" w14:textId="77777777" w:rsidTr="00361152">
        <w:tc>
          <w:tcPr>
            <w:tcW w:w="4968" w:type="dxa"/>
          </w:tcPr>
          <w:p w14:paraId="13246B48" w14:textId="77777777" w:rsidR="000B7DCD" w:rsidRPr="00B43372" w:rsidRDefault="000B7DCD" w:rsidP="00361152">
            <w:pPr>
              <w:jc w:val="both"/>
              <w:rPr>
                <w:rFonts w:ascii="Calibri" w:hAnsi="Calibri"/>
              </w:rPr>
            </w:pPr>
            <w:r w:rsidRPr="001B07D3">
              <w:rPr>
                <w:bCs/>
              </w:rPr>
              <w:t xml:space="preserve">Tâches spécifiques incombant à l’expert parmi les tâches à réaliser par l’équipe d’experts du Consultant : </w:t>
            </w:r>
          </w:p>
        </w:tc>
        <w:tc>
          <w:tcPr>
            <w:tcW w:w="4770" w:type="dxa"/>
          </w:tcPr>
          <w:p w14:paraId="7734671E" w14:textId="77777777" w:rsidR="000B7DCD" w:rsidRPr="00B43372" w:rsidRDefault="000B7DCD" w:rsidP="00361152">
            <w:pPr>
              <w:jc w:val="both"/>
            </w:pPr>
            <w:r w:rsidRPr="001B07D3">
              <w:rPr>
                <w:bCs/>
              </w:rPr>
              <w:t>Référence à des travaux ou missions antérieures illustrant la capacité de l’expert à réaliser les tâches qui lui seront attribuées</w:t>
            </w:r>
          </w:p>
        </w:tc>
      </w:tr>
      <w:tr w:rsidR="000B7DCD" w:rsidRPr="00337031" w14:paraId="151BB866" w14:textId="77777777" w:rsidTr="00361152">
        <w:trPr>
          <w:trHeight w:val="70"/>
        </w:trPr>
        <w:tc>
          <w:tcPr>
            <w:tcW w:w="4968" w:type="dxa"/>
          </w:tcPr>
          <w:p w14:paraId="2BB4CAEA" w14:textId="77777777" w:rsidR="000B7DCD" w:rsidRPr="00B43372" w:rsidRDefault="000B7DCD" w:rsidP="00361152">
            <w:pPr>
              <w:jc w:val="both"/>
              <w:rPr>
                <w:bCs/>
              </w:rPr>
            </w:pPr>
            <w:r w:rsidRPr="001B07D3">
              <w:rPr>
                <w:bCs/>
              </w:rPr>
              <w:t>[Liste des livrables/tâches en référence à TECH- 5 dans lesquelles l’expert sera engagé]</w:t>
            </w:r>
          </w:p>
        </w:tc>
        <w:tc>
          <w:tcPr>
            <w:tcW w:w="4770" w:type="dxa"/>
          </w:tcPr>
          <w:p w14:paraId="51D936E4" w14:textId="77777777" w:rsidR="000B7DCD" w:rsidRPr="00B43372" w:rsidRDefault="000B7DCD" w:rsidP="00361152">
            <w:pPr>
              <w:keepLines/>
              <w:spacing w:after="120"/>
              <w:outlineLvl w:val="0"/>
              <w:rPr>
                <w:rFonts w:ascii="Calibri" w:hAnsi="Calibri"/>
              </w:rPr>
            </w:pPr>
          </w:p>
        </w:tc>
      </w:tr>
      <w:tr w:rsidR="000B7DCD" w:rsidRPr="00337031" w14:paraId="2A30DBBE" w14:textId="77777777" w:rsidTr="00361152">
        <w:tc>
          <w:tcPr>
            <w:tcW w:w="4968" w:type="dxa"/>
          </w:tcPr>
          <w:p w14:paraId="637DE649" w14:textId="77777777" w:rsidR="000B7DCD" w:rsidRPr="00DD2B2F" w:rsidRDefault="000B7DCD" w:rsidP="00361152">
            <w:pPr>
              <w:keepLines/>
              <w:spacing w:after="120"/>
              <w:ind w:left="431"/>
              <w:outlineLvl w:val="0"/>
              <w:rPr>
                <w:rFonts w:ascii="Calibri" w:hAnsi="Calibri"/>
                <w:b/>
                <w:sz w:val="18"/>
              </w:rPr>
            </w:pPr>
          </w:p>
        </w:tc>
        <w:tc>
          <w:tcPr>
            <w:tcW w:w="4770" w:type="dxa"/>
          </w:tcPr>
          <w:p w14:paraId="6FF8786D" w14:textId="77777777" w:rsidR="000B7DCD" w:rsidRPr="00DD2B2F" w:rsidRDefault="000B7DCD" w:rsidP="00361152">
            <w:pPr>
              <w:keepLines/>
              <w:spacing w:after="120"/>
              <w:outlineLvl w:val="0"/>
              <w:rPr>
                <w:rFonts w:ascii="Calibri" w:hAnsi="Calibri"/>
                <w:b/>
              </w:rPr>
            </w:pPr>
          </w:p>
        </w:tc>
      </w:tr>
      <w:tr w:rsidR="000B7DCD" w:rsidRPr="00337031" w14:paraId="40965B85" w14:textId="77777777" w:rsidTr="00361152">
        <w:tc>
          <w:tcPr>
            <w:tcW w:w="4968" w:type="dxa"/>
          </w:tcPr>
          <w:p w14:paraId="2F6AE277" w14:textId="77777777" w:rsidR="000B7DCD" w:rsidRPr="00DD2B2F" w:rsidRDefault="000B7DCD" w:rsidP="00361152">
            <w:pPr>
              <w:keepLines/>
              <w:spacing w:after="120"/>
              <w:ind w:left="431"/>
              <w:outlineLvl w:val="0"/>
              <w:rPr>
                <w:rFonts w:ascii="Calibri" w:hAnsi="Calibri"/>
                <w:b/>
                <w:sz w:val="18"/>
              </w:rPr>
            </w:pPr>
          </w:p>
        </w:tc>
        <w:tc>
          <w:tcPr>
            <w:tcW w:w="4770" w:type="dxa"/>
          </w:tcPr>
          <w:p w14:paraId="327EABEC" w14:textId="77777777" w:rsidR="000B7DCD" w:rsidRPr="00DD2B2F" w:rsidRDefault="000B7DCD" w:rsidP="00361152">
            <w:pPr>
              <w:keepLines/>
              <w:spacing w:after="120"/>
              <w:outlineLvl w:val="0"/>
              <w:rPr>
                <w:rFonts w:ascii="Calibri" w:hAnsi="Calibri"/>
                <w:b/>
              </w:rPr>
            </w:pPr>
          </w:p>
        </w:tc>
      </w:tr>
    </w:tbl>
    <w:p w14:paraId="6341CE89" w14:textId="77777777" w:rsidR="000B7DCD" w:rsidRPr="00DD2B2F" w:rsidRDefault="000B7DCD" w:rsidP="000B7DCD">
      <w:pPr>
        <w:ind w:left="360"/>
      </w:pPr>
      <w:r w:rsidRPr="00DD2B2F">
        <w:tab/>
      </w:r>
    </w:p>
    <w:p w14:paraId="6E9D5A13" w14:textId="77777777" w:rsidR="000B7DCD" w:rsidRPr="00DD2B2F" w:rsidRDefault="000B7DCD" w:rsidP="000B7DCD">
      <w:pPr>
        <w:ind w:left="360"/>
        <w:rPr>
          <w:sz w:val="18"/>
        </w:rPr>
      </w:pPr>
    </w:p>
    <w:p w14:paraId="259571DB" w14:textId="77777777" w:rsidR="000B7DCD" w:rsidRPr="001B07D3" w:rsidRDefault="000B7DCD" w:rsidP="000B7DCD">
      <w:pPr>
        <w:ind w:left="360"/>
        <w:rPr>
          <w:b/>
          <w:szCs w:val="24"/>
        </w:rPr>
      </w:pPr>
      <w:r w:rsidRPr="00DD2B2F">
        <w:rPr>
          <w:sz w:val="18"/>
        </w:rPr>
        <w:t xml:space="preserve"> </w:t>
      </w:r>
      <w:r w:rsidRPr="00DD2B2F">
        <w:rPr>
          <w:b/>
        </w:rPr>
        <w:t>Renseignements pour contacter l’</w:t>
      </w:r>
      <w:r>
        <w:rPr>
          <w:b/>
        </w:rPr>
        <w:t>E</w:t>
      </w:r>
      <w:r w:rsidRPr="00DD2B2F">
        <w:rPr>
          <w:b/>
        </w:rPr>
        <w:t>xpert :</w:t>
      </w:r>
      <w:r w:rsidRPr="00DD2B2F">
        <w:rPr>
          <w:sz w:val="18"/>
        </w:rPr>
        <w:t xml:space="preserve"> </w:t>
      </w:r>
      <w:r w:rsidRPr="001B07D3">
        <w:rPr>
          <w:szCs w:val="24"/>
        </w:rPr>
        <w:t>(courriel……………</w:t>
      </w:r>
      <w:r>
        <w:rPr>
          <w:szCs w:val="24"/>
        </w:rPr>
        <w:t xml:space="preserve"> t</w:t>
      </w:r>
      <w:r w:rsidRPr="001B07D3">
        <w:rPr>
          <w:szCs w:val="24"/>
        </w:rPr>
        <w:t>éléphone…………)</w:t>
      </w:r>
    </w:p>
    <w:p w14:paraId="713DA836" w14:textId="77777777" w:rsidR="000B7DCD" w:rsidRPr="00DD2B2F" w:rsidRDefault="000B7DCD" w:rsidP="000B7DCD">
      <w:pPr>
        <w:ind w:left="360"/>
      </w:pPr>
    </w:p>
    <w:p w14:paraId="656B0EA9" w14:textId="77777777" w:rsidR="000B7DCD" w:rsidRPr="00DD2B2F" w:rsidRDefault="000B7DCD" w:rsidP="000B7DCD">
      <w:pPr>
        <w:ind w:left="360"/>
      </w:pPr>
      <w:r w:rsidRPr="001B07D3">
        <w:rPr>
          <w:b/>
          <w:bCs/>
        </w:rPr>
        <w:t>Certification</w:t>
      </w:r>
      <w:r>
        <w:t xml:space="preserve"> </w:t>
      </w:r>
      <w:r w:rsidRPr="00DD2B2F">
        <w:t>:</w:t>
      </w:r>
    </w:p>
    <w:p w14:paraId="571E4ABA" w14:textId="77777777" w:rsidR="000B7DCD" w:rsidRPr="00DD2B2F" w:rsidRDefault="000B7DCD" w:rsidP="000B7DCD">
      <w:pPr>
        <w:ind w:left="360"/>
        <w:jc w:val="both"/>
      </w:pPr>
      <w:r w:rsidRPr="00DD2B2F">
        <w:t>Je soussigné, certifie que le présent CV me décrit de manière correcte, ainsi que mes qualifications et mon expérience professionnelle</w:t>
      </w:r>
      <w:r>
        <w:t xml:space="preserve"> </w:t>
      </w:r>
      <w:r w:rsidRPr="00DD2B2F">
        <w:t>;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40259989" w14:textId="77777777" w:rsidR="000B7DCD" w:rsidRPr="00DD2B2F" w:rsidRDefault="000B7DCD" w:rsidP="000B7DCD">
      <w:pPr>
        <w:tabs>
          <w:tab w:val="decimal" w:pos="8080"/>
        </w:tabs>
        <w:ind w:left="360"/>
        <w:jc w:val="both"/>
      </w:pPr>
    </w:p>
    <w:p w14:paraId="7D80000C" w14:textId="77777777" w:rsidR="000B7DCD" w:rsidRPr="00DD2B2F" w:rsidRDefault="000B7DCD" w:rsidP="000B7DCD">
      <w:pPr>
        <w:ind w:left="360"/>
        <w:rPr>
          <w:i/>
        </w:rPr>
      </w:pPr>
      <w:r w:rsidRPr="00DD2B2F">
        <w:tab/>
      </w:r>
      <w:r w:rsidRPr="00DD2B2F">
        <w:tab/>
      </w:r>
      <w:r w:rsidRPr="00DD2B2F">
        <w:tab/>
      </w:r>
      <w:r w:rsidRPr="00DD2B2F">
        <w:tab/>
      </w:r>
      <w:r w:rsidRPr="00DD2B2F">
        <w:tab/>
      </w:r>
      <w:r w:rsidRPr="00DD2B2F">
        <w:tab/>
      </w:r>
      <w:r w:rsidRPr="00DD2B2F">
        <w:tab/>
      </w:r>
      <w:r w:rsidRPr="00DD2B2F">
        <w:tab/>
      </w:r>
      <w:r w:rsidRPr="00DD2B2F">
        <w:tab/>
      </w:r>
      <w:r w:rsidRPr="00DD2B2F">
        <w:tab/>
      </w:r>
      <w:r w:rsidRPr="00DD2B2F">
        <w:rPr>
          <w:i/>
        </w:rPr>
        <w:t>[jour/mois/année]</w:t>
      </w:r>
    </w:p>
    <w:p w14:paraId="328EC00D" w14:textId="77777777" w:rsidR="000B7DCD" w:rsidRPr="00DD2B2F" w:rsidRDefault="00D239F9" w:rsidP="000B7DCD">
      <w:pPr>
        <w:ind w:left="360"/>
        <w:rPr>
          <w:sz w:val="18"/>
        </w:rPr>
      </w:pPr>
      <w:r>
        <w:rPr>
          <w:sz w:val="18"/>
        </w:rPr>
        <w:pict w14:anchorId="7891FA8D">
          <v:rect id="_x0000_i1025" style="width:0;height:1.5pt" o:hralign="center" o:hrstd="t" o:hr="t" fillcolor="#a0a0a0" stroked="f"/>
        </w:pict>
      </w:r>
    </w:p>
    <w:p w14:paraId="296A7795" w14:textId="77777777" w:rsidR="000B7DCD" w:rsidRPr="00DD2B2F" w:rsidRDefault="000B7DCD" w:rsidP="000B7DCD">
      <w:pPr>
        <w:ind w:left="360"/>
        <w:rPr>
          <w:szCs w:val="24"/>
        </w:rPr>
      </w:pPr>
      <w:r w:rsidRPr="00DD2B2F">
        <w:rPr>
          <w:szCs w:val="24"/>
        </w:rPr>
        <w:t xml:space="preserve">Nom de l’expert </w:t>
      </w:r>
      <w:r w:rsidRPr="00DD2B2F">
        <w:rPr>
          <w:szCs w:val="24"/>
        </w:rPr>
        <w:tab/>
      </w:r>
      <w:r w:rsidRPr="00DD2B2F">
        <w:rPr>
          <w:szCs w:val="24"/>
        </w:rPr>
        <w:tab/>
      </w:r>
      <w:r w:rsidRPr="00DD2B2F">
        <w:rPr>
          <w:szCs w:val="24"/>
        </w:rPr>
        <w:tab/>
        <w:t xml:space="preserve">Signature </w:t>
      </w:r>
      <w:r w:rsidRPr="00DD2B2F">
        <w:rPr>
          <w:szCs w:val="24"/>
        </w:rPr>
        <w:tab/>
      </w:r>
      <w:r w:rsidRPr="00DD2B2F">
        <w:rPr>
          <w:szCs w:val="24"/>
        </w:rPr>
        <w:tab/>
      </w:r>
      <w:r w:rsidRPr="00DD2B2F">
        <w:rPr>
          <w:szCs w:val="24"/>
        </w:rPr>
        <w:tab/>
      </w:r>
      <w:r w:rsidRPr="00DD2B2F">
        <w:rPr>
          <w:szCs w:val="24"/>
        </w:rPr>
        <w:tab/>
      </w:r>
      <w:r w:rsidRPr="00DD2B2F">
        <w:rPr>
          <w:szCs w:val="24"/>
        </w:rPr>
        <w:tab/>
        <w:t>Date</w:t>
      </w:r>
    </w:p>
    <w:p w14:paraId="747A6631" w14:textId="77777777" w:rsidR="000B7DCD" w:rsidRPr="00DD2B2F" w:rsidRDefault="000B7DCD" w:rsidP="000B7DCD">
      <w:pPr>
        <w:ind w:left="360"/>
        <w:rPr>
          <w:szCs w:val="24"/>
        </w:rPr>
      </w:pPr>
    </w:p>
    <w:p w14:paraId="16AF688E" w14:textId="77777777" w:rsidR="000B7DCD" w:rsidRPr="00DD2B2F" w:rsidRDefault="000B7DCD" w:rsidP="000B7DCD">
      <w:pPr>
        <w:ind w:left="360"/>
        <w:rPr>
          <w:szCs w:val="24"/>
        </w:rPr>
      </w:pPr>
    </w:p>
    <w:p w14:paraId="624AC1B6" w14:textId="77777777" w:rsidR="000B7DCD" w:rsidRPr="00DD2B2F" w:rsidRDefault="000B7DCD" w:rsidP="000B7DCD">
      <w:pPr>
        <w:ind w:left="360"/>
        <w:rPr>
          <w:i/>
          <w:szCs w:val="24"/>
        </w:rPr>
      </w:pP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i/>
          <w:szCs w:val="24"/>
        </w:rPr>
        <w:t>[jour/mois/année]</w:t>
      </w:r>
    </w:p>
    <w:p w14:paraId="68F650CF" w14:textId="77777777" w:rsidR="000B7DCD" w:rsidRPr="00DD2B2F" w:rsidRDefault="00D239F9" w:rsidP="000B7DCD">
      <w:pPr>
        <w:ind w:left="360"/>
        <w:rPr>
          <w:szCs w:val="24"/>
        </w:rPr>
      </w:pPr>
      <w:r>
        <w:rPr>
          <w:szCs w:val="24"/>
        </w:rPr>
        <w:pict w14:anchorId="1345E98A">
          <v:rect id="_x0000_i1026" style="width:0;height:1.5pt" o:hralign="center" o:hrstd="t" o:hr="t" fillcolor="#a0a0a0" stroked="f"/>
        </w:pict>
      </w:r>
    </w:p>
    <w:p w14:paraId="4C871267" w14:textId="77777777" w:rsidR="000B7DCD" w:rsidRDefault="000B7DCD" w:rsidP="000B7DCD">
      <w:pPr>
        <w:ind w:left="90"/>
        <w:rPr>
          <w:szCs w:val="24"/>
        </w:rPr>
      </w:pPr>
      <w:r w:rsidRPr="00DD2B2F">
        <w:rPr>
          <w:szCs w:val="24"/>
        </w:rPr>
        <w:t xml:space="preserve">Nom du représentant autorisé du </w:t>
      </w:r>
    </w:p>
    <w:p w14:paraId="74D9E743" w14:textId="77777777" w:rsidR="000B7DCD" w:rsidRDefault="000B7DCD" w:rsidP="000B7DCD">
      <w:pPr>
        <w:ind w:left="90"/>
        <w:rPr>
          <w:szCs w:val="24"/>
        </w:rPr>
      </w:pPr>
      <w:r w:rsidRPr="00DD2B2F">
        <w:rPr>
          <w:szCs w:val="24"/>
        </w:rPr>
        <w:t>Consultant</w:t>
      </w:r>
      <w:r w:rsidRPr="00DD2B2F">
        <w:rPr>
          <w:szCs w:val="24"/>
        </w:rPr>
        <w:tab/>
      </w:r>
      <w:r w:rsidRPr="00DD2B2F">
        <w:rPr>
          <w:szCs w:val="24"/>
        </w:rPr>
        <w:tab/>
      </w:r>
      <w:r>
        <w:rPr>
          <w:szCs w:val="24"/>
        </w:rPr>
        <w:tab/>
      </w:r>
      <w:r>
        <w:rPr>
          <w:szCs w:val="24"/>
        </w:rPr>
        <w:tab/>
      </w:r>
      <w:r w:rsidRPr="00DD2B2F">
        <w:rPr>
          <w:szCs w:val="24"/>
        </w:rPr>
        <w:t>Signature</w:t>
      </w:r>
      <w:r w:rsidRPr="00DD2B2F">
        <w:rPr>
          <w:szCs w:val="24"/>
        </w:rPr>
        <w:tab/>
      </w:r>
      <w:r w:rsidRPr="00DD2B2F">
        <w:rPr>
          <w:szCs w:val="24"/>
        </w:rPr>
        <w:tab/>
      </w:r>
      <w:r w:rsidRPr="00DD2B2F">
        <w:rPr>
          <w:szCs w:val="24"/>
        </w:rPr>
        <w:tab/>
      </w:r>
      <w:r w:rsidRPr="00DD2B2F">
        <w:rPr>
          <w:szCs w:val="24"/>
        </w:rPr>
        <w:tab/>
      </w:r>
    </w:p>
    <w:p w14:paraId="6689DA1E" w14:textId="77777777" w:rsidR="000B7DCD" w:rsidRDefault="000B7DCD" w:rsidP="000B7DCD">
      <w:pPr>
        <w:ind w:left="90"/>
        <w:rPr>
          <w:szCs w:val="24"/>
        </w:rPr>
      </w:pPr>
      <w:r w:rsidRPr="00DD2B2F">
        <w:rPr>
          <w:szCs w:val="24"/>
        </w:rPr>
        <w:t xml:space="preserve">(la même personne qui est </w:t>
      </w:r>
    </w:p>
    <w:p w14:paraId="51819693" w14:textId="77777777" w:rsidR="000B7DCD" w:rsidRPr="00DD2B2F" w:rsidRDefault="000B7DCD" w:rsidP="000B7DCD">
      <w:pPr>
        <w:ind w:left="90"/>
        <w:rPr>
          <w:szCs w:val="24"/>
        </w:rPr>
      </w:pPr>
      <w:r w:rsidRPr="00DD2B2F">
        <w:rPr>
          <w:szCs w:val="24"/>
        </w:rPr>
        <w:t>signataire de la Proposition)</w:t>
      </w:r>
      <w:r w:rsidRPr="00DD2B2F">
        <w:rPr>
          <w:szCs w:val="24"/>
        </w:rPr>
        <w:tab/>
      </w:r>
      <w:r w:rsidRPr="00DD2B2F">
        <w:rPr>
          <w:szCs w:val="24"/>
        </w:rPr>
        <w:tab/>
      </w:r>
      <w:r>
        <w:rPr>
          <w:szCs w:val="24"/>
        </w:rPr>
        <w:tab/>
      </w:r>
      <w:r>
        <w:rPr>
          <w:szCs w:val="24"/>
        </w:rPr>
        <w:tab/>
      </w:r>
      <w:r>
        <w:rPr>
          <w:szCs w:val="24"/>
        </w:rPr>
        <w:tab/>
      </w:r>
      <w:r>
        <w:rPr>
          <w:szCs w:val="24"/>
        </w:rPr>
        <w:tab/>
      </w:r>
      <w:r>
        <w:rPr>
          <w:szCs w:val="24"/>
        </w:rPr>
        <w:tab/>
      </w:r>
      <w:r>
        <w:rPr>
          <w:szCs w:val="24"/>
        </w:rPr>
        <w:tab/>
      </w:r>
      <w:r w:rsidRPr="00DD2B2F">
        <w:rPr>
          <w:szCs w:val="24"/>
        </w:rPr>
        <w:t>Date</w:t>
      </w:r>
    </w:p>
    <w:p w14:paraId="0640EE7F" w14:textId="77777777" w:rsidR="009F7926" w:rsidRPr="00464FCC" w:rsidRDefault="009F7926" w:rsidP="009F7926">
      <w:r w:rsidRPr="00464FCC">
        <w:br w:type="page"/>
      </w:r>
    </w:p>
    <w:p w14:paraId="2DCAC2C8" w14:textId="77777777" w:rsidR="003500A2" w:rsidRPr="00C008CA" w:rsidRDefault="003500A2" w:rsidP="003500A2">
      <w:pPr>
        <w:jc w:val="center"/>
        <w:rPr>
          <w:rFonts w:ascii="Times New Roman Bold" w:hAnsi="Times New Roman Bold"/>
          <w:b/>
          <w:bCs/>
          <w:iCs/>
          <w:sz w:val="32"/>
          <w:szCs w:val="32"/>
        </w:rPr>
      </w:pPr>
      <w:r w:rsidRPr="00C008CA">
        <w:rPr>
          <w:rStyle w:val="Heading6Char"/>
          <w:b/>
          <w:bCs/>
          <w:i w:val="0"/>
          <w:iCs/>
          <w:sz w:val="32"/>
          <w:szCs w:val="32"/>
          <w:lang w:val="fr"/>
        </w:rPr>
        <w:t xml:space="preserve">Formulaire </w:t>
      </w:r>
      <w:r w:rsidRPr="00C008CA">
        <w:rPr>
          <w:b/>
          <w:bCs/>
          <w:iCs/>
          <w:sz w:val="32"/>
          <w:szCs w:val="32"/>
          <w:lang w:val="fr"/>
        </w:rPr>
        <w:t xml:space="preserve">TECH-7 </w:t>
      </w:r>
    </w:p>
    <w:p w14:paraId="569F4334" w14:textId="77777777" w:rsidR="003500A2" w:rsidRPr="008C41FA" w:rsidRDefault="003500A2" w:rsidP="003500A2">
      <w:pPr>
        <w:spacing w:after="120"/>
        <w:jc w:val="both"/>
        <w:rPr>
          <w:b/>
          <w:i/>
        </w:rPr>
      </w:pPr>
    </w:p>
    <w:p w14:paraId="36E205D9" w14:textId="2D86F3D9" w:rsidR="003500A2" w:rsidRPr="00C008CA" w:rsidRDefault="003500A2" w:rsidP="003500A2">
      <w:pPr>
        <w:jc w:val="center"/>
        <w:rPr>
          <w:rStyle w:val="Heading6Char"/>
          <w:rFonts w:eastAsiaTheme="minorEastAsia"/>
          <w:b/>
          <w:bCs/>
          <w:i w:val="0"/>
          <w:iCs/>
          <w:sz w:val="32"/>
          <w:szCs w:val="32"/>
          <w:lang w:val="fr-FR"/>
        </w:rPr>
      </w:pPr>
      <w:r>
        <w:rPr>
          <w:rStyle w:val="Heading6Char"/>
          <w:b/>
          <w:bCs/>
          <w:i w:val="0"/>
          <w:iCs/>
          <w:sz w:val="32"/>
          <w:szCs w:val="32"/>
          <w:lang w:val="fr"/>
        </w:rPr>
        <w:t xml:space="preserve">FORMULAIRE DE </w:t>
      </w:r>
      <w:r w:rsidRPr="00C008CA">
        <w:rPr>
          <w:rStyle w:val="Heading6Char"/>
          <w:b/>
          <w:bCs/>
          <w:i w:val="0"/>
          <w:iCs/>
          <w:sz w:val="32"/>
          <w:szCs w:val="32"/>
          <w:lang w:val="fr"/>
        </w:rPr>
        <w:t>CODE DE CONDUITE ES</w:t>
      </w:r>
      <w:r w:rsidR="006A39D4">
        <w:rPr>
          <w:rStyle w:val="Heading6Char"/>
          <w:b/>
          <w:bCs/>
          <w:i w:val="0"/>
          <w:iCs/>
          <w:sz w:val="32"/>
          <w:szCs w:val="32"/>
          <w:lang w:val="fr"/>
        </w:rPr>
        <w:t xml:space="preserve"> </w:t>
      </w:r>
      <w:r w:rsidRPr="00C008CA">
        <w:rPr>
          <w:rStyle w:val="Heading6Char"/>
          <w:b/>
          <w:bCs/>
          <w:i w:val="0"/>
          <w:iCs/>
          <w:sz w:val="32"/>
          <w:szCs w:val="32"/>
          <w:lang w:val="fr"/>
        </w:rPr>
        <w:t xml:space="preserve">POUR </w:t>
      </w:r>
      <w:r w:rsidR="00757014">
        <w:rPr>
          <w:rStyle w:val="Heading6Char"/>
          <w:b/>
          <w:bCs/>
          <w:i w:val="0"/>
          <w:iCs/>
          <w:sz w:val="32"/>
          <w:szCs w:val="32"/>
          <w:lang w:val="fr"/>
        </w:rPr>
        <w:t xml:space="preserve">LES </w:t>
      </w:r>
      <w:r w:rsidRPr="00C008CA">
        <w:rPr>
          <w:rStyle w:val="Heading6Char"/>
          <w:b/>
          <w:bCs/>
          <w:i w:val="0"/>
          <w:iCs/>
          <w:sz w:val="32"/>
          <w:szCs w:val="32"/>
          <w:lang w:val="fr"/>
        </w:rPr>
        <w:t xml:space="preserve">EXPERTS </w:t>
      </w:r>
    </w:p>
    <w:p w14:paraId="18071526" w14:textId="77777777" w:rsidR="003500A2" w:rsidRPr="00C008CA" w:rsidRDefault="003500A2" w:rsidP="003500A2">
      <w:pPr>
        <w:jc w:val="center"/>
        <w:rPr>
          <w:rStyle w:val="Heading6Char"/>
          <w:rFonts w:eastAsiaTheme="minorEastAsia"/>
          <w:b/>
          <w:bCs/>
          <w:i w:val="0"/>
          <w:iCs/>
          <w:sz w:val="32"/>
          <w:szCs w:val="32"/>
          <w:lang w:val="fr-FR"/>
        </w:rPr>
      </w:pPr>
    </w:p>
    <w:p w14:paraId="62C318F0" w14:textId="38C36F76" w:rsidR="003500A2" w:rsidRPr="008C41FA" w:rsidRDefault="003500A2" w:rsidP="003500A2">
      <w:pPr>
        <w:spacing w:before="240" w:after="120" w:line="252" w:lineRule="auto"/>
        <w:jc w:val="both"/>
        <w:rPr>
          <w:bCs/>
          <w:i/>
        </w:rPr>
      </w:pPr>
      <w:r>
        <w:rPr>
          <w:bCs/>
          <w:i/>
          <w:lang w:val="fr"/>
        </w:rPr>
        <w:t xml:space="preserve">[Un </w:t>
      </w:r>
      <w:r w:rsidR="006A39D4">
        <w:rPr>
          <w:bCs/>
          <w:i/>
          <w:lang w:val="fr"/>
        </w:rPr>
        <w:t>C</w:t>
      </w:r>
      <w:r w:rsidRPr="00E27EFE">
        <w:rPr>
          <w:bCs/>
          <w:i/>
          <w:lang w:val="fr"/>
        </w:rPr>
        <w:t>ode</w:t>
      </w:r>
      <w:r>
        <w:rPr>
          <w:lang w:val="fr"/>
        </w:rPr>
        <w:t xml:space="preserve"> de </w:t>
      </w:r>
      <w:r w:rsidR="006A39D4">
        <w:rPr>
          <w:lang w:val="fr"/>
        </w:rPr>
        <w:t>C</w:t>
      </w:r>
      <w:r>
        <w:rPr>
          <w:lang w:val="fr"/>
        </w:rPr>
        <w:t xml:space="preserve">onduite </w:t>
      </w:r>
      <w:r>
        <w:rPr>
          <w:bCs/>
          <w:i/>
          <w:lang w:val="fr"/>
        </w:rPr>
        <w:t xml:space="preserve">peut </w:t>
      </w:r>
      <w:r w:rsidRPr="00446849">
        <w:rPr>
          <w:bCs/>
          <w:i/>
          <w:lang w:val="fr"/>
        </w:rPr>
        <w:t>être inclus</w:t>
      </w:r>
      <w:r>
        <w:rPr>
          <w:bCs/>
          <w:i/>
          <w:lang w:val="fr"/>
        </w:rPr>
        <w:t xml:space="preserve">, en </w:t>
      </w:r>
      <w:r w:rsidRPr="00E27EFE">
        <w:rPr>
          <w:bCs/>
          <w:i/>
          <w:lang w:val="fr"/>
        </w:rPr>
        <w:t>fonction</w:t>
      </w:r>
      <w:r w:rsidRPr="00446849">
        <w:rPr>
          <w:bCs/>
          <w:i/>
          <w:lang w:val="fr"/>
        </w:rPr>
        <w:t xml:space="preserve"> </w:t>
      </w:r>
      <w:r>
        <w:rPr>
          <w:bCs/>
          <w:i/>
          <w:lang w:val="fr"/>
        </w:rPr>
        <w:t xml:space="preserve">du </w:t>
      </w:r>
      <w:r w:rsidRPr="00446849">
        <w:rPr>
          <w:bCs/>
          <w:i/>
          <w:lang w:val="fr"/>
        </w:rPr>
        <w:t xml:space="preserve">risque et </w:t>
      </w:r>
      <w:r w:rsidRPr="00C008CA">
        <w:rPr>
          <w:i/>
          <w:iCs/>
          <w:lang w:val="fr"/>
        </w:rPr>
        <w:t>de la nature</w:t>
      </w:r>
      <w:r w:rsidRPr="00446849">
        <w:rPr>
          <w:bCs/>
          <w:i/>
          <w:lang w:val="fr"/>
        </w:rPr>
        <w:t xml:space="preserve"> de</w:t>
      </w:r>
      <w:r>
        <w:rPr>
          <w:bCs/>
          <w:i/>
          <w:lang w:val="fr"/>
        </w:rPr>
        <w:t>s services</w:t>
      </w:r>
      <w:r w:rsidRPr="00446849">
        <w:rPr>
          <w:bCs/>
          <w:i/>
          <w:lang w:val="fr"/>
        </w:rPr>
        <w:t xml:space="preserve"> au</w:t>
      </w:r>
      <w:r>
        <w:rPr>
          <w:bCs/>
          <w:i/>
          <w:lang w:val="fr"/>
        </w:rPr>
        <w:t xml:space="preserve"> titre de l’Accord-Cadre</w:t>
      </w:r>
      <w:r w:rsidRPr="00446849">
        <w:rPr>
          <w:bCs/>
          <w:i/>
          <w:lang w:val="fr"/>
        </w:rPr>
        <w:t xml:space="preserve">. </w:t>
      </w:r>
      <w:r>
        <w:rPr>
          <w:lang w:val="fr"/>
        </w:rPr>
        <w:t xml:space="preserve"> </w:t>
      </w:r>
      <w:r>
        <w:rPr>
          <w:bCs/>
          <w:i/>
          <w:lang w:val="fr"/>
        </w:rPr>
        <w:t>Le</w:t>
      </w:r>
      <w:r w:rsidRPr="00446849">
        <w:rPr>
          <w:bCs/>
          <w:i/>
          <w:lang w:val="fr"/>
        </w:rPr>
        <w:t xml:space="preserve"> </w:t>
      </w:r>
      <w:r w:rsidR="00ED50A8">
        <w:rPr>
          <w:bCs/>
          <w:i/>
          <w:lang w:val="fr"/>
        </w:rPr>
        <w:t>Code de Conduite</w:t>
      </w:r>
      <w:r w:rsidRPr="00446849">
        <w:rPr>
          <w:bCs/>
          <w:i/>
          <w:lang w:val="fr"/>
        </w:rPr>
        <w:t xml:space="preserve"> avec </w:t>
      </w:r>
      <w:r>
        <w:rPr>
          <w:bCs/>
          <w:i/>
          <w:lang w:val="fr"/>
        </w:rPr>
        <w:t xml:space="preserve">l’annexe doit </w:t>
      </w:r>
      <w:r w:rsidRPr="00446849">
        <w:rPr>
          <w:bCs/>
          <w:i/>
          <w:lang w:val="fr"/>
        </w:rPr>
        <w:t>être</w:t>
      </w:r>
      <w:r>
        <w:rPr>
          <w:bCs/>
          <w:i/>
          <w:lang w:val="fr"/>
        </w:rPr>
        <w:t xml:space="preserve"> </w:t>
      </w:r>
      <w:r w:rsidRPr="00446849">
        <w:rPr>
          <w:bCs/>
          <w:i/>
          <w:lang w:val="fr"/>
        </w:rPr>
        <w:t>inclus pour la supervision (</w:t>
      </w:r>
      <w:r>
        <w:rPr>
          <w:bCs/>
          <w:i/>
          <w:lang w:val="fr"/>
        </w:rPr>
        <w:t>gestion du projet</w:t>
      </w:r>
      <w:r w:rsidRPr="00446849">
        <w:rPr>
          <w:bCs/>
          <w:i/>
          <w:lang w:val="fr"/>
        </w:rPr>
        <w:t>) de</w:t>
      </w:r>
      <w:r>
        <w:rPr>
          <w:bCs/>
          <w:i/>
          <w:lang w:val="fr"/>
        </w:rPr>
        <w:t xml:space="preserve"> l’i</w:t>
      </w:r>
      <w:r w:rsidRPr="00E27EFE">
        <w:rPr>
          <w:bCs/>
          <w:i/>
          <w:lang w:val="fr"/>
        </w:rPr>
        <w:t>nfrastructure</w:t>
      </w:r>
      <w:r w:rsidRPr="00446849">
        <w:rPr>
          <w:bCs/>
          <w:i/>
          <w:lang w:val="fr"/>
        </w:rPr>
        <w:t xml:space="preserve"> </w:t>
      </w:r>
      <w:r>
        <w:rPr>
          <w:bCs/>
          <w:i/>
          <w:lang w:val="fr"/>
        </w:rPr>
        <w:t>des marchés.]</w:t>
      </w:r>
    </w:p>
    <w:p w14:paraId="71A089A0" w14:textId="77777777" w:rsidR="003500A2" w:rsidRPr="008C41FA" w:rsidRDefault="003500A2" w:rsidP="003500A2">
      <w:pPr>
        <w:spacing w:before="240" w:after="120" w:line="252" w:lineRule="auto"/>
        <w:jc w:val="both"/>
        <w:rPr>
          <w:bCs/>
          <w:i/>
        </w:rPr>
      </w:pPr>
      <w:r w:rsidRPr="0021172D">
        <w:rPr>
          <w:b/>
          <w:i/>
          <w:noProof/>
          <w:lang w:val="fr"/>
        </w:rPr>
        <mc:AlternateContent>
          <mc:Choice Requires="wps">
            <w:drawing>
              <wp:anchor distT="45720" distB="45720" distL="114300" distR="114300" simplePos="0" relativeHeight="251648512" behindDoc="0" locked="0" layoutInCell="1" allowOverlap="1" wp14:anchorId="3AC12F2D" wp14:editId="203BA81E">
                <wp:simplePos x="0" y="0"/>
                <wp:positionH relativeFrom="column">
                  <wp:posOffset>140970</wp:posOffset>
                </wp:positionH>
                <wp:positionV relativeFrom="paragraph">
                  <wp:posOffset>411480</wp:posOffset>
                </wp:positionV>
                <wp:extent cx="5629275" cy="1409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9700"/>
                        </a:xfrm>
                        <a:prstGeom prst="rect">
                          <a:avLst/>
                        </a:prstGeom>
                        <a:solidFill>
                          <a:srgbClr val="FFFFFF"/>
                        </a:solidFill>
                        <a:ln w="9525">
                          <a:solidFill>
                            <a:srgbClr val="000000"/>
                          </a:solidFill>
                          <a:miter lim="800000"/>
                          <a:headEnd/>
                          <a:tailEnd/>
                        </a:ln>
                      </wps:spPr>
                      <wps:txbx>
                        <w:txbxContent>
                          <w:p w14:paraId="0D09161B" w14:textId="77777777" w:rsidR="003500A2" w:rsidRPr="008C41FA" w:rsidRDefault="003500A2" w:rsidP="003500A2">
                            <w:pPr>
                              <w:spacing w:after="120"/>
                              <w:jc w:val="both"/>
                              <w:rPr>
                                <w:i/>
                              </w:rPr>
                            </w:pPr>
                            <w:r w:rsidRPr="00967317">
                              <w:rPr>
                                <w:b/>
                                <w:i/>
                                <w:lang w:val="fr"/>
                              </w:rPr>
                              <w:t xml:space="preserve">Note au </w:t>
                            </w:r>
                            <w:r>
                              <w:rPr>
                                <w:b/>
                                <w:i/>
                                <w:lang w:val="fr"/>
                              </w:rPr>
                              <w:t>Client</w:t>
                            </w:r>
                            <w:r>
                              <w:rPr>
                                <w:lang w:val="fr"/>
                              </w:rPr>
                              <w:t xml:space="preserve"> </w:t>
                            </w:r>
                            <w:r w:rsidRPr="00967317">
                              <w:rPr>
                                <w:i/>
                                <w:lang w:val="fr"/>
                              </w:rPr>
                              <w:t xml:space="preserve">: </w:t>
                            </w:r>
                          </w:p>
                          <w:p w14:paraId="30A1C1C8" w14:textId="77777777" w:rsidR="003500A2" w:rsidRPr="008C41FA" w:rsidRDefault="003500A2" w:rsidP="003500A2">
                            <w:pPr>
                              <w:ind w:left="360"/>
                              <w:jc w:val="both"/>
                              <w:rPr>
                                <w:i/>
                              </w:rPr>
                            </w:pPr>
                            <w:r w:rsidRPr="00967317">
                              <w:rPr>
                                <w:b/>
                                <w:i/>
                                <w:lang w:val="fr"/>
                              </w:rPr>
                              <w:t xml:space="preserve">Les prescriptions minimales suivantes ne doivent pas être </w:t>
                            </w:r>
                            <w:r w:rsidRPr="00967317">
                              <w:rPr>
                                <w:i/>
                                <w:lang w:val="fr"/>
                              </w:rPr>
                              <w:t xml:space="preserve">modifiées. Le </w:t>
                            </w:r>
                            <w:r>
                              <w:rPr>
                                <w:i/>
                                <w:lang w:val="fr"/>
                              </w:rPr>
                              <w:t xml:space="preserve">client </w:t>
                            </w:r>
                            <w:r w:rsidRPr="00967317">
                              <w:rPr>
                                <w:i/>
                                <w:lang w:val="fr"/>
                              </w:rPr>
                              <w:t xml:space="preserve">peut </w:t>
                            </w:r>
                            <w:r>
                              <w:rPr>
                                <w:i/>
                                <w:lang w:val="fr"/>
                              </w:rPr>
                              <w:t>inclure</w:t>
                            </w:r>
                            <w:r w:rsidRPr="00967317">
                              <w:rPr>
                                <w:i/>
                                <w:lang w:val="fr"/>
                              </w:rPr>
                              <w:t xml:space="preserve"> des exigences supplémentaires pour </w:t>
                            </w:r>
                            <w:r>
                              <w:rPr>
                                <w:i/>
                                <w:lang w:val="fr"/>
                              </w:rPr>
                              <w:t>refléter les problèmes / risques spécifiques au contrat</w:t>
                            </w:r>
                            <w:r w:rsidRPr="00967317">
                              <w:rPr>
                                <w:i/>
                                <w:lang w:val="fr"/>
                              </w:rPr>
                              <w:t>.</w:t>
                            </w:r>
                          </w:p>
                          <w:p w14:paraId="4893E36E" w14:textId="77777777" w:rsidR="003500A2" w:rsidRPr="008C41FA" w:rsidRDefault="003500A2" w:rsidP="003500A2">
                            <w:pPr>
                              <w:ind w:firstLine="360"/>
                              <w:jc w:val="both"/>
                              <w:rPr>
                                <w:b/>
                                <w:i/>
                              </w:rPr>
                            </w:pPr>
                          </w:p>
                          <w:p w14:paraId="6C88E1A1" w14:textId="77777777" w:rsidR="003500A2" w:rsidRPr="008C41FA" w:rsidRDefault="003500A2" w:rsidP="003500A2">
                            <w:pPr>
                              <w:ind w:firstLine="360"/>
                              <w:jc w:val="both"/>
                              <w:rPr>
                                <w:b/>
                                <w:i/>
                              </w:rPr>
                            </w:pPr>
                            <w:r w:rsidRPr="00967317">
                              <w:rPr>
                                <w:b/>
                                <w:i/>
                                <w:lang w:val="fr"/>
                              </w:rPr>
                              <w:t xml:space="preserve">Supprimer cette case avant la publication de la </w:t>
                            </w:r>
                            <w:r>
                              <w:rPr>
                                <w:b/>
                                <w:i/>
                                <w:lang w:val="fr"/>
                              </w:rPr>
                              <w:t>demande de propositions</w:t>
                            </w:r>
                            <w:r w:rsidRPr="00967317">
                              <w:rPr>
                                <w:b/>
                                <w:i/>
                                <w:lang w:val="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12F2D" id="_x0000_t202" coordsize="21600,21600" o:spt="202" path="m,l,21600r21600,l21600,xe">
                <v:stroke joinstyle="miter"/>
                <v:path gradientshapeok="t" o:connecttype="rect"/>
              </v:shapetype>
              <v:shape id="Text Box 2" o:spid="_x0000_s1026" type="#_x0000_t202" style="position:absolute;left:0;text-align:left;margin-left:11.1pt;margin-top:32.4pt;width:443.25pt;height:111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">
                <v:textbox>
                  <w:txbxContent>
                    <w:p w14:paraId="0D09161B" w14:textId="77777777" w:rsidR="003500A2" w:rsidRPr="008C41FA" w:rsidRDefault="003500A2" w:rsidP="003500A2">
                      <w:pPr>
                        <w:spacing w:after="120"/>
                        <w:jc w:val="both"/>
                        <w:rPr>
                          <w:i/>
                        </w:rPr>
                      </w:pPr>
                      <w:r w:rsidRPr="00967317">
                        <w:rPr>
                          <w:b/>
                          <w:i/>
                          <w:lang w:val="fr"/>
                        </w:rPr>
                        <w:t xml:space="preserve">Note au </w:t>
                      </w:r>
                      <w:r>
                        <w:rPr>
                          <w:b/>
                          <w:i/>
                          <w:lang w:val="fr"/>
                        </w:rPr>
                        <w:t>Client</w:t>
                      </w:r>
                      <w:r>
                        <w:rPr>
                          <w:lang w:val="fr"/>
                        </w:rPr>
                        <w:t xml:space="preserve"> </w:t>
                      </w:r>
                      <w:r w:rsidRPr="00967317">
                        <w:rPr>
                          <w:i/>
                          <w:lang w:val="fr"/>
                        </w:rPr>
                        <w:t xml:space="preserve">: </w:t>
                      </w:r>
                    </w:p>
                    <w:p w14:paraId="30A1C1C8" w14:textId="77777777" w:rsidR="003500A2" w:rsidRPr="008C41FA" w:rsidRDefault="003500A2" w:rsidP="003500A2">
                      <w:pPr>
                        <w:ind w:left="360"/>
                        <w:jc w:val="both"/>
                        <w:rPr>
                          <w:i/>
                        </w:rPr>
                      </w:pPr>
                      <w:r w:rsidRPr="00967317">
                        <w:rPr>
                          <w:b/>
                          <w:i/>
                          <w:lang w:val="fr"/>
                        </w:rPr>
                        <w:t xml:space="preserve">Les prescriptions minimales suivantes ne doivent pas être </w:t>
                      </w:r>
                      <w:r w:rsidRPr="00967317">
                        <w:rPr>
                          <w:i/>
                          <w:lang w:val="fr"/>
                        </w:rPr>
                        <w:t xml:space="preserve">modifiées. Le </w:t>
                      </w:r>
                      <w:r>
                        <w:rPr>
                          <w:i/>
                          <w:lang w:val="fr"/>
                        </w:rPr>
                        <w:t xml:space="preserve">client </w:t>
                      </w:r>
                      <w:r w:rsidRPr="00967317">
                        <w:rPr>
                          <w:i/>
                          <w:lang w:val="fr"/>
                        </w:rPr>
                        <w:t xml:space="preserve">peut </w:t>
                      </w:r>
                      <w:r>
                        <w:rPr>
                          <w:i/>
                          <w:lang w:val="fr"/>
                        </w:rPr>
                        <w:t>inclure</w:t>
                      </w:r>
                      <w:r w:rsidRPr="00967317">
                        <w:rPr>
                          <w:i/>
                          <w:lang w:val="fr"/>
                        </w:rPr>
                        <w:t xml:space="preserve"> des exigences supplémentaires pour </w:t>
                      </w:r>
                      <w:r>
                        <w:rPr>
                          <w:i/>
                          <w:lang w:val="fr"/>
                        </w:rPr>
                        <w:t>refléter les problèmes / risques spécifiques au contrat</w:t>
                      </w:r>
                      <w:r w:rsidRPr="00967317">
                        <w:rPr>
                          <w:i/>
                          <w:lang w:val="fr"/>
                        </w:rPr>
                        <w:t>.</w:t>
                      </w:r>
                    </w:p>
                    <w:p w14:paraId="4893E36E" w14:textId="77777777" w:rsidR="003500A2" w:rsidRPr="008C41FA" w:rsidRDefault="003500A2" w:rsidP="003500A2">
                      <w:pPr>
                        <w:ind w:firstLine="360"/>
                        <w:jc w:val="both"/>
                        <w:rPr>
                          <w:b/>
                          <w:i/>
                        </w:rPr>
                      </w:pPr>
                    </w:p>
                    <w:p w14:paraId="6C88E1A1" w14:textId="77777777" w:rsidR="003500A2" w:rsidRPr="008C41FA" w:rsidRDefault="003500A2" w:rsidP="003500A2">
                      <w:pPr>
                        <w:ind w:firstLine="360"/>
                        <w:jc w:val="both"/>
                        <w:rPr>
                          <w:b/>
                          <w:i/>
                        </w:rPr>
                      </w:pPr>
                      <w:r w:rsidRPr="00967317">
                        <w:rPr>
                          <w:b/>
                          <w:i/>
                          <w:lang w:val="fr"/>
                        </w:rPr>
                        <w:t xml:space="preserve">Supprimer cette case avant la publication de la </w:t>
                      </w:r>
                      <w:r>
                        <w:rPr>
                          <w:b/>
                          <w:i/>
                          <w:lang w:val="fr"/>
                        </w:rPr>
                        <w:t>demande de propositions</w:t>
                      </w:r>
                      <w:r w:rsidRPr="00967317">
                        <w:rPr>
                          <w:b/>
                          <w:i/>
                          <w:lang w:val="fr"/>
                        </w:rPr>
                        <w:t>.</w:t>
                      </w:r>
                    </w:p>
                  </w:txbxContent>
                </v:textbox>
                <w10:wrap type="square"/>
              </v:shape>
            </w:pict>
          </mc:Fallback>
        </mc:AlternateContent>
      </w:r>
      <w:r w:rsidRPr="0021172D">
        <w:rPr>
          <w:b/>
          <w:noProof/>
          <w:lang w:val="fr"/>
          <w14:textOutline w14:w="9525" w14:cap="rnd" w14:cmpd="sng" w14:algn="ctr">
            <w14:noFill/>
            <w14:prstDash w14:val="solid"/>
            <w14:bevel/>
          </w14:textOutline>
        </w:rPr>
        <mc:AlternateContent>
          <mc:Choice Requires="wps">
            <w:drawing>
              <wp:anchor distT="45720" distB="45720" distL="114300" distR="114300" simplePos="0" relativeHeight="251665920" behindDoc="0" locked="0" layoutInCell="1" allowOverlap="1" wp14:anchorId="2BAD476A" wp14:editId="3199700C">
                <wp:simplePos x="0" y="0"/>
                <wp:positionH relativeFrom="column">
                  <wp:posOffset>140970</wp:posOffset>
                </wp:positionH>
                <wp:positionV relativeFrom="paragraph">
                  <wp:posOffset>1810385</wp:posOffset>
                </wp:positionV>
                <wp:extent cx="5629275" cy="1752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52600"/>
                        </a:xfrm>
                        <a:prstGeom prst="rect">
                          <a:avLst/>
                        </a:prstGeom>
                        <a:solidFill>
                          <a:srgbClr val="FFFFFF"/>
                        </a:solidFill>
                        <a:ln w="9525">
                          <a:solidFill>
                            <a:srgbClr val="000000"/>
                          </a:solidFill>
                          <a:miter lim="800000"/>
                          <a:headEnd/>
                          <a:tailEnd/>
                        </a:ln>
                      </wps:spPr>
                      <wps:txbx>
                        <w:txbxContent>
                          <w:p w14:paraId="5A44C231" w14:textId="77777777" w:rsidR="003500A2" w:rsidRPr="008C41FA" w:rsidRDefault="003500A2" w:rsidP="003500A2">
                            <w:pPr>
                              <w:spacing w:after="120"/>
                              <w:jc w:val="both"/>
                              <w:rPr>
                                <w14:textOutline w14:w="9525" w14:cap="rnd" w14:cmpd="sng" w14:algn="ctr">
                                  <w14:noFill/>
                                  <w14:prstDash w14:val="solid"/>
                                  <w14:bevel/>
                                </w14:textOutline>
                              </w:rPr>
                            </w:pPr>
                            <w:r w:rsidRPr="00967317">
                              <w:rPr>
                                <w:b/>
                                <w:lang w:val="fr"/>
                                <w14:textOutline w14:w="9525" w14:cap="rnd" w14:cmpd="sng" w14:algn="ctr">
                                  <w14:noFill/>
                                  <w14:prstDash w14:val="solid"/>
                                  <w14:bevel/>
                                </w14:textOutline>
                              </w:rPr>
                              <w:t xml:space="preserve">Note à </w:t>
                            </w:r>
                            <w:r>
                              <w:rPr>
                                <w:b/>
                                <w:lang w:val="fr"/>
                                <w14:textOutline w14:w="9525" w14:cap="rnd" w14:cmpd="sng" w14:algn="ctr">
                                  <w14:noFill/>
                                  <w14:prstDash w14:val="solid"/>
                                  <w14:bevel/>
                                </w14:textOutline>
                              </w:rPr>
                              <w:t>l’intention du Consultant</w:t>
                            </w:r>
                            <w:r>
                              <w:rPr>
                                <w:lang w:val="fr"/>
                              </w:rPr>
                              <w:t xml:space="preserve"> </w:t>
                            </w:r>
                            <w:r w:rsidRPr="00967317">
                              <w:rPr>
                                <w:lang w:val="fr"/>
                                <w14:textOutline w14:w="9525" w14:cap="rnd" w14:cmpd="sng" w14:algn="ctr">
                                  <w14:noFill/>
                                  <w14:prstDash w14:val="solid"/>
                                  <w14:bevel/>
                                </w14:textOutline>
                              </w:rPr>
                              <w:t xml:space="preserve">: </w:t>
                            </w:r>
                          </w:p>
                          <w:p w14:paraId="1ADAB070" w14:textId="77777777" w:rsidR="003500A2" w:rsidRPr="008C41FA" w:rsidRDefault="003500A2" w:rsidP="003500A2">
                            <w:pPr>
                              <w:spacing w:after="240"/>
                              <w:ind w:left="360"/>
                              <w:jc w:val="both"/>
                              <w:rPr>
                                <w14:textOutline w14:w="9525" w14:cap="rnd" w14:cmpd="sng" w14:algn="ctr">
                                  <w14:noFill/>
                                  <w14:prstDash w14:val="solid"/>
                                  <w14:bevel/>
                                </w14:textOutline>
                              </w:rPr>
                            </w:pPr>
                            <w:r w:rsidRPr="00967317">
                              <w:rPr>
                                <w:b/>
                                <w:lang w:val="fr"/>
                                <w14:textOutline w14:w="9525" w14:cap="rnd" w14:cmpd="sng" w14:algn="ctr">
                                  <w14:noFill/>
                                  <w14:prstDash w14:val="solid"/>
                                  <w14:bevel/>
                                </w14:textOutline>
                              </w:rPr>
                              <w:t xml:space="preserve">Le contenu minimum du formulaire de code de conduite tel qu’il est défini par le </w:t>
                            </w:r>
                            <w:r>
                              <w:rPr>
                                <w:b/>
                                <w:lang w:val="fr"/>
                                <w14:textOutline w14:w="9525" w14:cap="rnd" w14:cmpd="sng" w14:algn="ctr">
                                  <w14:noFill/>
                                  <w14:prstDash w14:val="solid"/>
                                  <w14:bevel/>
                                </w14:textOutline>
                              </w:rPr>
                              <w:t xml:space="preserve">client </w:t>
                            </w:r>
                            <w:r w:rsidRPr="00967317">
                              <w:rPr>
                                <w:b/>
                                <w:lang w:val="fr"/>
                                <w14:textOutline w14:w="9525" w14:cap="rnd" w14:cmpd="sng" w14:algn="ctr">
                                  <w14:noFill/>
                                  <w14:prstDash w14:val="solid"/>
                                  <w14:bevel/>
                                </w14:textOutline>
                              </w:rPr>
                              <w:t>ne doit pas être substantiellement modifié</w:t>
                            </w:r>
                            <w:r w:rsidRPr="00967317">
                              <w:rPr>
                                <w:lang w:val="fr"/>
                                <w14:textOutline w14:w="9525" w14:cap="rnd" w14:cmpd="sng" w14:algn="ctr">
                                  <w14:noFill/>
                                  <w14:prstDash w14:val="solid"/>
                                  <w14:bevel/>
                                </w14:textOutline>
                              </w:rPr>
                              <w:t xml:space="preserve">. Toutefois, le </w:t>
                            </w:r>
                            <w:r>
                              <w:rPr>
                                <w:lang w:val="fr"/>
                                <w14:textOutline w14:w="9525" w14:cap="rnd" w14:cmpd="sng" w14:algn="ctr">
                                  <w14:noFill/>
                                  <w14:prstDash w14:val="solid"/>
                                  <w14:bevel/>
                                </w14:textOutline>
                              </w:rPr>
                              <w:t xml:space="preserve">Consultant </w:t>
                            </w:r>
                            <w:r w:rsidRPr="00967317">
                              <w:rPr>
                                <w:lang w:val="fr"/>
                                <w14:textOutline w14:w="9525" w14:cap="rnd" w14:cmpd="sng" w14:algn="ctr">
                                  <w14:noFill/>
                                  <w14:prstDash w14:val="solid"/>
                                  <w14:bevel/>
                                </w14:textOutline>
                              </w:rPr>
                              <w:t xml:space="preserve">peut ajouter des exigences au besoin, y compris pour tenir compte des problèmes / risques spécifiques au </w:t>
                            </w:r>
                            <w:r>
                              <w:rPr>
                                <w:lang w:val="fr"/>
                                <w14:textOutline w14:w="9525" w14:cap="rnd" w14:cmpd="sng" w14:algn="ctr">
                                  <w14:noFill/>
                                  <w14:prstDash w14:val="solid"/>
                                  <w14:bevel/>
                                </w14:textOutline>
                              </w:rPr>
                              <w:t>marché</w:t>
                            </w:r>
                            <w:r w:rsidRPr="00967317">
                              <w:rPr>
                                <w:lang w:val="fr"/>
                                <w14:textOutline w14:w="9525" w14:cap="rnd" w14:cmpd="sng" w14:algn="ctr">
                                  <w14:noFill/>
                                  <w14:prstDash w14:val="solid"/>
                                  <w14:bevel/>
                                </w14:textOutline>
                              </w:rPr>
                              <w:t xml:space="preserve">.  </w:t>
                            </w:r>
                          </w:p>
                          <w:p w14:paraId="52AF7BF9" w14:textId="77777777" w:rsidR="003500A2" w:rsidRPr="008C41FA" w:rsidRDefault="003500A2" w:rsidP="003500A2">
                            <w:pPr>
                              <w:spacing w:after="120"/>
                              <w:ind w:left="360"/>
                              <w:jc w:val="both"/>
                              <w:rPr>
                                <w:bCs/>
                              </w:rPr>
                            </w:pPr>
                            <w:r w:rsidRPr="00967317">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 xml:space="preserve">Consultant </w:t>
                            </w:r>
                            <w:r w:rsidRPr="00967317">
                              <w:rPr>
                                <w:lang w:val="fr"/>
                                <w14:textOutline w14:w="9525" w14:cap="rnd" w14:cmpd="sng" w14:algn="ctr">
                                  <w14:noFill/>
                                  <w14:prstDash w14:val="solid"/>
                                  <w14:bevel/>
                                </w14:textOutline>
                              </w:rPr>
                              <w:t xml:space="preserve">doit parapher et soumettre le formulaire de code de conduite dans le cadre de sa </w:t>
                            </w:r>
                            <w:r>
                              <w:rPr>
                                <w:lang w:val="fr"/>
                                <w14:textOutline w14:w="9525" w14:cap="rnd" w14:cmpd="sng" w14:algn="ctr">
                                  <w14:noFill/>
                                  <w14:prstDash w14:val="solid"/>
                                  <w14:bevel/>
                                </w14:textOutline>
                              </w:rPr>
                              <w:t>proposition</w:t>
                            </w:r>
                            <w:r w:rsidRPr="00967317">
                              <w:rPr>
                                <w:lang w:val="fr"/>
                                <w14:textOutline w14:w="9525" w14:cap="rnd" w14:cmpd="sng" w14:algn="ctr">
                                  <w14:noFill/>
                                  <w14:prstDash w14:val="solid"/>
                                  <w14:bevel/>
                                </w14:textOutline>
                              </w:rPr>
                              <w:t>.</w:t>
                            </w:r>
                          </w:p>
                          <w:p w14:paraId="3133DDA5" w14:textId="77777777" w:rsidR="003500A2" w:rsidRPr="008C41FA" w:rsidRDefault="003500A2" w:rsidP="00350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476A" id="_x0000_s1027" type="#_x0000_t202" style="position:absolute;left:0;text-align:left;margin-left:11.1pt;margin-top:142.55pt;width:443.25pt;height:138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">
                <v:textbox>
                  <w:txbxContent>
                    <w:p w14:paraId="5A44C231" w14:textId="77777777" w:rsidR="003500A2" w:rsidRPr="008C41FA" w:rsidRDefault="003500A2" w:rsidP="003500A2">
                      <w:pPr>
                        <w:spacing w:after="120"/>
                        <w:jc w:val="both"/>
                        <w:rPr>
                          <w14:textOutline w14:w="9525" w14:cap="rnd" w14:cmpd="sng" w14:algn="ctr">
                            <w14:noFill/>
                            <w14:prstDash w14:val="solid"/>
                            <w14:bevel/>
                          </w14:textOutline>
                        </w:rPr>
                      </w:pPr>
                      <w:r w:rsidRPr="00967317">
                        <w:rPr>
                          <w:b/>
                          <w:lang w:val="fr"/>
                          <w14:textOutline w14:w="9525" w14:cap="rnd" w14:cmpd="sng" w14:algn="ctr">
                            <w14:noFill/>
                            <w14:prstDash w14:val="solid"/>
                            <w14:bevel/>
                          </w14:textOutline>
                        </w:rPr>
                        <w:t xml:space="preserve">Note à </w:t>
                      </w:r>
                      <w:r>
                        <w:rPr>
                          <w:b/>
                          <w:lang w:val="fr"/>
                          <w14:textOutline w14:w="9525" w14:cap="rnd" w14:cmpd="sng" w14:algn="ctr">
                            <w14:noFill/>
                            <w14:prstDash w14:val="solid"/>
                            <w14:bevel/>
                          </w14:textOutline>
                        </w:rPr>
                        <w:t>l’intention du Consultant</w:t>
                      </w:r>
                      <w:r>
                        <w:rPr>
                          <w:lang w:val="fr"/>
                        </w:rPr>
                        <w:t xml:space="preserve"> </w:t>
                      </w:r>
                      <w:r w:rsidRPr="00967317">
                        <w:rPr>
                          <w:lang w:val="fr"/>
                          <w14:textOutline w14:w="9525" w14:cap="rnd" w14:cmpd="sng" w14:algn="ctr">
                            <w14:noFill/>
                            <w14:prstDash w14:val="solid"/>
                            <w14:bevel/>
                          </w14:textOutline>
                        </w:rPr>
                        <w:t xml:space="preserve">: </w:t>
                      </w:r>
                    </w:p>
                    <w:p w14:paraId="1ADAB070" w14:textId="77777777" w:rsidR="003500A2" w:rsidRPr="008C41FA" w:rsidRDefault="003500A2" w:rsidP="003500A2">
                      <w:pPr>
                        <w:spacing w:after="240"/>
                        <w:ind w:left="360"/>
                        <w:jc w:val="both"/>
                        <w:rPr>
                          <w14:textOutline w14:w="9525" w14:cap="rnd" w14:cmpd="sng" w14:algn="ctr">
                            <w14:noFill/>
                            <w14:prstDash w14:val="solid"/>
                            <w14:bevel/>
                          </w14:textOutline>
                        </w:rPr>
                      </w:pPr>
                      <w:r w:rsidRPr="00967317">
                        <w:rPr>
                          <w:b/>
                          <w:lang w:val="fr"/>
                          <w14:textOutline w14:w="9525" w14:cap="rnd" w14:cmpd="sng" w14:algn="ctr">
                            <w14:noFill/>
                            <w14:prstDash w14:val="solid"/>
                            <w14:bevel/>
                          </w14:textOutline>
                        </w:rPr>
                        <w:t xml:space="preserve">Le contenu minimum du formulaire de code de conduite tel qu’il est défini par le </w:t>
                      </w:r>
                      <w:r>
                        <w:rPr>
                          <w:b/>
                          <w:lang w:val="fr"/>
                          <w14:textOutline w14:w="9525" w14:cap="rnd" w14:cmpd="sng" w14:algn="ctr">
                            <w14:noFill/>
                            <w14:prstDash w14:val="solid"/>
                            <w14:bevel/>
                          </w14:textOutline>
                        </w:rPr>
                        <w:t xml:space="preserve">client </w:t>
                      </w:r>
                      <w:r w:rsidRPr="00967317">
                        <w:rPr>
                          <w:b/>
                          <w:lang w:val="fr"/>
                          <w14:textOutline w14:w="9525" w14:cap="rnd" w14:cmpd="sng" w14:algn="ctr">
                            <w14:noFill/>
                            <w14:prstDash w14:val="solid"/>
                            <w14:bevel/>
                          </w14:textOutline>
                        </w:rPr>
                        <w:t>ne doit pas être substantiellement modifié</w:t>
                      </w:r>
                      <w:r w:rsidRPr="00967317">
                        <w:rPr>
                          <w:lang w:val="fr"/>
                          <w14:textOutline w14:w="9525" w14:cap="rnd" w14:cmpd="sng" w14:algn="ctr">
                            <w14:noFill/>
                            <w14:prstDash w14:val="solid"/>
                            <w14:bevel/>
                          </w14:textOutline>
                        </w:rPr>
                        <w:t xml:space="preserve">. Toutefois, le </w:t>
                      </w:r>
                      <w:r>
                        <w:rPr>
                          <w:lang w:val="fr"/>
                          <w14:textOutline w14:w="9525" w14:cap="rnd" w14:cmpd="sng" w14:algn="ctr">
                            <w14:noFill/>
                            <w14:prstDash w14:val="solid"/>
                            <w14:bevel/>
                          </w14:textOutline>
                        </w:rPr>
                        <w:t xml:space="preserve">Consultant </w:t>
                      </w:r>
                      <w:r w:rsidRPr="00967317">
                        <w:rPr>
                          <w:lang w:val="fr"/>
                          <w14:textOutline w14:w="9525" w14:cap="rnd" w14:cmpd="sng" w14:algn="ctr">
                            <w14:noFill/>
                            <w14:prstDash w14:val="solid"/>
                            <w14:bevel/>
                          </w14:textOutline>
                        </w:rPr>
                        <w:t xml:space="preserve">peut ajouter des exigences au besoin, y compris pour tenir compte des problèmes / risques spécifiques au </w:t>
                      </w:r>
                      <w:r>
                        <w:rPr>
                          <w:lang w:val="fr"/>
                          <w14:textOutline w14:w="9525" w14:cap="rnd" w14:cmpd="sng" w14:algn="ctr">
                            <w14:noFill/>
                            <w14:prstDash w14:val="solid"/>
                            <w14:bevel/>
                          </w14:textOutline>
                        </w:rPr>
                        <w:t>marché</w:t>
                      </w:r>
                      <w:r w:rsidRPr="00967317">
                        <w:rPr>
                          <w:lang w:val="fr"/>
                          <w14:textOutline w14:w="9525" w14:cap="rnd" w14:cmpd="sng" w14:algn="ctr">
                            <w14:noFill/>
                            <w14:prstDash w14:val="solid"/>
                            <w14:bevel/>
                          </w14:textOutline>
                        </w:rPr>
                        <w:t xml:space="preserve">.  </w:t>
                      </w:r>
                    </w:p>
                    <w:p w14:paraId="52AF7BF9" w14:textId="77777777" w:rsidR="003500A2" w:rsidRPr="008C41FA" w:rsidRDefault="003500A2" w:rsidP="003500A2">
                      <w:pPr>
                        <w:spacing w:after="120"/>
                        <w:ind w:left="360"/>
                        <w:jc w:val="both"/>
                        <w:rPr>
                          <w:bCs/>
                        </w:rPr>
                      </w:pPr>
                      <w:r w:rsidRPr="00967317">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 xml:space="preserve">Consultant </w:t>
                      </w:r>
                      <w:r w:rsidRPr="00967317">
                        <w:rPr>
                          <w:lang w:val="fr"/>
                          <w14:textOutline w14:w="9525" w14:cap="rnd" w14:cmpd="sng" w14:algn="ctr">
                            <w14:noFill/>
                            <w14:prstDash w14:val="solid"/>
                            <w14:bevel/>
                          </w14:textOutline>
                        </w:rPr>
                        <w:t xml:space="preserve">doit parapher et soumettre le formulaire de code de conduite dans le cadre de sa </w:t>
                      </w:r>
                      <w:r>
                        <w:rPr>
                          <w:lang w:val="fr"/>
                          <w14:textOutline w14:w="9525" w14:cap="rnd" w14:cmpd="sng" w14:algn="ctr">
                            <w14:noFill/>
                            <w14:prstDash w14:val="solid"/>
                            <w14:bevel/>
                          </w14:textOutline>
                        </w:rPr>
                        <w:t>proposition</w:t>
                      </w:r>
                      <w:r w:rsidRPr="00967317">
                        <w:rPr>
                          <w:lang w:val="fr"/>
                          <w14:textOutline w14:w="9525" w14:cap="rnd" w14:cmpd="sng" w14:algn="ctr">
                            <w14:noFill/>
                            <w14:prstDash w14:val="solid"/>
                            <w14:bevel/>
                          </w14:textOutline>
                        </w:rPr>
                        <w:t>.</w:t>
                      </w:r>
                    </w:p>
                    <w:p w14:paraId="3133DDA5" w14:textId="77777777" w:rsidR="003500A2" w:rsidRPr="008C41FA" w:rsidRDefault="003500A2" w:rsidP="003500A2"/>
                  </w:txbxContent>
                </v:textbox>
                <w10:wrap type="square"/>
              </v:shape>
            </w:pict>
          </mc:Fallback>
        </mc:AlternateContent>
      </w:r>
    </w:p>
    <w:p w14:paraId="36CCA22E" w14:textId="77777777" w:rsidR="003500A2" w:rsidRPr="008C41FA" w:rsidRDefault="003500A2" w:rsidP="003500A2"/>
    <w:p w14:paraId="63769DA5" w14:textId="77777777" w:rsidR="003500A2" w:rsidRPr="00755075" w:rsidRDefault="003500A2" w:rsidP="003500A2">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w:t>
      </w:r>
      <w:r>
        <w:rPr>
          <w:sz w:val="28"/>
          <w:szCs w:val="28"/>
          <w:lang w:val="fr-FR"/>
        </w:rPr>
        <w:t>U CONSULTANT</w:t>
      </w:r>
    </w:p>
    <w:p w14:paraId="588AA219" w14:textId="77777777" w:rsidR="003500A2" w:rsidRPr="00CE7108" w:rsidRDefault="003500A2" w:rsidP="003500A2">
      <w:pPr>
        <w:pStyle w:val="SPDForm2"/>
        <w:jc w:val="both"/>
        <w:rPr>
          <w:b w:val="0"/>
          <w:i/>
          <w:iCs/>
          <w:sz w:val="24"/>
          <w:lang w:val="fr-FR"/>
        </w:rPr>
      </w:pPr>
      <w:r w:rsidRPr="00CA1187">
        <w:rPr>
          <w:b w:val="0"/>
          <w:sz w:val="24"/>
          <w:lang w:val="fr-FR"/>
        </w:rPr>
        <w:t>Nous sommes l</w:t>
      </w:r>
      <w:r>
        <w:rPr>
          <w:b w:val="0"/>
          <w:sz w:val="24"/>
          <w:lang w:val="fr-FR"/>
        </w:rPr>
        <w:t>e Consultant</w:t>
      </w:r>
      <w:r w:rsidRPr="00CA1187">
        <w:rPr>
          <w:b w:val="0"/>
          <w:sz w:val="24"/>
          <w:lang w:val="fr-FR"/>
        </w:rPr>
        <w:t xml:space="preserve">, </w:t>
      </w:r>
      <w:r w:rsidRPr="00CE7108">
        <w:rPr>
          <w:b w:val="0"/>
          <w:i/>
          <w:iCs/>
          <w:sz w:val="24"/>
          <w:lang w:val="fr-FR"/>
        </w:rPr>
        <w:t>[</w:t>
      </w:r>
      <w:r w:rsidRPr="008C31A1">
        <w:rPr>
          <w:b w:val="0"/>
          <w:i/>
          <w:iCs/>
          <w:sz w:val="24"/>
          <w:lang w:val="fr-FR"/>
        </w:rPr>
        <w:t xml:space="preserve">entrez le nom du </w:t>
      </w:r>
      <w:r>
        <w:rPr>
          <w:b w:val="0"/>
          <w:i/>
          <w:iCs/>
          <w:sz w:val="24"/>
          <w:lang w:val="fr-FR"/>
        </w:rPr>
        <w:t>Consultant</w:t>
      </w:r>
      <w:r w:rsidRPr="00CE7108">
        <w:rPr>
          <w:b w:val="0"/>
          <w:i/>
          <w:iCs/>
          <w:sz w:val="24"/>
          <w:lang w:val="fr-FR"/>
        </w:rPr>
        <w:t>]</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CE7108">
        <w:rPr>
          <w:b w:val="0"/>
          <w:i/>
          <w:iCs/>
          <w:sz w:val="24"/>
          <w:lang w:val="fr-FR"/>
        </w:rPr>
        <w:t>[</w:t>
      </w:r>
      <w:r w:rsidRPr="008C31A1">
        <w:rPr>
          <w:b w:val="0"/>
          <w:i/>
          <w:iCs/>
          <w:sz w:val="24"/>
          <w:lang w:val="fr-FR"/>
        </w:rPr>
        <w:t>entrez le nom du</w:t>
      </w:r>
      <w:r>
        <w:rPr>
          <w:b w:val="0"/>
          <w:i/>
          <w:iCs/>
          <w:sz w:val="24"/>
          <w:lang w:val="fr-FR"/>
        </w:rPr>
        <w:t xml:space="preserve"> Client</w:t>
      </w:r>
      <w:r w:rsidRPr="00CE7108">
        <w:rPr>
          <w:b w:val="0"/>
          <w:i/>
          <w:iCs/>
          <w:sz w:val="24"/>
          <w:lang w:val="fr-FR"/>
        </w:rPr>
        <w:t>]</w:t>
      </w:r>
      <w:r w:rsidRPr="00CA1187">
        <w:rPr>
          <w:b w:val="0"/>
          <w:sz w:val="24"/>
          <w:lang w:val="fr-FR"/>
        </w:rPr>
        <w:t xml:space="preserve"> pour </w:t>
      </w:r>
      <w:r w:rsidRPr="00CE7108">
        <w:rPr>
          <w:b w:val="0"/>
          <w:i/>
          <w:iCs/>
          <w:sz w:val="24"/>
          <w:lang w:val="fr-FR"/>
        </w:rPr>
        <w:t>[</w:t>
      </w:r>
      <w:r w:rsidRPr="008C31A1">
        <w:rPr>
          <w:b w:val="0"/>
          <w:i/>
          <w:iCs/>
          <w:sz w:val="24"/>
          <w:lang w:val="fr-FR"/>
        </w:rPr>
        <w:t>entrez la description des Services</w:t>
      </w:r>
      <w:r w:rsidRPr="00CE7108">
        <w:rPr>
          <w:b w:val="0"/>
          <w:i/>
          <w:iCs/>
          <w:sz w:val="24"/>
          <w:lang w:val="fr-FR"/>
        </w:rPr>
        <w:t>]</w:t>
      </w:r>
      <w:r w:rsidRPr="00CA1187">
        <w:rPr>
          <w:b w:val="0"/>
          <w:sz w:val="24"/>
          <w:lang w:val="fr-FR"/>
        </w:rPr>
        <w:t xml:space="preserve">. Ces </w:t>
      </w:r>
      <w:r>
        <w:rPr>
          <w:b w:val="0"/>
          <w:sz w:val="24"/>
          <w:lang w:val="fr-FR"/>
        </w:rPr>
        <w:t>Services</w:t>
      </w:r>
      <w:r w:rsidRPr="00CA1187">
        <w:rPr>
          <w:b w:val="0"/>
          <w:sz w:val="24"/>
          <w:lang w:val="fr-FR"/>
        </w:rPr>
        <w:t xml:space="preserve"> seront effectués </w:t>
      </w:r>
      <w:r w:rsidRPr="00CE7108">
        <w:rPr>
          <w:b w:val="0"/>
          <w:i/>
          <w:iCs/>
          <w:sz w:val="24"/>
          <w:lang w:val="fr-FR"/>
        </w:rPr>
        <w:t>à [</w:t>
      </w:r>
      <w:r w:rsidRPr="0046001B">
        <w:rPr>
          <w:b w:val="0"/>
          <w:i/>
          <w:iCs/>
          <w:sz w:val="24"/>
          <w:lang w:val="fr-FR"/>
        </w:rPr>
        <w:t xml:space="preserve">entrez sur le </w:t>
      </w:r>
      <w:r>
        <w:rPr>
          <w:b w:val="0"/>
          <w:i/>
          <w:iCs/>
          <w:sz w:val="24"/>
          <w:lang w:val="fr-FR"/>
        </w:rPr>
        <w:t>lieu dans le pays du Client où les Services sont exigés</w:t>
      </w:r>
      <w:r w:rsidRPr="00CE7108">
        <w:rPr>
          <w:b w:val="0"/>
          <w:i/>
          <w:iCs/>
          <w:sz w:val="24"/>
          <w:lang w:val="fr-FR"/>
        </w:rPr>
        <w:t>]</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w:t>
      </w:r>
      <w:r>
        <w:rPr>
          <w:b w:val="0"/>
          <w:sz w:val="24"/>
          <w:lang w:val="fr-FR"/>
        </w:rPr>
        <w:t>, y compris les risques d’exploitation et d’abus sexuels et harcèlement sexuel.</w:t>
      </w:r>
    </w:p>
    <w:p w14:paraId="59798D25" w14:textId="77777777" w:rsidR="003500A2" w:rsidRPr="00ED1C1A" w:rsidRDefault="003500A2" w:rsidP="003500A2">
      <w:pPr>
        <w:pStyle w:val="SPDForm2"/>
        <w:jc w:val="both"/>
        <w:rPr>
          <w:b w:val="0"/>
          <w:i/>
          <w:iCs/>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w:t>
      </w:r>
      <w:r>
        <w:rPr>
          <w:b w:val="0"/>
          <w:sz w:val="24"/>
          <w:lang w:val="fr-FR"/>
        </w:rPr>
        <w:t xml:space="preserve">liés aux Services. Il s’applique à tous les experts sur le Site ou autres lieux où les Services sont délivrés. </w:t>
      </w:r>
    </w:p>
    <w:p w14:paraId="2728AC25" w14:textId="77777777" w:rsidR="003500A2" w:rsidRPr="00CA1187" w:rsidRDefault="003500A2" w:rsidP="003500A2">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w:t>
      </w:r>
      <w:r>
        <w:rPr>
          <w:b w:val="0"/>
          <w:sz w:val="24"/>
          <w:lang w:val="fr-FR"/>
        </w:rPr>
        <w:t>u Consultant employé pour l’exécution des Services sur les lieux du pays du Client où les Services sont livrés</w:t>
      </w:r>
      <w:r w:rsidRPr="00CA1187">
        <w:rPr>
          <w:b w:val="0"/>
          <w:sz w:val="24"/>
          <w:lang w:val="fr-FR"/>
        </w:rPr>
        <w:t>.</w:t>
      </w:r>
    </w:p>
    <w:p w14:paraId="5E60C9E7" w14:textId="77777777" w:rsidR="003500A2" w:rsidRDefault="003500A2" w:rsidP="003500A2">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422E812E" w14:textId="77777777" w:rsidR="003500A2" w:rsidRPr="00362A28" w:rsidRDefault="003500A2" w:rsidP="003500A2">
      <w:pPr>
        <w:pStyle w:val="SPDForm2"/>
        <w:jc w:val="both"/>
        <w:rPr>
          <w:sz w:val="24"/>
          <w:lang w:val="fr-FR"/>
        </w:rPr>
      </w:pPr>
      <w:r w:rsidRPr="00362A28">
        <w:rPr>
          <w:sz w:val="24"/>
          <w:lang w:val="fr-FR"/>
        </w:rPr>
        <w:t>CONDUITE REQUISE</w:t>
      </w:r>
    </w:p>
    <w:p w14:paraId="0D1E8886" w14:textId="77777777" w:rsidR="003500A2" w:rsidRPr="00362A28" w:rsidRDefault="003500A2" w:rsidP="003500A2">
      <w:pPr>
        <w:pStyle w:val="SPDForm2"/>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w:t>
      </w:r>
      <w:r>
        <w:rPr>
          <w:b w:val="0"/>
          <w:sz w:val="24"/>
          <w:lang w:val="fr-FR"/>
        </w:rPr>
        <w:t>u Consultant</w:t>
      </w:r>
      <w:r w:rsidRPr="00362A28">
        <w:rPr>
          <w:b w:val="0"/>
          <w:sz w:val="24"/>
          <w:lang w:val="fr-FR"/>
        </w:rPr>
        <w:t xml:space="preserve"> </w:t>
      </w:r>
      <w:r>
        <w:rPr>
          <w:b w:val="0"/>
          <w:sz w:val="24"/>
          <w:lang w:val="fr-FR"/>
        </w:rPr>
        <w:t xml:space="preserve">employé pour l’exécution des Services sur les lieux du pays du Client où les Services sont livrés </w:t>
      </w:r>
      <w:r w:rsidRPr="00362A28">
        <w:rPr>
          <w:b w:val="0"/>
          <w:sz w:val="24"/>
          <w:lang w:val="fr-FR"/>
        </w:rPr>
        <w:t>doit</w:t>
      </w:r>
      <w:r>
        <w:rPr>
          <w:b w:val="0"/>
          <w:sz w:val="24"/>
          <w:lang w:val="fr-FR"/>
        </w:rPr>
        <w:t xml:space="preserve"> </w:t>
      </w:r>
      <w:r w:rsidRPr="00362A28">
        <w:rPr>
          <w:b w:val="0"/>
          <w:sz w:val="24"/>
          <w:lang w:val="fr-FR"/>
        </w:rPr>
        <w:t>:</w:t>
      </w:r>
    </w:p>
    <w:p w14:paraId="676822BE" w14:textId="77777777" w:rsidR="003500A2" w:rsidRPr="00362A28" w:rsidRDefault="003500A2" w:rsidP="00D86B2B">
      <w:pPr>
        <w:pStyle w:val="SPDForm2"/>
        <w:numPr>
          <w:ilvl w:val="0"/>
          <w:numId w:val="46"/>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2109B75B" w14:textId="77777777" w:rsidR="003500A2" w:rsidRDefault="003500A2" w:rsidP="00D86B2B">
      <w:pPr>
        <w:pStyle w:val="SPDForm2"/>
        <w:numPr>
          <w:ilvl w:val="0"/>
          <w:numId w:val="46"/>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w:t>
      </w:r>
      <w:r>
        <w:rPr>
          <w:b w:val="0"/>
          <w:sz w:val="24"/>
          <w:lang w:val="fr-FR"/>
        </w:rPr>
        <w:t>’hygiène</w:t>
      </w:r>
      <w:r w:rsidRPr="00362A28">
        <w:rPr>
          <w:b w:val="0"/>
          <w:sz w:val="24"/>
          <w:lang w:val="fr-FR"/>
        </w:rPr>
        <w:t>, de la sécurité et du bien-être du personnel d</w:t>
      </w:r>
      <w:r>
        <w:rPr>
          <w:b w:val="0"/>
          <w:sz w:val="24"/>
          <w:lang w:val="fr-FR"/>
        </w:rPr>
        <w:t>u Consultant</w:t>
      </w:r>
      <w:r w:rsidRPr="00362A28">
        <w:rPr>
          <w:b w:val="0"/>
          <w:sz w:val="24"/>
          <w:lang w:val="fr-FR"/>
        </w:rPr>
        <w:t xml:space="preserve"> et de toute autre personne;</w:t>
      </w:r>
    </w:p>
    <w:p w14:paraId="0CCBD9DB" w14:textId="77777777" w:rsidR="003500A2" w:rsidRPr="00362A28" w:rsidRDefault="003500A2" w:rsidP="00D86B2B">
      <w:pPr>
        <w:pStyle w:val="SPDForm2"/>
        <w:numPr>
          <w:ilvl w:val="0"/>
          <w:numId w:val="46"/>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03715817" w14:textId="77777777" w:rsidR="003500A2" w:rsidRDefault="003500A2" w:rsidP="00D86B2B">
      <w:pPr>
        <w:pStyle w:val="SPDForm2"/>
        <w:numPr>
          <w:ilvl w:val="0"/>
          <w:numId w:val="30"/>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FDD21C8" w14:textId="1B5004EF" w:rsidR="003500A2" w:rsidRPr="006A39D4" w:rsidRDefault="003500A2" w:rsidP="00D86B2B">
      <w:pPr>
        <w:pStyle w:val="SPDForm2"/>
        <w:numPr>
          <w:ilvl w:val="0"/>
          <w:numId w:val="30"/>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r w:rsidR="006A39D4">
        <w:rPr>
          <w:b w:val="0"/>
          <w:sz w:val="24"/>
          <w:lang w:val="fr-FR"/>
        </w:rPr>
        <w:t xml:space="preserve"> </w:t>
      </w:r>
      <w:r w:rsidRPr="006A39D4">
        <w:rPr>
          <w:b w:val="0"/>
          <w:sz w:val="24"/>
          <w:lang w:val="fr-FR"/>
        </w:rPr>
        <w:t>et</w:t>
      </w:r>
    </w:p>
    <w:p w14:paraId="4165E081" w14:textId="77777777" w:rsidR="003500A2" w:rsidRPr="00362A28" w:rsidRDefault="003500A2" w:rsidP="00D86B2B">
      <w:pPr>
        <w:pStyle w:val="SPDForm2"/>
        <w:numPr>
          <w:ilvl w:val="0"/>
          <w:numId w:val="30"/>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7C628F73" w14:textId="77777777" w:rsidR="003500A2" w:rsidRDefault="003500A2" w:rsidP="00D86B2B">
      <w:pPr>
        <w:pStyle w:val="SPDForm2"/>
        <w:numPr>
          <w:ilvl w:val="0"/>
          <w:numId w:val="46"/>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6C261FC4" w14:textId="77777777" w:rsidR="003500A2" w:rsidRDefault="003500A2" w:rsidP="00D86B2B">
      <w:pPr>
        <w:pStyle w:val="SPDForm2"/>
        <w:numPr>
          <w:ilvl w:val="0"/>
          <w:numId w:val="46"/>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0D9D9F1D" w14:textId="77777777" w:rsidR="003500A2" w:rsidRDefault="003500A2" w:rsidP="00D86B2B">
      <w:pPr>
        <w:pStyle w:val="SPDForm2"/>
        <w:numPr>
          <w:ilvl w:val="0"/>
          <w:numId w:val="46"/>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w:t>
      </w:r>
      <w:r>
        <w:rPr>
          <w:b w:val="0"/>
          <w:sz w:val="24"/>
          <w:szCs w:val="24"/>
          <w:lang w:val="fr-FR"/>
        </w:rPr>
        <w:t>u Consultant</w:t>
      </w:r>
      <w:r w:rsidRPr="00DF7C4B">
        <w:rPr>
          <w:sz w:val="24"/>
          <w:szCs w:val="24"/>
          <w:lang w:val="fr-FR"/>
        </w:rPr>
        <w:t xml:space="preserve"> </w:t>
      </w:r>
      <w:r>
        <w:rPr>
          <w:b w:val="0"/>
          <w:sz w:val="24"/>
          <w:lang w:val="fr-FR"/>
        </w:rPr>
        <w:t>ou du Client;</w:t>
      </w:r>
    </w:p>
    <w:p w14:paraId="72EDC737" w14:textId="77777777" w:rsidR="003500A2" w:rsidRPr="00BC6B37" w:rsidRDefault="003500A2" w:rsidP="00D86B2B">
      <w:pPr>
        <w:pStyle w:val="SPDForm2"/>
        <w:numPr>
          <w:ilvl w:val="0"/>
          <w:numId w:val="46"/>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27008537" w14:textId="77777777" w:rsidR="003500A2" w:rsidRDefault="003500A2" w:rsidP="00D86B2B">
      <w:pPr>
        <w:pStyle w:val="SPDForm2"/>
        <w:numPr>
          <w:ilvl w:val="0"/>
          <w:numId w:val="46"/>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A0348C0" w14:textId="77777777" w:rsidR="003500A2" w:rsidRDefault="003500A2" w:rsidP="00D86B2B">
      <w:pPr>
        <w:pStyle w:val="SPDForm2"/>
        <w:numPr>
          <w:ilvl w:val="0"/>
          <w:numId w:val="46"/>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4B0AC950" w14:textId="77777777" w:rsidR="003500A2" w:rsidRDefault="003500A2" w:rsidP="00D86B2B">
      <w:pPr>
        <w:pStyle w:val="SPDForm2"/>
        <w:numPr>
          <w:ilvl w:val="0"/>
          <w:numId w:val="46"/>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77D9DA8D" w14:textId="77777777" w:rsidR="003500A2" w:rsidRDefault="003500A2" w:rsidP="00D86B2B">
      <w:pPr>
        <w:pStyle w:val="SPDForm2"/>
        <w:numPr>
          <w:ilvl w:val="0"/>
          <w:numId w:val="46"/>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7BA240EA" w14:textId="77777777" w:rsidR="003500A2" w:rsidRPr="00A740C8" w:rsidRDefault="003500A2" w:rsidP="00D86B2B">
      <w:pPr>
        <w:pStyle w:val="SPDForm2"/>
        <w:numPr>
          <w:ilvl w:val="0"/>
          <w:numId w:val="46"/>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w:t>
      </w:r>
      <w:r>
        <w:rPr>
          <w:b w:val="0"/>
          <w:sz w:val="24"/>
          <w:lang w:val="fr-FR"/>
        </w:rPr>
        <w:t>Client</w:t>
      </w:r>
      <w:r w:rsidRPr="00E60428">
        <w:rPr>
          <w:b w:val="0"/>
          <w:sz w:val="24"/>
          <w:lang w:val="fr-FR"/>
        </w:rPr>
        <w:t xml:space="preserve">, ou qui utilise le mécanisme de </w:t>
      </w:r>
      <w:r w:rsidRPr="00E82C97">
        <w:rPr>
          <w:b w:val="0"/>
          <w:sz w:val="24"/>
          <w:lang w:val="fr-FR"/>
        </w:rPr>
        <w:t>grief pour le personnel d</w:t>
      </w:r>
      <w:r>
        <w:rPr>
          <w:b w:val="0"/>
          <w:sz w:val="24"/>
          <w:lang w:val="fr-FR"/>
        </w:rPr>
        <w:t>u Consultant</w:t>
      </w:r>
      <w:r w:rsidRPr="00E82C97">
        <w:rPr>
          <w:b w:val="0"/>
          <w:sz w:val="24"/>
          <w:lang w:val="fr-FR"/>
        </w:rPr>
        <w:t xml:space="preserve"> ou le mécanisme de recours en grief du projet</w:t>
      </w:r>
      <w:r w:rsidRPr="00A740C8">
        <w:rPr>
          <w:b w:val="0"/>
          <w:sz w:val="24"/>
          <w:lang w:val="fr-FR"/>
        </w:rPr>
        <w:t>.</w:t>
      </w:r>
    </w:p>
    <w:p w14:paraId="1AA14E37" w14:textId="77777777" w:rsidR="003500A2" w:rsidRDefault="003500A2" w:rsidP="003500A2">
      <w:pPr>
        <w:pStyle w:val="SPDForm2"/>
        <w:spacing w:after="120"/>
        <w:jc w:val="both"/>
        <w:rPr>
          <w:bCs/>
          <w:sz w:val="24"/>
          <w:szCs w:val="24"/>
          <w:lang w:val="fr-FR"/>
        </w:rPr>
      </w:pPr>
    </w:p>
    <w:p w14:paraId="39425B8A" w14:textId="77777777" w:rsidR="003500A2" w:rsidRPr="00BC6B37" w:rsidRDefault="003500A2" w:rsidP="003500A2">
      <w:pPr>
        <w:pStyle w:val="SPDForm2"/>
        <w:spacing w:after="120"/>
        <w:jc w:val="both"/>
        <w:rPr>
          <w:sz w:val="24"/>
          <w:szCs w:val="24"/>
          <w:lang w:val="fr-FR"/>
        </w:rPr>
      </w:pPr>
      <w:r w:rsidRPr="00BC6B37">
        <w:rPr>
          <w:bCs/>
          <w:sz w:val="24"/>
          <w:szCs w:val="24"/>
          <w:lang w:val="fr-FR"/>
        </w:rPr>
        <w:t xml:space="preserve">FAIRE PART DE PREOCCUPATIONS </w:t>
      </w:r>
    </w:p>
    <w:p w14:paraId="41BE8284" w14:textId="77777777" w:rsidR="003500A2" w:rsidRPr="00362A28" w:rsidRDefault="003500A2" w:rsidP="003500A2">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44A1E36F" w14:textId="77777777" w:rsidR="003500A2" w:rsidRDefault="003500A2" w:rsidP="00D86B2B">
      <w:pPr>
        <w:pStyle w:val="SPDForm2"/>
        <w:numPr>
          <w:ilvl w:val="0"/>
          <w:numId w:val="47"/>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du Consultant</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 Consultant</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119EFF3B" w14:textId="77777777" w:rsidR="003500A2" w:rsidRPr="00362A28" w:rsidRDefault="003500A2" w:rsidP="00D86B2B">
      <w:pPr>
        <w:pStyle w:val="SPDForm2"/>
        <w:numPr>
          <w:ilvl w:val="0"/>
          <w:numId w:val="47"/>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1BB22F1C" w14:textId="77777777" w:rsidR="003500A2" w:rsidRDefault="003500A2" w:rsidP="003500A2">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DC61340" w14:textId="77777777" w:rsidR="003500A2" w:rsidRDefault="003500A2" w:rsidP="003500A2">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52DD3C11" w14:textId="77777777" w:rsidR="003500A2" w:rsidRPr="00362A28" w:rsidRDefault="003500A2" w:rsidP="003500A2">
      <w:pPr>
        <w:pStyle w:val="SPDForm2"/>
        <w:spacing w:before="240"/>
        <w:jc w:val="both"/>
        <w:rPr>
          <w:sz w:val="24"/>
          <w:lang w:val="fr-FR"/>
        </w:rPr>
      </w:pPr>
      <w:r w:rsidRPr="00362A28">
        <w:rPr>
          <w:sz w:val="24"/>
          <w:lang w:val="fr-FR"/>
        </w:rPr>
        <w:t>CONSÉQUENCES DE LA VIOLATION DU CODE DE CONDUITE</w:t>
      </w:r>
    </w:p>
    <w:p w14:paraId="0C562C66" w14:textId="77777777" w:rsidR="003500A2" w:rsidRPr="00362A28" w:rsidRDefault="003500A2" w:rsidP="003500A2">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du Consultant</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60F1FED3" w14:textId="77777777" w:rsidR="003500A2" w:rsidRDefault="003500A2" w:rsidP="003500A2">
      <w:pPr>
        <w:pStyle w:val="SPDForm2"/>
        <w:spacing w:after="120"/>
        <w:jc w:val="both"/>
        <w:rPr>
          <w:sz w:val="24"/>
          <w:lang w:val="fr-FR"/>
        </w:rPr>
      </w:pPr>
    </w:p>
    <w:p w14:paraId="3EC9C037" w14:textId="77777777" w:rsidR="003500A2" w:rsidRPr="00755075" w:rsidRDefault="003500A2" w:rsidP="003500A2">
      <w:pPr>
        <w:pStyle w:val="SPDForm2"/>
        <w:spacing w:after="120"/>
        <w:jc w:val="both"/>
        <w:rPr>
          <w:b w:val="0"/>
          <w:bCs/>
          <w:sz w:val="24"/>
          <w:lang w:val="fr-FR"/>
        </w:rPr>
      </w:pPr>
      <w:r w:rsidRPr="00755075">
        <w:rPr>
          <w:b w:val="0"/>
          <w:bCs/>
          <w:sz w:val="24"/>
          <w:lang w:val="fr-FR"/>
        </w:rPr>
        <w:t>POUR L</w:t>
      </w:r>
      <w:r>
        <w:rPr>
          <w:b w:val="0"/>
          <w:bCs/>
          <w:sz w:val="24"/>
          <w:lang w:val="fr-FR"/>
        </w:rPr>
        <w:t xml:space="preserve">’EXPERT </w:t>
      </w:r>
      <w:r w:rsidRPr="00755075">
        <w:rPr>
          <w:b w:val="0"/>
          <w:bCs/>
          <w:sz w:val="24"/>
          <w:lang w:val="fr-FR"/>
        </w:rPr>
        <w:t>:</w:t>
      </w:r>
    </w:p>
    <w:p w14:paraId="5CDFD678" w14:textId="77777777" w:rsidR="003500A2" w:rsidRPr="00362A28" w:rsidRDefault="003500A2" w:rsidP="003500A2">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du Consultant</w:t>
      </w:r>
      <w:r w:rsidRPr="00362A28">
        <w:rPr>
          <w:b w:val="0"/>
          <w:sz w:val="24"/>
          <w:lang w:val="fr-FR"/>
        </w:rPr>
        <w:t xml:space="preserve"> ayant une expérience pertinente] pour lui demander une explication.</w:t>
      </w:r>
    </w:p>
    <w:p w14:paraId="1233A74B" w14:textId="77777777" w:rsidR="003500A2" w:rsidRPr="00362A28" w:rsidRDefault="003500A2" w:rsidP="003500A2">
      <w:pPr>
        <w:pStyle w:val="SPDForm2"/>
        <w:jc w:val="both"/>
        <w:rPr>
          <w:b w:val="0"/>
          <w:sz w:val="24"/>
          <w:lang w:val="fr-FR"/>
        </w:rPr>
      </w:pPr>
      <w:r w:rsidRPr="00362A28">
        <w:rPr>
          <w:b w:val="0"/>
          <w:sz w:val="24"/>
          <w:lang w:val="fr-FR"/>
        </w:rPr>
        <w:t>Nom d</w:t>
      </w:r>
      <w:r>
        <w:rPr>
          <w:b w:val="0"/>
          <w:sz w:val="24"/>
          <w:lang w:val="fr-FR"/>
        </w:rPr>
        <w:t xml:space="preserve">e l’Expert </w:t>
      </w:r>
      <w:r w:rsidRPr="00362A28">
        <w:rPr>
          <w:b w:val="0"/>
          <w:sz w:val="24"/>
          <w:lang w:val="fr-FR"/>
        </w:rPr>
        <w:t>d</w:t>
      </w:r>
      <w:r>
        <w:rPr>
          <w:b w:val="0"/>
          <w:sz w:val="24"/>
          <w:lang w:val="fr-FR"/>
        </w:rPr>
        <w:t xml:space="preserve">u </w:t>
      </w:r>
      <w:proofErr w:type="spellStart"/>
      <w:r>
        <w:rPr>
          <w:b w:val="0"/>
          <w:sz w:val="24"/>
          <w:lang w:val="fr-FR"/>
        </w:rPr>
        <w:t>Consutant</w:t>
      </w:r>
      <w:proofErr w:type="spellEnd"/>
      <w:r>
        <w:rPr>
          <w:b w:val="0"/>
          <w:sz w:val="24"/>
          <w:lang w:val="fr-FR"/>
        </w:rPr>
        <w:t xml:space="preserve"> </w:t>
      </w:r>
      <w:r w:rsidRPr="00362A28">
        <w:rPr>
          <w:b w:val="0"/>
          <w:sz w:val="24"/>
          <w:lang w:val="fr-FR"/>
        </w:rPr>
        <w:t>: [insérer le nom]</w:t>
      </w:r>
    </w:p>
    <w:p w14:paraId="62A598B9" w14:textId="77777777" w:rsidR="003500A2" w:rsidRDefault="003500A2" w:rsidP="003500A2">
      <w:pPr>
        <w:pStyle w:val="SPDForm2"/>
        <w:jc w:val="both"/>
        <w:rPr>
          <w:b w:val="0"/>
          <w:sz w:val="24"/>
          <w:lang w:val="fr-FR"/>
        </w:rPr>
      </w:pPr>
      <w:r w:rsidRPr="00362A28">
        <w:rPr>
          <w:b w:val="0"/>
          <w:sz w:val="24"/>
          <w:lang w:val="fr-FR"/>
        </w:rPr>
        <w:t>Signature</w:t>
      </w:r>
      <w:r>
        <w:rPr>
          <w:b w:val="0"/>
          <w:sz w:val="24"/>
          <w:lang w:val="fr-FR"/>
        </w:rPr>
        <w:t xml:space="preserve"> </w:t>
      </w:r>
      <w:r w:rsidRPr="00362A28">
        <w:rPr>
          <w:b w:val="0"/>
          <w:sz w:val="24"/>
          <w:lang w:val="fr-FR"/>
        </w:rPr>
        <w:t>: __________________________________________________________</w:t>
      </w:r>
    </w:p>
    <w:p w14:paraId="05E0DF0E" w14:textId="77777777" w:rsidR="003500A2" w:rsidRPr="00362A28" w:rsidRDefault="003500A2" w:rsidP="003500A2">
      <w:pPr>
        <w:pStyle w:val="SPDForm2"/>
        <w:jc w:val="both"/>
        <w:rPr>
          <w:b w:val="0"/>
          <w:sz w:val="24"/>
          <w:lang w:val="fr-FR"/>
        </w:rPr>
      </w:pPr>
      <w:r>
        <w:rPr>
          <w:b w:val="0"/>
          <w:sz w:val="24"/>
          <w:lang w:val="fr-FR"/>
        </w:rPr>
        <w:t>Date : (jour, mois, année) ______________________________________________</w:t>
      </w:r>
    </w:p>
    <w:p w14:paraId="1ED9DA81" w14:textId="77777777" w:rsidR="003500A2" w:rsidRDefault="003500A2" w:rsidP="003500A2">
      <w:pPr>
        <w:rPr>
          <w:b/>
          <w:bCs/>
          <w:szCs w:val="24"/>
          <w:lang w:eastAsia="en-US"/>
        </w:rPr>
      </w:pPr>
    </w:p>
    <w:p w14:paraId="26A0461B" w14:textId="77777777" w:rsidR="003500A2" w:rsidRPr="00E60428" w:rsidRDefault="003500A2" w:rsidP="003500A2">
      <w:pPr>
        <w:rPr>
          <w:b/>
          <w:szCs w:val="24"/>
          <w:lang w:eastAsia="en-US"/>
        </w:rPr>
      </w:pPr>
      <w:r w:rsidRPr="00E60428">
        <w:rPr>
          <w:b/>
          <w:bCs/>
          <w:szCs w:val="24"/>
          <w:lang w:eastAsia="en-US"/>
        </w:rPr>
        <w:t xml:space="preserve">ANNEXE 1: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6DAE38F8" w14:textId="77777777" w:rsidR="003500A2" w:rsidRPr="00E60428" w:rsidRDefault="003500A2" w:rsidP="003500A2">
      <w:pPr>
        <w:spacing w:before="120" w:after="240"/>
        <w:rPr>
          <w:b/>
          <w:bCs/>
          <w:szCs w:val="24"/>
          <w:lang w:eastAsia="en-US"/>
        </w:rPr>
      </w:pPr>
    </w:p>
    <w:p w14:paraId="4FCC8704" w14:textId="77777777" w:rsidR="003500A2" w:rsidRPr="00E60428" w:rsidRDefault="003500A2" w:rsidP="003500A2">
      <w:pPr>
        <w:rPr>
          <w:szCs w:val="24"/>
          <w:lang w:eastAsia="en-US"/>
        </w:rPr>
      </w:pPr>
      <w:r w:rsidRPr="00E60428">
        <w:rPr>
          <w:szCs w:val="24"/>
          <w:lang w:eastAsia="en-US"/>
        </w:rPr>
        <w:br w:type="page"/>
        <w:t> </w:t>
      </w:r>
    </w:p>
    <w:p w14:paraId="74648748" w14:textId="036F8CFD" w:rsidR="003500A2" w:rsidRPr="00E60428" w:rsidRDefault="003500A2" w:rsidP="003500A2">
      <w:pPr>
        <w:spacing w:before="120" w:after="240"/>
        <w:jc w:val="center"/>
        <w:rPr>
          <w:szCs w:val="24"/>
          <w:lang w:eastAsia="en-US"/>
        </w:rPr>
      </w:pPr>
      <w:r w:rsidRPr="00E60428">
        <w:rPr>
          <w:b/>
          <w:bCs/>
          <w:szCs w:val="24"/>
          <w:lang w:eastAsia="en-US"/>
        </w:rPr>
        <w:t>ANNEXE 1 AU FORMULAIRE D</w:t>
      </w:r>
      <w:r w:rsidR="00FA43C8">
        <w:rPr>
          <w:b/>
          <w:bCs/>
          <w:szCs w:val="24"/>
          <w:lang w:eastAsia="en-US"/>
        </w:rPr>
        <w:t>U</w:t>
      </w:r>
      <w:r w:rsidRPr="00E60428">
        <w:rPr>
          <w:b/>
          <w:bCs/>
          <w:szCs w:val="24"/>
          <w:lang w:eastAsia="en-US"/>
        </w:rPr>
        <w:t xml:space="preserve"> CODE DE CONDUITE</w:t>
      </w:r>
    </w:p>
    <w:p w14:paraId="4FA6C566" w14:textId="77777777" w:rsidR="003500A2" w:rsidRDefault="003500A2" w:rsidP="003500A2">
      <w:pPr>
        <w:jc w:val="center"/>
        <w:rPr>
          <w:b/>
          <w:bCs/>
          <w:szCs w:val="24"/>
          <w:lang w:eastAsia="en-US"/>
        </w:rPr>
      </w:pPr>
      <w:r w:rsidRPr="00E60428">
        <w:rPr>
          <w:b/>
          <w:bCs/>
          <w:szCs w:val="24"/>
          <w:lang w:eastAsia="en-US"/>
        </w:rPr>
        <w:t xml:space="preserve">COMPORTEMENTS CONSTITUANT EXPLOITATION ET ABUS SEXUELS (EAS) </w:t>
      </w:r>
    </w:p>
    <w:p w14:paraId="4BEFB7CA" w14:textId="77777777" w:rsidR="003500A2" w:rsidRDefault="003500A2" w:rsidP="003500A2">
      <w:pPr>
        <w:jc w:val="center"/>
        <w:rPr>
          <w:b/>
          <w:bCs/>
          <w:szCs w:val="24"/>
          <w:lang w:eastAsia="en-US"/>
        </w:rPr>
      </w:pPr>
      <w:r w:rsidRPr="00E60428">
        <w:rPr>
          <w:b/>
          <w:bCs/>
          <w:szCs w:val="24"/>
          <w:lang w:eastAsia="en-US"/>
        </w:rPr>
        <w:t xml:space="preserve">ET  </w:t>
      </w:r>
    </w:p>
    <w:p w14:paraId="466AA323" w14:textId="77777777" w:rsidR="003500A2" w:rsidRPr="00E60428" w:rsidRDefault="003500A2" w:rsidP="003500A2">
      <w:pPr>
        <w:spacing w:after="240"/>
        <w:jc w:val="center"/>
        <w:rPr>
          <w:szCs w:val="24"/>
          <w:lang w:eastAsia="en-US"/>
        </w:rPr>
      </w:pPr>
      <w:r w:rsidRPr="00E60428">
        <w:rPr>
          <w:b/>
          <w:bCs/>
          <w:szCs w:val="24"/>
          <w:lang w:eastAsia="en-US"/>
        </w:rPr>
        <w:t>HARCELEMENT SEXUEL (HS)</w:t>
      </w:r>
    </w:p>
    <w:p w14:paraId="04015EFE" w14:textId="77777777" w:rsidR="003500A2" w:rsidRPr="00E60428" w:rsidRDefault="003500A2" w:rsidP="003500A2">
      <w:pPr>
        <w:spacing w:before="120" w:after="120"/>
        <w:rPr>
          <w:szCs w:val="24"/>
          <w:lang w:eastAsia="en-US"/>
        </w:rPr>
      </w:pPr>
      <w:r w:rsidRPr="00E60428">
        <w:rPr>
          <w:szCs w:val="24"/>
        </w:rPr>
        <w:t>La liste non exhaustive suivante vise à illustrer les types de comportements interdits :</w:t>
      </w:r>
    </w:p>
    <w:p w14:paraId="43A5F19E" w14:textId="77777777" w:rsidR="003500A2" w:rsidRPr="00E60428" w:rsidRDefault="003500A2" w:rsidP="003500A2">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50330ED8" w14:textId="77777777" w:rsidR="003500A2" w:rsidRPr="00755075" w:rsidRDefault="003500A2" w:rsidP="00D86B2B">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indique à un membre de la communauté qu’il peut obtenir des emplois liés au chantier (p. ex. cuisine et nettoyage) en échange de rapports sexuels.</w:t>
      </w:r>
    </w:p>
    <w:p w14:paraId="51CD4325" w14:textId="77777777" w:rsidR="003500A2" w:rsidRPr="00755075" w:rsidRDefault="003500A2" w:rsidP="00D86B2B">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qui établit la connexion d’électricité aux ménages déclare qu’il peut connecter les ménages dirigés par des femmes au réseau en échange de rapports sexuels.</w:t>
      </w:r>
    </w:p>
    <w:p w14:paraId="4A95B1A4" w14:textId="77777777" w:rsidR="003500A2" w:rsidRPr="00755075" w:rsidRDefault="003500A2" w:rsidP="00D86B2B">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viole ou agresse sexuellement un membre de la communauté.</w:t>
      </w:r>
    </w:p>
    <w:p w14:paraId="6BCCBA31" w14:textId="77777777" w:rsidR="003500A2" w:rsidRPr="00755075" w:rsidRDefault="003500A2" w:rsidP="00D86B2B">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refuse à une personne l’accès au site à moins qu’elle lui accorde une faveur sexuelle. </w:t>
      </w:r>
    </w:p>
    <w:p w14:paraId="280FCCEF" w14:textId="77777777" w:rsidR="003500A2" w:rsidRPr="00755075" w:rsidRDefault="003500A2" w:rsidP="00D86B2B">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déclare à une personne qui sollicite un emploi dans le cadre du Marché qu’elle ne l’embauchera que si elle a des relations sexuelles avec lui. </w:t>
      </w:r>
    </w:p>
    <w:p w14:paraId="0135AC4B" w14:textId="77777777" w:rsidR="003500A2" w:rsidRPr="00E60428" w:rsidRDefault="003500A2" w:rsidP="003500A2">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031F66F5" w14:textId="77777777" w:rsidR="003500A2" w:rsidRPr="004619D3" w:rsidRDefault="003500A2" w:rsidP="00D86B2B">
      <w:pPr>
        <w:pStyle w:val="ListParagraph"/>
        <w:numPr>
          <w:ilvl w:val="0"/>
          <w:numId w:val="4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w:t>
      </w:r>
      <w:r w:rsidRPr="004619D3">
        <w:rPr>
          <w:color w:val="000000"/>
          <w:szCs w:val="24"/>
        </w:rPr>
        <w:t xml:space="preserve">commente l’apparence du personnel d’un autre membre du </w:t>
      </w:r>
      <w:r>
        <w:rPr>
          <w:color w:val="000000"/>
          <w:szCs w:val="24"/>
        </w:rPr>
        <w:t>P</w:t>
      </w:r>
      <w:r w:rsidRPr="004619D3">
        <w:rPr>
          <w:color w:val="000000"/>
          <w:szCs w:val="24"/>
        </w:rPr>
        <w:t xml:space="preserve">ersonnel (de manière positive ou négative) et </w:t>
      </w:r>
      <w:r>
        <w:rPr>
          <w:color w:val="000000"/>
          <w:szCs w:val="24"/>
        </w:rPr>
        <w:t>l’</w:t>
      </w:r>
      <w:r w:rsidRPr="004619D3">
        <w:rPr>
          <w:color w:val="000000"/>
          <w:szCs w:val="24"/>
        </w:rPr>
        <w:t xml:space="preserve">attractivité sexuelle. </w:t>
      </w:r>
    </w:p>
    <w:p w14:paraId="66BD70D6" w14:textId="77777777" w:rsidR="003500A2" w:rsidRPr="004619D3" w:rsidRDefault="003500A2" w:rsidP="00D86B2B">
      <w:pPr>
        <w:pStyle w:val="ListParagraph"/>
        <w:numPr>
          <w:ilvl w:val="0"/>
          <w:numId w:val="49"/>
        </w:numPr>
        <w:suppressAutoHyphens w:val="0"/>
        <w:overflowPunct/>
        <w:autoSpaceDE/>
        <w:autoSpaceDN/>
        <w:adjustRightInd/>
        <w:spacing w:before="120" w:after="120"/>
        <w:contextualSpacing w:val="0"/>
        <w:textAlignment w:val="auto"/>
        <w:rPr>
          <w:szCs w:val="24"/>
        </w:rPr>
      </w:pPr>
      <w:r w:rsidRPr="004619D3">
        <w:rPr>
          <w:color w:val="000000"/>
          <w:szCs w:val="24"/>
        </w:rPr>
        <w:t xml:space="preserve">Quand un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w:t>
      </w:r>
      <w:r w:rsidRPr="004619D3">
        <w:rPr>
          <w:color w:val="000000"/>
          <w:szCs w:val="24"/>
        </w:rPr>
        <w:t>se plaint de commentaires fait par un autre membre du personnel sur son apparence, le second répond que le premier « l’a cherché » à cause de la façon dont il/elle s’habille.</w:t>
      </w:r>
    </w:p>
    <w:p w14:paraId="0C9EB10D" w14:textId="77777777" w:rsidR="003500A2" w:rsidRPr="00830629" w:rsidRDefault="003500A2" w:rsidP="00D86B2B">
      <w:pPr>
        <w:pStyle w:val="ListParagraph"/>
        <w:numPr>
          <w:ilvl w:val="0"/>
          <w:numId w:val="49"/>
        </w:numPr>
        <w:suppressAutoHyphens w:val="0"/>
        <w:overflowPunct/>
        <w:autoSpaceDE/>
        <w:autoSpaceDN/>
        <w:adjustRightInd/>
        <w:spacing w:before="120" w:after="120"/>
        <w:contextualSpacing w:val="0"/>
        <w:textAlignment w:val="auto"/>
        <w:rPr>
          <w:szCs w:val="24"/>
        </w:rPr>
      </w:pPr>
      <w:r w:rsidRPr="004619D3">
        <w:rPr>
          <w:color w:val="000000"/>
          <w:szCs w:val="24"/>
        </w:rPr>
        <w:t>Attouchement inopportun sur le</w:t>
      </w:r>
      <w:r w:rsidRPr="00755075">
        <w:rPr>
          <w:color w:val="000000"/>
          <w:szCs w:val="24"/>
        </w:rPr>
        <w:t xml:space="preserv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w:t>
      </w:r>
      <w:r w:rsidRPr="004619D3">
        <w:rPr>
          <w:color w:val="000000"/>
          <w:szCs w:val="24"/>
        </w:rPr>
        <w:t xml:space="preserve">ou du </w:t>
      </w:r>
      <w:r>
        <w:rPr>
          <w:color w:val="000000"/>
          <w:szCs w:val="24"/>
        </w:rPr>
        <w:t>Client</w:t>
      </w:r>
      <w:r w:rsidRPr="004619D3">
        <w:rPr>
          <w:color w:val="000000"/>
          <w:szCs w:val="24"/>
        </w:rPr>
        <w:t xml:space="preserve"> par un autre </w:t>
      </w:r>
      <w:r>
        <w:rPr>
          <w:color w:val="000000"/>
          <w:szCs w:val="24"/>
        </w:rPr>
        <w:t>P</w:t>
      </w:r>
      <w:r w:rsidRPr="00755075">
        <w:rPr>
          <w:color w:val="000000"/>
          <w:szCs w:val="24"/>
        </w:rPr>
        <w:t>ersonnel d</w:t>
      </w:r>
      <w:r>
        <w:rPr>
          <w:color w:val="000000"/>
          <w:szCs w:val="24"/>
        </w:rPr>
        <w:t>u Consultant</w:t>
      </w:r>
      <w:r w:rsidRPr="004619D3">
        <w:rPr>
          <w:color w:val="000000"/>
          <w:szCs w:val="24"/>
        </w:rPr>
        <w:t xml:space="preserve">. </w:t>
      </w:r>
    </w:p>
    <w:p w14:paraId="3EFAE8C9" w14:textId="77777777" w:rsidR="003500A2" w:rsidRPr="00E73A94" w:rsidRDefault="003500A2" w:rsidP="00D86B2B">
      <w:pPr>
        <w:pStyle w:val="ListParagraph"/>
        <w:numPr>
          <w:ilvl w:val="0"/>
          <w:numId w:val="4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830629">
        <w:rPr>
          <w:color w:val="000000"/>
          <w:szCs w:val="24"/>
        </w:rPr>
        <w:t xml:space="preserve"> déclare à un autre </w:t>
      </w:r>
      <w:r>
        <w:rPr>
          <w:color w:val="000000"/>
          <w:szCs w:val="24"/>
        </w:rPr>
        <w:t>P</w:t>
      </w:r>
      <w:r w:rsidRPr="00755075">
        <w:rPr>
          <w:color w:val="000000"/>
          <w:szCs w:val="24"/>
        </w:rPr>
        <w:t>ersonnel d</w:t>
      </w:r>
      <w:r>
        <w:rPr>
          <w:color w:val="000000"/>
          <w:szCs w:val="24"/>
        </w:rPr>
        <w:t>u Consultant</w:t>
      </w:r>
      <w:r w:rsidRPr="00830629">
        <w:rPr>
          <w:color w:val="000000"/>
          <w:szCs w:val="24"/>
        </w:rPr>
        <w:t xml:space="preserve"> qu’il/elle lui obtiendrait une augmentation de salaire, ou une promotion s’il/elle lui envoie des photographies de nus de lui ou d’elle-même.</w:t>
      </w:r>
    </w:p>
    <w:p w14:paraId="76039FCB" w14:textId="77777777" w:rsidR="0081447E" w:rsidRDefault="0081447E" w:rsidP="0081447E">
      <w:pPr>
        <w:pStyle w:val="ListParagraph"/>
        <w:suppressAutoHyphens w:val="0"/>
        <w:overflowPunct/>
        <w:autoSpaceDE/>
        <w:autoSpaceDN/>
        <w:adjustRightInd/>
        <w:spacing w:before="120" w:after="120"/>
        <w:ind w:left="1080"/>
        <w:contextualSpacing w:val="0"/>
        <w:textAlignment w:val="auto"/>
        <w:rPr>
          <w:color w:val="000000"/>
          <w:szCs w:val="24"/>
        </w:rPr>
      </w:pPr>
    </w:p>
    <w:p w14:paraId="2D9BB265" w14:textId="33B7FA43" w:rsidR="0081447E" w:rsidRDefault="0081447E">
      <w:pPr>
        <w:rPr>
          <w:color w:val="000000"/>
          <w:szCs w:val="24"/>
        </w:rPr>
      </w:pPr>
      <w:r>
        <w:rPr>
          <w:color w:val="000000"/>
          <w:szCs w:val="24"/>
        </w:rPr>
        <w:br w:type="page"/>
      </w:r>
    </w:p>
    <w:p w14:paraId="3E85F0C2" w14:textId="76230BE0" w:rsidR="005A2F05" w:rsidRPr="00E73A94" w:rsidRDefault="005A2F05" w:rsidP="005A2F05">
      <w:pPr>
        <w:jc w:val="center"/>
        <w:rPr>
          <w:rStyle w:val="Heading6Char"/>
          <w:b/>
          <w:bCs/>
          <w:i w:val="0"/>
          <w:iCs/>
          <w:sz w:val="28"/>
          <w:lang w:val="fr-FR"/>
        </w:rPr>
      </w:pPr>
      <w:bookmarkStart w:id="154" w:name="_Hlk68701528"/>
      <w:r w:rsidRPr="00E73A94">
        <w:rPr>
          <w:rStyle w:val="Heading6Char"/>
          <w:b/>
          <w:bCs/>
          <w:i w:val="0"/>
          <w:iCs/>
          <w:sz w:val="28"/>
          <w:lang w:val="fr"/>
        </w:rPr>
        <w:t xml:space="preserve">Formulaire TECH-8 </w:t>
      </w:r>
    </w:p>
    <w:p w14:paraId="33721426" w14:textId="6D2CDDC4" w:rsidR="005A2F05" w:rsidRPr="00E73A94" w:rsidRDefault="005A2F05" w:rsidP="005A2F05">
      <w:pPr>
        <w:jc w:val="center"/>
        <w:rPr>
          <w:rStyle w:val="Heading6Char"/>
          <w:b/>
          <w:bCs/>
          <w:i w:val="0"/>
          <w:iCs/>
          <w:sz w:val="28"/>
          <w:lang w:val="fr-FR"/>
        </w:rPr>
      </w:pPr>
      <w:r w:rsidRPr="00E73A94">
        <w:rPr>
          <w:rStyle w:val="Heading6Char"/>
          <w:b/>
          <w:bCs/>
          <w:i w:val="0"/>
          <w:iCs/>
          <w:sz w:val="28"/>
          <w:lang w:val="fr"/>
        </w:rPr>
        <w:t>Déclaration en matière d’</w:t>
      </w:r>
      <w:r w:rsidR="00C43100">
        <w:rPr>
          <w:rStyle w:val="Heading6Char"/>
          <w:b/>
          <w:bCs/>
          <w:i w:val="0"/>
          <w:iCs/>
          <w:sz w:val="28"/>
          <w:lang w:val="fr"/>
        </w:rPr>
        <w:t>E</w:t>
      </w:r>
      <w:r w:rsidRPr="00E73A94">
        <w:rPr>
          <w:rStyle w:val="Heading6Char"/>
          <w:b/>
          <w:bCs/>
          <w:i w:val="0"/>
          <w:iCs/>
          <w:sz w:val="28"/>
          <w:lang w:val="fr"/>
        </w:rPr>
        <w:t>xploitation et d’</w:t>
      </w:r>
      <w:r w:rsidR="00C43100">
        <w:rPr>
          <w:rStyle w:val="Heading6Char"/>
          <w:b/>
          <w:bCs/>
          <w:i w:val="0"/>
          <w:iCs/>
          <w:sz w:val="28"/>
          <w:lang w:val="fr"/>
        </w:rPr>
        <w:t>A</w:t>
      </w:r>
      <w:r w:rsidRPr="00E73A94">
        <w:rPr>
          <w:rStyle w:val="Heading6Char"/>
          <w:b/>
          <w:bCs/>
          <w:i w:val="0"/>
          <w:iCs/>
          <w:sz w:val="28"/>
          <w:lang w:val="fr"/>
        </w:rPr>
        <w:t xml:space="preserve">bus </w:t>
      </w:r>
      <w:r w:rsidR="00C43100">
        <w:rPr>
          <w:rStyle w:val="Heading6Char"/>
          <w:b/>
          <w:bCs/>
          <w:i w:val="0"/>
          <w:iCs/>
          <w:sz w:val="28"/>
          <w:lang w:val="fr"/>
        </w:rPr>
        <w:t>S</w:t>
      </w:r>
      <w:r w:rsidRPr="00E73A94">
        <w:rPr>
          <w:rStyle w:val="Heading6Char"/>
          <w:b/>
          <w:bCs/>
          <w:i w:val="0"/>
          <w:iCs/>
          <w:sz w:val="28"/>
          <w:lang w:val="fr"/>
        </w:rPr>
        <w:t>exuels (E</w:t>
      </w:r>
      <w:r w:rsidR="00C43100">
        <w:rPr>
          <w:rStyle w:val="Heading6Char"/>
          <w:b/>
          <w:bCs/>
          <w:i w:val="0"/>
          <w:iCs/>
          <w:sz w:val="28"/>
          <w:lang w:val="fr"/>
        </w:rPr>
        <w:t>A</w:t>
      </w:r>
      <w:r w:rsidRPr="00E73A94">
        <w:rPr>
          <w:rStyle w:val="Heading6Char"/>
          <w:b/>
          <w:bCs/>
          <w:i w:val="0"/>
          <w:iCs/>
          <w:sz w:val="28"/>
          <w:lang w:val="fr"/>
        </w:rPr>
        <w:t xml:space="preserve">S) et/ou de </w:t>
      </w:r>
      <w:r w:rsidR="00C43100">
        <w:rPr>
          <w:rStyle w:val="Heading6Char"/>
          <w:b/>
          <w:bCs/>
          <w:i w:val="0"/>
          <w:iCs/>
          <w:sz w:val="28"/>
          <w:lang w:val="fr"/>
        </w:rPr>
        <w:t>H</w:t>
      </w:r>
      <w:r w:rsidRPr="00E73A94">
        <w:rPr>
          <w:rStyle w:val="Heading6Char"/>
          <w:b/>
          <w:bCs/>
          <w:i w:val="0"/>
          <w:iCs/>
          <w:sz w:val="28"/>
          <w:lang w:val="fr"/>
        </w:rPr>
        <w:t xml:space="preserve">arcèlement </w:t>
      </w:r>
      <w:r w:rsidR="00C43100">
        <w:rPr>
          <w:rStyle w:val="Heading6Char"/>
          <w:b/>
          <w:bCs/>
          <w:i w:val="0"/>
          <w:iCs/>
          <w:sz w:val="28"/>
          <w:lang w:val="fr"/>
        </w:rPr>
        <w:t>S</w:t>
      </w:r>
      <w:r w:rsidRPr="00E73A94">
        <w:rPr>
          <w:rStyle w:val="Heading6Char"/>
          <w:b/>
          <w:bCs/>
          <w:i w:val="0"/>
          <w:iCs/>
          <w:sz w:val="28"/>
          <w:lang w:val="fr"/>
        </w:rPr>
        <w:t>exuel</w:t>
      </w:r>
      <w:r w:rsidR="00C43100">
        <w:rPr>
          <w:rStyle w:val="Heading6Char"/>
          <w:b/>
          <w:bCs/>
          <w:i w:val="0"/>
          <w:iCs/>
          <w:sz w:val="28"/>
          <w:lang w:val="fr"/>
        </w:rPr>
        <w:t xml:space="preserve"> (HS)</w:t>
      </w:r>
      <w:r w:rsidRPr="00E73A94">
        <w:rPr>
          <w:rStyle w:val="Heading6Char"/>
          <w:b/>
          <w:bCs/>
          <w:i w:val="0"/>
          <w:iCs/>
          <w:sz w:val="28"/>
          <w:lang w:val="fr"/>
        </w:rPr>
        <w:t xml:space="preserve"> </w:t>
      </w:r>
    </w:p>
    <w:p w14:paraId="3A7BCF32" w14:textId="77777777" w:rsidR="005A2F05" w:rsidRPr="00E73A94" w:rsidRDefault="005A2F05" w:rsidP="005A2F05">
      <w:pPr>
        <w:widowControl w:val="0"/>
        <w:autoSpaceDE w:val="0"/>
        <w:autoSpaceDN w:val="0"/>
        <w:spacing w:after="240"/>
        <w:ind w:left="720" w:right="90"/>
        <w:jc w:val="center"/>
        <w:rPr>
          <w:b/>
          <w:bCs/>
          <w:iCs/>
          <w:noProof/>
          <w:spacing w:val="-6"/>
        </w:rPr>
      </w:pPr>
      <w:bookmarkStart w:id="155" w:name="_Hlk60830753"/>
    </w:p>
    <w:p w14:paraId="3AC87F64" w14:textId="7ED18217" w:rsidR="005A2F05" w:rsidRPr="006F74DD" w:rsidRDefault="005A2F05" w:rsidP="005A2F05">
      <w:pPr>
        <w:widowControl w:val="0"/>
        <w:autoSpaceDE w:val="0"/>
        <w:autoSpaceDN w:val="0"/>
        <w:spacing w:after="240"/>
        <w:ind w:left="720" w:right="90"/>
        <w:jc w:val="center"/>
        <w:rPr>
          <w:b/>
          <w:i/>
          <w:iCs/>
          <w:noProof/>
          <w:spacing w:val="-6"/>
          <w:sz w:val="36"/>
        </w:rPr>
      </w:pPr>
      <w:r w:rsidRPr="009771EC">
        <w:rPr>
          <w:i/>
          <w:iCs/>
          <w:noProof/>
          <w:spacing w:val="-6"/>
          <w:lang w:val="fr"/>
        </w:rPr>
        <w:t xml:space="preserve">[Le tableau suivant est rempli pour le </w:t>
      </w:r>
      <w:r w:rsidR="00C43100">
        <w:rPr>
          <w:i/>
          <w:iCs/>
          <w:noProof/>
          <w:spacing w:val="-6"/>
          <w:lang w:val="fr"/>
        </w:rPr>
        <w:t>C</w:t>
      </w:r>
      <w:r w:rsidRPr="009771EC">
        <w:rPr>
          <w:i/>
          <w:iCs/>
          <w:noProof/>
          <w:spacing w:val="-6"/>
          <w:lang w:val="fr"/>
        </w:rPr>
        <w:t>onsultant, chaque membre d’un</w:t>
      </w:r>
      <w:r w:rsidR="008470A0">
        <w:rPr>
          <w:i/>
          <w:iCs/>
          <w:noProof/>
          <w:spacing w:val="-6"/>
          <w:lang w:val="fr"/>
        </w:rPr>
        <w:t xml:space="preserve"> GE</w:t>
      </w:r>
      <w:r w:rsidRPr="009771EC">
        <w:rPr>
          <w:i/>
          <w:iCs/>
          <w:noProof/>
          <w:spacing w:val="-6"/>
          <w:lang w:val="fr"/>
        </w:rPr>
        <w:t xml:space="preserve"> et chaque </w:t>
      </w:r>
      <w:r w:rsidR="00063AF1">
        <w:rPr>
          <w:i/>
          <w:iCs/>
          <w:noProof/>
          <w:spacing w:val="-6"/>
          <w:lang w:val="fr"/>
        </w:rPr>
        <w:t>sous-traitant</w:t>
      </w:r>
      <w:r>
        <w:rPr>
          <w:i/>
          <w:iCs/>
          <w:noProof/>
          <w:spacing w:val="-6"/>
          <w:lang w:val="fr"/>
        </w:rPr>
        <w:t xml:space="preserve"> </w:t>
      </w:r>
      <w:r w:rsidRPr="009771EC">
        <w:rPr>
          <w:i/>
          <w:iCs/>
          <w:noProof/>
          <w:spacing w:val="-6"/>
          <w:lang w:val="fr"/>
        </w:rPr>
        <w:t xml:space="preserve">proposé par le </w:t>
      </w:r>
      <w:r w:rsidR="008470A0">
        <w:rPr>
          <w:i/>
          <w:iCs/>
          <w:noProof/>
          <w:spacing w:val="-6"/>
          <w:lang w:val="fr"/>
        </w:rPr>
        <w:t>C</w:t>
      </w:r>
      <w:r>
        <w:rPr>
          <w:i/>
          <w:iCs/>
          <w:noProof/>
          <w:spacing w:val="-6"/>
          <w:lang w:val="fr"/>
        </w:rPr>
        <w:t>onsultant</w:t>
      </w:r>
      <w:r w:rsidRPr="009771EC">
        <w:rPr>
          <w:i/>
          <w:iCs/>
          <w:noProof/>
          <w:spacing w:val="-6"/>
          <w:lang w:val="fr"/>
        </w:rPr>
        <w:t>]</w:t>
      </w:r>
      <w:r>
        <w:rPr>
          <w:lang w:val="fr"/>
        </w:rPr>
        <w:t xml:space="preserve"> </w:t>
      </w:r>
    </w:p>
    <w:bookmarkEnd w:id="155"/>
    <w:p w14:paraId="04CD56C8" w14:textId="77777777" w:rsidR="00D1059E" w:rsidRPr="00E73A94" w:rsidRDefault="005A2F05" w:rsidP="005A2F05">
      <w:pPr>
        <w:spacing w:before="120" w:after="120" w:line="264" w:lineRule="exact"/>
        <w:ind w:right="-14"/>
        <w:jc w:val="right"/>
        <w:rPr>
          <w:i/>
          <w:iCs/>
          <w:spacing w:val="-4"/>
          <w:szCs w:val="24"/>
          <w:lang w:val="fr"/>
        </w:rPr>
      </w:pPr>
      <w:r w:rsidRPr="00E73A94">
        <w:rPr>
          <w:spacing w:val="-4"/>
          <w:szCs w:val="24"/>
          <w:lang w:val="fr"/>
        </w:rPr>
        <w:t xml:space="preserve">Nom du </w:t>
      </w:r>
      <w:r w:rsidR="00D1059E">
        <w:rPr>
          <w:spacing w:val="-4"/>
          <w:szCs w:val="24"/>
          <w:lang w:val="fr"/>
        </w:rPr>
        <w:t>C</w:t>
      </w:r>
      <w:r w:rsidRPr="00E73A94">
        <w:rPr>
          <w:spacing w:val="-4"/>
          <w:szCs w:val="24"/>
          <w:lang w:val="fr"/>
        </w:rPr>
        <w:t>onsultant : [</w:t>
      </w:r>
      <w:r w:rsidRPr="00E73A94">
        <w:rPr>
          <w:i/>
          <w:iCs/>
          <w:spacing w:val="-4"/>
          <w:szCs w:val="24"/>
          <w:lang w:val="fr"/>
        </w:rPr>
        <w:t>insérer le nom complet]</w:t>
      </w:r>
    </w:p>
    <w:p w14:paraId="2D7401CB" w14:textId="1B983D1E" w:rsidR="00F6358A" w:rsidRDefault="005A2F05" w:rsidP="005A2F05">
      <w:pPr>
        <w:spacing w:before="120" w:after="120" w:line="264" w:lineRule="exact"/>
        <w:ind w:right="-14"/>
        <w:jc w:val="right"/>
        <w:rPr>
          <w:szCs w:val="24"/>
          <w:lang w:val="fr"/>
        </w:rPr>
      </w:pPr>
      <w:r w:rsidRPr="00E73A94">
        <w:rPr>
          <w:spacing w:val="-4"/>
          <w:szCs w:val="24"/>
          <w:lang w:val="fr"/>
        </w:rPr>
        <w:t>Date : [</w:t>
      </w:r>
      <w:r w:rsidRPr="00E73A94">
        <w:rPr>
          <w:i/>
          <w:iCs/>
          <w:spacing w:val="-4"/>
          <w:szCs w:val="24"/>
          <w:lang w:val="fr"/>
        </w:rPr>
        <w:t xml:space="preserve">insérer le jour, le </w:t>
      </w:r>
      <w:r w:rsidRPr="00E73A94">
        <w:rPr>
          <w:i/>
          <w:iCs/>
          <w:spacing w:val="-6"/>
          <w:szCs w:val="24"/>
          <w:lang w:val="fr"/>
        </w:rPr>
        <w:t>mois, l’année</w:t>
      </w:r>
      <w:r w:rsidRPr="00E73A94">
        <w:rPr>
          <w:i/>
          <w:iCs/>
          <w:szCs w:val="24"/>
          <w:lang w:val="fr"/>
        </w:rPr>
        <w:t>]</w:t>
      </w:r>
      <w:r w:rsidRPr="00E73A94">
        <w:rPr>
          <w:i/>
          <w:iCs/>
          <w:spacing w:val="-6"/>
          <w:szCs w:val="24"/>
          <w:lang w:val="fr"/>
        </w:rPr>
        <w:br/>
      </w:r>
      <w:r w:rsidRPr="00E73A94">
        <w:rPr>
          <w:spacing w:val="-4"/>
          <w:szCs w:val="24"/>
          <w:lang w:val="fr"/>
        </w:rPr>
        <w:t xml:space="preserve">Nom du membre </w:t>
      </w:r>
      <w:r w:rsidR="00F6358A">
        <w:rPr>
          <w:spacing w:val="-4"/>
          <w:szCs w:val="24"/>
          <w:lang w:val="fr"/>
        </w:rPr>
        <w:t xml:space="preserve">du GE </w:t>
      </w:r>
      <w:r w:rsidRPr="00E73A94">
        <w:rPr>
          <w:spacing w:val="-4"/>
          <w:szCs w:val="24"/>
          <w:lang w:val="fr"/>
        </w:rPr>
        <w:t xml:space="preserve">ou </w:t>
      </w:r>
      <w:r w:rsidRPr="00D1059E">
        <w:rPr>
          <w:szCs w:val="24"/>
          <w:lang w:val="fr"/>
        </w:rPr>
        <w:t xml:space="preserve">du </w:t>
      </w:r>
      <w:r w:rsidR="00063AF1">
        <w:rPr>
          <w:spacing w:val="-4"/>
          <w:szCs w:val="24"/>
          <w:lang w:val="fr"/>
        </w:rPr>
        <w:t>sous-traitant</w:t>
      </w:r>
      <w:r w:rsidRPr="00D1059E">
        <w:rPr>
          <w:szCs w:val="24"/>
          <w:lang w:val="fr"/>
        </w:rPr>
        <w:t xml:space="preserve"> : [</w:t>
      </w:r>
      <w:r w:rsidRPr="00E73A94">
        <w:rPr>
          <w:i/>
          <w:iCs/>
          <w:szCs w:val="24"/>
          <w:lang w:val="fr"/>
        </w:rPr>
        <w:t>insérer le</w:t>
      </w:r>
      <w:r w:rsidRPr="00D1059E">
        <w:rPr>
          <w:szCs w:val="24"/>
          <w:lang w:val="fr"/>
        </w:rPr>
        <w:t xml:space="preserve"> </w:t>
      </w:r>
      <w:r w:rsidRPr="00E73A94">
        <w:rPr>
          <w:i/>
          <w:iCs/>
          <w:spacing w:val="-6"/>
          <w:szCs w:val="24"/>
          <w:lang w:val="fr"/>
        </w:rPr>
        <w:t>nom complet</w:t>
      </w:r>
      <w:r w:rsidRPr="00D1059E">
        <w:rPr>
          <w:szCs w:val="24"/>
          <w:lang w:val="fr"/>
        </w:rPr>
        <w:t xml:space="preserve">] </w:t>
      </w:r>
    </w:p>
    <w:p w14:paraId="5CB1B9C7" w14:textId="7D53D714" w:rsidR="00636697" w:rsidRDefault="005A2F05" w:rsidP="005A2F05">
      <w:pPr>
        <w:spacing w:before="120" w:after="120" w:line="264" w:lineRule="exact"/>
        <w:ind w:right="-14"/>
        <w:jc w:val="right"/>
        <w:rPr>
          <w:i/>
          <w:iCs/>
          <w:szCs w:val="24"/>
          <w:lang w:val="fr"/>
        </w:rPr>
      </w:pPr>
      <w:r w:rsidRPr="00E73A94">
        <w:rPr>
          <w:spacing w:val="-4"/>
          <w:szCs w:val="24"/>
          <w:lang w:val="fr"/>
        </w:rPr>
        <w:t>Numéro</w:t>
      </w:r>
      <w:r w:rsidRPr="00D1059E">
        <w:rPr>
          <w:szCs w:val="24"/>
          <w:lang w:val="fr"/>
        </w:rPr>
        <w:t xml:space="preserve"> </w:t>
      </w:r>
      <w:r w:rsidR="00636697">
        <w:rPr>
          <w:szCs w:val="24"/>
          <w:lang w:val="fr"/>
        </w:rPr>
        <w:t>D</w:t>
      </w:r>
      <w:r w:rsidR="00E73866">
        <w:rPr>
          <w:szCs w:val="24"/>
          <w:lang w:val="fr"/>
        </w:rPr>
        <w:t>P</w:t>
      </w:r>
      <w:r w:rsidRPr="00D1059E">
        <w:rPr>
          <w:szCs w:val="24"/>
          <w:lang w:val="fr"/>
        </w:rPr>
        <w:t xml:space="preserve"> et titre</w:t>
      </w:r>
      <w:r w:rsidRPr="00E73A94">
        <w:rPr>
          <w:spacing w:val="-4"/>
          <w:szCs w:val="24"/>
          <w:lang w:val="fr"/>
        </w:rPr>
        <w:t xml:space="preserve"> :</w:t>
      </w:r>
      <w:r w:rsidR="003C1A55">
        <w:rPr>
          <w:spacing w:val="-4"/>
          <w:szCs w:val="24"/>
          <w:lang w:val="fr"/>
        </w:rPr>
        <w:t xml:space="preserve"> </w:t>
      </w:r>
      <w:r w:rsidRPr="00E73A94">
        <w:rPr>
          <w:i/>
          <w:iCs/>
          <w:szCs w:val="24"/>
          <w:lang w:val="fr"/>
        </w:rPr>
        <w:t xml:space="preserve">[insérer le numéro </w:t>
      </w:r>
      <w:r w:rsidR="00636697">
        <w:rPr>
          <w:i/>
          <w:iCs/>
          <w:szCs w:val="24"/>
          <w:lang w:val="fr"/>
        </w:rPr>
        <w:t xml:space="preserve">de la DP </w:t>
      </w:r>
      <w:r w:rsidRPr="00E73A94">
        <w:rPr>
          <w:i/>
          <w:iCs/>
          <w:spacing w:val="-4"/>
          <w:szCs w:val="24"/>
          <w:lang w:val="fr"/>
        </w:rPr>
        <w:t>et le titre</w:t>
      </w:r>
      <w:r w:rsidRPr="00E73A94">
        <w:rPr>
          <w:i/>
          <w:iCs/>
          <w:szCs w:val="24"/>
          <w:lang w:val="fr"/>
        </w:rPr>
        <w:t>]</w:t>
      </w:r>
    </w:p>
    <w:p w14:paraId="38CBEB15" w14:textId="7E32DBE9" w:rsidR="005A2F05" w:rsidRPr="00E73A94" w:rsidRDefault="005A2F05" w:rsidP="005A2F05">
      <w:pPr>
        <w:spacing w:before="120" w:after="120" w:line="264" w:lineRule="exact"/>
        <w:ind w:right="-14"/>
        <w:jc w:val="right"/>
        <w:rPr>
          <w:spacing w:val="-4"/>
          <w:szCs w:val="24"/>
        </w:rPr>
      </w:pPr>
      <w:r w:rsidRPr="00E73A94">
        <w:rPr>
          <w:spacing w:val="-4"/>
          <w:szCs w:val="24"/>
          <w:lang w:val="fr"/>
        </w:rPr>
        <w:t xml:space="preserve">Page </w:t>
      </w:r>
      <w:r w:rsidRPr="00D1059E">
        <w:rPr>
          <w:szCs w:val="24"/>
          <w:lang w:val="fr"/>
        </w:rPr>
        <w:t xml:space="preserve"> [</w:t>
      </w:r>
      <w:r w:rsidR="00E476AA" w:rsidRPr="00D1059E">
        <w:rPr>
          <w:szCs w:val="24"/>
          <w:lang w:val="fr"/>
        </w:rPr>
        <w:t xml:space="preserve">insérer </w:t>
      </w:r>
      <w:r w:rsidR="00E476AA" w:rsidRPr="00E73A94">
        <w:rPr>
          <w:i/>
          <w:iCs/>
          <w:spacing w:val="-6"/>
          <w:szCs w:val="24"/>
          <w:lang w:val="fr"/>
        </w:rPr>
        <w:t>le</w:t>
      </w:r>
      <w:r w:rsidRPr="00E73A94">
        <w:rPr>
          <w:i/>
          <w:iCs/>
          <w:spacing w:val="-6"/>
          <w:szCs w:val="24"/>
          <w:lang w:val="fr"/>
        </w:rPr>
        <w:t xml:space="preserve"> numéro</w:t>
      </w:r>
      <w:r w:rsidRPr="00D1059E">
        <w:rPr>
          <w:szCs w:val="24"/>
          <w:lang w:val="fr"/>
        </w:rPr>
        <w:t xml:space="preserve"> de </w:t>
      </w:r>
      <w:r w:rsidRPr="00E73A94">
        <w:rPr>
          <w:spacing w:val="-4"/>
          <w:szCs w:val="24"/>
          <w:lang w:val="fr"/>
        </w:rPr>
        <w:t xml:space="preserve"> </w:t>
      </w:r>
      <w:r w:rsidRPr="00D1059E">
        <w:rPr>
          <w:szCs w:val="24"/>
          <w:lang w:val="fr"/>
        </w:rPr>
        <w:t xml:space="preserve"> page] </w:t>
      </w:r>
      <w:r w:rsidRPr="00E73A94">
        <w:rPr>
          <w:spacing w:val="-4"/>
          <w:szCs w:val="24"/>
          <w:lang w:val="fr"/>
        </w:rPr>
        <w:t xml:space="preserve">de </w:t>
      </w:r>
      <w:r w:rsidRPr="00E73A94">
        <w:rPr>
          <w:i/>
          <w:iCs/>
          <w:spacing w:val="-6"/>
          <w:szCs w:val="24"/>
          <w:lang w:val="fr"/>
        </w:rPr>
        <w:t>[insérer</w:t>
      </w:r>
      <w:r w:rsidRPr="00D1059E">
        <w:rPr>
          <w:szCs w:val="24"/>
          <w:lang w:val="fr"/>
        </w:rPr>
        <w:t xml:space="preserve"> </w:t>
      </w:r>
      <w:r w:rsidRPr="00E73A94">
        <w:rPr>
          <w:i/>
          <w:iCs/>
          <w:spacing w:val="-6"/>
          <w:szCs w:val="24"/>
          <w:lang w:val="fr"/>
        </w:rPr>
        <w:t xml:space="preserve">le nombre total] </w:t>
      </w:r>
      <w:r w:rsidRPr="00D1059E">
        <w:rPr>
          <w:szCs w:val="24"/>
          <w:lang w:val="fr"/>
        </w:rPr>
        <w:t xml:space="preserve"> pages </w:t>
      </w:r>
      <w:r w:rsidRPr="00E73A94">
        <w:rPr>
          <w:i/>
          <w:iCs/>
          <w:spacing w:val="-6"/>
          <w:szCs w:val="24"/>
          <w:lang w:val="fr"/>
        </w:rPr>
        <w:t xml:space="preserve"> </w:t>
      </w: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5A2F05" w:rsidRPr="006F74DD" w14:paraId="474F2B31" w14:textId="77777777" w:rsidTr="00905B12">
        <w:tc>
          <w:tcPr>
            <w:tcW w:w="9084" w:type="dxa"/>
            <w:tcBorders>
              <w:top w:val="single" w:sz="2" w:space="0" w:color="auto"/>
              <w:left w:val="single" w:sz="2" w:space="0" w:color="auto"/>
              <w:bottom w:val="single" w:sz="2" w:space="0" w:color="auto"/>
              <w:right w:val="single" w:sz="2" w:space="0" w:color="auto"/>
            </w:tcBorders>
          </w:tcPr>
          <w:p w14:paraId="0206509C" w14:textId="53C7419C" w:rsidR="005A2F05" w:rsidRPr="006F74DD" w:rsidRDefault="005A2F05" w:rsidP="00905B12">
            <w:pPr>
              <w:spacing w:before="120" w:after="120"/>
              <w:ind w:right="-14"/>
              <w:jc w:val="center"/>
              <w:rPr>
                <w:b/>
                <w:spacing w:val="-4"/>
                <w:sz w:val="22"/>
                <w:szCs w:val="22"/>
              </w:rPr>
            </w:pPr>
            <w:r w:rsidRPr="009771EC">
              <w:rPr>
                <w:b/>
                <w:spacing w:val="-4"/>
                <w:sz w:val="22"/>
                <w:szCs w:val="22"/>
                <w:lang w:val="fr"/>
              </w:rPr>
              <w:t>Déclaration E</w:t>
            </w:r>
            <w:r w:rsidR="003C1A55">
              <w:rPr>
                <w:b/>
                <w:spacing w:val="-4"/>
                <w:sz w:val="22"/>
                <w:szCs w:val="22"/>
                <w:lang w:val="fr"/>
              </w:rPr>
              <w:t>A</w:t>
            </w:r>
            <w:r w:rsidRPr="009771EC">
              <w:rPr>
                <w:b/>
                <w:spacing w:val="-4"/>
                <w:sz w:val="22"/>
                <w:szCs w:val="22"/>
                <w:lang w:val="fr"/>
              </w:rPr>
              <w:t xml:space="preserve">S et/ou </w:t>
            </w:r>
            <w:r w:rsidR="003C1A55">
              <w:rPr>
                <w:b/>
                <w:spacing w:val="-4"/>
                <w:sz w:val="22"/>
                <w:szCs w:val="22"/>
                <w:lang w:val="fr"/>
              </w:rPr>
              <w:t>HS</w:t>
            </w:r>
            <w:r w:rsidRPr="009771EC">
              <w:rPr>
                <w:b/>
                <w:spacing w:val="-4"/>
                <w:sz w:val="22"/>
                <w:szCs w:val="22"/>
                <w:lang w:val="fr"/>
              </w:rPr>
              <w:t xml:space="preserve"> </w:t>
            </w:r>
          </w:p>
        </w:tc>
      </w:tr>
      <w:tr w:rsidR="005A2F05" w:rsidRPr="006F74DD" w14:paraId="1271AEA7" w14:textId="77777777" w:rsidTr="00905B12">
        <w:tc>
          <w:tcPr>
            <w:tcW w:w="9084" w:type="dxa"/>
            <w:tcBorders>
              <w:top w:val="single" w:sz="2" w:space="0" w:color="auto"/>
              <w:left w:val="single" w:sz="2" w:space="0" w:color="auto"/>
              <w:bottom w:val="single" w:sz="2" w:space="0" w:color="auto"/>
              <w:right w:val="single" w:sz="2" w:space="0" w:color="auto"/>
            </w:tcBorders>
          </w:tcPr>
          <w:p w14:paraId="4338CB53" w14:textId="77777777" w:rsidR="005A2F05" w:rsidRPr="006F74DD" w:rsidRDefault="005A2F05" w:rsidP="00905B12">
            <w:pPr>
              <w:spacing w:before="120" w:after="120"/>
              <w:ind w:left="892" w:right="-14" w:hanging="826"/>
              <w:jc w:val="both"/>
              <w:rPr>
                <w:spacing w:val="-4"/>
                <w:sz w:val="22"/>
                <w:szCs w:val="22"/>
              </w:rPr>
            </w:pPr>
            <w:r w:rsidRPr="009771EC">
              <w:rPr>
                <w:spacing w:val="-4"/>
                <w:sz w:val="22"/>
                <w:szCs w:val="22"/>
                <w:lang w:val="fr"/>
              </w:rPr>
              <w:t>Nous:</w:t>
            </w:r>
          </w:p>
          <w:p w14:paraId="74DCF56F" w14:textId="4240879E" w:rsidR="005A2F05" w:rsidRPr="006F74DD" w:rsidRDefault="005A2F05" w:rsidP="00E73A94">
            <w:pPr>
              <w:tabs>
                <w:tab w:val="left" w:pos="780"/>
              </w:tabs>
              <w:spacing w:before="120" w:after="120"/>
              <w:ind w:left="621" w:right="-14" w:hanging="270"/>
              <w:jc w:val="both"/>
              <w:rPr>
                <w:b/>
                <w:sz w:val="22"/>
                <w:szCs w:val="22"/>
              </w:rPr>
            </w:pPr>
            <w:bookmarkStart w:id="156" w:name="_Hlk10558010"/>
            <w:r w:rsidRPr="009771EC">
              <w:rPr>
                <w:spacing w:val="-2"/>
                <w:sz w:val="22"/>
                <w:szCs w:val="22"/>
                <w:lang w:val="fr"/>
              </w:rPr>
              <w:sym w:font="Wingdings" w:char="F0A8"/>
            </w:r>
            <w:r w:rsidRPr="009771EC">
              <w:rPr>
                <w:spacing w:val="-2"/>
                <w:sz w:val="22"/>
                <w:szCs w:val="22"/>
                <w:lang w:val="fr"/>
              </w:rPr>
              <w:t xml:space="preserve">  a) n’</w:t>
            </w:r>
            <w:r w:rsidR="003C1A55">
              <w:rPr>
                <w:spacing w:val="-2"/>
                <w:sz w:val="22"/>
                <w:szCs w:val="22"/>
                <w:lang w:val="fr"/>
              </w:rPr>
              <w:t>avons</w:t>
            </w:r>
            <w:r w:rsidRPr="009771EC">
              <w:rPr>
                <w:spacing w:val="-2"/>
                <w:sz w:val="22"/>
                <w:szCs w:val="22"/>
                <w:lang w:val="fr"/>
              </w:rPr>
              <w:t xml:space="preserve"> pas fait l’objet d’une disqualification de la part de la Banque pour non-respect des obligations en matière d’E</w:t>
            </w:r>
            <w:r w:rsidR="003C1A55">
              <w:rPr>
                <w:spacing w:val="-2"/>
                <w:sz w:val="22"/>
                <w:szCs w:val="22"/>
                <w:lang w:val="fr"/>
              </w:rPr>
              <w:t>A</w:t>
            </w:r>
            <w:r w:rsidRPr="009771EC">
              <w:rPr>
                <w:spacing w:val="-2"/>
                <w:sz w:val="22"/>
                <w:szCs w:val="22"/>
                <w:lang w:val="fr"/>
              </w:rPr>
              <w:t>S/H</w:t>
            </w:r>
            <w:r w:rsidR="003C1A55">
              <w:rPr>
                <w:spacing w:val="-2"/>
                <w:sz w:val="22"/>
                <w:szCs w:val="22"/>
                <w:lang w:val="fr"/>
              </w:rPr>
              <w:t>S</w:t>
            </w:r>
          </w:p>
          <w:p w14:paraId="5BC08BB3" w14:textId="75D896EF" w:rsidR="005A2F05" w:rsidRPr="006F74DD" w:rsidRDefault="005A2F05" w:rsidP="00E73A94">
            <w:pPr>
              <w:spacing w:before="120" w:after="120"/>
              <w:ind w:left="621" w:right="-14" w:hanging="270"/>
              <w:jc w:val="both"/>
              <w:rPr>
                <w:spacing w:val="-6"/>
                <w:sz w:val="22"/>
                <w:szCs w:val="22"/>
              </w:rPr>
            </w:pPr>
            <w:r w:rsidRPr="009771EC">
              <w:rPr>
                <w:spacing w:val="-2"/>
                <w:sz w:val="22"/>
                <w:szCs w:val="22"/>
                <w:lang w:val="fr"/>
              </w:rPr>
              <w:sym w:font="Wingdings" w:char="F0A8"/>
            </w:r>
            <w:r w:rsidRPr="009771EC">
              <w:rPr>
                <w:spacing w:val="-2"/>
                <w:sz w:val="22"/>
                <w:szCs w:val="22"/>
                <w:lang w:val="fr"/>
              </w:rPr>
              <w:t xml:space="preserve">  b) </w:t>
            </w:r>
            <w:r w:rsidR="00E73866">
              <w:rPr>
                <w:spacing w:val="-2"/>
                <w:sz w:val="22"/>
                <w:szCs w:val="22"/>
                <w:lang w:val="fr"/>
              </w:rPr>
              <w:t>avons</w:t>
            </w:r>
            <w:r w:rsidR="00E73866" w:rsidRPr="009771EC">
              <w:rPr>
                <w:spacing w:val="-2"/>
                <w:sz w:val="22"/>
                <w:szCs w:val="22"/>
                <w:lang w:val="fr"/>
              </w:rPr>
              <w:t xml:space="preserve"> fait l’objet d’une disqualification </w:t>
            </w:r>
            <w:r w:rsidRPr="009771EC">
              <w:rPr>
                <w:spacing w:val="-2"/>
                <w:sz w:val="22"/>
                <w:szCs w:val="22"/>
                <w:lang w:val="fr"/>
              </w:rPr>
              <w:t>par la Banque pour non-respect des obligations en matière d’</w:t>
            </w:r>
            <w:r w:rsidR="003C1A55">
              <w:rPr>
                <w:spacing w:val="-2"/>
                <w:sz w:val="22"/>
                <w:szCs w:val="22"/>
                <w:lang w:val="fr"/>
              </w:rPr>
              <w:t>A</w:t>
            </w:r>
            <w:r w:rsidRPr="009771EC">
              <w:rPr>
                <w:spacing w:val="-2"/>
                <w:sz w:val="22"/>
                <w:szCs w:val="22"/>
                <w:lang w:val="fr"/>
              </w:rPr>
              <w:t>ES/</w:t>
            </w:r>
            <w:r w:rsidR="003C1A55">
              <w:rPr>
                <w:spacing w:val="-2"/>
                <w:sz w:val="22"/>
                <w:szCs w:val="22"/>
                <w:lang w:val="fr"/>
              </w:rPr>
              <w:t>HS</w:t>
            </w:r>
          </w:p>
          <w:p w14:paraId="4213F383" w14:textId="2C436941" w:rsidR="005A2F05" w:rsidRPr="00E73866" w:rsidRDefault="005A2F05" w:rsidP="00E73866">
            <w:pPr>
              <w:tabs>
                <w:tab w:val="right" w:pos="9000"/>
              </w:tabs>
              <w:spacing w:before="120" w:after="120"/>
              <w:ind w:left="621" w:hanging="270"/>
              <w:jc w:val="both"/>
              <w:rPr>
                <w:color w:val="000000" w:themeColor="text1"/>
              </w:rPr>
            </w:pPr>
            <w:r w:rsidRPr="009771EC">
              <w:rPr>
                <w:spacing w:val="-2"/>
                <w:sz w:val="22"/>
                <w:szCs w:val="22"/>
                <w:lang w:val="fr"/>
              </w:rPr>
              <w:sym w:font="Wingdings" w:char="F0A8"/>
            </w:r>
            <w:r w:rsidRPr="009771EC">
              <w:rPr>
                <w:spacing w:val="-2"/>
                <w:sz w:val="22"/>
                <w:szCs w:val="22"/>
                <w:lang w:val="fr"/>
              </w:rPr>
              <w:t xml:space="preserve">c) </w:t>
            </w:r>
            <w:r w:rsidRPr="009771EC">
              <w:rPr>
                <w:color w:val="000000" w:themeColor="text1"/>
                <w:sz w:val="22"/>
                <w:szCs w:val="22"/>
                <w:lang w:val="fr"/>
              </w:rPr>
              <w:t>av</w:t>
            </w:r>
            <w:r w:rsidR="003C1A55">
              <w:rPr>
                <w:color w:val="000000" w:themeColor="text1"/>
                <w:sz w:val="22"/>
                <w:szCs w:val="22"/>
                <w:lang w:val="fr"/>
              </w:rPr>
              <w:t>ons</w:t>
            </w:r>
            <w:r w:rsidRPr="009771EC">
              <w:rPr>
                <w:color w:val="000000" w:themeColor="text1"/>
                <w:sz w:val="22"/>
                <w:szCs w:val="22"/>
                <w:lang w:val="fr"/>
              </w:rPr>
              <w:t xml:space="preserve"> fait </w:t>
            </w:r>
            <w:r w:rsidRPr="009771EC">
              <w:rPr>
                <w:sz w:val="22"/>
                <w:szCs w:val="22"/>
                <w:lang w:val="fr"/>
              </w:rPr>
              <w:t>l’objet d’une disqualification par la Banque pour non-respect des obligations en matière d’E</w:t>
            </w:r>
            <w:r w:rsidR="003C1A55">
              <w:rPr>
                <w:sz w:val="22"/>
                <w:szCs w:val="22"/>
                <w:lang w:val="fr"/>
              </w:rPr>
              <w:t>A</w:t>
            </w:r>
            <w:r w:rsidRPr="009771EC">
              <w:rPr>
                <w:sz w:val="22"/>
                <w:szCs w:val="22"/>
                <w:lang w:val="fr"/>
              </w:rPr>
              <w:t>S/H</w:t>
            </w:r>
            <w:r w:rsidR="003C1A55">
              <w:rPr>
                <w:sz w:val="22"/>
                <w:szCs w:val="22"/>
                <w:lang w:val="fr"/>
              </w:rPr>
              <w:t>S</w:t>
            </w:r>
            <w:r w:rsidRPr="009771EC">
              <w:rPr>
                <w:sz w:val="22"/>
                <w:szCs w:val="22"/>
                <w:lang w:val="fr"/>
              </w:rPr>
              <w:t xml:space="preserve">. </w:t>
            </w:r>
            <w:r>
              <w:rPr>
                <w:lang w:val="fr"/>
              </w:rPr>
              <w:t xml:space="preserve"> </w:t>
            </w:r>
            <w:r w:rsidRPr="009771EC">
              <w:rPr>
                <w:color w:val="000000" w:themeColor="text1"/>
                <w:sz w:val="22"/>
                <w:szCs w:val="22"/>
                <w:lang w:val="fr"/>
              </w:rPr>
              <w:t>Une sentence arbitrale sur l</w:t>
            </w:r>
            <w:r w:rsidR="0074676C">
              <w:rPr>
                <w:color w:val="000000" w:themeColor="text1"/>
                <w:sz w:val="22"/>
                <w:szCs w:val="22"/>
                <w:lang w:val="fr"/>
              </w:rPr>
              <w:t xml:space="preserve">e cas </w:t>
            </w:r>
            <w:r w:rsidRPr="009771EC">
              <w:rPr>
                <w:color w:val="000000" w:themeColor="text1"/>
                <w:sz w:val="22"/>
                <w:szCs w:val="22"/>
                <w:lang w:val="fr"/>
              </w:rPr>
              <w:t>de disqualification a été rendue en notre faveur.</w:t>
            </w:r>
            <w:bookmarkEnd w:id="156"/>
          </w:p>
        </w:tc>
      </w:tr>
      <w:tr w:rsidR="005A2F05" w:rsidRPr="006F74DD" w14:paraId="4B26381B" w14:textId="77777777" w:rsidTr="00905B12">
        <w:tc>
          <w:tcPr>
            <w:tcW w:w="9084" w:type="dxa"/>
            <w:tcBorders>
              <w:top w:val="single" w:sz="2" w:space="0" w:color="auto"/>
              <w:left w:val="single" w:sz="2" w:space="0" w:color="auto"/>
              <w:bottom w:val="single" w:sz="2" w:space="0" w:color="auto"/>
              <w:right w:val="single" w:sz="2" w:space="0" w:color="auto"/>
            </w:tcBorders>
          </w:tcPr>
          <w:p w14:paraId="2E45E9C7" w14:textId="1A7908B1" w:rsidR="005A2F05" w:rsidRPr="006F74DD" w:rsidRDefault="005A2F05" w:rsidP="00905B12">
            <w:pPr>
              <w:spacing w:before="120" w:after="120"/>
              <w:ind w:left="82" w:right="-14"/>
              <w:rPr>
                <w:b/>
                <w:bCs/>
                <w:sz w:val="22"/>
                <w:szCs w:val="22"/>
              </w:rPr>
            </w:pPr>
            <w:r w:rsidRPr="009771EC">
              <w:rPr>
                <w:b/>
                <w:bCs/>
                <w:color w:val="000000" w:themeColor="text1"/>
                <w:sz w:val="22"/>
                <w:szCs w:val="22"/>
                <w:lang w:val="fr"/>
              </w:rPr>
              <w:t>[</w:t>
            </w:r>
            <w:r w:rsidRPr="009771EC">
              <w:rPr>
                <w:b/>
                <w:bCs/>
                <w:i/>
                <w:iCs/>
                <w:sz w:val="22"/>
                <w:szCs w:val="22"/>
                <w:lang w:val="fr"/>
              </w:rPr>
              <w:t xml:space="preserve">Si l’alinéa </w:t>
            </w:r>
            <w:r w:rsidR="007F1FE5">
              <w:rPr>
                <w:b/>
                <w:bCs/>
                <w:i/>
                <w:iCs/>
                <w:sz w:val="22"/>
                <w:szCs w:val="22"/>
                <w:lang w:val="fr"/>
              </w:rPr>
              <w:t>(</w:t>
            </w:r>
            <w:r w:rsidRPr="009771EC">
              <w:rPr>
                <w:b/>
                <w:bCs/>
                <w:i/>
                <w:iCs/>
                <w:sz w:val="22"/>
                <w:szCs w:val="22"/>
                <w:lang w:val="fr"/>
              </w:rPr>
              <w:t>c) ci-dessus s’applique</w:t>
            </w:r>
            <w:r w:rsidRPr="009771EC">
              <w:rPr>
                <w:b/>
                <w:bCs/>
                <w:sz w:val="22"/>
                <w:szCs w:val="22"/>
                <w:lang w:val="fr"/>
              </w:rPr>
              <w:t xml:space="preserve">, </w:t>
            </w:r>
            <w:r w:rsidRPr="009771EC">
              <w:rPr>
                <w:b/>
                <w:bCs/>
                <w:i/>
                <w:iCs/>
                <w:sz w:val="22"/>
                <w:szCs w:val="22"/>
                <w:lang w:val="fr"/>
              </w:rPr>
              <w:t xml:space="preserve">joindre la preuve qu’une sentence </w:t>
            </w:r>
            <w:r w:rsidR="005C2DC0">
              <w:rPr>
                <w:b/>
                <w:bCs/>
                <w:i/>
                <w:iCs/>
                <w:sz w:val="22"/>
                <w:szCs w:val="22"/>
                <w:lang w:val="fr"/>
              </w:rPr>
              <w:t xml:space="preserve">a été </w:t>
            </w:r>
            <w:proofErr w:type="spellStart"/>
            <w:r w:rsidR="005C2DC0">
              <w:rPr>
                <w:b/>
                <w:bCs/>
                <w:i/>
                <w:iCs/>
                <w:sz w:val="22"/>
                <w:szCs w:val="22"/>
                <w:lang w:val="fr"/>
              </w:rPr>
              <w:t>rendur</w:t>
            </w:r>
            <w:proofErr w:type="spellEnd"/>
            <w:r w:rsidR="005C2DC0">
              <w:rPr>
                <w:b/>
                <w:bCs/>
                <w:i/>
                <w:iCs/>
                <w:sz w:val="22"/>
                <w:szCs w:val="22"/>
                <w:lang w:val="fr"/>
              </w:rPr>
              <w:t xml:space="preserve"> en faveur du Consultant/sous-traitant</w:t>
            </w:r>
            <w:r w:rsidRPr="009771EC">
              <w:rPr>
                <w:b/>
                <w:bCs/>
                <w:i/>
                <w:iCs/>
                <w:sz w:val="22"/>
                <w:szCs w:val="22"/>
                <w:lang w:val="fr"/>
              </w:rPr>
              <w:t>.]</w:t>
            </w:r>
          </w:p>
        </w:tc>
      </w:tr>
      <w:bookmarkEnd w:id="154"/>
    </w:tbl>
    <w:p w14:paraId="14434239" w14:textId="77777777" w:rsidR="005A2F05" w:rsidRPr="006F74DD" w:rsidRDefault="005A2F05" w:rsidP="005A2F05"/>
    <w:p w14:paraId="73503316" w14:textId="77777777" w:rsidR="005A2F05" w:rsidRPr="006F74DD" w:rsidRDefault="005A2F05" w:rsidP="005A2F05"/>
    <w:p w14:paraId="66C4BD8A" w14:textId="77777777" w:rsidR="005A2F05" w:rsidRPr="006F74DD" w:rsidRDefault="005A2F05" w:rsidP="005A2F05"/>
    <w:p w14:paraId="4A979E51" w14:textId="77777777" w:rsidR="001F5BA7" w:rsidRDefault="001F5BA7">
      <w:pPr>
        <w:rPr>
          <w:szCs w:val="24"/>
        </w:rPr>
        <w:sectPr w:rsidR="001F5BA7" w:rsidSect="00B42FA7">
          <w:headerReference w:type="even" r:id="rId45"/>
          <w:headerReference w:type="default" r:id="rId46"/>
          <w:footerReference w:type="default" r:id="rId47"/>
          <w:headerReference w:type="first" r:id="rId48"/>
          <w:footerReference w:type="first" r:id="rId49"/>
          <w:footnotePr>
            <w:numRestart w:val="eachSect"/>
          </w:footnotePr>
          <w:type w:val="oddPage"/>
          <w:pgSz w:w="12242" w:h="15842" w:code="1"/>
          <w:pgMar w:top="1440" w:right="1440" w:bottom="1728" w:left="1728" w:header="720" w:footer="720" w:gutter="0"/>
          <w:paperSrc w:first="15" w:other="15"/>
          <w:cols w:space="720"/>
          <w:noEndnote/>
          <w:titlePg/>
        </w:sectPr>
      </w:pPr>
    </w:p>
    <w:p w14:paraId="3408B4FB" w14:textId="35A16DD5" w:rsidR="0087758D" w:rsidRDefault="0087758D">
      <w:pPr>
        <w:rPr>
          <w:szCs w:val="24"/>
        </w:rPr>
      </w:pPr>
    </w:p>
    <w:p w14:paraId="34761809" w14:textId="3961B48E" w:rsidR="008379FD" w:rsidRPr="001F5BA7" w:rsidRDefault="008379FD" w:rsidP="0045034E">
      <w:pPr>
        <w:pStyle w:val="Subtitle"/>
        <w:rPr>
          <w:lang w:val="fr-FR"/>
        </w:rPr>
      </w:pPr>
      <w:bookmarkStart w:id="157" w:name="_Toc130560215"/>
      <w:bookmarkStart w:id="158" w:name="_Toc139194759"/>
      <w:r w:rsidRPr="001F5BA7">
        <w:rPr>
          <w:lang w:val="fr-FR"/>
        </w:rPr>
        <w:t xml:space="preserve">Section 4.  </w:t>
      </w:r>
      <w:r w:rsidR="00B16692" w:rsidRPr="001F5BA7">
        <w:rPr>
          <w:lang w:val="fr-FR"/>
        </w:rPr>
        <w:t xml:space="preserve">Proposition </w:t>
      </w:r>
      <w:r w:rsidRPr="001F5BA7">
        <w:rPr>
          <w:lang w:val="fr-FR"/>
        </w:rPr>
        <w:t>Financi</w:t>
      </w:r>
      <w:r w:rsidR="00B16692" w:rsidRPr="001F5BA7">
        <w:rPr>
          <w:rFonts w:hint="eastAsia"/>
          <w:lang w:val="fr-FR"/>
        </w:rPr>
        <w:t>è</w:t>
      </w:r>
      <w:r w:rsidR="00B16692" w:rsidRPr="001F5BA7">
        <w:rPr>
          <w:lang w:val="fr-FR"/>
        </w:rPr>
        <w:t>re</w:t>
      </w:r>
      <w:r w:rsidRPr="001F5BA7">
        <w:rPr>
          <w:lang w:val="fr-FR"/>
        </w:rPr>
        <w:t xml:space="preserve"> </w:t>
      </w:r>
      <w:r w:rsidR="00B16692" w:rsidRPr="001F5BA7">
        <w:rPr>
          <w:rFonts w:hint="eastAsia"/>
          <w:lang w:val="fr-FR"/>
        </w:rPr>
        <w:t>–</w:t>
      </w:r>
      <w:r w:rsidRPr="001F5BA7">
        <w:rPr>
          <w:lang w:val="fr-FR"/>
        </w:rPr>
        <w:t xml:space="preserve"> </w:t>
      </w:r>
      <w:r w:rsidR="00B16692" w:rsidRPr="001F5BA7">
        <w:rPr>
          <w:lang w:val="fr-FR"/>
        </w:rPr>
        <w:t xml:space="preserve">Formulaires </w:t>
      </w:r>
      <w:r w:rsidR="002126EA" w:rsidRPr="001F5BA7">
        <w:rPr>
          <w:lang w:val="fr-FR"/>
        </w:rPr>
        <w:t>Standards</w:t>
      </w:r>
      <w:bookmarkEnd w:id="157"/>
      <w:bookmarkEnd w:id="158"/>
    </w:p>
    <w:p w14:paraId="3184E245" w14:textId="646007A1" w:rsidR="008379FD" w:rsidRPr="006A5E20" w:rsidRDefault="008379FD" w:rsidP="008379FD">
      <w:pPr>
        <w:jc w:val="both"/>
      </w:pPr>
      <w:r w:rsidRPr="006A5E20">
        <w:rPr>
          <w:bCs/>
        </w:rPr>
        <w:t>{</w:t>
      </w:r>
      <w:r w:rsidR="00B23EC2" w:rsidRPr="00E73A94">
        <w:rPr>
          <w:bCs/>
          <w:i/>
          <w:iCs/>
        </w:rPr>
        <w:t>Les</w:t>
      </w:r>
      <w:r w:rsidR="00B23EC2" w:rsidRPr="00E73A94">
        <w:rPr>
          <w:bCs/>
        </w:rPr>
        <w:t xml:space="preserve"> </w:t>
      </w:r>
      <w:r w:rsidRPr="006A5E20">
        <w:rPr>
          <w:bCs/>
          <w:i/>
        </w:rPr>
        <w:t>Notes</w:t>
      </w:r>
      <w:r w:rsidR="002126EA" w:rsidRPr="00E73A94">
        <w:rPr>
          <w:bCs/>
          <w:i/>
        </w:rPr>
        <w:t xml:space="preserve"> au </w:t>
      </w:r>
      <w:r w:rsidRPr="006A5E20">
        <w:rPr>
          <w:bCs/>
          <w:i/>
        </w:rPr>
        <w:t>Consultant</w:t>
      </w:r>
      <w:r w:rsidRPr="006A5E20">
        <w:rPr>
          <w:bCs/>
        </w:rPr>
        <w:t xml:space="preserve"> </w:t>
      </w:r>
      <w:r w:rsidR="00B23EC2" w:rsidRPr="00E73A94">
        <w:rPr>
          <w:bCs/>
        </w:rPr>
        <w:t xml:space="preserve">entre </w:t>
      </w:r>
      <w:r w:rsidR="003C6566" w:rsidRPr="00E73A94">
        <w:rPr>
          <w:bCs/>
        </w:rPr>
        <w:t xml:space="preserve">crochets </w:t>
      </w:r>
      <w:r w:rsidRPr="006A5E20">
        <w:rPr>
          <w:bCs/>
        </w:rPr>
        <w:t>{  }</w:t>
      </w:r>
      <w:r w:rsidRPr="006A5E20">
        <w:rPr>
          <w:bCs/>
          <w:iCs/>
        </w:rPr>
        <w:t xml:space="preserve"> </w:t>
      </w:r>
      <w:r w:rsidR="003C6566" w:rsidRPr="00E73A94">
        <w:rPr>
          <w:bCs/>
          <w:iCs/>
        </w:rPr>
        <w:t xml:space="preserve">fournissent </w:t>
      </w:r>
      <w:r w:rsidR="002E7636" w:rsidRPr="00E73A94">
        <w:rPr>
          <w:bCs/>
          <w:iCs/>
        </w:rPr>
        <w:t>des instructions au</w:t>
      </w:r>
      <w:r w:rsidRPr="006A5E20">
        <w:rPr>
          <w:bCs/>
          <w:iCs/>
        </w:rPr>
        <w:t xml:space="preserve"> Consultant </w:t>
      </w:r>
      <w:r w:rsidR="002E7636" w:rsidRPr="00E73A94">
        <w:rPr>
          <w:bCs/>
          <w:iCs/>
        </w:rPr>
        <w:t xml:space="preserve">pour la </w:t>
      </w:r>
      <w:proofErr w:type="spellStart"/>
      <w:r w:rsidR="002E7636" w:rsidRPr="00E73A94">
        <w:rPr>
          <w:bCs/>
          <w:iCs/>
        </w:rPr>
        <w:t>preparation</w:t>
      </w:r>
      <w:proofErr w:type="spellEnd"/>
      <w:r w:rsidR="002E7636" w:rsidRPr="00E73A94">
        <w:rPr>
          <w:bCs/>
          <w:iCs/>
        </w:rPr>
        <w:t xml:space="preserve"> de</w:t>
      </w:r>
      <w:r w:rsidR="00614370">
        <w:rPr>
          <w:bCs/>
          <w:iCs/>
        </w:rPr>
        <w:t xml:space="preserve"> la</w:t>
      </w:r>
      <w:r w:rsidR="002E7636" w:rsidRPr="00E73A94">
        <w:rPr>
          <w:bCs/>
          <w:iCs/>
        </w:rPr>
        <w:t xml:space="preserve"> Proposition financière</w:t>
      </w:r>
      <w:r w:rsidR="007E07F2" w:rsidRPr="00E73A94">
        <w:rPr>
          <w:bCs/>
          <w:iCs/>
        </w:rPr>
        <w:t xml:space="preserve">; elles ne devraient pas apparaître </w:t>
      </w:r>
      <w:r w:rsidR="006A5E20">
        <w:rPr>
          <w:bCs/>
          <w:iCs/>
        </w:rPr>
        <w:t>dans l</w:t>
      </w:r>
      <w:r w:rsidR="00614370">
        <w:rPr>
          <w:bCs/>
          <w:iCs/>
        </w:rPr>
        <w:t>a</w:t>
      </w:r>
      <w:r w:rsidR="006A5E20">
        <w:rPr>
          <w:bCs/>
          <w:iCs/>
        </w:rPr>
        <w:t xml:space="preserve"> Proposition financière à soumettr</w:t>
      </w:r>
      <w:r w:rsidR="0074462A">
        <w:rPr>
          <w:bCs/>
          <w:iCs/>
        </w:rPr>
        <w:t>e</w:t>
      </w:r>
      <w:r w:rsidRPr="006A5E20">
        <w:rPr>
          <w:bCs/>
          <w:iCs/>
        </w:rPr>
        <w:t>.</w:t>
      </w:r>
      <w:r w:rsidRPr="006A5E20">
        <w:rPr>
          <w:bCs/>
        </w:rPr>
        <w:t>}</w:t>
      </w:r>
    </w:p>
    <w:p w14:paraId="51E9321A" w14:textId="77777777" w:rsidR="008379FD" w:rsidRPr="006A5E20" w:rsidRDefault="008379FD" w:rsidP="008379FD">
      <w:pPr>
        <w:ind w:left="720" w:hanging="720"/>
        <w:jc w:val="both"/>
      </w:pPr>
    </w:p>
    <w:p w14:paraId="7A3402C2" w14:textId="52A5C91C" w:rsidR="008379FD" w:rsidRPr="00A208AA" w:rsidRDefault="0074462A" w:rsidP="008379FD">
      <w:pPr>
        <w:jc w:val="both"/>
      </w:pPr>
      <w:r>
        <w:t xml:space="preserve">Les Formulaires standards de Proposition Financière </w:t>
      </w:r>
      <w:r w:rsidR="000E6010">
        <w:t xml:space="preserve">doivent être utilisés pour la préparation de la Proposition Financière conformément aux instructions </w:t>
      </w:r>
      <w:r w:rsidR="004F0D90">
        <w:t xml:space="preserve">fournies à la Section 2. </w:t>
      </w:r>
    </w:p>
    <w:p w14:paraId="385ABB39" w14:textId="77777777" w:rsidR="008379FD" w:rsidRPr="00A208AA" w:rsidRDefault="008379FD" w:rsidP="008379FD"/>
    <w:p w14:paraId="0BCD3F2B" w14:textId="5C8A9D87" w:rsidR="008379FD" w:rsidRPr="004F0D90" w:rsidRDefault="008379FD" w:rsidP="008379FD">
      <w:pPr>
        <w:ind w:left="1080" w:hanging="1080"/>
      </w:pPr>
      <w:r w:rsidRPr="004F0D90">
        <w:t>FIN-1</w:t>
      </w:r>
      <w:r w:rsidRPr="004F0D90">
        <w:tab/>
      </w:r>
      <w:r w:rsidR="004F0D90" w:rsidRPr="00E73A94">
        <w:t xml:space="preserve">Formulaire de </w:t>
      </w:r>
      <w:r w:rsidR="004F0D90">
        <w:t xml:space="preserve">Soumission de </w:t>
      </w:r>
      <w:r w:rsidR="004F0D90" w:rsidRPr="00E73A94">
        <w:t xml:space="preserve">Proposition Financière </w:t>
      </w:r>
    </w:p>
    <w:p w14:paraId="5BFD16B5" w14:textId="77777777" w:rsidR="008379FD" w:rsidRPr="004F0D90" w:rsidRDefault="008379FD" w:rsidP="008379FD">
      <w:pPr>
        <w:ind w:left="540" w:hanging="540"/>
      </w:pPr>
    </w:p>
    <w:p w14:paraId="175CFF8A" w14:textId="77777777" w:rsidR="008379FD" w:rsidRPr="004F0D90" w:rsidRDefault="008379FD" w:rsidP="008379FD"/>
    <w:p w14:paraId="65C4062E" w14:textId="5772DC96" w:rsidR="008379FD" w:rsidRPr="00157C8F" w:rsidRDefault="008379FD" w:rsidP="008379FD">
      <w:pPr>
        <w:ind w:left="1080" w:hanging="1080"/>
      </w:pPr>
      <w:r w:rsidRPr="00157C8F">
        <w:t>FIN-2</w:t>
      </w:r>
      <w:r w:rsidRPr="00157C8F">
        <w:tab/>
      </w:r>
      <w:r w:rsidR="004F0D90" w:rsidRPr="00E73A94">
        <w:t xml:space="preserve">Taux de </w:t>
      </w:r>
      <w:proofErr w:type="spellStart"/>
      <w:r w:rsidR="004F0D90" w:rsidRPr="00E73A94">
        <w:t>remuneration</w:t>
      </w:r>
      <w:proofErr w:type="spellEnd"/>
      <w:r w:rsidRPr="00157C8F">
        <w:t xml:space="preserve">, </w:t>
      </w:r>
      <w:r w:rsidR="004F0D90" w:rsidRPr="00E73A94">
        <w:t xml:space="preserve">comprenant </w:t>
      </w:r>
      <w:r w:rsidR="00B76C35" w:rsidRPr="00E73A94">
        <w:t>l’Annexe A</w:t>
      </w:r>
      <w:r w:rsidRPr="00157C8F">
        <w:t xml:space="preserve"> “N</w:t>
      </w:r>
      <w:r w:rsidR="00B76C35" w:rsidRPr="00E73A94">
        <w:t>é</w:t>
      </w:r>
      <w:r w:rsidRPr="00157C8F">
        <w:t>go</w:t>
      </w:r>
      <w:r w:rsidR="00B76C35" w:rsidRPr="00E73A94">
        <w:t>c</w:t>
      </w:r>
      <w:r w:rsidRPr="00157C8F">
        <w:t xml:space="preserve">iations </w:t>
      </w:r>
      <w:r w:rsidR="00B76C35" w:rsidRPr="00E73A94">
        <w:t xml:space="preserve">financières </w:t>
      </w:r>
      <w:r w:rsidR="006D37DE" w:rsidRPr="00E73A94">
        <w:t>–</w:t>
      </w:r>
      <w:r w:rsidRPr="00157C8F">
        <w:t xml:space="preserve"> </w:t>
      </w:r>
      <w:r w:rsidR="006D37DE" w:rsidRPr="00E73A94">
        <w:t xml:space="preserve">Ventilation des Taux de </w:t>
      </w:r>
      <w:proofErr w:type="spellStart"/>
      <w:r w:rsidR="006D37DE" w:rsidRPr="00E73A94">
        <w:t>Rémunératin</w:t>
      </w:r>
      <w:proofErr w:type="spellEnd"/>
      <w:r w:rsidR="006D37DE" w:rsidRPr="00E73A94">
        <w:t xml:space="preserve"> </w:t>
      </w:r>
      <w:r w:rsidRPr="00157C8F">
        <w:t xml:space="preserve">” </w:t>
      </w:r>
      <w:r w:rsidR="006D37DE" w:rsidRPr="00E73A94">
        <w:t xml:space="preserve">dans le cas de la méthode </w:t>
      </w:r>
      <w:r w:rsidR="00614370">
        <w:t>SBQ</w:t>
      </w:r>
      <w:r w:rsidR="00CA1B35">
        <w:t>.</w:t>
      </w:r>
    </w:p>
    <w:p w14:paraId="2C2E03A1" w14:textId="77777777" w:rsidR="008379FD" w:rsidRPr="00157C8F" w:rsidRDefault="008379FD" w:rsidP="008379FD">
      <w:pPr>
        <w:ind w:left="1080" w:hanging="1080"/>
      </w:pPr>
    </w:p>
    <w:p w14:paraId="7C4E070F" w14:textId="719EF05E" w:rsidR="008379FD" w:rsidRPr="00464FCC" w:rsidRDefault="008379FD" w:rsidP="008379FD">
      <w:pPr>
        <w:ind w:left="1080" w:hanging="1080"/>
      </w:pPr>
      <w:r>
        <w:t>FIN-3</w:t>
      </w:r>
      <w:r w:rsidR="00614370">
        <w:tab/>
      </w:r>
      <w:r w:rsidR="00CA1B35">
        <w:t xml:space="preserve">Dépenses </w:t>
      </w:r>
      <w:r w:rsidRPr="00464FCC">
        <w:t>Remb</w:t>
      </w:r>
      <w:r w:rsidR="00CA1B35">
        <w:t>o</w:t>
      </w:r>
      <w:r w:rsidRPr="00464FCC">
        <w:t>ursable</w:t>
      </w:r>
      <w:r w:rsidR="00CA1B35">
        <w:t>s</w:t>
      </w:r>
      <w:r>
        <w:t xml:space="preserve"> </w:t>
      </w:r>
    </w:p>
    <w:p w14:paraId="5871C6E7" w14:textId="77777777" w:rsidR="008379FD" w:rsidRPr="00464FCC" w:rsidRDefault="008379FD" w:rsidP="008379FD">
      <w:pPr>
        <w:ind w:left="540" w:hanging="540"/>
        <w:rPr>
          <w:i/>
        </w:rPr>
      </w:pPr>
    </w:p>
    <w:p w14:paraId="0C97CEC7" w14:textId="77777777" w:rsidR="00FE0B3E" w:rsidRDefault="00FE0B3E">
      <w:pPr>
        <w:rPr>
          <w:sz w:val="18"/>
        </w:rPr>
      </w:pPr>
      <w:r>
        <w:rPr>
          <w:sz w:val="18"/>
        </w:rPr>
        <w:br w:type="page"/>
      </w:r>
    </w:p>
    <w:p w14:paraId="3E3500D2" w14:textId="77777777" w:rsidR="00FE0B3E" w:rsidRPr="00E73A94" w:rsidRDefault="00FE0B3E" w:rsidP="00FE0B3E">
      <w:pPr>
        <w:jc w:val="center"/>
        <w:rPr>
          <w:rFonts w:ascii="Times New Roman Bold" w:hAnsi="Times New Roman Bold"/>
          <w:b/>
          <w:smallCaps/>
          <w:sz w:val="32"/>
          <w:szCs w:val="32"/>
        </w:rPr>
      </w:pPr>
      <w:r w:rsidRPr="00E73A94">
        <w:rPr>
          <w:b/>
          <w:smallCaps/>
          <w:sz w:val="32"/>
          <w:szCs w:val="32"/>
          <w:lang w:val="fr"/>
        </w:rPr>
        <w:t>Formulaire FIN-1</w:t>
      </w:r>
    </w:p>
    <w:p w14:paraId="126D5846" w14:textId="4A7B81A0" w:rsidR="00FE0B3E" w:rsidRPr="00711F2E" w:rsidRDefault="00BC0A46" w:rsidP="00FE0B3E">
      <w:pPr>
        <w:jc w:val="center"/>
        <w:rPr>
          <w:sz w:val="32"/>
          <w:szCs w:val="32"/>
        </w:rPr>
      </w:pPr>
      <w:r>
        <w:rPr>
          <w:sz w:val="32"/>
          <w:szCs w:val="32"/>
          <w:lang w:val="fr"/>
        </w:rPr>
        <w:t>Procédure Primaire d’Acquisition</w:t>
      </w:r>
      <w:r w:rsidR="00FE0B3E" w:rsidRPr="00CF0460">
        <w:rPr>
          <w:sz w:val="32"/>
          <w:szCs w:val="32"/>
          <w:lang w:val="fr"/>
        </w:rPr>
        <w:t xml:space="preserve"> - </w:t>
      </w:r>
      <w:r w:rsidR="00FE0B3E">
        <w:rPr>
          <w:sz w:val="32"/>
          <w:szCs w:val="32"/>
          <w:lang w:val="fr"/>
        </w:rPr>
        <w:t>Accord-</w:t>
      </w:r>
      <w:r w:rsidR="006824B5">
        <w:rPr>
          <w:sz w:val="32"/>
          <w:szCs w:val="32"/>
          <w:lang w:val="fr"/>
        </w:rPr>
        <w:t>C</w:t>
      </w:r>
      <w:r w:rsidR="00FE0B3E">
        <w:rPr>
          <w:sz w:val="32"/>
          <w:szCs w:val="32"/>
          <w:lang w:val="fr"/>
        </w:rPr>
        <w:t xml:space="preserve">adre pour les </w:t>
      </w:r>
      <w:r w:rsidR="006824B5">
        <w:rPr>
          <w:sz w:val="32"/>
          <w:szCs w:val="32"/>
          <w:lang w:val="fr"/>
        </w:rPr>
        <w:t>S</w:t>
      </w:r>
      <w:r w:rsidR="00FE0B3E">
        <w:rPr>
          <w:sz w:val="32"/>
          <w:szCs w:val="32"/>
          <w:lang w:val="fr"/>
        </w:rPr>
        <w:t xml:space="preserve">ervices de </w:t>
      </w:r>
      <w:r w:rsidR="006824B5">
        <w:rPr>
          <w:sz w:val="32"/>
          <w:szCs w:val="32"/>
          <w:lang w:val="fr"/>
        </w:rPr>
        <w:t>C</w:t>
      </w:r>
      <w:r w:rsidR="00FE0B3E">
        <w:rPr>
          <w:sz w:val="32"/>
          <w:szCs w:val="32"/>
          <w:lang w:val="fr"/>
        </w:rPr>
        <w:t>onsulta</w:t>
      </w:r>
      <w:r w:rsidR="006824B5">
        <w:rPr>
          <w:sz w:val="32"/>
          <w:szCs w:val="32"/>
          <w:lang w:val="fr"/>
        </w:rPr>
        <w:t>nts</w:t>
      </w:r>
    </w:p>
    <w:p w14:paraId="07E0430F" w14:textId="77777777" w:rsidR="00FE0B3E" w:rsidRPr="00711F2E" w:rsidRDefault="00FE0B3E" w:rsidP="00FE0B3E">
      <w:pPr>
        <w:jc w:val="center"/>
        <w:rPr>
          <w:rFonts w:ascii="Times New Roman Bold" w:hAnsi="Times New Roman Bold"/>
          <w:b/>
          <w:smallCaps/>
          <w:sz w:val="28"/>
          <w:szCs w:val="28"/>
        </w:rPr>
      </w:pPr>
    </w:p>
    <w:p w14:paraId="417950D2" w14:textId="77777777" w:rsidR="00FE0B3E" w:rsidRPr="00711F2E" w:rsidRDefault="00FE0B3E" w:rsidP="00FE0B3E">
      <w:pPr>
        <w:jc w:val="center"/>
        <w:rPr>
          <w:rFonts w:ascii="Times New Roman Bold" w:hAnsi="Times New Roman Bold"/>
          <w:b/>
          <w:smallCaps/>
          <w:sz w:val="28"/>
          <w:szCs w:val="28"/>
        </w:rPr>
      </w:pPr>
      <w:r w:rsidRPr="00464FCC">
        <w:rPr>
          <w:b/>
          <w:smallCaps/>
          <w:sz w:val="28"/>
          <w:szCs w:val="28"/>
          <w:lang w:val="fr"/>
        </w:rPr>
        <w:t>Formulaire de soumission de proposition financière</w:t>
      </w:r>
    </w:p>
    <w:p w14:paraId="661E4EDF" w14:textId="77777777" w:rsidR="00FE0B3E" w:rsidRPr="00711F2E" w:rsidRDefault="00FE0B3E" w:rsidP="00FE0B3E">
      <w:pPr>
        <w:pBdr>
          <w:bottom w:val="single" w:sz="8" w:space="1" w:color="auto"/>
        </w:pBdr>
        <w:jc w:val="right"/>
      </w:pPr>
    </w:p>
    <w:p w14:paraId="33C49EE6" w14:textId="77777777" w:rsidR="00FE0B3E" w:rsidRPr="00711F2E" w:rsidRDefault="00FE0B3E" w:rsidP="00FE0B3E">
      <w:pPr>
        <w:jc w:val="right"/>
      </w:pPr>
    </w:p>
    <w:p w14:paraId="1910A7E3" w14:textId="77777777" w:rsidR="00FE0B3E" w:rsidRPr="00711F2E" w:rsidRDefault="00FE0B3E" w:rsidP="00FE0B3E">
      <w:pPr>
        <w:jc w:val="right"/>
      </w:pPr>
      <w:r w:rsidRPr="0021172D">
        <w:rPr>
          <w:lang w:val="fr"/>
        </w:rPr>
        <w:t>{Lieu, date}</w:t>
      </w:r>
    </w:p>
    <w:p w14:paraId="2F056A23" w14:textId="77777777" w:rsidR="00FE0B3E" w:rsidRPr="00711F2E" w:rsidRDefault="00FE0B3E" w:rsidP="00FE0B3E"/>
    <w:p w14:paraId="7DC57CCE" w14:textId="4D7D6E63" w:rsidR="00FE0B3E" w:rsidRPr="00711F2E" w:rsidRDefault="00FE0B3E" w:rsidP="00FE0B3E">
      <w:r w:rsidRPr="00464FCC">
        <w:rPr>
          <w:lang w:val="fr"/>
        </w:rPr>
        <w:t>À :</w:t>
      </w:r>
      <w:r w:rsidRPr="00464FCC">
        <w:rPr>
          <w:lang w:val="fr"/>
        </w:rPr>
        <w:tab/>
      </w:r>
      <w:r w:rsidRPr="0021172D">
        <w:rPr>
          <w:lang w:val="fr"/>
        </w:rPr>
        <w:t>[Nom et adresse de l’</w:t>
      </w:r>
      <w:r w:rsidR="00614370">
        <w:rPr>
          <w:lang w:val="fr"/>
        </w:rPr>
        <w:t>Agence d’Acquisition</w:t>
      </w:r>
      <w:r w:rsidRPr="0021172D">
        <w:rPr>
          <w:lang w:val="fr"/>
        </w:rPr>
        <w:t>]</w:t>
      </w:r>
    </w:p>
    <w:p w14:paraId="1C51DE9A" w14:textId="77777777" w:rsidR="00FE0B3E" w:rsidRPr="00711F2E" w:rsidRDefault="00FE0B3E" w:rsidP="00FE0B3E">
      <w:pPr>
        <w:pStyle w:val="Header"/>
        <w:rPr>
          <w:szCs w:val="24"/>
          <w:lang w:val="fr-FR" w:eastAsia="it-IT"/>
        </w:rPr>
      </w:pPr>
    </w:p>
    <w:p w14:paraId="0BD585DA" w14:textId="77777777" w:rsidR="00FE0B3E" w:rsidRPr="00711F2E" w:rsidRDefault="00FE0B3E" w:rsidP="00FE0B3E"/>
    <w:p w14:paraId="197CAFC0" w14:textId="71BED221" w:rsidR="00FE0B3E" w:rsidRPr="00711F2E" w:rsidRDefault="00614370" w:rsidP="00FE0B3E">
      <w:r>
        <w:rPr>
          <w:lang w:val="fr"/>
        </w:rPr>
        <w:t xml:space="preserve">Mesdames, </w:t>
      </w:r>
      <w:r w:rsidR="00FE0B3E" w:rsidRPr="00464FCC">
        <w:rPr>
          <w:lang w:val="fr"/>
        </w:rPr>
        <w:t>Messieurs,</w:t>
      </w:r>
    </w:p>
    <w:p w14:paraId="5F6F0B06" w14:textId="77777777" w:rsidR="00FE0B3E" w:rsidRPr="00711F2E" w:rsidRDefault="00FE0B3E" w:rsidP="00FE0B3E"/>
    <w:p w14:paraId="4206E0D0" w14:textId="3931159C" w:rsidR="00FE0B3E" w:rsidRPr="00711F2E" w:rsidRDefault="00FE0B3E" w:rsidP="00FE0B3E">
      <w:pPr>
        <w:jc w:val="both"/>
      </w:pPr>
      <w:r w:rsidRPr="00464FCC">
        <w:rPr>
          <w:lang w:val="fr"/>
        </w:rPr>
        <w:tab/>
        <w:t xml:space="preserve">Nous, soussignés, offrons de conclure un </w:t>
      </w:r>
      <w:r w:rsidR="00876A70">
        <w:rPr>
          <w:lang w:val="fr"/>
        </w:rPr>
        <w:t>A</w:t>
      </w:r>
      <w:r w:rsidRPr="00464FCC">
        <w:rPr>
          <w:lang w:val="fr"/>
        </w:rPr>
        <w:t>ccord-</w:t>
      </w:r>
      <w:r w:rsidR="00876A70">
        <w:rPr>
          <w:lang w:val="fr"/>
        </w:rPr>
        <w:t>C</w:t>
      </w:r>
      <w:r w:rsidRPr="00464FCC">
        <w:rPr>
          <w:lang w:val="fr"/>
        </w:rPr>
        <w:t>adre pour la fourniture de services de cons</w:t>
      </w:r>
      <w:r w:rsidR="00876A70">
        <w:rPr>
          <w:lang w:val="fr"/>
        </w:rPr>
        <w:t xml:space="preserve">ultants </w:t>
      </w:r>
      <w:r w:rsidRPr="00464FCC">
        <w:rPr>
          <w:lang w:val="fr"/>
        </w:rPr>
        <w:t>pour [insérer le titre des services de cons</w:t>
      </w:r>
      <w:r w:rsidR="00876A70">
        <w:rPr>
          <w:lang w:val="fr"/>
        </w:rPr>
        <w:t>ul</w:t>
      </w:r>
      <w:r w:rsidR="000F7D9C">
        <w:rPr>
          <w:lang w:val="fr"/>
        </w:rPr>
        <w:t>tants</w:t>
      </w:r>
      <w:r w:rsidRPr="00464FCC">
        <w:rPr>
          <w:lang w:val="fr"/>
        </w:rPr>
        <w:t xml:space="preserve">] conformément à votre </w:t>
      </w:r>
      <w:r w:rsidR="000F7D9C">
        <w:rPr>
          <w:lang w:val="fr"/>
        </w:rPr>
        <w:t>D</w:t>
      </w:r>
      <w:r w:rsidRPr="00464FCC">
        <w:rPr>
          <w:lang w:val="fr"/>
        </w:rPr>
        <w:t xml:space="preserve">emande de </w:t>
      </w:r>
      <w:r w:rsidR="000F7D9C">
        <w:rPr>
          <w:lang w:val="fr"/>
        </w:rPr>
        <w:t>P</w:t>
      </w:r>
      <w:r w:rsidRPr="00464FCC">
        <w:rPr>
          <w:lang w:val="fr"/>
        </w:rPr>
        <w:t xml:space="preserve">ropositions datée du </w:t>
      </w:r>
      <w:r w:rsidRPr="00E73A94">
        <w:rPr>
          <w:i/>
          <w:iCs/>
          <w:lang w:val="fr"/>
        </w:rPr>
        <w:t>[insérer la date]</w:t>
      </w:r>
      <w:r w:rsidRPr="00464FCC">
        <w:rPr>
          <w:lang w:val="fr"/>
        </w:rPr>
        <w:t xml:space="preserve"> et à notre </w:t>
      </w:r>
      <w:r w:rsidR="000F7D9C">
        <w:rPr>
          <w:lang w:val="fr"/>
        </w:rPr>
        <w:t>P</w:t>
      </w:r>
      <w:r w:rsidRPr="00464FCC">
        <w:rPr>
          <w:lang w:val="fr"/>
        </w:rPr>
        <w:t xml:space="preserve">roposition </w:t>
      </w:r>
      <w:r w:rsidR="000F7D9C">
        <w:rPr>
          <w:lang w:val="fr"/>
        </w:rPr>
        <w:t>T</w:t>
      </w:r>
      <w:r w:rsidRPr="00464FCC">
        <w:rPr>
          <w:lang w:val="fr"/>
        </w:rPr>
        <w:t xml:space="preserve">echnique.  </w:t>
      </w:r>
    </w:p>
    <w:p w14:paraId="1CEB5A2A" w14:textId="77777777" w:rsidR="00FE0B3E" w:rsidRPr="00711F2E" w:rsidRDefault="00FE0B3E" w:rsidP="00FE0B3E">
      <w:pPr>
        <w:jc w:val="both"/>
      </w:pPr>
    </w:p>
    <w:p w14:paraId="0BEEC57E" w14:textId="78920A51" w:rsidR="00FE0B3E" w:rsidRPr="00711F2E" w:rsidRDefault="00FE0B3E" w:rsidP="00FE0B3E">
      <w:pPr>
        <w:ind w:firstLine="720"/>
        <w:jc w:val="both"/>
      </w:pPr>
      <w:r w:rsidRPr="00464FCC">
        <w:rPr>
          <w:lang w:val="fr"/>
        </w:rPr>
        <w:t xml:space="preserve">Notre </w:t>
      </w:r>
      <w:r w:rsidR="000F7D9C">
        <w:rPr>
          <w:lang w:val="fr"/>
        </w:rPr>
        <w:t>P</w:t>
      </w:r>
      <w:r w:rsidRPr="00464FCC">
        <w:rPr>
          <w:lang w:val="fr"/>
        </w:rPr>
        <w:t xml:space="preserve">roposition </w:t>
      </w:r>
      <w:r w:rsidR="00666288">
        <w:rPr>
          <w:lang w:val="fr"/>
        </w:rPr>
        <w:t>F</w:t>
      </w:r>
      <w:r w:rsidRPr="00464FCC">
        <w:rPr>
          <w:lang w:val="fr"/>
        </w:rPr>
        <w:t xml:space="preserve">inancière ci-jointe fournit les taux de rémunération des </w:t>
      </w:r>
      <w:r w:rsidR="00614370">
        <w:rPr>
          <w:lang w:val="fr"/>
        </w:rPr>
        <w:t>E</w:t>
      </w:r>
      <w:r w:rsidRPr="00464FCC">
        <w:rPr>
          <w:lang w:val="fr"/>
        </w:rPr>
        <w:t xml:space="preserve">xperts et des dépenses </w:t>
      </w:r>
      <w:r w:rsidRPr="00E73A94">
        <w:rPr>
          <w:iCs/>
          <w:lang w:val="fr"/>
        </w:rPr>
        <w:t>remboursables</w:t>
      </w:r>
      <w:r w:rsidRPr="00464FCC">
        <w:rPr>
          <w:i/>
          <w:lang w:val="fr"/>
        </w:rPr>
        <w:t>.</w:t>
      </w:r>
      <w:r>
        <w:rPr>
          <w:lang w:val="fr"/>
        </w:rPr>
        <w:t xml:space="preserve"> </w:t>
      </w:r>
      <w:r w:rsidRPr="00464FCC">
        <w:rPr>
          <w:lang w:val="fr"/>
        </w:rPr>
        <w:t xml:space="preserve"> Les </w:t>
      </w:r>
      <w:r w:rsidR="00CE33D8">
        <w:rPr>
          <w:lang w:val="fr"/>
        </w:rPr>
        <w:t>taxe</w:t>
      </w:r>
      <w:r w:rsidRPr="00464FCC">
        <w:rPr>
          <w:lang w:val="fr"/>
        </w:rPr>
        <w:t>s indirect</w:t>
      </w:r>
      <w:r w:rsidR="00CE33D8">
        <w:rPr>
          <w:lang w:val="fr"/>
        </w:rPr>
        <w:t>e</w:t>
      </w:r>
      <w:r w:rsidRPr="00464FCC">
        <w:rPr>
          <w:lang w:val="fr"/>
        </w:rPr>
        <w:t>s loca</w:t>
      </w:r>
      <w:r w:rsidR="00CE33D8">
        <w:rPr>
          <w:lang w:val="fr"/>
        </w:rPr>
        <w:t>les</w:t>
      </w:r>
      <w:r w:rsidRPr="00464FCC">
        <w:rPr>
          <w:lang w:val="fr"/>
        </w:rPr>
        <w:t xml:space="preserve"> seront confirmé</w:t>
      </w:r>
      <w:r w:rsidR="00CE33D8">
        <w:rPr>
          <w:lang w:val="fr"/>
        </w:rPr>
        <w:t>e</w:t>
      </w:r>
      <w:r w:rsidRPr="00464FCC">
        <w:rPr>
          <w:lang w:val="fr"/>
        </w:rPr>
        <w:t xml:space="preserve">s lors des négociations </w:t>
      </w:r>
      <w:r w:rsidR="006C1526">
        <w:rPr>
          <w:lang w:val="fr"/>
        </w:rPr>
        <w:t>de Commande(s)</w:t>
      </w:r>
      <w:r w:rsidRPr="00464FCC">
        <w:rPr>
          <w:lang w:val="fr"/>
        </w:rPr>
        <w:t xml:space="preserve">. </w:t>
      </w:r>
    </w:p>
    <w:p w14:paraId="621B2A25" w14:textId="77777777" w:rsidR="00FE0B3E" w:rsidRPr="00711F2E" w:rsidRDefault="00FE0B3E" w:rsidP="00FE0B3E">
      <w:pPr>
        <w:jc w:val="both"/>
      </w:pPr>
    </w:p>
    <w:p w14:paraId="472CB032" w14:textId="5FE4BD13" w:rsidR="00FE0B3E" w:rsidRPr="00711F2E" w:rsidRDefault="00FE0B3E" w:rsidP="00FE0B3E">
      <w:pPr>
        <w:jc w:val="both"/>
      </w:pPr>
      <w:r w:rsidRPr="00464FCC">
        <w:rPr>
          <w:lang w:val="fr"/>
        </w:rPr>
        <w:tab/>
        <w:t xml:space="preserve">Notre </w:t>
      </w:r>
      <w:r w:rsidR="005F065E">
        <w:rPr>
          <w:lang w:val="fr"/>
        </w:rPr>
        <w:t>P</w:t>
      </w:r>
      <w:r w:rsidRPr="00464FCC">
        <w:rPr>
          <w:lang w:val="fr"/>
        </w:rPr>
        <w:t xml:space="preserve">roposition </w:t>
      </w:r>
      <w:r w:rsidR="005F065E">
        <w:rPr>
          <w:lang w:val="fr"/>
        </w:rPr>
        <w:t>F</w:t>
      </w:r>
      <w:r w:rsidRPr="00464FCC">
        <w:rPr>
          <w:lang w:val="fr"/>
        </w:rPr>
        <w:t>inancière sera valide et restera contraignante pour nous, sous réserve des modifications résultant des négociations de l’</w:t>
      </w:r>
      <w:r w:rsidR="005F065E">
        <w:rPr>
          <w:lang w:val="fr"/>
        </w:rPr>
        <w:t>A</w:t>
      </w:r>
      <w:r w:rsidRPr="00464FCC">
        <w:rPr>
          <w:lang w:val="fr"/>
        </w:rPr>
        <w:t>ccord-</w:t>
      </w:r>
      <w:r w:rsidR="005F065E">
        <w:rPr>
          <w:lang w:val="fr"/>
        </w:rPr>
        <w:t>C</w:t>
      </w:r>
      <w:r w:rsidRPr="00464FCC">
        <w:rPr>
          <w:lang w:val="fr"/>
        </w:rPr>
        <w:t>adre, pour la période spécifiée dans l</w:t>
      </w:r>
      <w:r w:rsidR="005F065E">
        <w:rPr>
          <w:lang w:val="fr"/>
        </w:rPr>
        <w:t xml:space="preserve">es Données </w:t>
      </w:r>
      <w:r w:rsidR="005F065E" w:rsidRPr="006C1526">
        <w:rPr>
          <w:lang w:val="fr"/>
        </w:rPr>
        <w:t>Particulières, IC</w:t>
      </w:r>
      <w:r w:rsidRPr="006C1526">
        <w:rPr>
          <w:lang w:val="fr"/>
        </w:rPr>
        <w:t xml:space="preserve"> 12.1.</w:t>
      </w:r>
    </w:p>
    <w:p w14:paraId="18705771" w14:textId="77777777" w:rsidR="00FE0B3E" w:rsidRPr="00711F2E" w:rsidRDefault="00FE0B3E" w:rsidP="00FE0B3E">
      <w:pPr>
        <w:jc w:val="both"/>
      </w:pPr>
    </w:p>
    <w:p w14:paraId="28D74565" w14:textId="20997488" w:rsidR="00FE0B3E" w:rsidRPr="00711F2E" w:rsidRDefault="00FE0B3E" w:rsidP="00FE0B3E">
      <w:pPr>
        <w:jc w:val="both"/>
      </w:pPr>
      <w:r w:rsidRPr="00464FCC">
        <w:rPr>
          <w:lang w:val="fr"/>
        </w:rPr>
        <w:tab/>
        <w:t>Les commissions</w:t>
      </w:r>
      <w:r w:rsidR="006C1526">
        <w:rPr>
          <w:lang w:val="fr"/>
        </w:rPr>
        <w:t xml:space="preserve">, </w:t>
      </w:r>
      <w:r w:rsidRPr="00464FCC">
        <w:rPr>
          <w:lang w:val="fr"/>
        </w:rPr>
        <w:t xml:space="preserve">gratifications </w:t>
      </w:r>
      <w:r w:rsidR="006C1526">
        <w:rPr>
          <w:lang w:val="fr"/>
        </w:rPr>
        <w:t xml:space="preserve">et avantages </w:t>
      </w:r>
      <w:r w:rsidRPr="00464FCC">
        <w:rPr>
          <w:lang w:val="fr"/>
        </w:rPr>
        <w:t xml:space="preserve">payés ou à payer par nous à un agent ou à un tiers concernant la préparation ou la soumission de la présente </w:t>
      </w:r>
      <w:r w:rsidR="006C1526">
        <w:rPr>
          <w:lang w:val="fr"/>
        </w:rPr>
        <w:t>P</w:t>
      </w:r>
      <w:r w:rsidRPr="00464FCC">
        <w:rPr>
          <w:lang w:val="fr"/>
        </w:rPr>
        <w:t>roposition, l’exécution de l’</w:t>
      </w:r>
      <w:r w:rsidR="00001581">
        <w:rPr>
          <w:lang w:val="fr"/>
        </w:rPr>
        <w:t>A</w:t>
      </w:r>
      <w:r w:rsidRPr="00464FCC">
        <w:rPr>
          <w:lang w:val="fr"/>
        </w:rPr>
        <w:t>ccord-</w:t>
      </w:r>
      <w:r w:rsidR="00001581">
        <w:rPr>
          <w:lang w:val="fr"/>
        </w:rPr>
        <w:t>C</w:t>
      </w:r>
      <w:r w:rsidRPr="00464FCC">
        <w:rPr>
          <w:lang w:val="fr"/>
        </w:rPr>
        <w:t>adre, payées si nous obtenons l’</w:t>
      </w:r>
      <w:r w:rsidR="00001581">
        <w:rPr>
          <w:lang w:val="fr"/>
        </w:rPr>
        <w:t>A</w:t>
      </w:r>
      <w:r w:rsidRPr="00464FCC">
        <w:rPr>
          <w:lang w:val="fr"/>
        </w:rPr>
        <w:t>ccord-</w:t>
      </w:r>
      <w:r w:rsidR="00001581">
        <w:rPr>
          <w:lang w:val="fr"/>
        </w:rPr>
        <w:t>C</w:t>
      </w:r>
      <w:r w:rsidRPr="00464FCC">
        <w:rPr>
          <w:lang w:val="fr"/>
        </w:rPr>
        <w:t>adre, sont énumérées ci-dessous</w:t>
      </w:r>
      <w:r w:rsidR="00442929">
        <w:rPr>
          <w:lang w:val="fr"/>
        </w:rPr>
        <w:t xml:space="preserve"> </w:t>
      </w:r>
      <w:r w:rsidRPr="00464FCC">
        <w:rPr>
          <w:lang w:val="fr"/>
        </w:rPr>
        <w:t>:</w:t>
      </w:r>
    </w:p>
    <w:p w14:paraId="658E0822" w14:textId="77777777" w:rsidR="00FE0B3E" w:rsidRPr="00711F2E" w:rsidRDefault="00FE0B3E" w:rsidP="00FE0B3E"/>
    <w:p w14:paraId="2F04CC87" w14:textId="54EB278F" w:rsidR="00FE0B3E" w:rsidRPr="00E73A94" w:rsidRDefault="00FE0B3E" w:rsidP="006C1526">
      <w:pPr>
        <w:pStyle w:val="Header"/>
        <w:tabs>
          <w:tab w:val="left" w:pos="360"/>
          <w:tab w:val="left" w:pos="3600"/>
          <w:tab w:val="left" w:pos="6300"/>
        </w:tabs>
        <w:rPr>
          <w:sz w:val="24"/>
          <w:szCs w:val="24"/>
          <w:lang w:val="fr-FR"/>
        </w:rPr>
      </w:pPr>
      <w:r w:rsidRPr="00464FCC">
        <w:rPr>
          <w:szCs w:val="24"/>
          <w:lang w:val="fr"/>
        </w:rPr>
        <w:tab/>
      </w:r>
      <w:r w:rsidRPr="00E73A94">
        <w:rPr>
          <w:sz w:val="24"/>
          <w:szCs w:val="24"/>
          <w:lang w:val="fr"/>
        </w:rPr>
        <w:t>Nom et adresse</w:t>
      </w:r>
      <w:r w:rsidR="0067781B">
        <w:rPr>
          <w:sz w:val="24"/>
          <w:szCs w:val="24"/>
          <w:lang w:val="fr"/>
        </w:rPr>
        <w:tab/>
      </w:r>
      <w:r w:rsidRPr="00E73A94">
        <w:rPr>
          <w:sz w:val="24"/>
          <w:szCs w:val="24"/>
          <w:lang w:val="fr"/>
        </w:rPr>
        <w:t>Montant et</w:t>
      </w:r>
      <w:r w:rsidRPr="00E73A94">
        <w:rPr>
          <w:sz w:val="24"/>
          <w:szCs w:val="24"/>
          <w:lang w:val="fr"/>
        </w:rPr>
        <w:tab/>
        <w:t>objet de la commission</w:t>
      </w:r>
      <w:r w:rsidRPr="00E73A94">
        <w:rPr>
          <w:sz w:val="24"/>
          <w:szCs w:val="24"/>
          <w:lang w:val="fr"/>
        </w:rPr>
        <w:tab/>
        <w:t>d’agents</w:t>
      </w:r>
      <w:r w:rsidR="0067781B">
        <w:rPr>
          <w:sz w:val="24"/>
          <w:szCs w:val="24"/>
          <w:lang w:val="fr"/>
        </w:rPr>
        <w:tab/>
      </w:r>
      <w:r w:rsidRPr="00E73A94">
        <w:rPr>
          <w:sz w:val="24"/>
          <w:szCs w:val="24"/>
          <w:lang w:val="fr"/>
        </w:rPr>
        <w:t>Monnaie</w:t>
      </w:r>
      <w:r w:rsidR="0067781B">
        <w:rPr>
          <w:sz w:val="24"/>
          <w:szCs w:val="24"/>
          <w:lang w:val="fr"/>
        </w:rPr>
        <w:tab/>
      </w:r>
      <w:r w:rsidRPr="00E73A94">
        <w:rPr>
          <w:sz w:val="24"/>
          <w:szCs w:val="24"/>
          <w:lang w:val="fr"/>
        </w:rPr>
        <w:t>ou gratification</w:t>
      </w:r>
      <w:r w:rsidR="006C1526">
        <w:rPr>
          <w:sz w:val="24"/>
          <w:szCs w:val="24"/>
          <w:lang w:val="fr"/>
        </w:rPr>
        <w:t xml:space="preserve"> ou avantage</w:t>
      </w:r>
    </w:p>
    <w:p w14:paraId="662730A8" w14:textId="77777777" w:rsidR="00FE0B3E" w:rsidRPr="00711F2E" w:rsidRDefault="00FE0B3E" w:rsidP="00FE0B3E">
      <w:pPr>
        <w:pStyle w:val="Header"/>
        <w:tabs>
          <w:tab w:val="right" w:pos="2520"/>
          <w:tab w:val="left" w:pos="2880"/>
          <w:tab w:val="right" w:pos="5760"/>
          <w:tab w:val="left" w:pos="6120"/>
        </w:tabs>
        <w:rPr>
          <w:szCs w:val="24"/>
          <w:u w:val="single"/>
          <w:lang w:val="fr-FR" w:eastAsia="it-IT"/>
        </w:rPr>
      </w:pPr>
      <w:r w:rsidRPr="00711F2E">
        <w:rPr>
          <w:u w:val="single"/>
          <w:lang w:val="fr-FR"/>
        </w:rPr>
        <w:tab/>
      </w:r>
      <w:r w:rsidRPr="00711F2E">
        <w:rPr>
          <w:lang w:val="fr-FR"/>
        </w:rPr>
        <w:tab/>
      </w:r>
      <w:r w:rsidRPr="00711F2E">
        <w:rPr>
          <w:u w:val="single"/>
          <w:lang w:val="fr-FR"/>
        </w:rPr>
        <w:tab/>
      </w:r>
      <w:r w:rsidRPr="00711F2E">
        <w:rPr>
          <w:lang w:val="fr-FR"/>
        </w:rPr>
        <w:tab/>
      </w:r>
      <w:r w:rsidRPr="00711F2E">
        <w:rPr>
          <w:u w:val="single"/>
          <w:lang w:val="fr-FR"/>
        </w:rPr>
        <w:tab/>
      </w:r>
    </w:p>
    <w:p w14:paraId="0882802A" w14:textId="77777777" w:rsidR="00FE0B3E" w:rsidRPr="00711F2E" w:rsidRDefault="00FE0B3E" w:rsidP="00FE0B3E">
      <w:pPr>
        <w:pStyle w:val="Header"/>
        <w:tabs>
          <w:tab w:val="right" w:pos="2520"/>
          <w:tab w:val="left" w:pos="2880"/>
          <w:tab w:val="right" w:pos="5760"/>
          <w:tab w:val="left" w:pos="6120"/>
        </w:tabs>
        <w:rPr>
          <w:u w:val="single"/>
          <w:lang w:val="fr-FR"/>
        </w:rPr>
      </w:pPr>
      <w:r w:rsidRPr="00711F2E">
        <w:rPr>
          <w:u w:val="single"/>
          <w:lang w:val="fr-FR"/>
        </w:rPr>
        <w:tab/>
      </w:r>
      <w:r w:rsidRPr="00711F2E">
        <w:rPr>
          <w:lang w:val="fr-FR"/>
        </w:rPr>
        <w:tab/>
      </w:r>
      <w:r w:rsidRPr="00711F2E">
        <w:rPr>
          <w:u w:val="single"/>
          <w:lang w:val="fr-FR"/>
        </w:rPr>
        <w:tab/>
      </w:r>
      <w:r w:rsidRPr="00711F2E">
        <w:rPr>
          <w:lang w:val="fr-FR"/>
        </w:rPr>
        <w:tab/>
      </w:r>
      <w:r w:rsidRPr="00711F2E">
        <w:rPr>
          <w:u w:val="single"/>
          <w:lang w:val="fr-FR"/>
        </w:rPr>
        <w:tab/>
      </w:r>
    </w:p>
    <w:p w14:paraId="117B8AA6" w14:textId="77777777" w:rsidR="00FE0B3E" w:rsidRPr="00711F2E" w:rsidRDefault="00FE0B3E" w:rsidP="00FE0B3E">
      <w:pPr>
        <w:pStyle w:val="Header"/>
        <w:tabs>
          <w:tab w:val="right" w:pos="2520"/>
          <w:tab w:val="left" w:pos="2880"/>
          <w:tab w:val="right" w:pos="5760"/>
          <w:tab w:val="left" w:pos="6120"/>
        </w:tabs>
        <w:rPr>
          <w:u w:val="single"/>
          <w:lang w:val="fr-FR"/>
        </w:rPr>
      </w:pPr>
    </w:p>
    <w:p w14:paraId="4B82CF68" w14:textId="02EBE8F5" w:rsidR="00FE0B3E" w:rsidRPr="00711F2E" w:rsidRDefault="00FE0B3E" w:rsidP="00FE0B3E">
      <w:pPr>
        <w:pStyle w:val="Header"/>
        <w:tabs>
          <w:tab w:val="right" w:pos="2520"/>
          <w:tab w:val="left" w:pos="2880"/>
          <w:tab w:val="right" w:pos="5760"/>
          <w:tab w:val="left" w:pos="6120"/>
        </w:tabs>
        <w:rPr>
          <w:sz w:val="24"/>
          <w:szCs w:val="24"/>
          <w:lang w:val="fr-FR"/>
        </w:rPr>
      </w:pPr>
      <w:r w:rsidRPr="00464FCC">
        <w:rPr>
          <w:sz w:val="24"/>
          <w:szCs w:val="24"/>
          <w:lang w:val="fr"/>
        </w:rPr>
        <w:t xml:space="preserve">{Si aucun paiement n’est effectué ou promis, ajouter la déclaration suivante : « Aucune commission ou gratification </w:t>
      </w:r>
      <w:r w:rsidR="00EE5B8D">
        <w:rPr>
          <w:sz w:val="24"/>
          <w:szCs w:val="24"/>
          <w:lang w:val="fr"/>
        </w:rPr>
        <w:t xml:space="preserve">ou avantage </w:t>
      </w:r>
      <w:r w:rsidRPr="00464FCC">
        <w:rPr>
          <w:sz w:val="24"/>
          <w:szCs w:val="24"/>
          <w:lang w:val="fr"/>
        </w:rPr>
        <w:t xml:space="preserve">n’a été ou ne doit être versé par nous à des agents ou à un tiers relativement à </w:t>
      </w:r>
      <w:r w:rsidR="00352B7D">
        <w:rPr>
          <w:sz w:val="24"/>
          <w:szCs w:val="24"/>
          <w:lang w:val="fr"/>
        </w:rPr>
        <w:t xml:space="preserve">cette Proposition et </w:t>
      </w:r>
      <w:r w:rsidR="002C2C7E">
        <w:rPr>
          <w:sz w:val="24"/>
          <w:szCs w:val="24"/>
          <w:lang w:val="fr"/>
        </w:rPr>
        <w:t xml:space="preserve">à </w:t>
      </w:r>
      <w:r w:rsidRPr="00464FCC">
        <w:rPr>
          <w:sz w:val="24"/>
          <w:szCs w:val="24"/>
          <w:lang w:val="fr"/>
        </w:rPr>
        <w:t>l’exécution de l’</w:t>
      </w:r>
      <w:r w:rsidR="00392746">
        <w:rPr>
          <w:sz w:val="24"/>
          <w:szCs w:val="24"/>
          <w:lang w:val="fr"/>
        </w:rPr>
        <w:t>A</w:t>
      </w:r>
      <w:r w:rsidRPr="00464FCC">
        <w:rPr>
          <w:sz w:val="24"/>
          <w:szCs w:val="24"/>
          <w:lang w:val="fr"/>
        </w:rPr>
        <w:t>ccord-</w:t>
      </w:r>
      <w:r w:rsidR="00352B7D">
        <w:rPr>
          <w:sz w:val="24"/>
          <w:szCs w:val="24"/>
          <w:lang w:val="fr"/>
        </w:rPr>
        <w:t>C</w:t>
      </w:r>
      <w:r w:rsidRPr="00464FCC">
        <w:rPr>
          <w:sz w:val="24"/>
          <w:szCs w:val="24"/>
          <w:lang w:val="fr"/>
        </w:rPr>
        <w:t>adre. »}</w:t>
      </w:r>
      <w:r>
        <w:rPr>
          <w:lang w:val="fr"/>
        </w:rPr>
        <w:t xml:space="preserve"> </w:t>
      </w:r>
    </w:p>
    <w:p w14:paraId="745B9F19" w14:textId="77777777" w:rsidR="00FE0B3E" w:rsidRPr="00711F2E" w:rsidRDefault="00FE0B3E" w:rsidP="00FE0B3E">
      <w:pPr>
        <w:pStyle w:val="Header"/>
        <w:tabs>
          <w:tab w:val="right" w:pos="2520"/>
          <w:tab w:val="left" w:pos="2880"/>
          <w:tab w:val="right" w:pos="5760"/>
          <w:tab w:val="left" w:pos="6120"/>
        </w:tabs>
        <w:rPr>
          <w:u w:val="single"/>
          <w:lang w:val="fr-FR"/>
        </w:rPr>
      </w:pPr>
    </w:p>
    <w:p w14:paraId="79F36582" w14:textId="77777777" w:rsidR="00FE0B3E" w:rsidRPr="00711F2E" w:rsidRDefault="00FE0B3E" w:rsidP="00FE0B3E">
      <w:pPr>
        <w:jc w:val="both"/>
      </w:pPr>
      <w:r w:rsidRPr="00464FCC">
        <w:rPr>
          <w:lang w:val="fr"/>
        </w:rPr>
        <w:tab/>
        <w:t>Nous comprenons que vous n’êtes pas tenu d’accepter les Propositions que vous recevez.</w:t>
      </w:r>
    </w:p>
    <w:p w14:paraId="098A2DEE" w14:textId="77777777" w:rsidR="00FE0B3E" w:rsidRPr="00711F2E" w:rsidRDefault="00FE0B3E" w:rsidP="00FE0B3E">
      <w:pPr>
        <w:jc w:val="both"/>
      </w:pPr>
    </w:p>
    <w:p w14:paraId="6F7CB7B1" w14:textId="0E93E52A" w:rsidR="00FE0B3E" w:rsidRPr="00711F2E" w:rsidRDefault="00FE0B3E" w:rsidP="00EE5B8D">
      <w:r w:rsidRPr="00464FCC">
        <w:rPr>
          <w:lang w:val="fr"/>
        </w:rPr>
        <w:tab/>
      </w:r>
      <w:r w:rsidR="00EE5B8D">
        <w:rPr>
          <w:lang w:val="fr"/>
        </w:rPr>
        <w:t>Salutations</w:t>
      </w:r>
    </w:p>
    <w:p w14:paraId="1E9FFA16" w14:textId="77777777" w:rsidR="00FE0B3E" w:rsidRPr="00711F2E" w:rsidRDefault="00FE0B3E" w:rsidP="00FE0B3E">
      <w:pPr>
        <w:jc w:val="both"/>
      </w:pPr>
    </w:p>
    <w:p w14:paraId="7A49F056" w14:textId="77777777" w:rsidR="00FE0B3E" w:rsidRPr="00711F2E" w:rsidRDefault="00FE0B3E" w:rsidP="00FE0B3E">
      <w:pPr>
        <w:tabs>
          <w:tab w:val="right" w:pos="8460"/>
        </w:tabs>
        <w:ind w:left="720"/>
        <w:jc w:val="both"/>
      </w:pPr>
      <w:r w:rsidRPr="00464FCC">
        <w:rPr>
          <w:lang w:val="fr"/>
        </w:rPr>
        <w:t>_________________________________________________________________</w:t>
      </w:r>
    </w:p>
    <w:p w14:paraId="019604FD" w14:textId="19EDABD5" w:rsidR="00FE0B3E" w:rsidRPr="00711F2E" w:rsidRDefault="00FE0B3E" w:rsidP="00FE0B3E">
      <w:pPr>
        <w:tabs>
          <w:tab w:val="right" w:pos="8460"/>
        </w:tabs>
        <w:spacing w:after="240"/>
        <w:ind w:left="720"/>
        <w:jc w:val="both"/>
        <w:rPr>
          <w:u w:val="single"/>
        </w:rPr>
      </w:pPr>
      <w:r w:rsidRPr="00464FCC">
        <w:rPr>
          <w:lang w:val="fr"/>
        </w:rPr>
        <w:t xml:space="preserve">Signature (du représentant autorisé du consultant) </w:t>
      </w:r>
      <w:r w:rsidRPr="0021172D">
        <w:rPr>
          <w:lang w:val="fr"/>
        </w:rPr>
        <w:t>{En entier et initiales</w:t>
      </w:r>
      <w:r w:rsidR="00EE5B8D">
        <w:rPr>
          <w:lang w:val="fr"/>
        </w:rPr>
        <w:t>/paraphe</w:t>
      </w:r>
      <w:r w:rsidRPr="0021172D">
        <w:rPr>
          <w:lang w:val="fr"/>
        </w:rPr>
        <w:t>}</w:t>
      </w:r>
      <w:r>
        <w:rPr>
          <w:lang w:val="fr"/>
        </w:rPr>
        <w:t xml:space="preserve"> </w:t>
      </w:r>
      <w:r w:rsidRPr="0021172D">
        <w:rPr>
          <w:lang w:val="fr"/>
        </w:rPr>
        <w:t>:</w:t>
      </w:r>
    </w:p>
    <w:p w14:paraId="734A0731" w14:textId="5C8077E9" w:rsidR="00FE0B3E" w:rsidRPr="00711F2E" w:rsidRDefault="00FE0B3E" w:rsidP="00FE0B3E">
      <w:pPr>
        <w:tabs>
          <w:tab w:val="left" w:pos="1843"/>
          <w:tab w:val="right" w:pos="8460"/>
        </w:tabs>
        <w:ind w:left="720"/>
        <w:jc w:val="both"/>
      </w:pPr>
      <w:r w:rsidRPr="00464FCC">
        <w:rPr>
          <w:lang w:val="fr"/>
        </w:rPr>
        <w:t>Nom complet</w:t>
      </w:r>
      <w:r w:rsidR="002D78E9">
        <w:rPr>
          <w:lang w:val="fr"/>
        </w:rPr>
        <w:t xml:space="preserve"> </w:t>
      </w:r>
      <w:r w:rsidRPr="00464FCC">
        <w:rPr>
          <w:lang w:val="fr"/>
        </w:rPr>
        <w:t>:{insérer le nom complet du représentant autorisé}</w:t>
      </w:r>
    </w:p>
    <w:p w14:paraId="7A02E639" w14:textId="77777777" w:rsidR="00FE0B3E" w:rsidRPr="00711F2E" w:rsidRDefault="00FE0B3E" w:rsidP="00FE0B3E">
      <w:pPr>
        <w:tabs>
          <w:tab w:val="left" w:pos="1843"/>
          <w:tab w:val="right" w:pos="8460"/>
        </w:tabs>
        <w:ind w:left="720"/>
        <w:jc w:val="both"/>
      </w:pPr>
      <w:r w:rsidRPr="00464FCC">
        <w:rPr>
          <w:lang w:val="fr"/>
        </w:rPr>
        <w:t>Titre : {insérer le titre/le poste du représentant autorisé}</w:t>
      </w:r>
    </w:p>
    <w:p w14:paraId="5C471503" w14:textId="40A99300" w:rsidR="00FE0B3E" w:rsidRPr="00711F2E" w:rsidRDefault="00FE0B3E" w:rsidP="00FE0B3E">
      <w:pPr>
        <w:tabs>
          <w:tab w:val="right" w:pos="8460"/>
        </w:tabs>
        <w:ind w:left="720"/>
        <w:jc w:val="both"/>
      </w:pPr>
      <w:r w:rsidRPr="00464FCC">
        <w:rPr>
          <w:lang w:val="fr"/>
        </w:rPr>
        <w:t xml:space="preserve">Nom du </w:t>
      </w:r>
      <w:r w:rsidR="002D78E9">
        <w:rPr>
          <w:lang w:val="fr"/>
        </w:rPr>
        <w:t>C</w:t>
      </w:r>
      <w:r w:rsidRPr="00464FCC">
        <w:rPr>
          <w:lang w:val="fr"/>
        </w:rPr>
        <w:t>onsultant (nom de la société ou d</w:t>
      </w:r>
      <w:r w:rsidR="00AA5238">
        <w:rPr>
          <w:lang w:val="fr"/>
        </w:rPr>
        <w:t>u GE</w:t>
      </w:r>
      <w:r w:rsidRPr="00464FCC">
        <w:rPr>
          <w:lang w:val="fr"/>
        </w:rPr>
        <w:t>):</w:t>
      </w:r>
    </w:p>
    <w:p w14:paraId="2DFDFB1E" w14:textId="77777777" w:rsidR="00FE0B3E" w:rsidRPr="00711F2E" w:rsidRDefault="00FE0B3E" w:rsidP="00FE0B3E">
      <w:pPr>
        <w:tabs>
          <w:tab w:val="left" w:pos="1843"/>
          <w:tab w:val="right" w:pos="8460"/>
        </w:tabs>
        <w:ind w:left="720"/>
        <w:jc w:val="both"/>
        <w:rPr>
          <w:u w:val="single"/>
        </w:rPr>
      </w:pPr>
      <w:r w:rsidRPr="00464FCC">
        <w:rPr>
          <w:lang w:val="fr"/>
        </w:rPr>
        <w:t>Capacité : {insérer la capacité de la personne à signer pour le consultant}</w:t>
      </w:r>
    </w:p>
    <w:p w14:paraId="03977E60" w14:textId="77777777" w:rsidR="00FE0B3E" w:rsidRPr="00711F2E" w:rsidRDefault="00FE0B3E" w:rsidP="00FE0B3E">
      <w:pPr>
        <w:tabs>
          <w:tab w:val="left" w:pos="1843"/>
          <w:tab w:val="right" w:pos="8460"/>
        </w:tabs>
        <w:ind w:left="720"/>
        <w:jc w:val="both"/>
        <w:rPr>
          <w:sz w:val="28"/>
          <w:u w:val="single"/>
        </w:rPr>
      </w:pPr>
      <w:r w:rsidRPr="00464FCC">
        <w:rPr>
          <w:lang w:val="fr"/>
        </w:rPr>
        <w:t xml:space="preserve">Adresse </w:t>
      </w:r>
      <w:r w:rsidRPr="00464FCC">
        <w:rPr>
          <w:sz w:val="28"/>
          <w:lang w:val="fr"/>
        </w:rPr>
        <w:t xml:space="preserve">:  </w:t>
      </w:r>
      <w:r w:rsidRPr="00464FCC">
        <w:rPr>
          <w:sz w:val="28"/>
          <w:lang w:val="fr"/>
        </w:rPr>
        <w:tab/>
      </w:r>
      <w:r w:rsidRPr="00464FCC">
        <w:rPr>
          <w:lang w:val="fr"/>
        </w:rPr>
        <w:t>{insérer l’adresse du représentant autorisé}</w:t>
      </w:r>
    </w:p>
    <w:p w14:paraId="65D7DF7F" w14:textId="77777777" w:rsidR="00FE0B3E" w:rsidRPr="00711F2E" w:rsidRDefault="00FE0B3E" w:rsidP="00FE0B3E">
      <w:pPr>
        <w:tabs>
          <w:tab w:val="left" w:pos="1843"/>
          <w:tab w:val="right" w:pos="8460"/>
        </w:tabs>
        <w:ind w:left="720"/>
        <w:jc w:val="both"/>
      </w:pPr>
      <w:r w:rsidRPr="00464FCC">
        <w:rPr>
          <w:lang w:val="fr"/>
        </w:rPr>
        <w:t>Téléphone/télécopieur : {insérer les numéros de téléphone et de télécopieur du représentant autorisé, s’il y a lieu}</w:t>
      </w:r>
    </w:p>
    <w:p w14:paraId="25A5F4F0" w14:textId="77777777" w:rsidR="00FE0B3E" w:rsidRPr="00711F2E" w:rsidRDefault="00FE0B3E" w:rsidP="00FE0B3E">
      <w:pPr>
        <w:tabs>
          <w:tab w:val="left" w:pos="1843"/>
          <w:tab w:val="right" w:pos="8460"/>
        </w:tabs>
        <w:ind w:left="720"/>
        <w:jc w:val="both"/>
        <w:rPr>
          <w:sz w:val="28"/>
        </w:rPr>
      </w:pPr>
      <w:r w:rsidRPr="00464FCC">
        <w:rPr>
          <w:lang w:val="fr"/>
        </w:rPr>
        <w:t xml:space="preserve">Courriel </w:t>
      </w:r>
      <w:r w:rsidRPr="00464FCC">
        <w:rPr>
          <w:sz w:val="28"/>
          <w:lang w:val="fr"/>
        </w:rPr>
        <w:t xml:space="preserve">:  </w:t>
      </w:r>
      <w:r w:rsidRPr="00464FCC">
        <w:rPr>
          <w:sz w:val="28"/>
          <w:lang w:val="fr"/>
        </w:rPr>
        <w:tab/>
      </w:r>
      <w:r w:rsidRPr="00464FCC">
        <w:rPr>
          <w:lang w:val="fr"/>
        </w:rPr>
        <w:t>{insérer l’adresse courriel du représentant autorisé}</w:t>
      </w:r>
      <w:r w:rsidRPr="00464FCC">
        <w:rPr>
          <w:u w:val="single"/>
          <w:lang w:val="fr"/>
        </w:rPr>
        <w:tab/>
      </w:r>
    </w:p>
    <w:p w14:paraId="6AB260F2" w14:textId="77777777" w:rsidR="00FE0B3E" w:rsidRPr="00711F2E" w:rsidRDefault="00FE0B3E" w:rsidP="00FE0B3E">
      <w:pPr>
        <w:pStyle w:val="BodyTextIndent"/>
        <w:rPr>
          <w:szCs w:val="24"/>
          <w:lang w:val="fr-FR"/>
        </w:rPr>
      </w:pPr>
    </w:p>
    <w:p w14:paraId="583E01DF" w14:textId="021307D6" w:rsidR="00FE0B3E" w:rsidRPr="00711F2E" w:rsidRDefault="00FE0B3E" w:rsidP="00FE0B3E">
      <w:pPr>
        <w:tabs>
          <w:tab w:val="right" w:pos="8460"/>
        </w:tabs>
        <w:ind w:left="720"/>
        <w:jc w:val="both"/>
      </w:pPr>
      <w:r w:rsidRPr="00464FCC">
        <w:rPr>
          <w:lang w:val="fr"/>
        </w:rPr>
        <w:t>{Dans le cas d’un</w:t>
      </w:r>
      <w:r w:rsidR="00AA5238">
        <w:rPr>
          <w:lang w:val="fr"/>
        </w:rPr>
        <w:t xml:space="preserve"> GE</w:t>
      </w:r>
      <w:r w:rsidRPr="00464FCC">
        <w:rPr>
          <w:lang w:val="fr"/>
        </w:rPr>
        <w:t xml:space="preserve">, soit tous les membres doivent signer, soit seulement le </w:t>
      </w:r>
      <w:r w:rsidR="00865308">
        <w:rPr>
          <w:lang w:val="fr"/>
        </w:rPr>
        <w:t>membre chef de file</w:t>
      </w:r>
      <w:r w:rsidRPr="00464FCC">
        <w:rPr>
          <w:lang w:val="fr"/>
        </w:rPr>
        <w:t>, auquel cas la procuration à signer au nom de tous les membres doit être jointe}</w:t>
      </w:r>
    </w:p>
    <w:p w14:paraId="25CA0530" w14:textId="77777777" w:rsidR="00551274" w:rsidRDefault="00551274" w:rsidP="00B42FA7">
      <w:pPr>
        <w:jc w:val="center"/>
        <w:rPr>
          <w:sz w:val="18"/>
        </w:rPr>
        <w:sectPr w:rsidR="00551274" w:rsidSect="001F5BA7">
          <w:headerReference w:type="even" r:id="rId50"/>
          <w:headerReference w:type="default" r:id="rId51"/>
          <w:headerReference w:type="first" r:id="rId52"/>
          <w:footnotePr>
            <w:numRestart w:val="eachSect"/>
          </w:footnotePr>
          <w:pgSz w:w="12242" w:h="15842" w:code="1"/>
          <w:pgMar w:top="1440" w:right="1440" w:bottom="1728" w:left="1728" w:header="720" w:footer="720" w:gutter="0"/>
          <w:paperSrc w:first="15" w:other="15"/>
          <w:cols w:space="720"/>
          <w:noEndnote/>
          <w:titlePg/>
        </w:sectPr>
      </w:pPr>
    </w:p>
    <w:p w14:paraId="36D795EE" w14:textId="77777777" w:rsidR="008847DA" w:rsidRPr="00E73A94" w:rsidRDefault="008847DA" w:rsidP="008847DA">
      <w:pPr>
        <w:jc w:val="center"/>
        <w:rPr>
          <w:b/>
          <w:bCs/>
          <w:smallCaps/>
          <w:sz w:val="28"/>
        </w:rPr>
      </w:pPr>
      <w:r w:rsidRPr="00E73A94">
        <w:rPr>
          <w:b/>
          <w:bCs/>
          <w:smallCaps/>
          <w:sz w:val="28"/>
          <w:szCs w:val="28"/>
          <w:lang w:val="fr"/>
        </w:rPr>
        <w:t xml:space="preserve">FORMULAIRE FIN-2  Taux de rémunération </w:t>
      </w:r>
    </w:p>
    <w:p w14:paraId="079F9F89" w14:textId="77777777" w:rsidR="008847DA" w:rsidRPr="00464FCC" w:rsidRDefault="008847DA" w:rsidP="008847DA"/>
    <w:p w14:paraId="11B7F69B" w14:textId="77777777" w:rsidR="008847DA" w:rsidRPr="00464FCC" w:rsidRDefault="008847DA" w:rsidP="008847DA">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8847DA" w:rsidRPr="00464FCC" w14:paraId="11F27E7F" w14:textId="77777777" w:rsidTr="00C008CA">
        <w:trPr>
          <w:cantSplit/>
          <w:trHeight w:val="542"/>
          <w:jc w:val="center"/>
        </w:trPr>
        <w:tc>
          <w:tcPr>
            <w:tcW w:w="13359" w:type="dxa"/>
            <w:gridSpan w:val="9"/>
            <w:tcBorders>
              <w:top w:val="double" w:sz="4" w:space="0" w:color="auto"/>
              <w:bottom w:val="double" w:sz="4" w:space="0" w:color="auto"/>
            </w:tcBorders>
          </w:tcPr>
          <w:p w14:paraId="597C55C0" w14:textId="77777777" w:rsidR="008847DA" w:rsidRPr="00E73A94" w:rsidRDefault="008847DA" w:rsidP="00C008CA">
            <w:pPr>
              <w:pStyle w:val="Header"/>
              <w:tabs>
                <w:tab w:val="right" w:pos="12070"/>
              </w:tabs>
              <w:spacing w:before="120" w:after="120"/>
              <w:rPr>
                <w:rFonts w:asciiTheme="minorHAnsi" w:hAnsiTheme="minorHAnsi"/>
                <w:sz w:val="24"/>
                <w:szCs w:val="24"/>
                <w:u w:val="single"/>
              </w:rPr>
            </w:pPr>
            <w:r w:rsidRPr="00E73A94">
              <w:rPr>
                <w:b/>
                <w:bCs/>
                <w:sz w:val="24"/>
                <w:szCs w:val="24"/>
                <w:lang w:val="fr"/>
              </w:rPr>
              <w:t>A. Rémunération</w:t>
            </w:r>
            <w:r w:rsidRPr="00E73A94">
              <w:rPr>
                <w:sz w:val="24"/>
                <w:szCs w:val="24"/>
                <w:u w:val="single"/>
                <w:lang w:val="fr"/>
              </w:rPr>
              <w:tab/>
            </w:r>
          </w:p>
        </w:tc>
      </w:tr>
      <w:tr w:rsidR="008847DA" w:rsidRPr="00464FCC" w14:paraId="4811B32F" w14:textId="77777777" w:rsidTr="00C008CA">
        <w:trPr>
          <w:jc w:val="center"/>
        </w:trPr>
        <w:tc>
          <w:tcPr>
            <w:tcW w:w="619" w:type="dxa"/>
            <w:tcBorders>
              <w:top w:val="double" w:sz="4" w:space="0" w:color="auto"/>
              <w:bottom w:val="single" w:sz="12" w:space="0" w:color="auto"/>
            </w:tcBorders>
          </w:tcPr>
          <w:p w14:paraId="1EEB7627" w14:textId="77777777" w:rsidR="008847DA" w:rsidRPr="00464FCC" w:rsidRDefault="008847DA" w:rsidP="00C008CA">
            <w:pPr>
              <w:spacing w:before="40" w:after="40"/>
              <w:jc w:val="center"/>
              <w:rPr>
                <w:rFonts w:asciiTheme="minorHAnsi" w:hAnsiTheme="minorHAnsi"/>
                <w:b/>
                <w:bCs/>
                <w:sz w:val="20"/>
              </w:rPr>
            </w:pPr>
            <w:r w:rsidRPr="00464FCC">
              <w:rPr>
                <w:b/>
                <w:bCs/>
                <w:sz w:val="20"/>
                <w:lang w:val="fr"/>
              </w:rPr>
              <w:t>Non.</w:t>
            </w:r>
          </w:p>
        </w:tc>
        <w:tc>
          <w:tcPr>
            <w:tcW w:w="3360" w:type="dxa"/>
            <w:tcBorders>
              <w:top w:val="double" w:sz="4" w:space="0" w:color="auto"/>
              <w:bottom w:val="single" w:sz="12" w:space="0" w:color="auto"/>
            </w:tcBorders>
            <w:vAlign w:val="center"/>
          </w:tcPr>
          <w:p w14:paraId="4A20697E" w14:textId="77777777" w:rsidR="008847DA" w:rsidRPr="00464FCC" w:rsidRDefault="008847DA" w:rsidP="00C008CA">
            <w:pPr>
              <w:spacing w:before="40" w:after="40"/>
              <w:jc w:val="center"/>
              <w:rPr>
                <w:rFonts w:asciiTheme="minorHAnsi" w:hAnsiTheme="minorHAnsi"/>
                <w:b/>
                <w:bCs/>
                <w:sz w:val="20"/>
              </w:rPr>
            </w:pPr>
            <w:r w:rsidRPr="00464FCC">
              <w:rPr>
                <w:b/>
                <w:bCs/>
                <w:sz w:val="20"/>
                <w:lang w:val="fr"/>
              </w:rPr>
              <w:t>Nom</w:t>
            </w:r>
          </w:p>
        </w:tc>
        <w:tc>
          <w:tcPr>
            <w:tcW w:w="1350" w:type="dxa"/>
            <w:tcBorders>
              <w:top w:val="double" w:sz="4" w:space="0" w:color="auto"/>
              <w:bottom w:val="single" w:sz="12" w:space="0" w:color="auto"/>
            </w:tcBorders>
            <w:vAlign w:val="center"/>
          </w:tcPr>
          <w:p w14:paraId="587BF0DF" w14:textId="06A07D33" w:rsidR="008847DA" w:rsidRPr="00464FCC" w:rsidRDefault="008847DA" w:rsidP="00C008CA">
            <w:pPr>
              <w:spacing w:before="40" w:after="40"/>
              <w:jc w:val="center"/>
              <w:rPr>
                <w:rFonts w:asciiTheme="minorHAnsi" w:hAnsiTheme="minorHAnsi"/>
                <w:b/>
                <w:bCs/>
                <w:sz w:val="20"/>
              </w:rPr>
            </w:pPr>
            <w:r w:rsidRPr="00464FCC">
              <w:rPr>
                <w:b/>
                <w:bCs/>
                <w:sz w:val="20"/>
                <w:lang w:val="fr"/>
              </w:rPr>
              <w:t>Pos</w:t>
            </w:r>
            <w:r w:rsidR="00C54883">
              <w:rPr>
                <w:b/>
                <w:bCs/>
                <w:sz w:val="20"/>
                <w:lang w:val="fr"/>
              </w:rPr>
              <w:t>te</w:t>
            </w:r>
            <w:r w:rsidRPr="00464FCC">
              <w:rPr>
                <w:b/>
                <w:bCs/>
                <w:sz w:val="20"/>
                <w:lang w:val="fr"/>
              </w:rPr>
              <w:t xml:space="preserve"> (comme dans TECH-6)</w:t>
            </w:r>
          </w:p>
        </w:tc>
        <w:tc>
          <w:tcPr>
            <w:tcW w:w="1530" w:type="dxa"/>
            <w:tcBorders>
              <w:top w:val="double" w:sz="4" w:space="0" w:color="auto"/>
              <w:bottom w:val="single" w:sz="12" w:space="0" w:color="auto"/>
            </w:tcBorders>
            <w:vAlign w:val="center"/>
          </w:tcPr>
          <w:p w14:paraId="25D47CA5" w14:textId="45DBF9CE" w:rsidR="008847DA" w:rsidRPr="00B833DF" w:rsidRDefault="008847DA" w:rsidP="00C008CA">
            <w:pPr>
              <w:spacing w:before="40" w:after="40"/>
              <w:jc w:val="center"/>
              <w:rPr>
                <w:rFonts w:asciiTheme="minorHAnsi" w:hAnsiTheme="minorHAnsi"/>
                <w:b/>
                <w:bCs/>
                <w:sz w:val="20"/>
              </w:rPr>
            </w:pPr>
            <w:r w:rsidRPr="00464FCC">
              <w:rPr>
                <w:b/>
                <w:bCs/>
                <w:sz w:val="20"/>
                <w:lang w:val="fr"/>
              </w:rPr>
              <w:t>Taux de rémunération personne</w:t>
            </w:r>
            <w:r w:rsidR="00471EB8">
              <w:rPr>
                <w:b/>
                <w:bCs/>
                <w:sz w:val="20"/>
                <w:lang w:val="fr"/>
              </w:rPr>
              <w:t>/mois</w:t>
            </w:r>
          </w:p>
        </w:tc>
        <w:tc>
          <w:tcPr>
            <w:tcW w:w="1500" w:type="dxa"/>
            <w:tcBorders>
              <w:top w:val="double" w:sz="4" w:space="0" w:color="auto"/>
              <w:bottom w:val="single" w:sz="12" w:space="0" w:color="auto"/>
            </w:tcBorders>
            <w:vAlign w:val="center"/>
          </w:tcPr>
          <w:p w14:paraId="63BE936A" w14:textId="66EA4CA9" w:rsidR="008847DA" w:rsidRPr="00B833DF" w:rsidRDefault="00C54883" w:rsidP="00C008CA">
            <w:pPr>
              <w:spacing w:before="40" w:after="40"/>
              <w:jc w:val="center"/>
              <w:rPr>
                <w:rFonts w:asciiTheme="minorHAnsi" w:hAnsiTheme="minorHAnsi"/>
                <w:b/>
                <w:bCs/>
                <w:sz w:val="20"/>
              </w:rPr>
            </w:pPr>
            <w:r>
              <w:rPr>
                <w:b/>
                <w:bCs/>
                <w:sz w:val="20"/>
                <w:lang w:val="fr"/>
              </w:rPr>
              <w:t>T</w:t>
            </w:r>
            <w:r w:rsidR="008847DA" w:rsidRPr="00464FCC">
              <w:rPr>
                <w:b/>
                <w:bCs/>
                <w:sz w:val="20"/>
                <w:lang w:val="fr"/>
              </w:rPr>
              <w:t>emps en personne/mois</w:t>
            </w:r>
            <w:r w:rsidR="008847DA">
              <w:rPr>
                <w:b/>
                <w:bCs/>
                <w:sz w:val="20"/>
                <w:lang w:val="fr"/>
              </w:rPr>
              <w:t xml:space="preserve"> pour une mission type en vertu de l’</w:t>
            </w:r>
            <w:r w:rsidR="00471EB8">
              <w:rPr>
                <w:b/>
                <w:bCs/>
                <w:sz w:val="20"/>
                <w:lang w:val="fr"/>
              </w:rPr>
              <w:t>A</w:t>
            </w:r>
            <w:r w:rsidR="008847DA">
              <w:rPr>
                <w:b/>
                <w:bCs/>
                <w:sz w:val="20"/>
                <w:lang w:val="fr"/>
              </w:rPr>
              <w:t>ccord-</w:t>
            </w:r>
            <w:r w:rsidR="00471EB8">
              <w:rPr>
                <w:b/>
                <w:bCs/>
                <w:sz w:val="20"/>
                <w:lang w:val="fr"/>
              </w:rPr>
              <w:t>C</w:t>
            </w:r>
            <w:r w:rsidR="008847DA">
              <w:rPr>
                <w:b/>
                <w:bCs/>
                <w:sz w:val="20"/>
                <w:lang w:val="fr"/>
              </w:rPr>
              <w:t>adre</w:t>
            </w:r>
          </w:p>
          <w:p w14:paraId="212A42AB" w14:textId="77777777" w:rsidR="008847DA" w:rsidRPr="00464FCC" w:rsidRDefault="008847DA" w:rsidP="00C008CA">
            <w:pPr>
              <w:spacing w:before="40" w:after="40"/>
              <w:jc w:val="center"/>
              <w:rPr>
                <w:rFonts w:asciiTheme="minorHAnsi" w:hAnsiTheme="minorHAnsi"/>
                <w:sz w:val="20"/>
              </w:rPr>
            </w:pPr>
            <w:r w:rsidRPr="00464FCC">
              <w:rPr>
                <w:sz w:val="20"/>
                <w:lang w:val="fr"/>
              </w:rPr>
              <w:t xml:space="preserve">(tiré de </w:t>
            </w:r>
            <w:r>
              <w:rPr>
                <w:sz w:val="20"/>
                <w:lang w:val="fr"/>
              </w:rPr>
              <w:t>TECH-5</w:t>
            </w:r>
            <w:r w:rsidRPr="00464FCC">
              <w:rPr>
                <w:sz w:val="20"/>
                <w:lang w:val="fr"/>
              </w:rPr>
              <w:t>)</w:t>
            </w:r>
          </w:p>
        </w:tc>
        <w:tc>
          <w:tcPr>
            <w:tcW w:w="1110" w:type="dxa"/>
            <w:tcBorders>
              <w:top w:val="double" w:sz="4" w:space="0" w:color="auto"/>
              <w:bottom w:val="single" w:sz="12" w:space="0" w:color="auto"/>
            </w:tcBorders>
            <w:vAlign w:val="center"/>
          </w:tcPr>
          <w:p w14:paraId="6D4C68F1" w14:textId="0C2C746A" w:rsidR="008847DA" w:rsidRPr="00464FCC" w:rsidRDefault="008847DA" w:rsidP="00C008CA">
            <w:pPr>
              <w:spacing w:before="40" w:after="40"/>
              <w:rPr>
                <w:rFonts w:asciiTheme="minorHAnsi" w:hAnsiTheme="minorHAnsi"/>
                <w:sz w:val="20"/>
              </w:rPr>
            </w:pPr>
            <w:r w:rsidRPr="00464FCC">
              <w:rPr>
                <w:sz w:val="20"/>
                <w:lang w:val="fr"/>
              </w:rPr>
              <w:t>{</w:t>
            </w:r>
            <w:r w:rsidRPr="00464FCC">
              <w:rPr>
                <w:i/>
                <w:iCs/>
                <w:sz w:val="20"/>
                <w:lang w:val="fr"/>
              </w:rPr>
              <w:t xml:space="preserve"> </w:t>
            </w:r>
            <w:r w:rsidR="005C2432">
              <w:rPr>
                <w:i/>
                <w:iCs/>
                <w:sz w:val="20"/>
                <w:lang w:val="fr"/>
              </w:rPr>
              <w:t>Monnaie</w:t>
            </w:r>
            <w:r w:rsidRPr="00464FCC">
              <w:rPr>
                <w:i/>
                <w:iCs/>
                <w:sz w:val="20"/>
                <w:lang w:val="fr"/>
              </w:rPr>
              <w:t xml:space="preserve"> 1-</w:t>
            </w:r>
            <w:r w:rsidRPr="00464FCC">
              <w:rPr>
                <w:sz w:val="20"/>
                <w:lang w:val="fr"/>
              </w:rPr>
              <w:t>}</w:t>
            </w:r>
          </w:p>
        </w:tc>
        <w:tc>
          <w:tcPr>
            <w:tcW w:w="1190" w:type="dxa"/>
            <w:tcBorders>
              <w:top w:val="double" w:sz="4" w:space="0" w:color="auto"/>
              <w:bottom w:val="single" w:sz="12" w:space="0" w:color="auto"/>
            </w:tcBorders>
            <w:vAlign w:val="center"/>
          </w:tcPr>
          <w:p w14:paraId="2762E90D" w14:textId="58F73C0B" w:rsidR="008847DA" w:rsidRPr="00464FCC" w:rsidRDefault="008847DA" w:rsidP="00C008CA">
            <w:pPr>
              <w:spacing w:before="40" w:after="40"/>
              <w:rPr>
                <w:rFonts w:asciiTheme="minorHAnsi" w:hAnsiTheme="minorHAnsi"/>
                <w:sz w:val="20"/>
              </w:rPr>
            </w:pPr>
            <w:r w:rsidRPr="00464FCC">
              <w:rPr>
                <w:sz w:val="20"/>
                <w:lang w:val="fr"/>
              </w:rPr>
              <w:t>{</w:t>
            </w:r>
            <w:r w:rsidR="005C2432">
              <w:rPr>
                <w:sz w:val="20"/>
                <w:lang w:val="fr"/>
              </w:rPr>
              <w:t>Monnaie</w:t>
            </w:r>
            <w:r w:rsidRPr="00464FCC">
              <w:rPr>
                <w:i/>
                <w:iCs/>
                <w:sz w:val="20"/>
                <w:lang w:val="fr"/>
              </w:rPr>
              <w:t xml:space="preserve"> # 2}</w:t>
            </w:r>
          </w:p>
        </w:tc>
        <w:tc>
          <w:tcPr>
            <w:tcW w:w="1440" w:type="dxa"/>
            <w:tcBorders>
              <w:top w:val="double" w:sz="4" w:space="0" w:color="auto"/>
              <w:bottom w:val="single" w:sz="12" w:space="0" w:color="auto"/>
            </w:tcBorders>
            <w:vAlign w:val="center"/>
          </w:tcPr>
          <w:p w14:paraId="1893692C" w14:textId="2E6F5DED" w:rsidR="008847DA" w:rsidRPr="00464FCC" w:rsidRDefault="008847DA" w:rsidP="00C008CA">
            <w:pPr>
              <w:spacing w:before="40" w:after="40"/>
              <w:jc w:val="center"/>
              <w:rPr>
                <w:rFonts w:asciiTheme="minorHAnsi" w:hAnsiTheme="minorHAnsi"/>
                <w:sz w:val="20"/>
              </w:rPr>
            </w:pPr>
            <w:r w:rsidRPr="00464FCC">
              <w:rPr>
                <w:i/>
                <w:iCs/>
                <w:sz w:val="20"/>
                <w:lang w:val="fr"/>
              </w:rPr>
              <w:t>{</w:t>
            </w:r>
            <w:r w:rsidR="005C2432">
              <w:rPr>
                <w:i/>
                <w:iCs/>
                <w:sz w:val="20"/>
                <w:lang w:val="fr"/>
              </w:rPr>
              <w:t xml:space="preserve">Monnaie </w:t>
            </w:r>
            <w:r w:rsidRPr="00464FCC">
              <w:rPr>
                <w:i/>
                <w:iCs/>
                <w:sz w:val="20"/>
                <w:lang w:val="fr"/>
              </w:rPr>
              <w:t># 3</w:t>
            </w:r>
            <w:r w:rsidRPr="00464FCC">
              <w:rPr>
                <w:sz w:val="20"/>
                <w:lang w:val="fr"/>
              </w:rPr>
              <w:t>}</w:t>
            </w:r>
          </w:p>
        </w:tc>
        <w:tc>
          <w:tcPr>
            <w:tcW w:w="1260" w:type="dxa"/>
            <w:tcBorders>
              <w:top w:val="double" w:sz="4" w:space="0" w:color="auto"/>
              <w:bottom w:val="single" w:sz="12" w:space="0" w:color="auto"/>
            </w:tcBorders>
            <w:vAlign w:val="center"/>
          </w:tcPr>
          <w:p w14:paraId="6A368177" w14:textId="58F74458" w:rsidR="008847DA" w:rsidRPr="00464FCC" w:rsidRDefault="008847DA" w:rsidP="00C008CA">
            <w:pPr>
              <w:spacing w:before="40" w:after="40"/>
              <w:jc w:val="center"/>
              <w:rPr>
                <w:rFonts w:asciiTheme="minorHAnsi" w:hAnsiTheme="minorHAnsi"/>
                <w:sz w:val="20"/>
              </w:rPr>
            </w:pPr>
            <w:r w:rsidRPr="00464FCC">
              <w:rPr>
                <w:sz w:val="20"/>
                <w:lang w:val="fr"/>
              </w:rPr>
              <w:t>{</w:t>
            </w:r>
            <w:r w:rsidR="005C2432">
              <w:rPr>
                <w:sz w:val="20"/>
                <w:lang w:val="fr"/>
              </w:rPr>
              <w:t xml:space="preserve">Monnaie </w:t>
            </w:r>
            <w:r w:rsidRPr="00464FCC">
              <w:rPr>
                <w:i/>
                <w:iCs/>
                <w:sz w:val="20"/>
                <w:lang w:val="fr"/>
              </w:rPr>
              <w:t xml:space="preserve"> locale}</w:t>
            </w:r>
          </w:p>
        </w:tc>
      </w:tr>
      <w:tr w:rsidR="008847DA" w:rsidRPr="00464FCC" w14:paraId="53949455" w14:textId="77777777" w:rsidTr="00C008CA">
        <w:trPr>
          <w:cantSplit/>
          <w:trHeight w:hRule="exact" w:val="606"/>
          <w:jc w:val="center"/>
        </w:trPr>
        <w:tc>
          <w:tcPr>
            <w:tcW w:w="619" w:type="dxa"/>
            <w:tcBorders>
              <w:top w:val="single" w:sz="12" w:space="0" w:color="auto"/>
              <w:right w:val="nil"/>
            </w:tcBorders>
          </w:tcPr>
          <w:p w14:paraId="6A13DCB3" w14:textId="77777777" w:rsidR="008847DA" w:rsidRPr="00464FCC" w:rsidRDefault="008847DA" w:rsidP="00C008CA">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1706BBF0" w14:textId="77777777" w:rsidR="008847DA" w:rsidRPr="00464FCC" w:rsidRDefault="008847DA" w:rsidP="00C008CA">
            <w:pPr>
              <w:pStyle w:val="Header"/>
              <w:rPr>
                <w:rFonts w:asciiTheme="minorHAnsi" w:hAnsiTheme="minorHAnsi"/>
                <w:b/>
                <w:bCs/>
                <w:szCs w:val="24"/>
                <w:lang w:eastAsia="it-IT"/>
              </w:rPr>
            </w:pPr>
            <w:r w:rsidRPr="00464FCC">
              <w:rPr>
                <w:b/>
                <w:szCs w:val="24"/>
                <w:lang w:val="fr"/>
              </w:rPr>
              <w:t>Experts clés</w:t>
            </w:r>
          </w:p>
        </w:tc>
        <w:tc>
          <w:tcPr>
            <w:tcW w:w="1350" w:type="dxa"/>
            <w:tcBorders>
              <w:top w:val="single" w:sz="12" w:space="0" w:color="auto"/>
              <w:left w:val="nil"/>
              <w:right w:val="nil"/>
            </w:tcBorders>
            <w:vAlign w:val="center"/>
          </w:tcPr>
          <w:p w14:paraId="786491CB" w14:textId="77777777" w:rsidR="008847DA" w:rsidRPr="00464FCC" w:rsidRDefault="008847DA" w:rsidP="00C008CA">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453A0E02" w14:textId="77777777" w:rsidR="008847DA" w:rsidRPr="00464FCC" w:rsidRDefault="008847DA" w:rsidP="00C008CA">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5F3846E7" w14:textId="77777777" w:rsidR="008847DA" w:rsidRPr="00464FCC" w:rsidRDefault="008847DA" w:rsidP="00C008CA">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0D050681" w14:textId="77777777" w:rsidR="008847DA" w:rsidRPr="00464FCC" w:rsidRDefault="008847DA" w:rsidP="00C008CA">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14D73CA3" w14:textId="77777777" w:rsidR="008847DA" w:rsidRPr="00464FCC" w:rsidRDefault="008847DA" w:rsidP="00C008CA">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203DEE6B" w14:textId="77777777" w:rsidR="008847DA" w:rsidRPr="00464FCC" w:rsidRDefault="008847DA" w:rsidP="00C008CA">
            <w:pPr>
              <w:pStyle w:val="Header"/>
              <w:rPr>
                <w:rFonts w:asciiTheme="minorHAnsi" w:hAnsiTheme="minorHAnsi"/>
                <w:szCs w:val="24"/>
                <w:lang w:eastAsia="it-IT"/>
              </w:rPr>
            </w:pPr>
          </w:p>
        </w:tc>
        <w:tc>
          <w:tcPr>
            <w:tcW w:w="1260" w:type="dxa"/>
            <w:tcBorders>
              <w:top w:val="single" w:sz="12" w:space="0" w:color="auto"/>
              <w:left w:val="nil"/>
            </w:tcBorders>
            <w:vAlign w:val="center"/>
          </w:tcPr>
          <w:p w14:paraId="02F03101" w14:textId="77777777" w:rsidR="008847DA" w:rsidRPr="00464FCC" w:rsidRDefault="008847DA" w:rsidP="00C008CA">
            <w:pPr>
              <w:pStyle w:val="Header"/>
              <w:rPr>
                <w:rFonts w:asciiTheme="minorHAnsi" w:hAnsiTheme="minorHAnsi"/>
                <w:szCs w:val="24"/>
                <w:lang w:eastAsia="it-IT"/>
              </w:rPr>
            </w:pPr>
          </w:p>
        </w:tc>
      </w:tr>
      <w:tr w:rsidR="008847DA" w:rsidRPr="00464FCC" w14:paraId="750C8060" w14:textId="77777777" w:rsidTr="00C008CA">
        <w:trPr>
          <w:cantSplit/>
          <w:jc w:val="center"/>
        </w:trPr>
        <w:tc>
          <w:tcPr>
            <w:tcW w:w="619" w:type="dxa"/>
          </w:tcPr>
          <w:p w14:paraId="060B57BA" w14:textId="77777777" w:rsidR="008847DA" w:rsidRPr="00464FCC" w:rsidRDefault="008847DA" w:rsidP="00C008CA">
            <w:pPr>
              <w:pStyle w:val="Header"/>
              <w:rPr>
                <w:rFonts w:asciiTheme="minorHAnsi" w:hAnsiTheme="minorHAnsi"/>
                <w:szCs w:val="24"/>
                <w:lang w:eastAsia="it-IT"/>
              </w:rPr>
            </w:pPr>
            <w:r w:rsidRPr="00464FCC">
              <w:rPr>
                <w:szCs w:val="24"/>
                <w:lang w:val="fr"/>
              </w:rPr>
              <w:t>K-1</w:t>
            </w:r>
          </w:p>
        </w:tc>
        <w:tc>
          <w:tcPr>
            <w:tcW w:w="3360" w:type="dxa"/>
            <w:vMerge w:val="restart"/>
            <w:vAlign w:val="center"/>
          </w:tcPr>
          <w:p w14:paraId="7C3132B0" w14:textId="77777777" w:rsidR="008847DA" w:rsidRPr="00464FCC" w:rsidRDefault="008847DA" w:rsidP="00C008CA">
            <w:pPr>
              <w:pStyle w:val="Header"/>
              <w:rPr>
                <w:rFonts w:asciiTheme="minorHAnsi" w:hAnsiTheme="minorHAnsi"/>
                <w:szCs w:val="24"/>
                <w:lang w:eastAsia="it-IT"/>
              </w:rPr>
            </w:pPr>
          </w:p>
        </w:tc>
        <w:tc>
          <w:tcPr>
            <w:tcW w:w="1350" w:type="dxa"/>
            <w:vMerge w:val="restart"/>
            <w:vAlign w:val="center"/>
          </w:tcPr>
          <w:p w14:paraId="06728C04" w14:textId="77777777" w:rsidR="008847DA" w:rsidRPr="00464FCC" w:rsidRDefault="008847DA" w:rsidP="00C008CA">
            <w:pPr>
              <w:rPr>
                <w:rFonts w:asciiTheme="minorHAnsi" w:hAnsiTheme="minorHAnsi"/>
                <w:sz w:val="20"/>
              </w:rPr>
            </w:pPr>
          </w:p>
        </w:tc>
        <w:tc>
          <w:tcPr>
            <w:tcW w:w="1530" w:type="dxa"/>
            <w:tcBorders>
              <w:bottom w:val="dashSmallGap" w:sz="4" w:space="0" w:color="auto"/>
            </w:tcBorders>
            <w:tcMar>
              <w:left w:w="28" w:type="dxa"/>
            </w:tcMar>
            <w:vAlign w:val="center"/>
          </w:tcPr>
          <w:p w14:paraId="73723584" w14:textId="5C9D4FA8" w:rsidR="008847DA" w:rsidRPr="00464FCC" w:rsidRDefault="008847DA" w:rsidP="00C008CA">
            <w:pPr>
              <w:rPr>
                <w:rFonts w:asciiTheme="minorHAnsi" w:hAnsiTheme="minorHAnsi"/>
                <w:sz w:val="16"/>
              </w:rPr>
            </w:pPr>
            <w:r w:rsidRPr="00464FCC">
              <w:rPr>
                <w:sz w:val="16"/>
                <w:lang w:val="fr"/>
              </w:rPr>
              <w:t>[</w:t>
            </w:r>
            <w:r w:rsidR="00066E8D">
              <w:rPr>
                <w:sz w:val="16"/>
                <w:lang w:val="fr"/>
              </w:rPr>
              <w:t>Siège</w:t>
            </w:r>
            <w:r w:rsidRPr="00464FCC">
              <w:rPr>
                <w:sz w:val="16"/>
                <w:lang w:val="fr"/>
              </w:rPr>
              <w:t>]</w:t>
            </w:r>
          </w:p>
        </w:tc>
        <w:tc>
          <w:tcPr>
            <w:tcW w:w="1500" w:type="dxa"/>
            <w:tcBorders>
              <w:bottom w:val="dashSmallGap" w:sz="4" w:space="0" w:color="auto"/>
            </w:tcBorders>
            <w:vAlign w:val="center"/>
          </w:tcPr>
          <w:p w14:paraId="7F7BEE67" w14:textId="77777777" w:rsidR="008847DA" w:rsidRPr="00464FCC" w:rsidRDefault="008847DA" w:rsidP="00C008CA">
            <w:pPr>
              <w:pStyle w:val="Header"/>
              <w:rPr>
                <w:rFonts w:asciiTheme="minorHAnsi" w:hAnsiTheme="minorHAnsi"/>
                <w:szCs w:val="24"/>
                <w:lang w:eastAsia="it-IT"/>
              </w:rPr>
            </w:pPr>
          </w:p>
        </w:tc>
        <w:tc>
          <w:tcPr>
            <w:tcW w:w="1110" w:type="dxa"/>
            <w:vAlign w:val="center"/>
          </w:tcPr>
          <w:p w14:paraId="5075E386" w14:textId="77777777" w:rsidR="008847DA" w:rsidRPr="00464FCC" w:rsidRDefault="008847DA" w:rsidP="00C008CA">
            <w:pPr>
              <w:rPr>
                <w:rFonts w:asciiTheme="minorHAnsi" w:hAnsiTheme="minorHAnsi"/>
                <w:sz w:val="20"/>
              </w:rPr>
            </w:pPr>
          </w:p>
        </w:tc>
        <w:tc>
          <w:tcPr>
            <w:tcW w:w="1190" w:type="dxa"/>
            <w:vAlign w:val="center"/>
          </w:tcPr>
          <w:p w14:paraId="55A65A21" w14:textId="77777777" w:rsidR="008847DA" w:rsidRPr="00464FCC" w:rsidRDefault="008847DA" w:rsidP="00C008CA">
            <w:pPr>
              <w:rPr>
                <w:rFonts w:asciiTheme="minorHAnsi" w:hAnsiTheme="minorHAnsi"/>
                <w:sz w:val="20"/>
              </w:rPr>
            </w:pPr>
          </w:p>
        </w:tc>
        <w:tc>
          <w:tcPr>
            <w:tcW w:w="1440" w:type="dxa"/>
            <w:vAlign w:val="center"/>
          </w:tcPr>
          <w:p w14:paraId="69DC84A5" w14:textId="77777777" w:rsidR="008847DA" w:rsidRPr="00464FCC" w:rsidRDefault="008847DA" w:rsidP="00C008CA">
            <w:pPr>
              <w:rPr>
                <w:rFonts w:asciiTheme="minorHAnsi" w:hAnsiTheme="minorHAnsi"/>
                <w:sz w:val="20"/>
              </w:rPr>
            </w:pPr>
          </w:p>
        </w:tc>
        <w:tc>
          <w:tcPr>
            <w:tcW w:w="1260" w:type="dxa"/>
            <w:shd w:val="thinDiagCross" w:color="auto" w:fill="auto"/>
            <w:vAlign w:val="center"/>
          </w:tcPr>
          <w:p w14:paraId="4BD993EB" w14:textId="77777777" w:rsidR="008847DA" w:rsidRPr="00464FCC" w:rsidRDefault="008847DA" w:rsidP="00C008CA">
            <w:pPr>
              <w:rPr>
                <w:rFonts w:asciiTheme="minorHAnsi" w:hAnsiTheme="minorHAnsi"/>
                <w:sz w:val="20"/>
              </w:rPr>
            </w:pPr>
          </w:p>
        </w:tc>
      </w:tr>
      <w:tr w:rsidR="008847DA" w:rsidRPr="00464FCC" w14:paraId="43355360" w14:textId="77777777" w:rsidTr="00C008CA">
        <w:trPr>
          <w:cantSplit/>
          <w:jc w:val="center"/>
        </w:trPr>
        <w:tc>
          <w:tcPr>
            <w:tcW w:w="619" w:type="dxa"/>
          </w:tcPr>
          <w:p w14:paraId="7BA5D330" w14:textId="77777777" w:rsidR="008847DA" w:rsidRPr="00464FCC" w:rsidRDefault="008847DA" w:rsidP="00C008CA">
            <w:pPr>
              <w:pStyle w:val="Header"/>
              <w:rPr>
                <w:rFonts w:asciiTheme="minorHAnsi" w:hAnsiTheme="minorHAnsi"/>
                <w:szCs w:val="24"/>
                <w:lang w:eastAsia="it-IT"/>
              </w:rPr>
            </w:pPr>
          </w:p>
        </w:tc>
        <w:tc>
          <w:tcPr>
            <w:tcW w:w="3360" w:type="dxa"/>
            <w:vMerge/>
            <w:vAlign w:val="center"/>
          </w:tcPr>
          <w:p w14:paraId="23A3E36E" w14:textId="77777777" w:rsidR="008847DA" w:rsidRPr="00464FCC" w:rsidRDefault="008847DA" w:rsidP="00C008CA">
            <w:pPr>
              <w:pStyle w:val="Header"/>
              <w:rPr>
                <w:rFonts w:asciiTheme="minorHAnsi" w:hAnsiTheme="minorHAnsi"/>
                <w:szCs w:val="24"/>
                <w:lang w:eastAsia="it-IT"/>
              </w:rPr>
            </w:pPr>
          </w:p>
        </w:tc>
        <w:tc>
          <w:tcPr>
            <w:tcW w:w="1350" w:type="dxa"/>
            <w:vMerge/>
            <w:vAlign w:val="center"/>
          </w:tcPr>
          <w:p w14:paraId="6158CAB3" w14:textId="77777777" w:rsidR="008847DA" w:rsidRPr="00464FCC" w:rsidRDefault="008847DA" w:rsidP="00C008CA">
            <w:pPr>
              <w:rPr>
                <w:rFonts w:asciiTheme="minorHAnsi" w:hAnsiTheme="minorHAnsi"/>
                <w:sz w:val="20"/>
              </w:rPr>
            </w:pPr>
          </w:p>
        </w:tc>
        <w:tc>
          <w:tcPr>
            <w:tcW w:w="1530" w:type="dxa"/>
            <w:tcBorders>
              <w:top w:val="dashSmallGap" w:sz="4" w:space="0" w:color="auto"/>
            </w:tcBorders>
            <w:tcMar>
              <w:left w:w="28" w:type="dxa"/>
            </w:tcMar>
            <w:vAlign w:val="center"/>
          </w:tcPr>
          <w:p w14:paraId="266529C4" w14:textId="2A4C2452" w:rsidR="008847DA" w:rsidRPr="00464FCC" w:rsidRDefault="008847DA" w:rsidP="00C008CA">
            <w:pPr>
              <w:rPr>
                <w:rFonts w:asciiTheme="minorHAnsi" w:hAnsiTheme="minorHAnsi"/>
                <w:sz w:val="16"/>
              </w:rPr>
            </w:pPr>
            <w:r w:rsidRPr="00464FCC">
              <w:rPr>
                <w:sz w:val="16"/>
                <w:lang w:val="fr"/>
              </w:rPr>
              <w:t>[</w:t>
            </w:r>
            <w:r w:rsidR="00471EB8">
              <w:rPr>
                <w:sz w:val="16"/>
                <w:lang w:val="fr"/>
              </w:rPr>
              <w:t>Terrain</w:t>
            </w:r>
            <w:r w:rsidRPr="00464FCC">
              <w:rPr>
                <w:sz w:val="16"/>
                <w:lang w:val="fr"/>
              </w:rPr>
              <w:t>]</w:t>
            </w:r>
          </w:p>
        </w:tc>
        <w:tc>
          <w:tcPr>
            <w:tcW w:w="1500" w:type="dxa"/>
            <w:tcBorders>
              <w:top w:val="dashSmallGap" w:sz="4" w:space="0" w:color="auto"/>
            </w:tcBorders>
            <w:vAlign w:val="center"/>
          </w:tcPr>
          <w:p w14:paraId="12001DE5" w14:textId="77777777" w:rsidR="008847DA" w:rsidRPr="00464FCC" w:rsidRDefault="008847DA" w:rsidP="00C008CA">
            <w:pPr>
              <w:pStyle w:val="Header"/>
              <w:rPr>
                <w:rFonts w:asciiTheme="minorHAnsi" w:hAnsiTheme="minorHAnsi"/>
                <w:szCs w:val="24"/>
                <w:lang w:eastAsia="it-IT"/>
              </w:rPr>
            </w:pPr>
          </w:p>
        </w:tc>
        <w:tc>
          <w:tcPr>
            <w:tcW w:w="1110" w:type="dxa"/>
            <w:shd w:val="thinDiagCross" w:color="auto" w:fill="auto"/>
            <w:vAlign w:val="center"/>
          </w:tcPr>
          <w:p w14:paraId="29879DEE" w14:textId="77777777" w:rsidR="008847DA" w:rsidRPr="00464FCC" w:rsidRDefault="008847DA" w:rsidP="00C008CA">
            <w:pPr>
              <w:rPr>
                <w:rFonts w:asciiTheme="minorHAnsi" w:hAnsiTheme="minorHAnsi"/>
                <w:sz w:val="20"/>
              </w:rPr>
            </w:pPr>
          </w:p>
        </w:tc>
        <w:tc>
          <w:tcPr>
            <w:tcW w:w="1190" w:type="dxa"/>
            <w:shd w:val="thinDiagCross" w:color="auto" w:fill="auto"/>
            <w:vAlign w:val="center"/>
          </w:tcPr>
          <w:p w14:paraId="52C26EBA" w14:textId="77777777" w:rsidR="008847DA" w:rsidRPr="00464FCC" w:rsidRDefault="008847DA" w:rsidP="00C008CA">
            <w:pPr>
              <w:rPr>
                <w:rFonts w:asciiTheme="minorHAnsi" w:hAnsiTheme="minorHAnsi"/>
                <w:sz w:val="20"/>
              </w:rPr>
            </w:pPr>
          </w:p>
        </w:tc>
        <w:tc>
          <w:tcPr>
            <w:tcW w:w="1440" w:type="dxa"/>
            <w:shd w:val="thinDiagCross" w:color="auto" w:fill="auto"/>
            <w:vAlign w:val="center"/>
          </w:tcPr>
          <w:p w14:paraId="081EC96A" w14:textId="77777777" w:rsidR="008847DA" w:rsidRPr="00464FCC" w:rsidRDefault="008847DA" w:rsidP="00C008CA">
            <w:pPr>
              <w:rPr>
                <w:rFonts w:asciiTheme="minorHAnsi" w:hAnsiTheme="minorHAnsi"/>
                <w:sz w:val="20"/>
              </w:rPr>
            </w:pPr>
          </w:p>
        </w:tc>
        <w:tc>
          <w:tcPr>
            <w:tcW w:w="1260" w:type="dxa"/>
            <w:vAlign w:val="center"/>
          </w:tcPr>
          <w:p w14:paraId="202193F1" w14:textId="77777777" w:rsidR="008847DA" w:rsidRPr="00464FCC" w:rsidRDefault="008847DA" w:rsidP="00C008CA">
            <w:pPr>
              <w:rPr>
                <w:rFonts w:asciiTheme="minorHAnsi" w:hAnsiTheme="minorHAnsi"/>
                <w:sz w:val="20"/>
              </w:rPr>
            </w:pPr>
          </w:p>
        </w:tc>
      </w:tr>
      <w:tr w:rsidR="008847DA" w:rsidRPr="00464FCC" w14:paraId="41EFB19C" w14:textId="77777777" w:rsidTr="00C008CA">
        <w:trPr>
          <w:cantSplit/>
          <w:jc w:val="center"/>
        </w:trPr>
        <w:tc>
          <w:tcPr>
            <w:tcW w:w="619" w:type="dxa"/>
          </w:tcPr>
          <w:p w14:paraId="6FCC6702" w14:textId="77777777" w:rsidR="008847DA" w:rsidRPr="00464FCC" w:rsidRDefault="008847DA" w:rsidP="00C008CA">
            <w:pPr>
              <w:pStyle w:val="Header"/>
              <w:rPr>
                <w:rFonts w:asciiTheme="minorHAnsi" w:hAnsiTheme="minorHAnsi"/>
                <w:szCs w:val="24"/>
                <w:lang w:eastAsia="it-IT"/>
              </w:rPr>
            </w:pPr>
            <w:r w:rsidRPr="00464FCC">
              <w:rPr>
                <w:szCs w:val="24"/>
                <w:lang w:val="fr"/>
              </w:rPr>
              <w:t>K-2</w:t>
            </w:r>
          </w:p>
        </w:tc>
        <w:tc>
          <w:tcPr>
            <w:tcW w:w="3360" w:type="dxa"/>
            <w:vMerge w:val="restart"/>
            <w:vAlign w:val="center"/>
          </w:tcPr>
          <w:p w14:paraId="0F98AF77" w14:textId="77777777" w:rsidR="008847DA" w:rsidRPr="00464FCC" w:rsidRDefault="008847DA" w:rsidP="00C008CA">
            <w:pPr>
              <w:pStyle w:val="Header"/>
              <w:rPr>
                <w:rFonts w:asciiTheme="minorHAnsi" w:hAnsiTheme="minorHAnsi"/>
                <w:szCs w:val="24"/>
                <w:lang w:eastAsia="it-IT"/>
              </w:rPr>
            </w:pPr>
          </w:p>
        </w:tc>
        <w:tc>
          <w:tcPr>
            <w:tcW w:w="1350" w:type="dxa"/>
            <w:vMerge w:val="restart"/>
            <w:vAlign w:val="center"/>
          </w:tcPr>
          <w:p w14:paraId="6F9025E5" w14:textId="77777777" w:rsidR="008847DA" w:rsidRPr="00464FCC" w:rsidRDefault="008847DA" w:rsidP="00C008CA">
            <w:pPr>
              <w:rPr>
                <w:rFonts w:asciiTheme="minorHAnsi" w:hAnsiTheme="minorHAnsi"/>
                <w:sz w:val="20"/>
              </w:rPr>
            </w:pPr>
          </w:p>
        </w:tc>
        <w:tc>
          <w:tcPr>
            <w:tcW w:w="1530" w:type="dxa"/>
            <w:tcBorders>
              <w:bottom w:val="dashSmallGap" w:sz="4" w:space="0" w:color="auto"/>
            </w:tcBorders>
            <w:vAlign w:val="center"/>
          </w:tcPr>
          <w:p w14:paraId="080AAED7" w14:textId="77777777" w:rsidR="008847DA" w:rsidRPr="00464FCC" w:rsidRDefault="008847DA" w:rsidP="00C008CA">
            <w:pPr>
              <w:rPr>
                <w:rFonts w:asciiTheme="minorHAnsi" w:hAnsiTheme="minorHAnsi"/>
                <w:sz w:val="20"/>
              </w:rPr>
            </w:pPr>
          </w:p>
        </w:tc>
        <w:tc>
          <w:tcPr>
            <w:tcW w:w="1500" w:type="dxa"/>
            <w:tcBorders>
              <w:bottom w:val="dashSmallGap" w:sz="4" w:space="0" w:color="auto"/>
            </w:tcBorders>
            <w:vAlign w:val="center"/>
          </w:tcPr>
          <w:p w14:paraId="1CE23045" w14:textId="77777777" w:rsidR="008847DA" w:rsidRPr="00464FCC" w:rsidRDefault="008847DA" w:rsidP="00C008CA">
            <w:pPr>
              <w:pStyle w:val="Header"/>
              <w:rPr>
                <w:rFonts w:asciiTheme="minorHAnsi" w:hAnsiTheme="minorHAnsi"/>
                <w:szCs w:val="24"/>
                <w:lang w:eastAsia="it-IT"/>
              </w:rPr>
            </w:pPr>
          </w:p>
        </w:tc>
        <w:tc>
          <w:tcPr>
            <w:tcW w:w="1110" w:type="dxa"/>
            <w:vAlign w:val="center"/>
          </w:tcPr>
          <w:p w14:paraId="2C628974" w14:textId="77777777" w:rsidR="008847DA" w:rsidRPr="00464FCC" w:rsidRDefault="008847DA" w:rsidP="00C008CA">
            <w:pPr>
              <w:rPr>
                <w:rFonts w:asciiTheme="minorHAnsi" w:hAnsiTheme="minorHAnsi"/>
                <w:sz w:val="20"/>
              </w:rPr>
            </w:pPr>
          </w:p>
        </w:tc>
        <w:tc>
          <w:tcPr>
            <w:tcW w:w="1190" w:type="dxa"/>
            <w:vAlign w:val="center"/>
          </w:tcPr>
          <w:p w14:paraId="5B3FFE6E" w14:textId="77777777" w:rsidR="008847DA" w:rsidRPr="00464FCC" w:rsidRDefault="008847DA" w:rsidP="00C008CA">
            <w:pPr>
              <w:rPr>
                <w:rFonts w:asciiTheme="minorHAnsi" w:hAnsiTheme="minorHAnsi"/>
                <w:sz w:val="20"/>
              </w:rPr>
            </w:pPr>
          </w:p>
        </w:tc>
        <w:tc>
          <w:tcPr>
            <w:tcW w:w="1440" w:type="dxa"/>
            <w:vAlign w:val="center"/>
          </w:tcPr>
          <w:p w14:paraId="4110B341" w14:textId="77777777" w:rsidR="008847DA" w:rsidRPr="00464FCC" w:rsidRDefault="008847DA" w:rsidP="00C008CA">
            <w:pPr>
              <w:rPr>
                <w:rFonts w:asciiTheme="minorHAnsi" w:hAnsiTheme="minorHAnsi"/>
                <w:sz w:val="20"/>
              </w:rPr>
            </w:pPr>
          </w:p>
        </w:tc>
        <w:tc>
          <w:tcPr>
            <w:tcW w:w="1260" w:type="dxa"/>
            <w:shd w:val="thinDiagCross" w:color="auto" w:fill="auto"/>
            <w:vAlign w:val="center"/>
          </w:tcPr>
          <w:p w14:paraId="38B990AB" w14:textId="77777777" w:rsidR="008847DA" w:rsidRPr="00464FCC" w:rsidRDefault="008847DA" w:rsidP="00C008CA">
            <w:pPr>
              <w:rPr>
                <w:rFonts w:asciiTheme="minorHAnsi" w:hAnsiTheme="minorHAnsi"/>
                <w:sz w:val="20"/>
              </w:rPr>
            </w:pPr>
          </w:p>
        </w:tc>
      </w:tr>
      <w:tr w:rsidR="008847DA" w:rsidRPr="00464FCC" w14:paraId="0491A3BE" w14:textId="77777777" w:rsidTr="00C008CA">
        <w:trPr>
          <w:cantSplit/>
          <w:jc w:val="center"/>
        </w:trPr>
        <w:tc>
          <w:tcPr>
            <w:tcW w:w="619" w:type="dxa"/>
          </w:tcPr>
          <w:p w14:paraId="237D7E12" w14:textId="77777777" w:rsidR="008847DA" w:rsidRPr="00464FCC" w:rsidRDefault="008847DA" w:rsidP="00C008CA">
            <w:pPr>
              <w:pStyle w:val="Header"/>
              <w:rPr>
                <w:rFonts w:asciiTheme="minorHAnsi" w:hAnsiTheme="minorHAnsi"/>
                <w:szCs w:val="24"/>
                <w:lang w:eastAsia="it-IT"/>
              </w:rPr>
            </w:pPr>
          </w:p>
        </w:tc>
        <w:tc>
          <w:tcPr>
            <w:tcW w:w="3360" w:type="dxa"/>
            <w:vMerge/>
            <w:vAlign w:val="center"/>
          </w:tcPr>
          <w:p w14:paraId="205A4E8F" w14:textId="77777777" w:rsidR="008847DA" w:rsidRPr="00464FCC" w:rsidRDefault="008847DA" w:rsidP="00C008CA">
            <w:pPr>
              <w:pStyle w:val="Header"/>
              <w:rPr>
                <w:rFonts w:asciiTheme="minorHAnsi" w:hAnsiTheme="minorHAnsi"/>
                <w:szCs w:val="24"/>
                <w:lang w:eastAsia="it-IT"/>
              </w:rPr>
            </w:pPr>
          </w:p>
        </w:tc>
        <w:tc>
          <w:tcPr>
            <w:tcW w:w="1350" w:type="dxa"/>
            <w:vMerge/>
            <w:vAlign w:val="center"/>
          </w:tcPr>
          <w:p w14:paraId="43848B81" w14:textId="77777777" w:rsidR="008847DA" w:rsidRPr="00464FCC" w:rsidRDefault="008847DA" w:rsidP="00C008CA">
            <w:pPr>
              <w:rPr>
                <w:rFonts w:asciiTheme="minorHAnsi" w:hAnsiTheme="minorHAnsi"/>
                <w:sz w:val="20"/>
              </w:rPr>
            </w:pPr>
          </w:p>
        </w:tc>
        <w:tc>
          <w:tcPr>
            <w:tcW w:w="1530" w:type="dxa"/>
            <w:tcBorders>
              <w:top w:val="dashSmallGap" w:sz="4" w:space="0" w:color="auto"/>
            </w:tcBorders>
            <w:vAlign w:val="center"/>
          </w:tcPr>
          <w:p w14:paraId="4EE8BF9C" w14:textId="77777777" w:rsidR="008847DA" w:rsidRPr="00464FCC" w:rsidRDefault="008847DA" w:rsidP="00C008CA">
            <w:pPr>
              <w:rPr>
                <w:rFonts w:asciiTheme="minorHAnsi" w:hAnsiTheme="minorHAnsi"/>
                <w:sz w:val="20"/>
              </w:rPr>
            </w:pPr>
          </w:p>
        </w:tc>
        <w:tc>
          <w:tcPr>
            <w:tcW w:w="1500" w:type="dxa"/>
            <w:tcBorders>
              <w:top w:val="dashSmallGap" w:sz="4" w:space="0" w:color="auto"/>
            </w:tcBorders>
            <w:vAlign w:val="center"/>
          </w:tcPr>
          <w:p w14:paraId="520BA527" w14:textId="77777777" w:rsidR="008847DA" w:rsidRPr="00464FCC" w:rsidRDefault="008847DA" w:rsidP="00C008CA">
            <w:pPr>
              <w:pStyle w:val="Header"/>
              <w:rPr>
                <w:rFonts w:asciiTheme="minorHAnsi" w:hAnsiTheme="minorHAnsi"/>
                <w:szCs w:val="24"/>
                <w:lang w:eastAsia="it-IT"/>
              </w:rPr>
            </w:pPr>
          </w:p>
        </w:tc>
        <w:tc>
          <w:tcPr>
            <w:tcW w:w="1110" w:type="dxa"/>
            <w:shd w:val="thinDiagCross" w:color="auto" w:fill="auto"/>
            <w:vAlign w:val="center"/>
          </w:tcPr>
          <w:p w14:paraId="23CBAF13" w14:textId="77777777" w:rsidR="008847DA" w:rsidRPr="00464FCC" w:rsidRDefault="008847DA" w:rsidP="00C008CA">
            <w:pPr>
              <w:rPr>
                <w:rFonts w:asciiTheme="minorHAnsi" w:hAnsiTheme="minorHAnsi"/>
                <w:sz w:val="20"/>
              </w:rPr>
            </w:pPr>
          </w:p>
        </w:tc>
        <w:tc>
          <w:tcPr>
            <w:tcW w:w="1190" w:type="dxa"/>
            <w:shd w:val="thinDiagCross" w:color="auto" w:fill="auto"/>
            <w:vAlign w:val="center"/>
          </w:tcPr>
          <w:p w14:paraId="58082093" w14:textId="77777777" w:rsidR="008847DA" w:rsidRPr="00464FCC" w:rsidRDefault="008847DA" w:rsidP="00C008CA">
            <w:pPr>
              <w:rPr>
                <w:rFonts w:asciiTheme="minorHAnsi" w:hAnsiTheme="minorHAnsi"/>
                <w:sz w:val="20"/>
              </w:rPr>
            </w:pPr>
          </w:p>
        </w:tc>
        <w:tc>
          <w:tcPr>
            <w:tcW w:w="1440" w:type="dxa"/>
            <w:shd w:val="thinDiagCross" w:color="auto" w:fill="auto"/>
            <w:vAlign w:val="center"/>
          </w:tcPr>
          <w:p w14:paraId="4AD69BD7" w14:textId="77777777" w:rsidR="008847DA" w:rsidRPr="00464FCC" w:rsidRDefault="008847DA" w:rsidP="00C008CA">
            <w:pPr>
              <w:rPr>
                <w:rFonts w:asciiTheme="minorHAnsi" w:hAnsiTheme="minorHAnsi"/>
                <w:sz w:val="20"/>
              </w:rPr>
            </w:pPr>
          </w:p>
        </w:tc>
        <w:tc>
          <w:tcPr>
            <w:tcW w:w="1260" w:type="dxa"/>
            <w:vAlign w:val="center"/>
          </w:tcPr>
          <w:p w14:paraId="26256B49" w14:textId="77777777" w:rsidR="008847DA" w:rsidRPr="00464FCC" w:rsidRDefault="008847DA" w:rsidP="00C008CA">
            <w:pPr>
              <w:rPr>
                <w:rFonts w:asciiTheme="minorHAnsi" w:hAnsiTheme="minorHAnsi"/>
                <w:sz w:val="20"/>
              </w:rPr>
            </w:pPr>
          </w:p>
        </w:tc>
      </w:tr>
      <w:tr w:rsidR="008847DA" w:rsidRPr="00464FCC" w14:paraId="5D59D97A" w14:textId="77777777" w:rsidTr="00C008CA">
        <w:trPr>
          <w:cantSplit/>
          <w:jc w:val="center"/>
        </w:trPr>
        <w:tc>
          <w:tcPr>
            <w:tcW w:w="619" w:type="dxa"/>
          </w:tcPr>
          <w:p w14:paraId="624369CB" w14:textId="77777777" w:rsidR="008847DA" w:rsidRPr="00464FCC" w:rsidRDefault="008847DA" w:rsidP="00C008CA">
            <w:pPr>
              <w:pStyle w:val="Header"/>
              <w:rPr>
                <w:rFonts w:asciiTheme="minorHAnsi" w:hAnsiTheme="minorHAnsi"/>
                <w:szCs w:val="24"/>
                <w:lang w:eastAsia="it-IT"/>
              </w:rPr>
            </w:pPr>
          </w:p>
        </w:tc>
        <w:tc>
          <w:tcPr>
            <w:tcW w:w="3360" w:type="dxa"/>
            <w:vMerge/>
            <w:vAlign w:val="center"/>
          </w:tcPr>
          <w:p w14:paraId="4F3E6C4F" w14:textId="77777777" w:rsidR="008847DA" w:rsidRPr="00464FCC" w:rsidRDefault="008847DA" w:rsidP="00C008CA">
            <w:pPr>
              <w:pStyle w:val="Header"/>
              <w:rPr>
                <w:rFonts w:asciiTheme="minorHAnsi" w:hAnsiTheme="minorHAnsi"/>
                <w:szCs w:val="24"/>
                <w:lang w:eastAsia="it-IT"/>
              </w:rPr>
            </w:pPr>
          </w:p>
        </w:tc>
        <w:tc>
          <w:tcPr>
            <w:tcW w:w="1350" w:type="dxa"/>
            <w:vMerge/>
            <w:vAlign w:val="center"/>
          </w:tcPr>
          <w:p w14:paraId="28CDEB31" w14:textId="77777777" w:rsidR="008847DA" w:rsidRPr="00464FCC" w:rsidRDefault="008847DA" w:rsidP="00C008CA">
            <w:pPr>
              <w:rPr>
                <w:rFonts w:asciiTheme="minorHAnsi" w:hAnsiTheme="minorHAnsi"/>
                <w:sz w:val="20"/>
              </w:rPr>
            </w:pPr>
          </w:p>
        </w:tc>
        <w:tc>
          <w:tcPr>
            <w:tcW w:w="1530" w:type="dxa"/>
            <w:tcBorders>
              <w:top w:val="dashSmallGap" w:sz="4" w:space="0" w:color="auto"/>
            </w:tcBorders>
            <w:vAlign w:val="center"/>
          </w:tcPr>
          <w:p w14:paraId="7EC47E21" w14:textId="77777777" w:rsidR="008847DA" w:rsidRPr="00464FCC" w:rsidRDefault="008847DA" w:rsidP="00C008CA">
            <w:pPr>
              <w:rPr>
                <w:rFonts w:asciiTheme="minorHAnsi" w:hAnsiTheme="minorHAnsi"/>
                <w:sz w:val="20"/>
              </w:rPr>
            </w:pPr>
          </w:p>
        </w:tc>
        <w:tc>
          <w:tcPr>
            <w:tcW w:w="1500" w:type="dxa"/>
            <w:tcBorders>
              <w:top w:val="dashSmallGap" w:sz="4" w:space="0" w:color="auto"/>
            </w:tcBorders>
            <w:vAlign w:val="center"/>
          </w:tcPr>
          <w:p w14:paraId="5327B531" w14:textId="77777777" w:rsidR="008847DA" w:rsidRPr="00464FCC" w:rsidRDefault="008847DA" w:rsidP="00C008CA">
            <w:pPr>
              <w:pStyle w:val="Header"/>
              <w:rPr>
                <w:rFonts w:asciiTheme="minorHAnsi" w:hAnsiTheme="minorHAnsi"/>
                <w:szCs w:val="24"/>
                <w:lang w:eastAsia="it-IT"/>
              </w:rPr>
            </w:pPr>
          </w:p>
        </w:tc>
        <w:tc>
          <w:tcPr>
            <w:tcW w:w="1110" w:type="dxa"/>
            <w:shd w:val="thinDiagCross" w:color="auto" w:fill="auto"/>
            <w:vAlign w:val="center"/>
          </w:tcPr>
          <w:p w14:paraId="355F06B9" w14:textId="77777777" w:rsidR="008847DA" w:rsidRPr="00464FCC" w:rsidRDefault="008847DA" w:rsidP="00C008CA">
            <w:pPr>
              <w:rPr>
                <w:rFonts w:asciiTheme="minorHAnsi" w:hAnsiTheme="minorHAnsi"/>
                <w:sz w:val="20"/>
              </w:rPr>
            </w:pPr>
          </w:p>
        </w:tc>
        <w:tc>
          <w:tcPr>
            <w:tcW w:w="1190" w:type="dxa"/>
            <w:shd w:val="thinDiagCross" w:color="auto" w:fill="auto"/>
            <w:vAlign w:val="center"/>
          </w:tcPr>
          <w:p w14:paraId="1991AC98" w14:textId="77777777" w:rsidR="008847DA" w:rsidRPr="00464FCC" w:rsidRDefault="008847DA" w:rsidP="00C008CA">
            <w:pPr>
              <w:rPr>
                <w:rFonts w:asciiTheme="minorHAnsi" w:hAnsiTheme="minorHAnsi"/>
                <w:sz w:val="20"/>
              </w:rPr>
            </w:pPr>
          </w:p>
        </w:tc>
        <w:tc>
          <w:tcPr>
            <w:tcW w:w="1440" w:type="dxa"/>
            <w:shd w:val="thinDiagCross" w:color="auto" w:fill="auto"/>
            <w:vAlign w:val="center"/>
          </w:tcPr>
          <w:p w14:paraId="0496FE57" w14:textId="77777777" w:rsidR="008847DA" w:rsidRPr="00464FCC" w:rsidRDefault="008847DA" w:rsidP="00C008CA">
            <w:pPr>
              <w:rPr>
                <w:rFonts w:asciiTheme="minorHAnsi" w:hAnsiTheme="minorHAnsi"/>
                <w:sz w:val="20"/>
              </w:rPr>
            </w:pPr>
          </w:p>
        </w:tc>
        <w:tc>
          <w:tcPr>
            <w:tcW w:w="1260" w:type="dxa"/>
            <w:vAlign w:val="center"/>
          </w:tcPr>
          <w:p w14:paraId="2FA80F25" w14:textId="77777777" w:rsidR="008847DA" w:rsidRPr="00464FCC" w:rsidRDefault="008847DA" w:rsidP="00C008CA">
            <w:pPr>
              <w:rPr>
                <w:rFonts w:asciiTheme="minorHAnsi" w:hAnsiTheme="minorHAnsi"/>
                <w:sz w:val="20"/>
              </w:rPr>
            </w:pPr>
          </w:p>
        </w:tc>
      </w:tr>
      <w:tr w:rsidR="008847DA" w:rsidRPr="00464FCC" w14:paraId="44BEE877" w14:textId="77777777" w:rsidTr="00C008CA">
        <w:trPr>
          <w:cantSplit/>
          <w:jc w:val="center"/>
        </w:trPr>
        <w:tc>
          <w:tcPr>
            <w:tcW w:w="619" w:type="dxa"/>
          </w:tcPr>
          <w:p w14:paraId="5AF911C2" w14:textId="77777777" w:rsidR="008847DA" w:rsidRPr="00464FCC" w:rsidRDefault="008847DA" w:rsidP="00C008CA">
            <w:pPr>
              <w:pStyle w:val="Header"/>
              <w:rPr>
                <w:rFonts w:asciiTheme="minorHAnsi" w:hAnsiTheme="minorHAnsi"/>
                <w:szCs w:val="24"/>
                <w:lang w:eastAsia="it-IT"/>
              </w:rPr>
            </w:pPr>
          </w:p>
        </w:tc>
        <w:tc>
          <w:tcPr>
            <w:tcW w:w="3360" w:type="dxa"/>
            <w:vMerge w:val="restart"/>
            <w:vAlign w:val="center"/>
          </w:tcPr>
          <w:p w14:paraId="202B23A8" w14:textId="77777777" w:rsidR="008847DA" w:rsidRPr="00464FCC" w:rsidRDefault="008847DA" w:rsidP="00C008CA">
            <w:pPr>
              <w:pStyle w:val="Header"/>
              <w:rPr>
                <w:rFonts w:asciiTheme="minorHAnsi" w:hAnsiTheme="minorHAnsi"/>
                <w:szCs w:val="24"/>
                <w:lang w:eastAsia="it-IT"/>
              </w:rPr>
            </w:pPr>
          </w:p>
        </w:tc>
        <w:tc>
          <w:tcPr>
            <w:tcW w:w="1350" w:type="dxa"/>
            <w:vMerge w:val="restart"/>
            <w:vAlign w:val="center"/>
          </w:tcPr>
          <w:p w14:paraId="3203B840" w14:textId="77777777" w:rsidR="008847DA" w:rsidRPr="00464FCC" w:rsidRDefault="008847DA" w:rsidP="00C008CA">
            <w:pPr>
              <w:rPr>
                <w:rFonts w:asciiTheme="minorHAnsi" w:hAnsiTheme="minorHAnsi"/>
                <w:sz w:val="20"/>
              </w:rPr>
            </w:pPr>
          </w:p>
        </w:tc>
        <w:tc>
          <w:tcPr>
            <w:tcW w:w="1530" w:type="dxa"/>
            <w:tcBorders>
              <w:bottom w:val="dashSmallGap" w:sz="4" w:space="0" w:color="auto"/>
            </w:tcBorders>
            <w:vAlign w:val="center"/>
          </w:tcPr>
          <w:p w14:paraId="53C04F62" w14:textId="77777777" w:rsidR="008847DA" w:rsidRPr="00464FCC" w:rsidRDefault="008847DA" w:rsidP="00C008CA">
            <w:pPr>
              <w:rPr>
                <w:rFonts w:asciiTheme="minorHAnsi" w:hAnsiTheme="minorHAnsi"/>
                <w:sz w:val="20"/>
              </w:rPr>
            </w:pPr>
          </w:p>
        </w:tc>
        <w:tc>
          <w:tcPr>
            <w:tcW w:w="1500" w:type="dxa"/>
            <w:tcBorders>
              <w:bottom w:val="dashSmallGap" w:sz="4" w:space="0" w:color="auto"/>
            </w:tcBorders>
            <w:vAlign w:val="center"/>
          </w:tcPr>
          <w:p w14:paraId="13B23E2B" w14:textId="77777777" w:rsidR="008847DA" w:rsidRPr="00464FCC" w:rsidRDefault="008847DA" w:rsidP="00C008CA">
            <w:pPr>
              <w:pStyle w:val="Header"/>
              <w:rPr>
                <w:rFonts w:asciiTheme="minorHAnsi" w:hAnsiTheme="minorHAnsi"/>
                <w:szCs w:val="24"/>
                <w:lang w:eastAsia="it-IT"/>
              </w:rPr>
            </w:pPr>
          </w:p>
        </w:tc>
        <w:tc>
          <w:tcPr>
            <w:tcW w:w="1110" w:type="dxa"/>
            <w:vAlign w:val="center"/>
          </w:tcPr>
          <w:p w14:paraId="3807A9C0" w14:textId="77777777" w:rsidR="008847DA" w:rsidRPr="00464FCC" w:rsidRDefault="008847DA" w:rsidP="00C008CA">
            <w:pPr>
              <w:rPr>
                <w:rFonts w:asciiTheme="minorHAnsi" w:hAnsiTheme="minorHAnsi"/>
                <w:sz w:val="20"/>
              </w:rPr>
            </w:pPr>
          </w:p>
        </w:tc>
        <w:tc>
          <w:tcPr>
            <w:tcW w:w="1190" w:type="dxa"/>
            <w:vAlign w:val="center"/>
          </w:tcPr>
          <w:p w14:paraId="1907F216" w14:textId="77777777" w:rsidR="008847DA" w:rsidRPr="00464FCC" w:rsidRDefault="008847DA" w:rsidP="00C008CA">
            <w:pPr>
              <w:rPr>
                <w:rFonts w:asciiTheme="minorHAnsi" w:hAnsiTheme="minorHAnsi"/>
                <w:sz w:val="20"/>
              </w:rPr>
            </w:pPr>
          </w:p>
        </w:tc>
        <w:tc>
          <w:tcPr>
            <w:tcW w:w="1440" w:type="dxa"/>
            <w:vAlign w:val="center"/>
          </w:tcPr>
          <w:p w14:paraId="60DEE678" w14:textId="77777777" w:rsidR="008847DA" w:rsidRPr="00464FCC" w:rsidRDefault="008847DA" w:rsidP="00C008CA">
            <w:pPr>
              <w:rPr>
                <w:rFonts w:asciiTheme="minorHAnsi" w:hAnsiTheme="minorHAnsi"/>
                <w:sz w:val="20"/>
              </w:rPr>
            </w:pPr>
          </w:p>
        </w:tc>
        <w:tc>
          <w:tcPr>
            <w:tcW w:w="1260" w:type="dxa"/>
            <w:shd w:val="thinDiagCross" w:color="auto" w:fill="auto"/>
            <w:vAlign w:val="center"/>
          </w:tcPr>
          <w:p w14:paraId="623C7770" w14:textId="77777777" w:rsidR="008847DA" w:rsidRPr="00464FCC" w:rsidRDefault="008847DA" w:rsidP="00C008CA">
            <w:pPr>
              <w:rPr>
                <w:rFonts w:asciiTheme="minorHAnsi" w:hAnsiTheme="minorHAnsi"/>
                <w:sz w:val="20"/>
              </w:rPr>
            </w:pPr>
          </w:p>
        </w:tc>
      </w:tr>
      <w:tr w:rsidR="008847DA" w:rsidRPr="00464FCC" w14:paraId="71549365" w14:textId="77777777" w:rsidTr="00C008CA">
        <w:trPr>
          <w:cantSplit/>
          <w:jc w:val="center"/>
        </w:trPr>
        <w:tc>
          <w:tcPr>
            <w:tcW w:w="619" w:type="dxa"/>
          </w:tcPr>
          <w:p w14:paraId="6AE902D5" w14:textId="77777777" w:rsidR="008847DA" w:rsidRPr="00464FCC" w:rsidRDefault="008847DA" w:rsidP="00C008CA">
            <w:pPr>
              <w:pStyle w:val="Header"/>
              <w:rPr>
                <w:rFonts w:asciiTheme="minorHAnsi" w:hAnsiTheme="minorHAnsi"/>
                <w:szCs w:val="24"/>
                <w:lang w:eastAsia="it-IT"/>
              </w:rPr>
            </w:pPr>
          </w:p>
        </w:tc>
        <w:tc>
          <w:tcPr>
            <w:tcW w:w="3360" w:type="dxa"/>
            <w:vMerge/>
            <w:vAlign w:val="center"/>
          </w:tcPr>
          <w:p w14:paraId="081E8AE9" w14:textId="77777777" w:rsidR="008847DA" w:rsidRPr="00464FCC" w:rsidRDefault="008847DA" w:rsidP="00C008CA">
            <w:pPr>
              <w:pStyle w:val="Header"/>
              <w:rPr>
                <w:rFonts w:asciiTheme="minorHAnsi" w:hAnsiTheme="minorHAnsi"/>
                <w:szCs w:val="24"/>
                <w:lang w:eastAsia="it-IT"/>
              </w:rPr>
            </w:pPr>
          </w:p>
        </w:tc>
        <w:tc>
          <w:tcPr>
            <w:tcW w:w="1350" w:type="dxa"/>
            <w:vMerge/>
            <w:vAlign w:val="center"/>
          </w:tcPr>
          <w:p w14:paraId="16C3C4EB" w14:textId="77777777" w:rsidR="008847DA" w:rsidRPr="00464FCC" w:rsidRDefault="008847DA" w:rsidP="00C008CA">
            <w:pPr>
              <w:rPr>
                <w:rFonts w:asciiTheme="minorHAnsi" w:hAnsiTheme="minorHAnsi"/>
                <w:sz w:val="20"/>
              </w:rPr>
            </w:pPr>
          </w:p>
        </w:tc>
        <w:tc>
          <w:tcPr>
            <w:tcW w:w="1530" w:type="dxa"/>
            <w:tcBorders>
              <w:top w:val="dashSmallGap" w:sz="4" w:space="0" w:color="auto"/>
            </w:tcBorders>
            <w:vAlign w:val="center"/>
          </w:tcPr>
          <w:p w14:paraId="6F662EA7" w14:textId="77777777" w:rsidR="008847DA" w:rsidRPr="00464FCC" w:rsidRDefault="008847DA" w:rsidP="00C008CA">
            <w:pPr>
              <w:rPr>
                <w:rFonts w:asciiTheme="minorHAnsi" w:hAnsiTheme="minorHAnsi"/>
                <w:sz w:val="20"/>
              </w:rPr>
            </w:pPr>
          </w:p>
        </w:tc>
        <w:tc>
          <w:tcPr>
            <w:tcW w:w="1500" w:type="dxa"/>
            <w:tcBorders>
              <w:top w:val="dashSmallGap" w:sz="4" w:space="0" w:color="auto"/>
            </w:tcBorders>
            <w:vAlign w:val="center"/>
          </w:tcPr>
          <w:p w14:paraId="3E18C137" w14:textId="77777777" w:rsidR="008847DA" w:rsidRPr="00464FCC" w:rsidRDefault="008847DA" w:rsidP="00C008CA">
            <w:pPr>
              <w:pStyle w:val="Header"/>
              <w:rPr>
                <w:rFonts w:asciiTheme="minorHAnsi" w:hAnsiTheme="minorHAnsi"/>
                <w:szCs w:val="24"/>
                <w:lang w:eastAsia="it-IT"/>
              </w:rPr>
            </w:pPr>
          </w:p>
        </w:tc>
        <w:tc>
          <w:tcPr>
            <w:tcW w:w="1110" w:type="dxa"/>
            <w:shd w:val="thinDiagCross" w:color="auto" w:fill="auto"/>
            <w:vAlign w:val="center"/>
          </w:tcPr>
          <w:p w14:paraId="56B94142" w14:textId="77777777" w:rsidR="008847DA" w:rsidRPr="00464FCC" w:rsidRDefault="008847DA" w:rsidP="00C008CA">
            <w:pPr>
              <w:rPr>
                <w:rFonts w:asciiTheme="minorHAnsi" w:hAnsiTheme="minorHAnsi"/>
                <w:sz w:val="20"/>
              </w:rPr>
            </w:pPr>
          </w:p>
        </w:tc>
        <w:tc>
          <w:tcPr>
            <w:tcW w:w="1190" w:type="dxa"/>
            <w:shd w:val="thinDiagCross" w:color="auto" w:fill="auto"/>
            <w:vAlign w:val="center"/>
          </w:tcPr>
          <w:p w14:paraId="1C09587F" w14:textId="77777777" w:rsidR="008847DA" w:rsidRPr="00464FCC" w:rsidRDefault="008847DA" w:rsidP="00C008CA">
            <w:pPr>
              <w:rPr>
                <w:rFonts w:asciiTheme="minorHAnsi" w:hAnsiTheme="minorHAnsi"/>
                <w:sz w:val="20"/>
              </w:rPr>
            </w:pPr>
          </w:p>
        </w:tc>
        <w:tc>
          <w:tcPr>
            <w:tcW w:w="1440" w:type="dxa"/>
            <w:shd w:val="thinDiagCross" w:color="auto" w:fill="auto"/>
            <w:vAlign w:val="center"/>
          </w:tcPr>
          <w:p w14:paraId="2D94B99C" w14:textId="77777777" w:rsidR="008847DA" w:rsidRPr="00464FCC" w:rsidRDefault="008847DA" w:rsidP="00C008CA">
            <w:pPr>
              <w:rPr>
                <w:rFonts w:asciiTheme="minorHAnsi" w:hAnsiTheme="minorHAnsi"/>
                <w:sz w:val="20"/>
              </w:rPr>
            </w:pPr>
          </w:p>
        </w:tc>
        <w:tc>
          <w:tcPr>
            <w:tcW w:w="1260" w:type="dxa"/>
            <w:vAlign w:val="center"/>
          </w:tcPr>
          <w:p w14:paraId="3DA1555D" w14:textId="77777777" w:rsidR="008847DA" w:rsidRPr="00464FCC" w:rsidRDefault="008847DA" w:rsidP="00C008CA">
            <w:pPr>
              <w:rPr>
                <w:rFonts w:asciiTheme="minorHAnsi" w:hAnsiTheme="minorHAnsi"/>
                <w:sz w:val="20"/>
              </w:rPr>
            </w:pPr>
          </w:p>
        </w:tc>
      </w:tr>
      <w:tr w:rsidR="008847DA" w:rsidRPr="00464FCC" w14:paraId="6D255E8E" w14:textId="77777777" w:rsidTr="00C008CA">
        <w:trPr>
          <w:cantSplit/>
          <w:jc w:val="center"/>
        </w:trPr>
        <w:tc>
          <w:tcPr>
            <w:tcW w:w="619" w:type="dxa"/>
            <w:tcBorders>
              <w:bottom w:val="single" w:sz="8" w:space="0" w:color="auto"/>
            </w:tcBorders>
          </w:tcPr>
          <w:p w14:paraId="54A775E3" w14:textId="77777777" w:rsidR="008847DA" w:rsidRPr="00464FCC" w:rsidRDefault="008847DA" w:rsidP="00C008CA">
            <w:pPr>
              <w:pStyle w:val="Header"/>
              <w:rPr>
                <w:rFonts w:asciiTheme="minorHAnsi" w:hAnsiTheme="minorHAnsi"/>
                <w:szCs w:val="24"/>
                <w:lang w:eastAsia="it-IT"/>
              </w:rPr>
            </w:pPr>
          </w:p>
        </w:tc>
        <w:tc>
          <w:tcPr>
            <w:tcW w:w="3360" w:type="dxa"/>
            <w:vMerge/>
            <w:tcBorders>
              <w:bottom w:val="single" w:sz="8" w:space="0" w:color="auto"/>
            </w:tcBorders>
            <w:vAlign w:val="center"/>
          </w:tcPr>
          <w:p w14:paraId="37626A65" w14:textId="77777777" w:rsidR="008847DA" w:rsidRPr="00464FCC" w:rsidRDefault="008847DA" w:rsidP="00C008CA">
            <w:pPr>
              <w:pStyle w:val="Header"/>
              <w:rPr>
                <w:rFonts w:asciiTheme="minorHAnsi" w:hAnsiTheme="minorHAnsi"/>
                <w:szCs w:val="24"/>
                <w:lang w:eastAsia="it-IT"/>
              </w:rPr>
            </w:pPr>
          </w:p>
        </w:tc>
        <w:tc>
          <w:tcPr>
            <w:tcW w:w="1350" w:type="dxa"/>
            <w:vMerge/>
            <w:tcBorders>
              <w:bottom w:val="single" w:sz="8" w:space="0" w:color="auto"/>
            </w:tcBorders>
            <w:vAlign w:val="center"/>
          </w:tcPr>
          <w:p w14:paraId="559871DE" w14:textId="77777777" w:rsidR="008847DA" w:rsidRPr="00464FCC" w:rsidRDefault="008847DA" w:rsidP="00C008CA">
            <w:pPr>
              <w:rPr>
                <w:rFonts w:asciiTheme="minorHAnsi" w:hAnsiTheme="minorHAnsi"/>
                <w:sz w:val="20"/>
              </w:rPr>
            </w:pPr>
          </w:p>
        </w:tc>
        <w:tc>
          <w:tcPr>
            <w:tcW w:w="1530" w:type="dxa"/>
            <w:tcBorders>
              <w:top w:val="dashSmallGap" w:sz="4" w:space="0" w:color="auto"/>
              <w:bottom w:val="single" w:sz="8" w:space="0" w:color="auto"/>
            </w:tcBorders>
            <w:vAlign w:val="center"/>
          </w:tcPr>
          <w:p w14:paraId="54552EEF" w14:textId="77777777" w:rsidR="008847DA" w:rsidRPr="00464FCC" w:rsidRDefault="008847DA" w:rsidP="00C008CA">
            <w:pPr>
              <w:rPr>
                <w:rFonts w:asciiTheme="minorHAnsi" w:hAnsiTheme="minorHAnsi"/>
                <w:sz w:val="20"/>
              </w:rPr>
            </w:pPr>
          </w:p>
        </w:tc>
        <w:tc>
          <w:tcPr>
            <w:tcW w:w="1500" w:type="dxa"/>
            <w:tcBorders>
              <w:top w:val="dashSmallGap" w:sz="4" w:space="0" w:color="auto"/>
              <w:bottom w:val="single" w:sz="8" w:space="0" w:color="auto"/>
            </w:tcBorders>
            <w:vAlign w:val="center"/>
          </w:tcPr>
          <w:p w14:paraId="62F66622" w14:textId="77777777" w:rsidR="008847DA" w:rsidRPr="00464FCC" w:rsidRDefault="008847DA" w:rsidP="00C008CA">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21B901FE" w14:textId="77777777" w:rsidR="008847DA" w:rsidRPr="00464FCC" w:rsidRDefault="008847DA" w:rsidP="00C008CA">
            <w:pPr>
              <w:rPr>
                <w:rFonts w:asciiTheme="minorHAnsi" w:hAnsiTheme="minorHAnsi"/>
                <w:sz w:val="20"/>
              </w:rPr>
            </w:pPr>
          </w:p>
        </w:tc>
        <w:tc>
          <w:tcPr>
            <w:tcW w:w="1190" w:type="dxa"/>
            <w:tcBorders>
              <w:bottom w:val="single" w:sz="8" w:space="0" w:color="auto"/>
            </w:tcBorders>
            <w:shd w:val="thinDiagCross" w:color="auto" w:fill="auto"/>
            <w:vAlign w:val="center"/>
          </w:tcPr>
          <w:p w14:paraId="518E265E" w14:textId="77777777" w:rsidR="008847DA" w:rsidRPr="00464FCC" w:rsidRDefault="008847DA" w:rsidP="00C008CA">
            <w:pPr>
              <w:rPr>
                <w:rFonts w:asciiTheme="minorHAnsi" w:hAnsiTheme="minorHAnsi"/>
                <w:sz w:val="20"/>
              </w:rPr>
            </w:pPr>
          </w:p>
        </w:tc>
        <w:tc>
          <w:tcPr>
            <w:tcW w:w="1440" w:type="dxa"/>
            <w:tcBorders>
              <w:bottom w:val="single" w:sz="8" w:space="0" w:color="auto"/>
            </w:tcBorders>
            <w:shd w:val="thinDiagCross" w:color="auto" w:fill="auto"/>
            <w:vAlign w:val="center"/>
          </w:tcPr>
          <w:p w14:paraId="5562CDB9" w14:textId="77777777" w:rsidR="008847DA" w:rsidRPr="00464FCC" w:rsidRDefault="008847DA" w:rsidP="00C008CA">
            <w:pPr>
              <w:rPr>
                <w:rFonts w:asciiTheme="minorHAnsi" w:hAnsiTheme="minorHAnsi"/>
                <w:sz w:val="20"/>
              </w:rPr>
            </w:pPr>
          </w:p>
        </w:tc>
        <w:tc>
          <w:tcPr>
            <w:tcW w:w="1260" w:type="dxa"/>
            <w:tcBorders>
              <w:bottom w:val="single" w:sz="8" w:space="0" w:color="auto"/>
            </w:tcBorders>
            <w:vAlign w:val="center"/>
          </w:tcPr>
          <w:p w14:paraId="4A7B096C" w14:textId="77777777" w:rsidR="008847DA" w:rsidRPr="00464FCC" w:rsidRDefault="008847DA" w:rsidP="00C008CA">
            <w:pPr>
              <w:rPr>
                <w:rFonts w:asciiTheme="minorHAnsi" w:hAnsiTheme="minorHAnsi"/>
                <w:sz w:val="20"/>
              </w:rPr>
            </w:pPr>
          </w:p>
        </w:tc>
      </w:tr>
      <w:tr w:rsidR="008847DA" w:rsidRPr="00464FCC" w14:paraId="54A47329" w14:textId="77777777" w:rsidTr="00C008CA">
        <w:trPr>
          <w:trHeight w:hRule="exact" w:val="488"/>
          <w:jc w:val="center"/>
        </w:trPr>
        <w:tc>
          <w:tcPr>
            <w:tcW w:w="619" w:type="dxa"/>
            <w:tcBorders>
              <w:top w:val="single" w:sz="8" w:space="0" w:color="auto"/>
              <w:right w:val="nil"/>
            </w:tcBorders>
          </w:tcPr>
          <w:p w14:paraId="4DA9641F" w14:textId="77777777" w:rsidR="008847DA" w:rsidRPr="00464FCC" w:rsidRDefault="008847DA" w:rsidP="00C008CA">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7672E0E2" w14:textId="53078507" w:rsidR="008847DA" w:rsidRPr="00464FCC" w:rsidRDefault="00C54883" w:rsidP="00C008CA">
            <w:pPr>
              <w:pStyle w:val="Header"/>
              <w:rPr>
                <w:rFonts w:asciiTheme="minorHAnsi" w:hAnsiTheme="minorHAnsi"/>
                <w:b/>
                <w:bCs/>
                <w:szCs w:val="24"/>
                <w:lang w:eastAsia="it-IT"/>
              </w:rPr>
            </w:pPr>
            <w:r>
              <w:rPr>
                <w:b/>
                <w:szCs w:val="24"/>
                <w:lang w:val="fr"/>
              </w:rPr>
              <w:t xml:space="preserve">Autres </w:t>
            </w:r>
            <w:r w:rsidR="008847DA" w:rsidRPr="00464FCC">
              <w:rPr>
                <w:b/>
                <w:szCs w:val="24"/>
                <w:lang w:val="fr"/>
              </w:rPr>
              <w:t>Experts</w:t>
            </w:r>
          </w:p>
        </w:tc>
        <w:tc>
          <w:tcPr>
            <w:tcW w:w="1350" w:type="dxa"/>
            <w:tcBorders>
              <w:top w:val="single" w:sz="8" w:space="0" w:color="auto"/>
              <w:left w:val="nil"/>
              <w:right w:val="nil"/>
            </w:tcBorders>
            <w:vAlign w:val="center"/>
          </w:tcPr>
          <w:p w14:paraId="302A4653" w14:textId="77777777" w:rsidR="008847DA" w:rsidRPr="00464FCC" w:rsidRDefault="008847DA" w:rsidP="00C008CA">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60D89A51" w14:textId="77777777" w:rsidR="008847DA" w:rsidRPr="00464FCC" w:rsidRDefault="008847DA" w:rsidP="00C008CA">
            <w:pPr>
              <w:pStyle w:val="Header"/>
              <w:rPr>
                <w:rFonts w:asciiTheme="minorHAnsi" w:hAnsiTheme="minorHAnsi"/>
              </w:rPr>
            </w:pPr>
          </w:p>
        </w:tc>
        <w:tc>
          <w:tcPr>
            <w:tcW w:w="1500" w:type="dxa"/>
            <w:tcBorders>
              <w:top w:val="single" w:sz="8" w:space="0" w:color="auto"/>
              <w:left w:val="nil"/>
              <w:right w:val="nil"/>
            </w:tcBorders>
            <w:vAlign w:val="center"/>
          </w:tcPr>
          <w:p w14:paraId="70A51028" w14:textId="77777777" w:rsidR="008847DA" w:rsidRPr="00464FCC" w:rsidRDefault="008847DA" w:rsidP="00C008CA">
            <w:pPr>
              <w:rPr>
                <w:rFonts w:asciiTheme="minorHAnsi" w:hAnsiTheme="minorHAnsi"/>
              </w:rPr>
            </w:pPr>
          </w:p>
        </w:tc>
        <w:tc>
          <w:tcPr>
            <w:tcW w:w="1110" w:type="dxa"/>
            <w:tcBorders>
              <w:top w:val="single" w:sz="8" w:space="0" w:color="auto"/>
              <w:left w:val="nil"/>
              <w:right w:val="nil"/>
            </w:tcBorders>
            <w:vAlign w:val="center"/>
          </w:tcPr>
          <w:p w14:paraId="0769BC9B" w14:textId="77777777" w:rsidR="008847DA" w:rsidRPr="00464FCC" w:rsidRDefault="008847DA" w:rsidP="00C008CA">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7E753356" w14:textId="77777777" w:rsidR="008847DA" w:rsidRPr="00464FCC" w:rsidRDefault="008847DA" w:rsidP="00C008CA">
            <w:pPr>
              <w:rPr>
                <w:rFonts w:asciiTheme="minorHAnsi" w:hAnsiTheme="minorHAnsi"/>
              </w:rPr>
            </w:pPr>
          </w:p>
        </w:tc>
        <w:tc>
          <w:tcPr>
            <w:tcW w:w="1440" w:type="dxa"/>
            <w:tcBorders>
              <w:top w:val="single" w:sz="8" w:space="0" w:color="auto"/>
              <w:left w:val="nil"/>
              <w:right w:val="nil"/>
            </w:tcBorders>
            <w:vAlign w:val="center"/>
          </w:tcPr>
          <w:p w14:paraId="713F70D0" w14:textId="77777777" w:rsidR="008847DA" w:rsidRPr="00464FCC" w:rsidRDefault="008847DA" w:rsidP="00C008CA">
            <w:pPr>
              <w:rPr>
                <w:rFonts w:asciiTheme="minorHAnsi" w:hAnsiTheme="minorHAnsi"/>
              </w:rPr>
            </w:pPr>
          </w:p>
        </w:tc>
        <w:tc>
          <w:tcPr>
            <w:tcW w:w="1260" w:type="dxa"/>
            <w:tcBorders>
              <w:top w:val="single" w:sz="8" w:space="0" w:color="auto"/>
              <w:left w:val="nil"/>
            </w:tcBorders>
            <w:vAlign w:val="center"/>
          </w:tcPr>
          <w:p w14:paraId="29D7BE18" w14:textId="77777777" w:rsidR="008847DA" w:rsidRPr="00464FCC" w:rsidRDefault="008847DA" w:rsidP="00C008CA">
            <w:pPr>
              <w:rPr>
                <w:rFonts w:asciiTheme="minorHAnsi" w:hAnsiTheme="minorHAnsi"/>
              </w:rPr>
            </w:pPr>
          </w:p>
        </w:tc>
      </w:tr>
      <w:tr w:rsidR="005C2432" w:rsidRPr="00464FCC" w14:paraId="79FF720B" w14:textId="77777777" w:rsidTr="00C008CA">
        <w:trPr>
          <w:cantSplit/>
          <w:jc w:val="center"/>
        </w:trPr>
        <w:tc>
          <w:tcPr>
            <w:tcW w:w="619" w:type="dxa"/>
          </w:tcPr>
          <w:p w14:paraId="43E2E0EF" w14:textId="77777777" w:rsidR="005C2432" w:rsidRPr="00464FCC" w:rsidRDefault="005C2432" w:rsidP="005C2432">
            <w:pPr>
              <w:pStyle w:val="Header"/>
              <w:rPr>
                <w:rFonts w:asciiTheme="minorHAnsi" w:hAnsiTheme="minorHAnsi"/>
                <w:szCs w:val="24"/>
                <w:lang w:eastAsia="it-IT"/>
              </w:rPr>
            </w:pPr>
            <w:r w:rsidRPr="00464FCC">
              <w:rPr>
                <w:szCs w:val="24"/>
                <w:lang w:val="fr"/>
              </w:rPr>
              <w:t>N-1</w:t>
            </w:r>
          </w:p>
        </w:tc>
        <w:tc>
          <w:tcPr>
            <w:tcW w:w="3360" w:type="dxa"/>
            <w:vMerge w:val="restart"/>
            <w:vAlign w:val="center"/>
          </w:tcPr>
          <w:p w14:paraId="71DC0005" w14:textId="77777777" w:rsidR="005C2432" w:rsidRPr="00464FCC" w:rsidRDefault="005C2432" w:rsidP="005C2432">
            <w:pPr>
              <w:pStyle w:val="Header"/>
              <w:rPr>
                <w:rFonts w:asciiTheme="minorHAnsi" w:hAnsiTheme="minorHAnsi"/>
                <w:szCs w:val="24"/>
                <w:lang w:eastAsia="it-IT"/>
              </w:rPr>
            </w:pPr>
          </w:p>
        </w:tc>
        <w:tc>
          <w:tcPr>
            <w:tcW w:w="1350" w:type="dxa"/>
            <w:vMerge w:val="restart"/>
            <w:vAlign w:val="center"/>
          </w:tcPr>
          <w:p w14:paraId="1FF9BFCC" w14:textId="77777777" w:rsidR="005C2432" w:rsidRPr="00464FCC" w:rsidRDefault="005C2432" w:rsidP="005C2432">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4B3FB1E0" w14:textId="68793487" w:rsidR="005C2432" w:rsidRPr="00464FCC" w:rsidRDefault="005C2432" w:rsidP="005C2432">
            <w:pPr>
              <w:rPr>
                <w:rFonts w:asciiTheme="minorHAnsi" w:hAnsiTheme="minorHAnsi"/>
                <w:sz w:val="16"/>
              </w:rPr>
            </w:pPr>
            <w:r w:rsidRPr="00464FCC">
              <w:rPr>
                <w:sz w:val="16"/>
                <w:lang w:val="fr"/>
              </w:rPr>
              <w:t>[</w:t>
            </w:r>
            <w:r w:rsidR="00066E8D">
              <w:rPr>
                <w:sz w:val="16"/>
                <w:lang w:val="fr"/>
              </w:rPr>
              <w:t>Siège</w:t>
            </w:r>
            <w:r w:rsidRPr="00464FCC">
              <w:rPr>
                <w:sz w:val="16"/>
                <w:lang w:val="fr"/>
              </w:rPr>
              <w:t>]</w:t>
            </w:r>
          </w:p>
        </w:tc>
        <w:tc>
          <w:tcPr>
            <w:tcW w:w="1500" w:type="dxa"/>
            <w:tcBorders>
              <w:bottom w:val="dashSmallGap" w:sz="4" w:space="0" w:color="auto"/>
            </w:tcBorders>
            <w:vAlign w:val="center"/>
          </w:tcPr>
          <w:p w14:paraId="6597C420" w14:textId="77777777" w:rsidR="005C2432" w:rsidRPr="00464FCC" w:rsidRDefault="005C2432" w:rsidP="005C2432">
            <w:pPr>
              <w:pStyle w:val="Header"/>
              <w:rPr>
                <w:rFonts w:asciiTheme="minorHAnsi" w:hAnsiTheme="minorHAnsi"/>
                <w:szCs w:val="24"/>
                <w:lang w:eastAsia="it-IT"/>
              </w:rPr>
            </w:pPr>
          </w:p>
        </w:tc>
        <w:tc>
          <w:tcPr>
            <w:tcW w:w="1110" w:type="dxa"/>
            <w:vMerge w:val="restart"/>
            <w:shd w:val="thinDiagCross" w:color="auto" w:fill="auto"/>
            <w:vAlign w:val="center"/>
          </w:tcPr>
          <w:p w14:paraId="0A4BF318" w14:textId="77777777" w:rsidR="005C2432" w:rsidRPr="00464FCC" w:rsidRDefault="005C2432" w:rsidP="005C2432">
            <w:pPr>
              <w:rPr>
                <w:rFonts w:asciiTheme="minorHAnsi" w:hAnsiTheme="minorHAnsi"/>
                <w:sz w:val="20"/>
              </w:rPr>
            </w:pPr>
          </w:p>
        </w:tc>
        <w:tc>
          <w:tcPr>
            <w:tcW w:w="1190" w:type="dxa"/>
            <w:vMerge w:val="restart"/>
            <w:shd w:val="thinDiagCross" w:color="auto" w:fill="auto"/>
            <w:vAlign w:val="center"/>
          </w:tcPr>
          <w:p w14:paraId="1EB98FAD" w14:textId="77777777" w:rsidR="005C2432" w:rsidRPr="00464FCC" w:rsidRDefault="005C2432" w:rsidP="005C2432">
            <w:pPr>
              <w:rPr>
                <w:rFonts w:asciiTheme="minorHAnsi" w:hAnsiTheme="minorHAnsi"/>
                <w:sz w:val="20"/>
              </w:rPr>
            </w:pPr>
          </w:p>
        </w:tc>
        <w:tc>
          <w:tcPr>
            <w:tcW w:w="1440" w:type="dxa"/>
            <w:vMerge w:val="restart"/>
            <w:shd w:val="thinDiagCross" w:color="auto" w:fill="auto"/>
            <w:vAlign w:val="center"/>
          </w:tcPr>
          <w:p w14:paraId="4FC99CEA" w14:textId="77777777" w:rsidR="005C2432" w:rsidRPr="00464FCC" w:rsidRDefault="005C2432" w:rsidP="005C2432">
            <w:pPr>
              <w:rPr>
                <w:rFonts w:asciiTheme="minorHAnsi" w:hAnsiTheme="minorHAnsi"/>
                <w:sz w:val="20"/>
              </w:rPr>
            </w:pPr>
          </w:p>
        </w:tc>
        <w:tc>
          <w:tcPr>
            <w:tcW w:w="1260" w:type="dxa"/>
            <w:vAlign w:val="center"/>
          </w:tcPr>
          <w:p w14:paraId="04959846" w14:textId="77777777" w:rsidR="005C2432" w:rsidRPr="00464FCC" w:rsidRDefault="005C2432" w:rsidP="005C2432">
            <w:pPr>
              <w:rPr>
                <w:rFonts w:asciiTheme="minorHAnsi" w:hAnsiTheme="minorHAnsi"/>
                <w:sz w:val="20"/>
              </w:rPr>
            </w:pPr>
          </w:p>
        </w:tc>
      </w:tr>
      <w:tr w:rsidR="005C2432" w:rsidRPr="00464FCC" w14:paraId="2731F4BE" w14:textId="77777777" w:rsidTr="00C008CA">
        <w:trPr>
          <w:cantSplit/>
          <w:jc w:val="center"/>
        </w:trPr>
        <w:tc>
          <w:tcPr>
            <w:tcW w:w="619" w:type="dxa"/>
          </w:tcPr>
          <w:p w14:paraId="57C70E2D" w14:textId="77777777" w:rsidR="005C2432" w:rsidRPr="00464FCC" w:rsidRDefault="005C2432" w:rsidP="005C2432">
            <w:pPr>
              <w:pStyle w:val="Header"/>
              <w:rPr>
                <w:rFonts w:asciiTheme="minorHAnsi" w:hAnsiTheme="minorHAnsi"/>
                <w:szCs w:val="24"/>
                <w:lang w:eastAsia="it-IT"/>
              </w:rPr>
            </w:pPr>
            <w:r w:rsidRPr="00464FCC">
              <w:rPr>
                <w:szCs w:val="24"/>
                <w:lang w:val="fr"/>
              </w:rPr>
              <w:t>N-2</w:t>
            </w:r>
          </w:p>
        </w:tc>
        <w:tc>
          <w:tcPr>
            <w:tcW w:w="3360" w:type="dxa"/>
            <w:vMerge/>
            <w:vAlign w:val="center"/>
          </w:tcPr>
          <w:p w14:paraId="0A77A9B2" w14:textId="77777777" w:rsidR="005C2432" w:rsidRPr="00464FCC" w:rsidRDefault="005C2432" w:rsidP="005C2432">
            <w:pPr>
              <w:pStyle w:val="Header"/>
              <w:rPr>
                <w:rFonts w:asciiTheme="minorHAnsi" w:hAnsiTheme="minorHAnsi"/>
                <w:szCs w:val="24"/>
                <w:lang w:eastAsia="it-IT"/>
              </w:rPr>
            </w:pPr>
          </w:p>
        </w:tc>
        <w:tc>
          <w:tcPr>
            <w:tcW w:w="1350" w:type="dxa"/>
            <w:vMerge/>
            <w:vAlign w:val="center"/>
          </w:tcPr>
          <w:p w14:paraId="2BB5C0DF" w14:textId="77777777" w:rsidR="005C2432" w:rsidRPr="00464FCC" w:rsidRDefault="005C2432" w:rsidP="005C2432">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76B4EF1E" w14:textId="549EA0EB" w:rsidR="005C2432" w:rsidRPr="00464FCC" w:rsidRDefault="005C2432" w:rsidP="005C2432">
            <w:pPr>
              <w:rPr>
                <w:rFonts w:asciiTheme="minorHAnsi" w:hAnsiTheme="minorHAnsi"/>
                <w:sz w:val="16"/>
              </w:rPr>
            </w:pPr>
            <w:r w:rsidRPr="00464FCC">
              <w:rPr>
                <w:sz w:val="16"/>
                <w:lang w:val="fr"/>
              </w:rPr>
              <w:t>[</w:t>
            </w:r>
            <w:r>
              <w:rPr>
                <w:sz w:val="16"/>
                <w:lang w:val="fr"/>
              </w:rPr>
              <w:t>Terrain</w:t>
            </w:r>
            <w:r w:rsidRPr="00464FCC">
              <w:rPr>
                <w:sz w:val="16"/>
                <w:lang w:val="fr"/>
              </w:rPr>
              <w:t>]</w:t>
            </w:r>
          </w:p>
        </w:tc>
        <w:tc>
          <w:tcPr>
            <w:tcW w:w="1500" w:type="dxa"/>
            <w:tcBorders>
              <w:top w:val="dashSmallGap" w:sz="4" w:space="0" w:color="auto"/>
            </w:tcBorders>
            <w:vAlign w:val="center"/>
          </w:tcPr>
          <w:p w14:paraId="16465660" w14:textId="77777777" w:rsidR="005C2432" w:rsidRPr="00464FCC" w:rsidRDefault="005C2432" w:rsidP="005C2432">
            <w:pPr>
              <w:pStyle w:val="Header"/>
              <w:rPr>
                <w:rFonts w:asciiTheme="minorHAnsi" w:hAnsiTheme="minorHAnsi"/>
                <w:szCs w:val="24"/>
                <w:lang w:eastAsia="it-IT"/>
              </w:rPr>
            </w:pPr>
          </w:p>
        </w:tc>
        <w:tc>
          <w:tcPr>
            <w:tcW w:w="1110" w:type="dxa"/>
            <w:vMerge/>
            <w:shd w:val="thinDiagCross" w:color="auto" w:fill="auto"/>
            <w:vAlign w:val="center"/>
          </w:tcPr>
          <w:p w14:paraId="236C59BF" w14:textId="77777777" w:rsidR="005C2432" w:rsidRPr="00464FCC" w:rsidRDefault="005C2432" w:rsidP="005C2432">
            <w:pPr>
              <w:rPr>
                <w:rFonts w:asciiTheme="minorHAnsi" w:hAnsiTheme="minorHAnsi"/>
                <w:sz w:val="20"/>
              </w:rPr>
            </w:pPr>
          </w:p>
        </w:tc>
        <w:tc>
          <w:tcPr>
            <w:tcW w:w="1190" w:type="dxa"/>
            <w:vMerge/>
            <w:shd w:val="thinDiagCross" w:color="auto" w:fill="auto"/>
            <w:vAlign w:val="center"/>
          </w:tcPr>
          <w:p w14:paraId="0EBBC90F" w14:textId="77777777" w:rsidR="005C2432" w:rsidRPr="00464FCC" w:rsidRDefault="005C2432" w:rsidP="005C2432">
            <w:pPr>
              <w:rPr>
                <w:rFonts w:asciiTheme="minorHAnsi" w:hAnsiTheme="minorHAnsi"/>
                <w:sz w:val="20"/>
              </w:rPr>
            </w:pPr>
          </w:p>
        </w:tc>
        <w:tc>
          <w:tcPr>
            <w:tcW w:w="1440" w:type="dxa"/>
            <w:vMerge/>
            <w:shd w:val="thinDiagCross" w:color="auto" w:fill="auto"/>
            <w:vAlign w:val="center"/>
          </w:tcPr>
          <w:p w14:paraId="551D01AA" w14:textId="77777777" w:rsidR="005C2432" w:rsidRPr="00464FCC" w:rsidRDefault="005C2432" w:rsidP="005C2432">
            <w:pPr>
              <w:rPr>
                <w:rFonts w:asciiTheme="minorHAnsi" w:hAnsiTheme="minorHAnsi"/>
                <w:sz w:val="20"/>
              </w:rPr>
            </w:pPr>
          </w:p>
        </w:tc>
        <w:tc>
          <w:tcPr>
            <w:tcW w:w="1260" w:type="dxa"/>
            <w:vAlign w:val="center"/>
          </w:tcPr>
          <w:p w14:paraId="54D5BFF5" w14:textId="77777777" w:rsidR="005C2432" w:rsidRPr="00464FCC" w:rsidRDefault="005C2432" w:rsidP="005C2432">
            <w:pPr>
              <w:rPr>
                <w:rFonts w:asciiTheme="minorHAnsi" w:hAnsiTheme="minorHAnsi"/>
                <w:sz w:val="20"/>
              </w:rPr>
            </w:pPr>
          </w:p>
        </w:tc>
      </w:tr>
      <w:tr w:rsidR="008847DA" w:rsidRPr="00464FCC" w14:paraId="613E8281" w14:textId="77777777" w:rsidTr="00C008CA">
        <w:trPr>
          <w:cantSplit/>
          <w:jc w:val="center"/>
        </w:trPr>
        <w:tc>
          <w:tcPr>
            <w:tcW w:w="619" w:type="dxa"/>
          </w:tcPr>
          <w:p w14:paraId="4286F597" w14:textId="77777777" w:rsidR="008847DA" w:rsidRPr="00464FCC" w:rsidRDefault="008847DA" w:rsidP="00C008CA">
            <w:pPr>
              <w:pStyle w:val="Header"/>
              <w:rPr>
                <w:rFonts w:asciiTheme="minorHAnsi" w:hAnsiTheme="minorHAnsi"/>
                <w:szCs w:val="24"/>
                <w:lang w:eastAsia="it-IT"/>
              </w:rPr>
            </w:pPr>
          </w:p>
        </w:tc>
        <w:tc>
          <w:tcPr>
            <w:tcW w:w="3360" w:type="dxa"/>
            <w:vMerge w:val="restart"/>
            <w:vAlign w:val="center"/>
          </w:tcPr>
          <w:p w14:paraId="4E887028" w14:textId="77777777" w:rsidR="008847DA" w:rsidRPr="00464FCC" w:rsidRDefault="008847DA" w:rsidP="00C008CA">
            <w:pPr>
              <w:pStyle w:val="Header"/>
              <w:rPr>
                <w:rFonts w:asciiTheme="minorHAnsi" w:hAnsiTheme="minorHAnsi"/>
                <w:szCs w:val="24"/>
                <w:lang w:eastAsia="it-IT"/>
              </w:rPr>
            </w:pPr>
          </w:p>
        </w:tc>
        <w:tc>
          <w:tcPr>
            <w:tcW w:w="1350" w:type="dxa"/>
            <w:vMerge w:val="restart"/>
            <w:vAlign w:val="center"/>
          </w:tcPr>
          <w:p w14:paraId="63438140" w14:textId="77777777" w:rsidR="008847DA" w:rsidRPr="00464FCC" w:rsidRDefault="008847DA" w:rsidP="00C008CA">
            <w:pPr>
              <w:rPr>
                <w:rFonts w:asciiTheme="minorHAnsi" w:hAnsiTheme="minorHAnsi"/>
                <w:sz w:val="20"/>
              </w:rPr>
            </w:pPr>
          </w:p>
        </w:tc>
        <w:tc>
          <w:tcPr>
            <w:tcW w:w="1530" w:type="dxa"/>
            <w:tcBorders>
              <w:bottom w:val="dashSmallGap" w:sz="4" w:space="0" w:color="auto"/>
            </w:tcBorders>
            <w:vAlign w:val="center"/>
          </w:tcPr>
          <w:p w14:paraId="2FC26279" w14:textId="77777777" w:rsidR="008847DA" w:rsidRPr="00464FCC" w:rsidRDefault="008847DA" w:rsidP="00C008CA">
            <w:pPr>
              <w:rPr>
                <w:rFonts w:asciiTheme="minorHAnsi" w:hAnsiTheme="minorHAnsi"/>
                <w:sz w:val="20"/>
              </w:rPr>
            </w:pPr>
          </w:p>
        </w:tc>
        <w:tc>
          <w:tcPr>
            <w:tcW w:w="1500" w:type="dxa"/>
            <w:tcBorders>
              <w:bottom w:val="dashSmallGap" w:sz="4" w:space="0" w:color="auto"/>
            </w:tcBorders>
            <w:vAlign w:val="center"/>
          </w:tcPr>
          <w:p w14:paraId="4F4876DA" w14:textId="77777777" w:rsidR="008847DA" w:rsidRPr="00464FCC" w:rsidRDefault="008847DA" w:rsidP="00C008CA">
            <w:pPr>
              <w:pStyle w:val="Header"/>
              <w:rPr>
                <w:rFonts w:asciiTheme="minorHAnsi" w:hAnsiTheme="minorHAnsi"/>
                <w:szCs w:val="24"/>
                <w:lang w:eastAsia="it-IT"/>
              </w:rPr>
            </w:pPr>
          </w:p>
        </w:tc>
        <w:tc>
          <w:tcPr>
            <w:tcW w:w="1110" w:type="dxa"/>
            <w:vMerge w:val="restart"/>
            <w:shd w:val="thinDiagCross" w:color="auto" w:fill="auto"/>
            <w:vAlign w:val="center"/>
          </w:tcPr>
          <w:p w14:paraId="2A045A32" w14:textId="77777777" w:rsidR="008847DA" w:rsidRPr="00464FCC" w:rsidRDefault="008847DA" w:rsidP="00C008CA">
            <w:pPr>
              <w:rPr>
                <w:rFonts w:asciiTheme="minorHAnsi" w:hAnsiTheme="minorHAnsi"/>
                <w:sz w:val="20"/>
              </w:rPr>
            </w:pPr>
          </w:p>
        </w:tc>
        <w:tc>
          <w:tcPr>
            <w:tcW w:w="1190" w:type="dxa"/>
            <w:vMerge w:val="restart"/>
            <w:shd w:val="thinDiagCross" w:color="auto" w:fill="auto"/>
            <w:vAlign w:val="center"/>
          </w:tcPr>
          <w:p w14:paraId="0404F135" w14:textId="77777777" w:rsidR="008847DA" w:rsidRPr="00464FCC" w:rsidRDefault="008847DA" w:rsidP="00C008CA">
            <w:pPr>
              <w:rPr>
                <w:rFonts w:asciiTheme="minorHAnsi" w:hAnsiTheme="minorHAnsi"/>
                <w:sz w:val="20"/>
              </w:rPr>
            </w:pPr>
          </w:p>
        </w:tc>
        <w:tc>
          <w:tcPr>
            <w:tcW w:w="1440" w:type="dxa"/>
            <w:vMerge w:val="restart"/>
            <w:shd w:val="thinDiagCross" w:color="auto" w:fill="auto"/>
            <w:vAlign w:val="center"/>
          </w:tcPr>
          <w:p w14:paraId="4CA624D7" w14:textId="77777777" w:rsidR="008847DA" w:rsidRPr="00464FCC" w:rsidRDefault="008847DA" w:rsidP="00C008CA">
            <w:pPr>
              <w:rPr>
                <w:rFonts w:asciiTheme="minorHAnsi" w:hAnsiTheme="minorHAnsi"/>
                <w:sz w:val="20"/>
              </w:rPr>
            </w:pPr>
          </w:p>
        </w:tc>
        <w:tc>
          <w:tcPr>
            <w:tcW w:w="1260" w:type="dxa"/>
            <w:vAlign w:val="center"/>
          </w:tcPr>
          <w:p w14:paraId="1CE03ADA" w14:textId="77777777" w:rsidR="008847DA" w:rsidRPr="00464FCC" w:rsidRDefault="008847DA" w:rsidP="00C008CA">
            <w:pPr>
              <w:rPr>
                <w:rFonts w:asciiTheme="minorHAnsi" w:hAnsiTheme="minorHAnsi"/>
                <w:sz w:val="20"/>
              </w:rPr>
            </w:pPr>
          </w:p>
        </w:tc>
      </w:tr>
      <w:tr w:rsidR="008847DA" w:rsidRPr="00464FCC" w14:paraId="31383505" w14:textId="77777777" w:rsidTr="00C008CA">
        <w:trPr>
          <w:cantSplit/>
          <w:jc w:val="center"/>
        </w:trPr>
        <w:tc>
          <w:tcPr>
            <w:tcW w:w="619" w:type="dxa"/>
          </w:tcPr>
          <w:p w14:paraId="36216961" w14:textId="77777777" w:rsidR="008847DA" w:rsidRPr="00464FCC" w:rsidRDefault="008847DA" w:rsidP="00C008CA">
            <w:pPr>
              <w:pStyle w:val="Header"/>
              <w:rPr>
                <w:rFonts w:asciiTheme="minorHAnsi" w:hAnsiTheme="minorHAnsi"/>
                <w:szCs w:val="24"/>
                <w:lang w:eastAsia="it-IT"/>
              </w:rPr>
            </w:pPr>
          </w:p>
        </w:tc>
        <w:tc>
          <w:tcPr>
            <w:tcW w:w="3360" w:type="dxa"/>
            <w:vMerge/>
            <w:vAlign w:val="center"/>
          </w:tcPr>
          <w:p w14:paraId="3AD471E6" w14:textId="77777777" w:rsidR="008847DA" w:rsidRPr="00464FCC" w:rsidRDefault="008847DA" w:rsidP="00C008CA">
            <w:pPr>
              <w:pStyle w:val="Header"/>
              <w:rPr>
                <w:rFonts w:asciiTheme="minorHAnsi" w:hAnsiTheme="minorHAnsi"/>
                <w:szCs w:val="24"/>
                <w:lang w:eastAsia="it-IT"/>
              </w:rPr>
            </w:pPr>
          </w:p>
        </w:tc>
        <w:tc>
          <w:tcPr>
            <w:tcW w:w="1350" w:type="dxa"/>
            <w:vMerge/>
            <w:vAlign w:val="center"/>
          </w:tcPr>
          <w:p w14:paraId="03225F39" w14:textId="77777777" w:rsidR="008847DA" w:rsidRPr="00464FCC" w:rsidRDefault="008847DA" w:rsidP="00C008CA">
            <w:pPr>
              <w:rPr>
                <w:rFonts w:asciiTheme="minorHAnsi" w:hAnsiTheme="minorHAnsi"/>
                <w:sz w:val="20"/>
              </w:rPr>
            </w:pPr>
          </w:p>
        </w:tc>
        <w:tc>
          <w:tcPr>
            <w:tcW w:w="1530" w:type="dxa"/>
            <w:tcBorders>
              <w:top w:val="dashSmallGap" w:sz="4" w:space="0" w:color="auto"/>
            </w:tcBorders>
            <w:vAlign w:val="center"/>
          </w:tcPr>
          <w:p w14:paraId="58ABB8F1" w14:textId="77777777" w:rsidR="008847DA" w:rsidRPr="00464FCC" w:rsidRDefault="008847DA" w:rsidP="00C008CA">
            <w:pPr>
              <w:rPr>
                <w:rFonts w:asciiTheme="minorHAnsi" w:hAnsiTheme="minorHAnsi"/>
                <w:sz w:val="20"/>
              </w:rPr>
            </w:pPr>
          </w:p>
        </w:tc>
        <w:tc>
          <w:tcPr>
            <w:tcW w:w="1500" w:type="dxa"/>
            <w:tcBorders>
              <w:top w:val="dashSmallGap" w:sz="4" w:space="0" w:color="auto"/>
            </w:tcBorders>
            <w:vAlign w:val="center"/>
          </w:tcPr>
          <w:p w14:paraId="4EE2C7F9" w14:textId="77777777" w:rsidR="008847DA" w:rsidRPr="00464FCC" w:rsidRDefault="008847DA" w:rsidP="00C008CA">
            <w:pPr>
              <w:pStyle w:val="Header"/>
              <w:rPr>
                <w:rFonts w:asciiTheme="minorHAnsi" w:hAnsiTheme="minorHAnsi"/>
                <w:szCs w:val="24"/>
                <w:lang w:eastAsia="it-IT"/>
              </w:rPr>
            </w:pPr>
          </w:p>
        </w:tc>
        <w:tc>
          <w:tcPr>
            <w:tcW w:w="1110" w:type="dxa"/>
            <w:vMerge/>
            <w:shd w:val="thinDiagCross" w:color="auto" w:fill="auto"/>
            <w:vAlign w:val="center"/>
          </w:tcPr>
          <w:p w14:paraId="6D1E84CE" w14:textId="77777777" w:rsidR="008847DA" w:rsidRPr="00464FCC" w:rsidRDefault="008847DA" w:rsidP="00C008CA">
            <w:pPr>
              <w:rPr>
                <w:rFonts w:asciiTheme="minorHAnsi" w:hAnsiTheme="minorHAnsi"/>
                <w:sz w:val="20"/>
              </w:rPr>
            </w:pPr>
          </w:p>
        </w:tc>
        <w:tc>
          <w:tcPr>
            <w:tcW w:w="1190" w:type="dxa"/>
            <w:vMerge/>
            <w:shd w:val="thinDiagCross" w:color="auto" w:fill="auto"/>
            <w:vAlign w:val="center"/>
          </w:tcPr>
          <w:p w14:paraId="46D9BB83" w14:textId="77777777" w:rsidR="008847DA" w:rsidRPr="00464FCC" w:rsidRDefault="008847DA" w:rsidP="00C008CA">
            <w:pPr>
              <w:rPr>
                <w:rFonts w:asciiTheme="minorHAnsi" w:hAnsiTheme="minorHAnsi"/>
                <w:sz w:val="20"/>
              </w:rPr>
            </w:pPr>
          </w:p>
        </w:tc>
        <w:tc>
          <w:tcPr>
            <w:tcW w:w="1440" w:type="dxa"/>
            <w:vMerge/>
            <w:shd w:val="thinDiagCross" w:color="auto" w:fill="auto"/>
            <w:vAlign w:val="center"/>
          </w:tcPr>
          <w:p w14:paraId="29FB60FD" w14:textId="77777777" w:rsidR="008847DA" w:rsidRPr="00464FCC" w:rsidRDefault="008847DA" w:rsidP="00C008CA">
            <w:pPr>
              <w:rPr>
                <w:rFonts w:asciiTheme="minorHAnsi" w:hAnsiTheme="minorHAnsi"/>
                <w:sz w:val="20"/>
              </w:rPr>
            </w:pPr>
          </w:p>
        </w:tc>
        <w:tc>
          <w:tcPr>
            <w:tcW w:w="1260" w:type="dxa"/>
            <w:vAlign w:val="center"/>
          </w:tcPr>
          <w:p w14:paraId="2BC49FEE" w14:textId="77777777" w:rsidR="008847DA" w:rsidRPr="00464FCC" w:rsidRDefault="008847DA" w:rsidP="00C008CA">
            <w:pPr>
              <w:rPr>
                <w:rFonts w:asciiTheme="minorHAnsi" w:hAnsiTheme="minorHAnsi"/>
                <w:sz w:val="20"/>
              </w:rPr>
            </w:pPr>
          </w:p>
        </w:tc>
      </w:tr>
      <w:tr w:rsidR="008847DA" w:rsidRPr="00464FCC" w14:paraId="4B34E532" w14:textId="77777777" w:rsidTr="00C008CA">
        <w:trPr>
          <w:cantSplit/>
          <w:jc w:val="center"/>
        </w:trPr>
        <w:tc>
          <w:tcPr>
            <w:tcW w:w="619" w:type="dxa"/>
            <w:tcBorders>
              <w:bottom w:val="single" w:sz="8" w:space="0" w:color="auto"/>
            </w:tcBorders>
          </w:tcPr>
          <w:p w14:paraId="5456C633" w14:textId="77777777" w:rsidR="008847DA" w:rsidRPr="00464FCC" w:rsidRDefault="008847DA" w:rsidP="00C008CA">
            <w:pPr>
              <w:pStyle w:val="Header"/>
              <w:rPr>
                <w:rFonts w:asciiTheme="minorHAnsi" w:hAnsiTheme="minorHAnsi"/>
                <w:szCs w:val="24"/>
                <w:lang w:eastAsia="it-IT"/>
              </w:rPr>
            </w:pPr>
          </w:p>
        </w:tc>
        <w:tc>
          <w:tcPr>
            <w:tcW w:w="3360" w:type="dxa"/>
            <w:vMerge/>
            <w:tcBorders>
              <w:bottom w:val="single" w:sz="8" w:space="0" w:color="auto"/>
            </w:tcBorders>
            <w:vAlign w:val="center"/>
          </w:tcPr>
          <w:p w14:paraId="1FFE7403" w14:textId="77777777" w:rsidR="008847DA" w:rsidRPr="00464FCC" w:rsidRDefault="008847DA" w:rsidP="00C008CA">
            <w:pPr>
              <w:pStyle w:val="Header"/>
              <w:rPr>
                <w:rFonts w:asciiTheme="minorHAnsi" w:hAnsiTheme="minorHAnsi"/>
                <w:szCs w:val="24"/>
                <w:lang w:eastAsia="it-IT"/>
              </w:rPr>
            </w:pPr>
          </w:p>
        </w:tc>
        <w:tc>
          <w:tcPr>
            <w:tcW w:w="1350" w:type="dxa"/>
            <w:vMerge/>
            <w:tcBorders>
              <w:bottom w:val="single" w:sz="8" w:space="0" w:color="auto"/>
            </w:tcBorders>
            <w:vAlign w:val="center"/>
          </w:tcPr>
          <w:p w14:paraId="7FB556A0" w14:textId="77777777" w:rsidR="008847DA" w:rsidRPr="00464FCC" w:rsidRDefault="008847DA" w:rsidP="00C008CA">
            <w:pPr>
              <w:rPr>
                <w:rFonts w:asciiTheme="minorHAnsi" w:hAnsiTheme="minorHAnsi"/>
                <w:sz w:val="20"/>
              </w:rPr>
            </w:pPr>
          </w:p>
        </w:tc>
        <w:tc>
          <w:tcPr>
            <w:tcW w:w="1530" w:type="dxa"/>
            <w:tcBorders>
              <w:top w:val="dashSmallGap" w:sz="4" w:space="0" w:color="auto"/>
              <w:bottom w:val="single" w:sz="8" w:space="0" w:color="auto"/>
            </w:tcBorders>
            <w:vAlign w:val="center"/>
          </w:tcPr>
          <w:p w14:paraId="6AC93986" w14:textId="77777777" w:rsidR="008847DA" w:rsidRPr="00464FCC" w:rsidRDefault="008847DA" w:rsidP="00C008CA">
            <w:pPr>
              <w:rPr>
                <w:rFonts w:asciiTheme="minorHAnsi" w:hAnsiTheme="minorHAnsi"/>
                <w:sz w:val="20"/>
              </w:rPr>
            </w:pPr>
          </w:p>
        </w:tc>
        <w:tc>
          <w:tcPr>
            <w:tcW w:w="1500" w:type="dxa"/>
            <w:tcBorders>
              <w:top w:val="dashSmallGap" w:sz="4" w:space="0" w:color="auto"/>
              <w:bottom w:val="single" w:sz="8" w:space="0" w:color="auto"/>
            </w:tcBorders>
            <w:vAlign w:val="center"/>
          </w:tcPr>
          <w:p w14:paraId="44B0BE31" w14:textId="77777777" w:rsidR="008847DA" w:rsidRPr="00464FCC" w:rsidRDefault="008847DA" w:rsidP="00C008CA">
            <w:pPr>
              <w:pStyle w:val="Header"/>
              <w:rPr>
                <w:rFonts w:asciiTheme="minorHAnsi" w:hAnsiTheme="minorHAnsi"/>
                <w:szCs w:val="24"/>
                <w:lang w:eastAsia="it-IT"/>
              </w:rPr>
            </w:pPr>
          </w:p>
        </w:tc>
        <w:tc>
          <w:tcPr>
            <w:tcW w:w="1110" w:type="dxa"/>
            <w:vMerge/>
            <w:shd w:val="thinDiagCross" w:color="auto" w:fill="auto"/>
            <w:vAlign w:val="center"/>
          </w:tcPr>
          <w:p w14:paraId="4B7D4906" w14:textId="77777777" w:rsidR="008847DA" w:rsidRPr="00464FCC" w:rsidRDefault="008847DA" w:rsidP="00C008CA">
            <w:pPr>
              <w:rPr>
                <w:rFonts w:asciiTheme="minorHAnsi" w:hAnsiTheme="minorHAnsi"/>
                <w:sz w:val="20"/>
              </w:rPr>
            </w:pPr>
          </w:p>
        </w:tc>
        <w:tc>
          <w:tcPr>
            <w:tcW w:w="1190" w:type="dxa"/>
            <w:vMerge/>
            <w:shd w:val="thinDiagCross" w:color="auto" w:fill="auto"/>
            <w:vAlign w:val="center"/>
          </w:tcPr>
          <w:p w14:paraId="20674240" w14:textId="77777777" w:rsidR="008847DA" w:rsidRPr="00464FCC" w:rsidRDefault="008847DA" w:rsidP="00C008CA">
            <w:pPr>
              <w:rPr>
                <w:rFonts w:asciiTheme="minorHAnsi" w:hAnsiTheme="minorHAnsi"/>
                <w:sz w:val="20"/>
              </w:rPr>
            </w:pPr>
          </w:p>
        </w:tc>
        <w:tc>
          <w:tcPr>
            <w:tcW w:w="1440" w:type="dxa"/>
            <w:vMerge/>
            <w:shd w:val="thinDiagCross" w:color="auto" w:fill="auto"/>
            <w:vAlign w:val="center"/>
          </w:tcPr>
          <w:p w14:paraId="34654746" w14:textId="77777777" w:rsidR="008847DA" w:rsidRPr="00464FCC" w:rsidRDefault="008847DA" w:rsidP="00C008CA">
            <w:pPr>
              <w:rPr>
                <w:rFonts w:asciiTheme="minorHAnsi" w:hAnsiTheme="minorHAnsi"/>
                <w:sz w:val="20"/>
              </w:rPr>
            </w:pPr>
          </w:p>
        </w:tc>
        <w:tc>
          <w:tcPr>
            <w:tcW w:w="1260" w:type="dxa"/>
            <w:tcBorders>
              <w:bottom w:val="single" w:sz="8" w:space="0" w:color="auto"/>
            </w:tcBorders>
            <w:vAlign w:val="center"/>
          </w:tcPr>
          <w:p w14:paraId="2C6C20D9" w14:textId="77777777" w:rsidR="008847DA" w:rsidRPr="00464FCC" w:rsidRDefault="008847DA" w:rsidP="00C008CA">
            <w:pPr>
              <w:rPr>
                <w:rFonts w:asciiTheme="minorHAnsi" w:hAnsiTheme="minorHAnsi"/>
                <w:sz w:val="20"/>
              </w:rPr>
            </w:pPr>
          </w:p>
        </w:tc>
      </w:tr>
      <w:tr w:rsidR="008847DA" w:rsidRPr="00464FCC" w14:paraId="1D0ACD73" w14:textId="77777777" w:rsidTr="00C008CA">
        <w:trPr>
          <w:trHeight w:hRule="exact" w:val="397"/>
          <w:jc w:val="center"/>
        </w:trPr>
        <w:tc>
          <w:tcPr>
            <w:tcW w:w="619" w:type="dxa"/>
            <w:tcBorders>
              <w:top w:val="single" w:sz="8" w:space="0" w:color="auto"/>
              <w:bottom w:val="double" w:sz="4" w:space="0" w:color="auto"/>
              <w:right w:val="nil"/>
            </w:tcBorders>
          </w:tcPr>
          <w:p w14:paraId="47498A20" w14:textId="77777777" w:rsidR="008847DA" w:rsidRPr="00464FCC" w:rsidRDefault="008847DA" w:rsidP="00C008CA">
            <w:pPr>
              <w:rPr>
                <w:rFonts w:asciiTheme="minorHAnsi" w:hAnsiTheme="minorHAnsi"/>
              </w:rPr>
            </w:pPr>
          </w:p>
        </w:tc>
        <w:tc>
          <w:tcPr>
            <w:tcW w:w="3360" w:type="dxa"/>
            <w:tcBorders>
              <w:top w:val="single" w:sz="8" w:space="0" w:color="auto"/>
              <w:bottom w:val="double" w:sz="4" w:space="0" w:color="auto"/>
              <w:right w:val="nil"/>
            </w:tcBorders>
            <w:vAlign w:val="center"/>
          </w:tcPr>
          <w:p w14:paraId="6B44DB18" w14:textId="77777777" w:rsidR="008847DA" w:rsidRPr="00464FCC" w:rsidRDefault="008847DA" w:rsidP="00C008CA">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4B961005" w14:textId="77777777" w:rsidR="008847DA" w:rsidRPr="00464FCC" w:rsidRDefault="008847DA" w:rsidP="00C008CA">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56F163A9" w14:textId="77777777" w:rsidR="008847DA" w:rsidRPr="00464FCC" w:rsidRDefault="008847DA" w:rsidP="00C008CA">
            <w:pPr>
              <w:rPr>
                <w:rFonts w:asciiTheme="minorHAnsi" w:hAnsiTheme="minorHAnsi"/>
              </w:rPr>
            </w:pPr>
          </w:p>
        </w:tc>
        <w:tc>
          <w:tcPr>
            <w:tcW w:w="1500" w:type="dxa"/>
            <w:tcBorders>
              <w:top w:val="single" w:sz="8" w:space="0" w:color="auto"/>
              <w:left w:val="nil"/>
              <w:bottom w:val="double" w:sz="4" w:space="0" w:color="auto"/>
            </w:tcBorders>
            <w:vAlign w:val="center"/>
          </w:tcPr>
          <w:p w14:paraId="05892E0E" w14:textId="77777777" w:rsidR="008847DA" w:rsidRPr="00464FCC" w:rsidRDefault="008847DA" w:rsidP="00C008CA">
            <w:pPr>
              <w:rPr>
                <w:rFonts w:asciiTheme="minorHAnsi" w:hAnsiTheme="minorHAnsi"/>
              </w:rPr>
            </w:pPr>
          </w:p>
        </w:tc>
        <w:tc>
          <w:tcPr>
            <w:tcW w:w="1110" w:type="dxa"/>
            <w:tcBorders>
              <w:bottom w:val="double" w:sz="4" w:space="0" w:color="auto"/>
            </w:tcBorders>
            <w:vAlign w:val="center"/>
          </w:tcPr>
          <w:p w14:paraId="7AB87286" w14:textId="77777777" w:rsidR="008847DA" w:rsidRPr="00464FCC" w:rsidRDefault="008847DA" w:rsidP="00C008CA">
            <w:pPr>
              <w:rPr>
                <w:rFonts w:asciiTheme="minorHAnsi" w:hAnsiTheme="minorHAnsi"/>
              </w:rPr>
            </w:pPr>
          </w:p>
        </w:tc>
        <w:tc>
          <w:tcPr>
            <w:tcW w:w="1190" w:type="dxa"/>
            <w:tcBorders>
              <w:bottom w:val="double" w:sz="4" w:space="0" w:color="auto"/>
            </w:tcBorders>
            <w:vAlign w:val="center"/>
          </w:tcPr>
          <w:p w14:paraId="110E7BAA" w14:textId="77777777" w:rsidR="008847DA" w:rsidRPr="00464FCC" w:rsidRDefault="008847DA" w:rsidP="00C008CA">
            <w:pPr>
              <w:rPr>
                <w:rFonts w:asciiTheme="minorHAnsi" w:hAnsiTheme="minorHAnsi"/>
              </w:rPr>
            </w:pPr>
          </w:p>
        </w:tc>
        <w:tc>
          <w:tcPr>
            <w:tcW w:w="1440" w:type="dxa"/>
            <w:tcBorders>
              <w:bottom w:val="double" w:sz="4" w:space="0" w:color="auto"/>
            </w:tcBorders>
            <w:vAlign w:val="center"/>
          </w:tcPr>
          <w:p w14:paraId="73AADB55" w14:textId="77777777" w:rsidR="008847DA" w:rsidRPr="00464FCC" w:rsidRDefault="008847DA" w:rsidP="00C008CA">
            <w:pPr>
              <w:rPr>
                <w:rFonts w:asciiTheme="minorHAnsi" w:hAnsiTheme="minorHAnsi"/>
              </w:rPr>
            </w:pPr>
          </w:p>
        </w:tc>
        <w:tc>
          <w:tcPr>
            <w:tcW w:w="1260" w:type="dxa"/>
            <w:tcBorders>
              <w:top w:val="single" w:sz="8" w:space="0" w:color="auto"/>
              <w:bottom w:val="double" w:sz="4" w:space="0" w:color="auto"/>
            </w:tcBorders>
            <w:vAlign w:val="center"/>
          </w:tcPr>
          <w:p w14:paraId="7CAD3D04" w14:textId="77777777" w:rsidR="008847DA" w:rsidRPr="00464FCC" w:rsidRDefault="008847DA" w:rsidP="00C008CA">
            <w:pPr>
              <w:rPr>
                <w:rFonts w:asciiTheme="minorHAnsi" w:hAnsiTheme="minorHAnsi"/>
              </w:rPr>
            </w:pPr>
          </w:p>
        </w:tc>
      </w:tr>
    </w:tbl>
    <w:p w14:paraId="3B1611FC" w14:textId="77777777" w:rsidR="004E3132" w:rsidRDefault="004E3132" w:rsidP="00E73A94">
      <w:pPr>
        <w:rPr>
          <w:sz w:val="18"/>
        </w:rPr>
        <w:sectPr w:rsidR="004E3132" w:rsidSect="00AB0D13">
          <w:footnotePr>
            <w:numRestart w:val="eachSect"/>
          </w:footnotePr>
          <w:pgSz w:w="15842" w:h="12242" w:orient="landscape" w:code="1"/>
          <w:pgMar w:top="1728" w:right="1440" w:bottom="1440" w:left="1728" w:header="720" w:footer="720" w:gutter="0"/>
          <w:paperSrc w:first="15" w:other="15"/>
          <w:cols w:space="720"/>
          <w:noEndnote/>
          <w:titlePg/>
          <w:docGrid w:linePitch="326"/>
        </w:sectPr>
      </w:pPr>
    </w:p>
    <w:p w14:paraId="5747911E" w14:textId="3158329E" w:rsidR="00A71D44" w:rsidRPr="007057B7" w:rsidRDefault="00A71D44" w:rsidP="00A71D44">
      <w:pPr>
        <w:pStyle w:val="Section4-Heading1"/>
        <w:rPr>
          <w:rFonts w:ascii="Times New Roman" w:hAnsi="Times New Roman"/>
          <w:sz w:val="28"/>
          <w:szCs w:val="28"/>
          <w:lang w:val="fr-FR"/>
        </w:rPr>
      </w:pPr>
      <w:r w:rsidRPr="008B01E8">
        <w:rPr>
          <w:sz w:val="28"/>
          <w:szCs w:val="28"/>
          <w:lang w:val="fr"/>
        </w:rPr>
        <w:t xml:space="preserve">Annexe A. Négociations financières </w:t>
      </w:r>
      <w:r w:rsidR="00CB0B3A">
        <w:rPr>
          <w:sz w:val="28"/>
          <w:szCs w:val="28"/>
          <w:lang w:val="fr"/>
        </w:rPr>
        <w:t>–</w:t>
      </w:r>
      <w:r w:rsidRPr="008B01E8">
        <w:rPr>
          <w:sz w:val="28"/>
          <w:szCs w:val="28"/>
          <w:lang w:val="fr"/>
        </w:rPr>
        <w:t xml:space="preserve"> </w:t>
      </w:r>
      <w:r w:rsidR="00C85CB3">
        <w:rPr>
          <w:sz w:val="28"/>
          <w:szCs w:val="28"/>
          <w:lang w:val="fr"/>
        </w:rPr>
        <w:t>Décomposi</w:t>
      </w:r>
      <w:r w:rsidRPr="008B01E8">
        <w:rPr>
          <w:sz w:val="28"/>
          <w:szCs w:val="28"/>
          <w:lang w:val="fr"/>
        </w:rPr>
        <w:t xml:space="preserve">tion des </w:t>
      </w:r>
      <w:r w:rsidR="001167EE">
        <w:rPr>
          <w:sz w:val="28"/>
          <w:szCs w:val="28"/>
          <w:lang w:val="fr"/>
        </w:rPr>
        <w:t>T</w:t>
      </w:r>
      <w:r w:rsidRPr="008B01E8">
        <w:rPr>
          <w:sz w:val="28"/>
          <w:szCs w:val="28"/>
          <w:lang w:val="fr"/>
        </w:rPr>
        <w:t xml:space="preserve">aux de </w:t>
      </w:r>
      <w:r w:rsidR="001167EE">
        <w:rPr>
          <w:sz w:val="28"/>
          <w:szCs w:val="28"/>
          <w:lang w:val="fr"/>
        </w:rPr>
        <w:t>R</w:t>
      </w:r>
      <w:r w:rsidRPr="008B01E8">
        <w:rPr>
          <w:sz w:val="28"/>
          <w:szCs w:val="28"/>
          <w:lang w:val="fr"/>
        </w:rPr>
        <w:t>émunération</w:t>
      </w:r>
    </w:p>
    <w:p w14:paraId="56011BEC" w14:textId="6C498B15" w:rsidR="00A71D44" w:rsidRPr="004A2E66" w:rsidRDefault="00A71D44" w:rsidP="00D86B2B">
      <w:pPr>
        <w:pStyle w:val="ListParagraph"/>
        <w:numPr>
          <w:ilvl w:val="0"/>
          <w:numId w:val="75"/>
        </w:numPr>
        <w:suppressAutoHyphens w:val="0"/>
        <w:overflowPunct/>
        <w:autoSpaceDE/>
        <w:autoSpaceDN/>
        <w:adjustRightInd/>
        <w:spacing w:after="200"/>
        <w:contextualSpacing w:val="0"/>
        <w:textAlignment w:val="auto"/>
        <w:rPr>
          <w:bCs/>
          <w:lang w:eastAsia="it-IT"/>
        </w:rPr>
      </w:pPr>
      <w:r>
        <w:rPr>
          <w:b/>
          <w:lang w:val="fr"/>
        </w:rPr>
        <w:t>Examen</w:t>
      </w:r>
      <w:r w:rsidRPr="004A2E66">
        <w:rPr>
          <w:b/>
          <w:lang w:val="fr"/>
        </w:rPr>
        <w:t xml:space="preserve"> des </w:t>
      </w:r>
      <w:r w:rsidR="00CB0B3A">
        <w:rPr>
          <w:b/>
          <w:lang w:val="fr"/>
        </w:rPr>
        <w:t>T</w:t>
      </w:r>
      <w:r w:rsidRPr="00342994">
        <w:rPr>
          <w:b/>
          <w:lang w:val="fr"/>
        </w:rPr>
        <w:t xml:space="preserve">aux de </w:t>
      </w:r>
      <w:r w:rsidR="00CB0B3A">
        <w:rPr>
          <w:b/>
          <w:lang w:val="fr"/>
        </w:rPr>
        <w:t>R</w:t>
      </w:r>
      <w:r w:rsidRPr="00342994">
        <w:rPr>
          <w:b/>
          <w:lang w:val="fr"/>
        </w:rPr>
        <w:t>émunération</w:t>
      </w:r>
    </w:p>
    <w:p w14:paraId="03991F14" w14:textId="0BEDEFD1" w:rsidR="00A71D44" w:rsidRPr="00096699" w:rsidRDefault="0071768C" w:rsidP="00D86B2B">
      <w:pPr>
        <w:pStyle w:val="ListParagraph"/>
        <w:numPr>
          <w:ilvl w:val="1"/>
          <w:numId w:val="75"/>
        </w:numPr>
        <w:tabs>
          <w:tab w:val="left" w:pos="-720"/>
        </w:tabs>
        <w:suppressAutoHyphens w:val="0"/>
        <w:overflowPunct/>
        <w:autoSpaceDE/>
        <w:autoSpaceDN/>
        <w:adjustRightInd/>
        <w:spacing w:after="200"/>
        <w:contextualSpacing w:val="0"/>
        <w:textAlignment w:val="auto"/>
        <w:rPr>
          <w:spacing w:val="-2"/>
        </w:rPr>
      </w:pPr>
      <w:r w:rsidRPr="00DD2B2F">
        <w:rPr>
          <w:spacing w:val="-2"/>
        </w:rPr>
        <w:t xml:space="preserve">La rémunération du personnel comprend les salaires, les charges sociales, les frais généraux, la marge bénéficiaire, et toute prime ou indemnité versée pour affectation hors siège ou bureau </w:t>
      </w:r>
      <w:r w:rsidR="00066E8D">
        <w:rPr>
          <w:spacing w:val="-2"/>
        </w:rPr>
        <w:t>au Siège</w:t>
      </w:r>
      <w:r w:rsidRPr="00DD2B2F">
        <w:rPr>
          <w:spacing w:val="-2"/>
        </w:rPr>
        <w:t>. Un formulaire indiquant la ventilation des éléments de la rémunération est join</w:t>
      </w:r>
      <w:r w:rsidR="00B00490">
        <w:rPr>
          <w:spacing w:val="-2"/>
        </w:rPr>
        <w:t>t</w:t>
      </w:r>
      <w:r w:rsidR="00A71D44" w:rsidRPr="004A2E66">
        <w:rPr>
          <w:spacing w:val="-2"/>
          <w:lang w:val="fr"/>
        </w:rPr>
        <w:t xml:space="preserve">. </w:t>
      </w:r>
    </w:p>
    <w:p w14:paraId="2E3D35AC" w14:textId="61B2B014" w:rsidR="00096699" w:rsidRDefault="00096699" w:rsidP="00D86B2B">
      <w:pPr>
        <w:pStyle w:val="ListParagraph"/>
        <w:numPr>
          <w:ilvl w:val="1"/>
          <w:numId w:val="75"/>
        </w:numPr>
        <w:overflowPunct/>
        <w:autoSpaceDE/>
        <w:autoSpaceDN/>
        <w:adjustRightInd/>
        <w:spacing w:before="120" w:after="120"/>
        <w:textAlignment w:val="auto"/>
        <w:rPr>
          <w:spacing w:val="-2"/>
        </w:rPr>
      </w:pPr>
      <w:r w:rsidRPr="00DD2B2F">
        <w:rPr>
          <w:spacing w:val="-2"/>
        </w:rPr>
        <w:t xml:space="preserve">Dans le cas où la DP demande la remise d’une proposition technique seulement, le formulaire est utilisé par le Consultant pour préparer les négociations du </w:t>
      </w:r>
      <w:r w:rsidR="00C2042E">
        <w:rPr>
          <w:spacing w:val="-2"/>
        </w:rPr>
        <w:t>C</w:t>
      </w:r>
      <w:r w:rsidRPr="00DD2B2F">
        <w:rPr>
          <w:spacing w:val="-2"/>
        </w:rPr>
        <w:t xml:space="preserve">ontrat. Dans le cas où la DP demande aussi la remise de la proposition financière, le formulaire doit être rempli et joint au Formulaire FIN-3. Les formulaires convenus lors des négociations, indiquant la ventilation convenue, font partie du </w:t>
      </w:r>
      <w:r w:rsidR="00C07CE3">
        <w:rPr>
          <w:spacing w:val="-2"/>
        </w:rPr>
        <w:t>C</w:t>
      </w:r>
      <w:r w:rsidRPr="00DD2B2F">
        <w:rPr>
          <w:spacing w:val="-2"/>
        </w:rPr>
        <w:t>ontrat négocié et doivent être inclus dans les Annexes D ou C.</w:t>
      </w:r>
    </w:p>
    <w:p w14:paraId="3DF3E392" w14:textId="77777777" w:rsidR="00C07CE3" w:rsidRPr="00C07CE3" w:rsidRDefault="00C07CE3" w:rsidP="00C07CE3">
      <w:pPr>
        <w:pStyle w:val="ListParagraph"/>
        <w:overflowPunct/>
        <w:autoSpaceDE/>
        <w:autoSpaceDN/>
        <w:adjustRightInd/>
        <w:spacing w:before="120" w:after="120"/>
        <w:ind w:left="792"/>
        <w:textAlignment w:val="auto"/>
        <w:rPr>
          <w:spacing w:val="-2"/>
        </w:rPr>
      </w:pPr>
    </w:p>
    <w:p w14:paraId="2449FCC9" w14:textId="03EC069E" w:rsidR="00A71D44" w:rsidRPr="007057B7" w:rsidRDefault="00113504" w:rsidP="00D86B2B">
      <w:pPr>
        <w:pStyle w:val="ListParagraph"/>
        <w:numPr>
          <w:ilvl w:val="1"/>
          <w:numId w:val="75"/>
        </w:numPr>
        <w:tabs>
          <w:tab w:val="left" w:pos="-720"/>
        </w:tabs>
        <w:suppressAutoHyphens w:val="0"/>
        <w:overflowPunct/>
        <w:autoSpaceDE/>
        <w:autoSpaceDN/>
        <w:adjustRightInd/>
        <w:spacing w:before="120" w:after="200"/>
        <w:contextualSpacing w:val="0"/>
        <w:textAlignment w:val="auto"/>
        <w:rPr>
          <w:spacing w:val="-2"/>
        </w:rPr>
      </w:pPr>
      <w:r w:rsidRPr="00DD2B2F">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r w:rsidR="00A71D44" w:rsidRPr="004A2E66">
        <w:rPr>
          <w:spacing w:val="-2"/>
          <w:lang w:val="fr"/>
        </w:rPr>
        <w:t xml:space="preserve">.  </w:t>
      </w:r>
    </w:p>
    <w:p w14:paraId="45737F8A" w14:textId="3DD53AFA" w:rsidR="00A71D44" w:rsidRPr="00085152" w:rsidRDefault="00A71D44" w:rsidP="00D86B2B">
      <w:pPr>
        <w:pStyle w:val="ListParagraph"/>
        <w:widowControl w:val="0"/>
        <w:numPr>
          <w:ilvl w:val="1"/>
          <w:numId w:val="75"/>
        </w:numPr>
        <w:tabs>
          <w:tab w:val="left" w:pos="-720"/>
        </w:tabs>
        <w:suppressAutoHyphens w:val="0"/>
        <w:overflowPunct/>
        <w:autoSpaceDE/>
        <w:autoSpaceDN/>
        <w:adjustRightInd/>
        <w:spacing w:after="200"/>
        <w:contextualSpacing w:val="0"/>
        <w:textAlignment w:val="auto"/>
        <w:rPr>
          <w:spacing w:val="-2"/>
        </w:rPr>
      </w:pPr>
      <w:r w:rsidRPr="004A2E66">
        <w:rPr>
          <w:spacing w:val="-2"/>
          <w:lang w:val="fr"/>
        </w:rPr>
        <w:t>Le</w:t>
      </w:r>
      <w:r w:rsidR="00B00490">
        <w:rPr>
          <w:spacing w:val="-2"/>
          <w:lang w:val="fr"/>
        </w:rPr>
        <w:t xml:space="preserve"> </w:t>
      </w:r>
      <w:r w:rsidR="00B00490" w:rsidRPr="00DD2B2F">
        <w:rPr>
          <w:spacing w:val="-2"/>
        </w:rPr>
        <w:t>détail des taux est examiné ci-après</w:t>
      </w:r>
      <w:r w:rsidRPr="004A2E66">
        <w:rPr>
          <w:spacing w:val="-2"/>
          <w:lang w:val="fr"/>
        </w:rPr>
        <w:t>:</w:t>
      </w:r>
    </w:p>
    <w:p w14:paraId="1FD454AB" w14:textId="19E22747" w:rsidR="00085152" w:rsidRPr="00085152" w:rsidRDefault="00085152" w:rsidP="003E3DBF">
      <w:pPr>
        <w:pStyle w:val="ListParagraph"/>
        <w:keepNext/>
        <w:numPr>
          <w:ilvl w:val="0"/>
          <w:numId w:val="109"/>
        </w:numPr>
        <w:ind w:left="1267"/>
        <w:rPr>
          <w:spacing w:val="-2"/>
        </w:rPr>
      </w:pPr>
      <w:r w:rsidRPr="00C07CE3">
        <w:rPr>
          <w:spacing w:val="-2"/>
        </w:rPr>
        <w:t>le</w:t>
      </w:r>
      <w:r w:rsidRPr="00C07CE3">
        <w:rPr>
          <w:spacing w:val="-2"/>
          <w:u w:val="single"/>
        </w:rPr>
        <w:t xml:space="preserve"> salaire</w:t>
      </w:r>
      <w:r w:rsidRPr="00085152">
        <w:rPr>
          <w:spacing w:val="-2"/>
        </w:rPr>
        <w:t xml:space="preserve"> est le salaire brut régulier versé à un employé au siège du Consultant. Il n’inclut aucune prime d’affectation hors siège ou autre (sauf si celles-ci sont comprises en vertu de la législation ou d’une réglementation officielle).</w:t>
      </w:r>
    </w:p>
    <w:p w14:paraId="2FC0ED67" w14:textId="77777777" w:rsidR="00085152" w:rsidRPr="00DD2B2F" w:rsidRDefault="00085152" w:rsidP="00085152">
      <w:pPr>
        <w:suppressAutoHyphens/>
        <w:ind w:left="1800" w:hanging="1440"/>
        <w:rPr>
          <w:spacing w:val="-2"/>
        </w:rPr>
      </w:pPr>
    </w:p>
    <w:p w14:paraId="1760549F" w14:textId="1781BDA0" w:rsidR="00085152" w:rsidRPr="00DD2B2F" w:rsidRDefault="00085152" w:rsidP="003E3DBF">
      <w:pPr>
        <w:pStyle w:val="ListParagraph"/>
        <w:keepNext/>
        <w:numPr>
          <w:ilvl w:val="0"/>
          <w:numId w:val="109"/>
        </w:numPr>
        <w:ind w:left="1267"/>
        <w:rPr>
          <w:spacing w:val="-2"/>
        </w:rPr>
      </w:pPr>
      <w:r w:rsidRPr="00DD2B2F">
        <w:rPr>
          <w:spacing w:val="-2"/>
        </w:rPr>
        <w:t xml:space="preserve">Les </w:t>
      </w:r>
      <w:r w:rsidRPr="00C07CE3">
        <w:rPr>
          <w:spacing w:val="-2"/>
          <w:u w:val="single"/>
        </w:rPr>
        <w:t>primes</w:t>
      </w:r>
      <w:r w:rsidRPr="00DD2B2F">
        <w:rPr>
          <w:spacing w:val="-2"/>
        </w:rPr>
        <w:t xml:space="preserve"> sont en principe réglées sur les bénéfices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bénéfice. </w:t>
      </w:r>
      <w:proofErr w:type="gramStart"/>
      <w:r w:rsidRPr="00DD2B2F">
        <w:rPr>
          <w:spacing w:val="-2"/>
        </w:rPr>
        <w:t>Toute</w:t>
      </w:r>
      <w:proofErr w:type="gramEnd"/>
      <w:r w:rsidRPr="00DD2B2F">
        <w:rPr>
          <w:spacing w:val="-2"/>
        </w:rPr>
        <w:t xml:space="preserve"> éventuelle discussion portant sur les primes devra s’appuyer sur les documents comptables audités, qui seront considérés comme confidentiels.</w:t>
      </w:r>
    </w:p>
    <w:p w14:paraId="659B272F" w14:textId="77777777" w:rsidR="00085152" w:rsidRPr="00DD2B2F" w:rsidRDefault="00085152" w:rsidP="00085152">
      <w:pPr>
        <w:suppressAutoHyphens/>
        <w:ind w:left="1800" w:hanging="1440"/>
        <w:rPr>
          <w:spacing w:val="-2"/>
        </w:rPr>
      </w:pPr>
    </w:p>
    <w:p w14:paraId="0C3B2499" w14:textId="503F723E" w:rsidR="00085152" w:rsidRPr="00DD2B2F" w:rsidRDefault="00085152" w:rsidP="003E3DBF">
      <w:pPr>
        <w:pStyle w:val="ListParagraph"/>
        <w:keepNext/>
        <w:numPr>
          <w:ilvl w:val="0"/>
          <w:numId w:val="109"/>
        </w:numPr>
        <w:ind w:left="1267"/>
        <w:rPr>
          <w:spacing w:val="-2"/>
        </w:rPr>
      </w:pPr>
      <w:r w:rsidRPr="00DD2B2F">
        <w:rPr>
          <w:spacing w:val="-2"/>
        </w:rPr>
        <w:t xml:space="preserve">Les </w:t>
      </w:r>
      <w:r w:rsidRPr="00C07CE3">
        <w:rPr>
          <w:spacing w:val="-2"/>
          <w:u w:val="single"/>
        </w:rPr>
        <w:t>charges sociales</w:t>
      </w:r>
      <w:r w:rsidRPr="00DD2B2F">
        <w:rPr>
          <w:spacing w:val="-2"/>
        </w:rPr>
        <w:t xml:space="preserve"> sont les charges que représentent pour le Consultant les prestations non monétaires qu’il accorde à ses employés et comprennent, </w:t>
      </w:r>
      <w:r w:rsidRPr="00DD2B2F">
        <w:rPr>
          <w:i/>
          <w:spacing w:val="-2"/>
        </w:rPr>
        <w:t>inter alia</w:t>
      </w:r>
      <w:r w:rsidRPr="00DD2B2F">
        <w:rPr>
          <w:spacing w:val="-2"/>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53F7B1FC" w14:textId="77777777" w:rsidR="00085152" w:rsidRPr="00DD2B2F" w:rsidRDefault="00085152" w:rsidP="00085152">
      <w:pPr>
        <w:suppressAutoHyphens/>
        <w:ind w:left="1800" w:hanging="1440"/>
        <w:rPr>
          <w:spacing w:val="-2"/>
        </w:rPr>
      </w:pPr>
    </w:p>
    <w:p w14:paraId="6073F76C" w14:textId="6A8528FB" w:rsidR="00085152" w:rsidRPr="00DD2B2F" w:rsidRDefault="00085152" w:rsidP="003E3DBF">
      <w:pPr>
        <w:pStyle w:val="ListParagraph"/>
        <w:keepNext/>
        <w:numPr>
          <w:ilvl w:val="0"/>
          <w:numId w:val="109"/>
        </w:numPr>
        <w:ind w:left="1267"/>
        <w:rPr>
          <w:spacing w:val="-2"/>
        </w:rPr>
      </w:pPr>
      <w:r w:rsidRPr="00C07CE3">
        <w:rPr>
          <w:spacing w:val="-2"/>
          <w:u w:val="single"/>
        </w:rPr>
        <w:t>Coût des congés</w:t>
      </w:r>
      <w:r w:rsidRPr="00DD2B2F">
        <w:rPr>
          <w:spacing w:val="-2"/>
        </w:rPr>
        <w:t>. Les règles de calcul du coût du nombre total de jours de congés annuels en pourcentage du salaire de base sont normalement les suivantes :</w:t>
      </w:r>
    </w:p>
    <w:p w14:paraId="5BE7D322" w14:textId="77777777" w:rsidR="00085152" w:rsidRPr="00DD2B2F" w:rsidRDefault="00085152" w:rsidP="00085152">
      <w:pPr>
        <w:suppressAutoHyphens/>
        <w:ind w:left="1800" w:hanging="1440"/>
        <w:rPr>
          <w:spacing w:val="-2"/>
        </w:rPr>
      </w:pPr>
    </w:p>
    <w:p w14:paraId="679BA494" w14:textId="77777777" w:rsidR="00085152" w:rsidRPr="00DD2B2F" w:rsidRDefault="00085152" w:rsidP="00085152">
      <w:pPr>
        <w:tabs>
          <w:tab w:val="left" w:pos="1800"/>
        </w:tabs>
        <w:suppressAutoHyphens/>
        <w:ind w:left="1800" w:hanging="1440"/>
        <w:rPr>
          <w:i/>
          <w:spacing w:val="-2"/>
          <w:sz w:val="20"/>
        </w:rPr>
      </w:pPr>
      <w:r w:rsidRPr="00DD2B2F">
        <w:rPr>
          <w:spacing w:val="-2"/>
        </w:rPr>
        <w:tab/>
        <w:t>Coût des congés en pourcentage du salaire=</w:t>
      </w:r>
      <w:r w:rsidRPr="00DD2B2F">
        <w:rPr>
          <w:i/>
          <w:spacing w:val="-2"/>
        </w:rPr>
        <w:t xml:space="preserve"> </w:t>
      </w:r>
      <w:r w:rsidRPr="00DD2B2F">
        <w:rPr>
          <w:i/>
          <w:spacing w:val="-2"/>
          <w:position w:val="-28"/>
          <w:sz w:val="20"/>
        </w:rPr>
        <w:object w:dxaOrig="2400" w:dyaOrig="660" w14:anchorId="15EC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35pt;height:33.3pt" o:ole="" fillcolor="window">
            <v:imagedata r:id="rId53" o:title=""/>
          </v:shape>
          <o:OLEObject Type="Embed" ProgID="Equation.2" ShapeID="_x0000_i1027" DrawAspect="Content" ObjectID="_1749807824" r:id="rId54"/>
        </w:object>
      </w:r>
    </w:p>
    <w:p w14:paraId="5905AAD0" w14:textId="77777777" w:rsidR="00085152" w:rsidRPr="00DD2B2F" w:rsidRDefault="00085152" w:rsidP="00085152">
      <w:pPr>
        <w:suppressAutoHyphens/>
        <w:ind w:left="1800" w:hanging="1440"/>
        <w:jc w:val="both"/>
      </w:pPr>
      <w:r w:rsidRPr="00DD2B2F">
        <w:rPr>
          <w:spacing w:val="-2"/>
        </w:rPr>
        <w:tab/>
      </w:r>
      <w:r w:rsidRPr="00DD2B2F">
        <w:rPr>
          <w:i/>
        </w:rPr>
        <w:t>w</w:t>
      </w:r>
      <w:r w:rsidRPr="00DD2B2F">
        <w:t xml:space="preserve"> étant les week-ends, </w:t>
      </w:r>
      <w:proofErr w:type="spellStart"/>
      <w:r w:rsidRPr="00DD2B2F">
        <w:rPr>
          <w:i/>
        </w:rPr>
        <w:t>fl</w:t>
      </w:r>
      <w:proofErr w:type="spellEnd"/>
      <w:r w:rsidRPr="00DD2B2F">
        <w:t xml:space="preserve"> les jours fériés légaux, </w:t>
      </w:r>
      <w:r w:rsidRPr="00DD2B2F">
        <w:rPr>
          <w:i/>
        </w:rPr>
        <w:t>a</w:t>
      </w:r>
      <w:r w:rsidRPr="00DD2B2F">
        <w:t xml:space="preserve"> les congés annuels et </w:t>
      </w:r>
      <w:r w:rsidRPr="00DD2B2F">
        <w:rPr>
          <w:i/>
        </w:rPr>
        <w:t>m</w:t>
      </w:r>
      <w:r w:rsidRPr="00DD2B2F">
        <w:t xml:space="preserve"> les congés de maladie</w:t>
      </w:r>
    </w:p>
    <w:p w14:paraId="4976E0BA" w14:textId="77777777" w:rsidR="00085152" w:rsidRPr="00DD2B2F" w:rsidRDefault="00085152" w:rsidP="00085152">
      <w:pPr>
        <w:suppressAutoHyphens/>
        <w:ind w:left="1890" w:hanging="1530"/>
        <w:jc w:val="both"/>
        <w:rPr>
          <w:spacing w:val="-2"/>
          <w:u w:val="single"/>
        </w:rPr>
      </w:pPr>
    </w:p>
    <w:p w14:paraId="70982060" w14:textId="77777777" w:rsidR="00085152" w:rsidRPr="00DD2B2F" w:rsidRDefault="00085152" w:rsidP="00085152">
      <w:pPr>
        <w:suppressAutoHyphens/>
        <w:ind w:left="1800" w:hanging="1440"/>
        <w:jc w:val="both"/>
        <w:rPr>
          <w:spacing w:val="-2"/>
        </w:rPr>
      </w:pPr>
      <w:r w:rsidRPr="00DD2B2F">
        <w:rPr>
          <w:spacing w:val="-2"/>
        </w:rPr>
        <w:tab/>
        <w:t>Il importe de souligner que les congés peuvent être considérés comme une charge sociale uniquement s’ils ne sont pas facturés au Client.</w:t>
      </w:r>
    </w:p>
    <w:p w14:paraId="171EF6CB" w14:textId="77777777" w:rsidR="00085152" w:rsidRPr="00DD2B2F" w:rsidRDefault="00085152" w:rsidP="00085152">
      <w:pPr>
        <w:suppressAutoHyphens/>
        <w:ind w:left="1800" w:hanging="1440"/>
        <w:rPr>
          <w:spacing w:val="-2"/>
        </w:rPr>
      </w:pPr>
    </w:p>
    <w:p w14:paraId="19EE7D39" w14:textId="4A848F45" w:rsidR="00085152" w:rsidRPr="00DD2B2F" w:rsidRDefault="00085152" w:rsidP="003E3DBF">
      <w:pPr>
        <w:pStyle w:val="ListParagraph"/>
        <w:keepNext/>
        <w:numPr>
          <w:ilvl w:val="0"/>
          <w:numId w:val="109"/>
        </w:numPr>
        <w:ind w:left="1267"/>
        <w:rPr>
          <w:spacing w:val="-2"/>
        </w:rPr>
      </w:pPr>
      <w:r w:rsidRPr="00DD2B2F">
        <w:rPr>
          <w:spacing w:val="-2"/>
        </w:rPr>
        <w:t xml:space="preserve">Les </w:t>
      </w:r>
      <w:r w:rsidRPr="00C07CE3">
        <w:rPr>
          <w:spacing w:val="-2"/>
          <w:u w:val="single"/>
        </w:rPr>
        <w:t>frais généraux</w:t>
      </w:r>
      <w:r w:rsidRPr="00DD2B2F">
        <w:rPr>
          <w:spacing w:val="-2"/>
        </w:rPr>
        <w:t xml:space="preserve">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6D46C560" w14:textId="77777777" w:rsidR="00085152" w:rsidRPr="00DD2B2F" w:rsidRDefault="00085152" w:rsidP="00085152">
      <w:pPr>
        <w:suppressAutoHyphens/>
        <w:ind w:left="1800" w:hanging="1440"/>
        <w:rPr>
          <w:spacing w:val="-2"/>
        </w:rPr>
      </w:pPr>
    </w:p>
    <w:p w14:paraId="4F0EF3A1" w14:textId="0BA59EB6" w:rsidR="00085152" w:rsidRPr="00DD2B2F" w:rsidRDefault="00085152" w:rsidP="003E3DBF">
      <w:pPr>
        <w:pStyle w:val="ListParagraph"/>
        <w:keepNext/>
        <w:numPr>
          <w:ilvl w:val="0"/>
          <w:numId w:val="109"/>
        </w:numPr>
        <w:ind w:left="1267"/>
        <w:rPr>
          <w:spacing w:val="-2"/>
        </w:rPr>
      </w:pPr>
      <w:r w:rsidRPr="00DD2B2F">
        <w:rPr>
          <w:spacing w:val="-2"/>
        </w:rPr>
        <w:t xml:space="preserve">La </w:t>
      </w:r>
      <w:r w:rsidRPr="00C07CE3">
        <w:rPr>
          <w:spacing w:val="-2"/>
          <w:u w:val="single"/>
        </w:rPr>
        <w:t>marge bénéficiaire</w:t>
      </w:r>
      <w:r w:rsidRPr="00DD2B2F">
        <w:rPr>
          <w:spacing w:val="-2"/>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bénéfice. </w:t>
      </w:r>
    </w:p>
    <w:p w14:paraId="0BA535CB" w14:textId="77777777" w:rsidR="00085152" w:rsidRPr="00DD2B2F" w:rsidRDefault="00085152" w:rsidP="00085152">
      <w:pPr>
        <w:suppressAutoHyphens/>
        <w:ind w:left="1800" w:hanging="1440"/>
        <w:rPr>
          <w:spacing w:val="-2"/>
        </w:rPr>
      </w:pPr>
    </w:p>
    <w:p w14:paraId="14FE9ECE" w14:textId="64F10C83" w:rsidR="00C07CE3" w:rsidRDefault="00E379ED" w:rsidP="003E3DBF">
      <w:pPr>
        <w:pStyle w:val="ListParagraph"/>
        <w:keepNext/>
        <w:numPr>
          <w:ilvl w:val="0"/>
          <w:numId w:val="109"/>
        </w:numPr>
        <w:ind w:left="1267"/>
        <w:rPr>
          <w:spacing w:val="-2"/>
        </w:rPr>
      </w:pPr>
      <w:r>
        <w:rPr>
          <w:spacing w:val="-2"/>
        </w:rPr>
        <w:tab/>
      </w:r>
      <w:r w:rsidR="00085152" w:rsidRPr="00C07CE3">
        <w:rPr>
          <w:spacing w:val="-2"/>
          <w:u w:val="single"/>
        </w:rPr>
        <w:t>Indemnité, prime d’affectation hors siège ou indemnités de subsistance</w:t>
      </w:r>
      <w:r w:rsidR="00085152">
        <w:rPr>
          <w:spacing w:val="-2"/>
        </w:rPr>
        <w:t xml:space="preserve"> </w:t>
      </w:r>
      <w:r w:rsidR="00085152" w:rsidRPr="00DD2B2F">
        <w:rPr>
          <w:spacing w:val="-2"/>
        </w:rPr>
        <w:t>:</w:t>
      </w:r>
      <w:r w:rsidR="00085152" w:rsidRPr="00DD2B2F">
        <w:rPr>
          <w:b/>
          <w:spacing w:val="-2"/>
        </w:rPr>
        <w:t xml:space="preserve"> </w:t>
      </w:r>
      <w:r w:rsidR="00085152" w:rsidRPr="00DD2B2F">
        <w:rPr>
          <w:spacing w:val="-2"/>
        </w:rPr>
        <w:t>Certains consultants versent des indemnités d’expatriation à leur personnel affecté hors siège ou bureau-</w:t>
      </w:r>
      <w:r w:rsidR="00066E8D">
        <w:rPr>
          <w:spacing w:val="-2"/>
        </w:rPr>
        <w:t>Siège</w:t>
      </w:r>
      <w:r w:rsidR="00085152" w:rsidRPr="00DD2B2F">
        <w:rPr>
          <w:spacing w:val="-2"/>
        </w:rPr>
        <w:t xml:space="preserve">. Ces indemnités sont calculées en pourcentage du salaire et ne peuvent donner lieu à des frais généraux ou bénéfice. Si la législation applicable les frappe de charges sociales, le montant correspondant figure sous la rubrique charges sociales, le montant net de l’indemnité étant indiqué séparément. </w:t>
      </w:r>
    </w:p>
    <w:p w14:paraId="071F134A" w14:textId="77777777" w:rsidR="00C07CE3" w:rsidRPr="00C07CE3" w:rsidRDefault="00C07CE3" w:rsidP="00C07CE3">
      <w:pPr>
        <w:pStyle w:val="ListParagraph"/>
        <w:rPr>
          <w:spacing w:val="-2"/>
        </w:rPr>
      </w:pPr>
    </w:p>
    <w:p w14:paraId="5C0D591A" w14:textId="3576433F" w:rsidR="00085152" w:rsidRPr="00DD2B2F" w:rsidRDefault="00085152" w:rsidP="00C07CE3">
      <w:pPr>
        <w:pStyle w:val="ListParagraph"/>
        <w:keepNext/>
        <w:ind w:left="1267"/>
        <w:rPr>
          <w:spacing w:val="-2"/>
        </w:rPr>
      </w:pPr>
      <w:r w:rsidRPr="00DD2B2F">
        <w:rPr>
          <w:spacing w:val="-2"/>
        </w:rPr>
        <w:t>Les taux communément appliqués par le PNUD dans le pays considéré peuvent servir de référence pour l’établissement des indemnités de subsistance.</w:t>
      </w:r>
    </w:p>
    <w:p w14:paraId="51233D2E" w14:textId="77777777" w:rsidR="00A71D44" w:rsidRPr="007057B7" w:rsidRDefault="00A71D44" w:rsidP="00A71D44">
      <w:pPr>
        <w:tabs>
          <w:tab w:val="left" w:pos="-720"/>
        </w:tabs>
        <w:ind w:left="720" w:hanging="720"/>
        <w:rPr>
          <w:i/>
          <w:spacing w:val="-2"/>
        </w:rPr>
      </w:pPr>
    </w:p>
    <w:p w14:paraId="4FEEE394" w14:textId="77777777" w:rsidR="00A71D44" w:rsidRPr="007057B7" w:rsidRDefault="00A71D44" w:rsidP="00A71D44">
      <w:pPr>
        <w:numPr>
          <w:ilvl w:val="12"/>
          <w:numId w:val="0"/>
        </w:numPr>
        <w:jc w:val="center"/>
        <w:rPr>
          <w:i/>
        </w:rPr>
      </w:pPr>
    </w:p>
    <w:p w14:paraId="1A9D84C0" w14:textId="77777777" w:rsidR="00A71D44" w:rsidRPr="007057B7" w:rsidRDefault="00A71D44" w:rsidP="00A71D44">
      <w:pPr>
        <w:numPr>
          <w:ilvl w:val="12"/>
          <w:numId w:val="0"/>
        </w:numPr>
        <w:jc w:val="center"/>
        <w:rPr>
          <w:i/>
        </w:rPr>
      </w:pPr>
    </w:p>
    <w:p w14:paraId="302A67C4" w14:textId="77777777" w:rsidR="007E384B" w:rsidRDefault="007E384B">
      <w:pPr>
        <w:rPr>
          <w:sz w:val="18"/>
        </w:rPr>
      </w:pPr>
      <w:r>
        <w:rPr>
          <w:sz w:val="18"/>
        </w:rPr>
        <w:br w:type="page"/>
      </w:r>
    </w:p>
    <w:p w14:paraId="6F57888E" w14:textId="77777777" w:rsidR="00F23E08" w:rsidRPr="00DD2B2F" w:rsidRDefault="00F23E08" w:rsidP="00F23E08">
      <w:pPr>
        <w:numPr>
          <w:ilvl w:val="12"/>
          <w:numId w:val="0"/>
        </w:numPr>
        <w:ind w:left="360"/>
        <w:jc w:val="center"/>
        <w:rPr>
          <w:b/>
          <w:bCs/>
          <w:spacing w:val="-3"/>
          <w:sz w:val="28"/>
        </w:rPr>
      </w:pPr>
      <w:r w:rsidRPr="00DD2B2F">
        <w:rPr>
          <w:b/>
          <w:bCs/>
          <w:sz w:val="28"/>
        </w:rPr>
        <w:t>Formulaire Type</w:t>
      </w:r>
    </w:p>
    <w:p w14:paraId="0C1EA96C" w14:textId="77777777" w:rsidR="00F23E08" w:rsidRPr="00DD2B2F" w:rsidRDefault="00F23E08" w:rsidP="00F23E08">
      <w:pPr>
        <w:numPr>
          <w:ilvl w:val="12"/>
          <w:numId w:val="0"/>
        </w:numPr>
        <w:ind w:left="360"/>
        <w:rPr>
          <w:spacing w:val="-3"/>
        </w:rPr>
      </w:pPr>
    </w:p>
    <w:p w14:paraId="0F565533" w14:textId="77777777" w:rsidR="00F23E08" w:rsidRPr="00DD2B2F" w:rsidRDefault="00F23E08" w:rsidP="00F23E08">
      <w:pPr>
        <w:numPr>
          <w:ilvl w:val="12"/>
          <w:numId w:val="0"/>
        </w:numPr>
        <w:ind w:left="360"/>
        <w:rPr>
          <w:spacing w:val="-3"/>
        </w:rPr>
      </w:pPr>
    </w:p>
    <w:p w14:paraId="7E0F4B82" w14:textId="77777777" w:rsidR="00F23E08" w:rsidRPr="00DD2B2F" w:rsidRDefault="00F23E08" w:rsidP="00F23E08">
      <w:pPr>
        <w:numPr>
          <w:ilvl w:val="12"/>
          <w:numId w:val="0"/>
        </w:numPr>
        <w:ind w:left="360"/>
        <w:rPr>
          <w:spacing w:val="-3"/>
        </w:rPr>
      </w:pPr>
    </w:p>
    <w:p w14:paraId="2BD0AD18" w14:textId="77777777" w:rsidR="00F23E08" w:rsidRPr="00DD2B2F" w:rsidRDefault="00F23E08" w:rsidP="00F23E08">
      <w:pPr>
        <w:numPr>
          <w:ilvl w:val="12"/>
          <w:numId w:val="0"/>
        </w:numPr>
        <w:tabs>
          <w:tab w:val="left" w:pos="5760"/>
        </w:tabs>
        <w:ind w:left="360"/>
        <w:rPr>
          <w:spacing w:val="-3"/>
        </w:rPr>
      </w:pPr>
      <w:r w:rsidRPr="00DD2B2F">
        <w:rPr>
          <w:spacing w:val="-3"/>
        </w:rPr>
        <w:t>Consultant:</w:t>
      </w:r>
      <w:r w:rsidRPr="00DD2B2F">
        <w:rPr>
          <w:spacing w:val="-3"/>
        </w:rPr>
        <w:tab/>
        <w:t>Pays:</w:t>
      </w:r>
    </w:p>
    <w:p w14:paraId="7F8D36B9" w14:textId="77777777" w:rsidR="00F23E08" w:rsidRPr="00DD2B2F" w:rsidRDefault="00F23E08" w:rsidP="00F23E08">
      <w:pPr>
        <w:numPr>
          <w:ilvl w:val="12"/>
          <w:numId w:val="0"/>
        </w:numPr>
        <w:tabs>
          <w:tab w:val="left" w:pos="5760"/>
        </w:tabs>
        <w:ind w:left="360" w:right="-394"/>
        <w:rPr>
          <w:spacing w:val="-3"/>
        </w:rPr>
      </w:pPr>
      <w:r w:rsidRPr="00DD2B2F">
        <w:rPr>
          <w:spacing w:val="-3"/>
        </w:rPr>
        <w:t>Mission:</w:t>
      </w:r>
      <w:r w:rsidRPr="00DD2B2F">
        <w:rPr>
          <w:spacing w:val="-3"/>
        </w:rPr>
        <w:tab/>
        <w:t>Date:</w:t>
      </w:r>
    </w:p>
    <w:p w14:paraId="67796292" w14:textId="77777777" w:rsidR="00F23E08" w:rsidRPr="00DD2B2F" w:rsidRDefault="00F23E08" w:rsidP="00F23E08">
      <w:pPr>
        <w:numPr>
          <w:ilvl w:val="12"/>
          <w:numId w:val="0"/>
        </w:numPr>
        <w:ind w:left="360"/>
        <w:rPr>
          <w:spacing w:val="-3"/>
        </w:rPr>
      </w:pPr>
    </w:p>
    <w:p w14:paraId="36C7758C" w14:textId="77777777" w:rsidR="00F23E08" w:rsidRPr="00DD2B2F" w:rsidRDefault="00F23E08" w:rsidP="00F23E08">
      <w:pPr>
        <w:numPr>
          <w:ilvl w:val="12"/>
          <w:numId w:val="0"/>
        </w:numPr>
        <w:ind w:left="360"/>
        <w:rPr>
          <w:spacing w:val="-3"/>
        </w:rPr>
      </w:pPr>
    </w:p>
    <w:p w14:paraId="1CF55507" w14:textId="77777777" w:rsidR="00F23E08" w:rsidRPr="006333B9" w:rsidRDefault="00F23E08" w:rsidP="00F23E08">
      <w:pPr>
        <w:numPr>
          <w:ilvl w:val="12"/>
          <w:numId w:val="0"/>
        </w:numPr>
        <w:ind w:left="360"/>
        <w:jc w:val="center"/>
        <w:rPr>
          <w:b/>
          <w:spacing w:val="-3"/>
          <w:sz w:val="32"/>
          <w:szCs w:val="32"/>
        </w:rPr>
      </w:pPr>
      <w:r w:rsidRPr="006333B9">
        <w:rPr>
          <w:b/>
          <w:sz w:val="32"/>
          <w:szCs w:val="32"/>
        </w:rPr>
        <w:t>Déclaration relative aux Coûts</w:t>
      </w:r>
      <w:r w:rsidRPr="006333B9">
        <w:rPr>
          <w:b/>
          <w:spacing w:val="-3"/>
          <w:sz w:val="32"/>
          <w:szCs w:val="32"/>
        </w:rPr>
        <w:t xml:space="preserve"> et Charges</w:t>
      </w:r>
      <w:r w:rsidRPr="006333B9">
        <w:rPr>
          <w:b/>
          <w:sz w:val="32"/>
          <w:szCs w:val="32"/>
        </w:rPr>
        <w:t xml:space="preserve"> du Consultant</w:t>
      </w:r>
    </w:p>
    <w:p w14:paraId="0ACBA6DE" w14:textId="77777777" w:rsidR="00F23E08" w:rsidRPr="00DD2B2F" w:rsidRDefault="00F23E08" w:rsidP="00F23E08">
      <w:pPr>
        <w:numPr>
          <w:ilvl w:val="12"/>
          <w:numId w:val="0"/>
        </w:numPr>
        <w:ind w:left="360"/>
        <w:rPr>
          <w:spacing w:val="-3"/>
        </w:rPr>
      </w:pPr>
    </w:p>
    <w:p w14:paraId="41CD4467" w14:textId="77777777" w:rsidR="00F23E08" w:rsidRPr="00DD2B2F" w:rsidRDefault="00F23E08" w:rsidP="00F23E08">
      <w:pPr>
        <w:numPr>
          <w:ilvl w:val="12"/>
          <w:numId w:val="0"/>
        </w:numPr>
        <w:ind w:left="360"/>
        <w:rPr>
          <w:spacing w:val="-3"/>
        </w:rPr>
      </w:pPr>
    </w:p>
    <w:p w14:paraId="7AC5EE45" w14:textId="77777777" w:rsidR="00F23E08" w:rsidRPr="00DD2B2F" w:rsidRDefault="00F23E08" w:rsidP="00F23E08">
      <w:pPr>
        <w:numPr>
          <w:ilvl w:val="12"/>
          <w:numId w:val="0"/>
        </w:numPr>
        <w:ind w:left="360"/>
        <w:jc w:val="both"/>
        <w:rPr>
          <w:spacing w:val="-3"/>
        </w:rPr>
      </w:pPr>
      <w:r w:rsidRPr="00DD2B2F">
        <w:t>Nous confirmons par la présente que</w:t>
      </w:r>
      <w:r w:rsidRPr="00DD2B2F">
        <w:rPr>
          <w:spacing w:val="-3"/>
        </w:rPr>
        <w:t>:</w:t>
      </w:r>
    </w:p>
    <w:p w14:paraId="1652B884" w14:textId="77777777" w:rsidR="00F23E08" w:rsidRPr="00DD2B2F" w:rsidRDefault="00F23E08" w:rsidP="00F23E08">
      <w:pPr>
        <w:numPr>
          <w:ilvl w:val="12"/>
          <w:numId w:val="0"/>
        </w:numPr>
        <w:ind w:left="360"/>
        <w:jc w:val="both"/>
        <w:rPr>
          <w:spacing w:val="-3"/>
        </w:rPr>
      </w:pPr>
    </w:p>
    <w:p w14:paraId="7E7D65B5" w14:textId="77777777" w:rsidR="00F23E08" w:rsidRPr="00DD2B2F" w:rsidRDefault="00F23E08" w:rsidP="00F23E08">
      <w:pPr>
        <w:numPr>
          <w:ilvl w:val="12"/>
          <w:numId w:val="0"/>
        </w:numPr>
        <w:ind w:left="360"/>
        <w:jc w:val="both"/>
      </w:pPr>
      <w:r w:rsidRPr="00DD2B2F">
        <w:br/>
        <w:t>(a) 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 ;</w:t>
      </w:r>
    </w:p>
    <w:p w14:paraId="2BB3D514" w14:textId="77777777" w:rsidR="00F23E08" w:rsidRPr="00DD2B2F" w:rsidRDefault="00F23E08" w:rsidP="00F23E08">
      <w:pPr>
        <w:numPr>
          <w:ilvl w:val="12"/>
          <w:numId w:val="0"/>
        </w:numPr>
        <w:ind w:left="360"/>
        <w:jc w:val="both"/>
      </w:pPr>
      <w:r w:rsidRPr="00DD2B2F">
        <w:br/>
        <w:t>(b) les copies conformes des derniers bulletins de paie des experts listés sont joints ;</w:t>
      </w:r>
      <w:r w:rsidRPr="00DD2B2F">
        <w:br/>
      </w:r>
      <w:r w:rsidRPr="00DD2B2F">
        <w:br/>
        <w:t>(c) les frais de mission en dehors du siège indiqués ci-dessous sont ceux que l’entreprise a accepté de payer pour cette mission aux experts mentionnés</w:t>
      </w:r>
      <w:r>
        <w:t xml:space="preserve"> </w:t>
      </w:r>
      <w:r w:rsidRPr="00DD2B2F">
        <w:t>;</w:t>
      </w:r>
    </w:p>
    <w:p w14:paraId="2D0231B7" w14:textId="77777777" w:rsidR="00F23E08" w:rsidRPr="00DD2B2F" w:rsidRDefault="00F23E08" w:rsidP="00F23E08">
      <w:pPr>
        <w:numPr>
          <w:ilvl w:val="12"/>
          <w:numId w:val="0"/>
        </w:numPr>
        <w:ind w:left="360"/>
        <w:jc w:val="both"/>
      </w:pPr>
      <w:r w:rsidRPr="00DD2B2F">
        <w:br/>
        <w:t>(d) les pondérations énumérées dans le tableau ci-joint pour les charges sociales et les frais généraux sont basées sur le coût moyen des trois dernières années tels que représentés par les états financiers de l'entreprise</w:t>
      </w:r>
      <w:r>
        <w:t> ;</w:t>
      </w:r>
      <w:r w:rsidRPr="00DD2B2F">
        <w:t xml:space="preserve"> et</w:t>
      </w:r>
    </w:p>
    <w:p w14:paraId="4839FDF7" w14:textId="77777777" w:rsidR="00F23E08" w:rsidRPr="00DD2B2F" w:rsidRDefault="00F23E08" w:rsidP="00F23E08">
      <w:pPr>
        <w:numPr>
          <w:ilvl w:val="12"/>
          <w:numId w:val="0"/>
        </w:numPr>
        <w:ind w:left="360"/>
        <w:jc w:val="both"/>
        <w:rPr>
          <w:spacing w:val="-3"/>
        </w:rPr>
      </w:pPr>
      <w:r w:rsidRPr="00DD2B2F">
        <w:br/>
        <w:t>(e) ces pondérations relatives aux charges sociales et aux frais généraux ne comprennent pas les primes ou tout autre type de rémunération</w:t>
      </w:r>
      <w:r w:rsidRPr="00DD2B2F">
        <w:rPr>
          <w:spacing w:val="-3"/>
        </w:rPr>
        <w:t>.</w:t>
      </w:r>
    </w:p>
    <w:p w14:paraId="73D0C751" w14:textId="77777777" w:rsidR="00F23E08" w:rsidRPr="00DD2B2F" w:rsidRDefault="00F23E08" w:rsidP="00F23E08">
      <w:pPr>
        <w:ind w:left="2214" w:hanging="414"/>
        <w:jc w:val="both"/>
      </w:pPr>
    </w:p>
    <w:p w14:paraId="2B7B5F6B" w14:textId="77777777" w:rsidR="00F23E08" w:rsidRPr="00DD2B2F" w:rsidRDefault="00F23E08" w:rsidP="00F23E08">
      <w:pPr>
        <w:numPr>
          <w:ilvl w:val="12"/>
          <w:numId w:val="0"/>
        </w:numPr>
        <w:tabs>
          <w:tab w:val="left" w:pos="5040"/>
        </w:tabs>
        <w:ind w:left="360"/>
        <w:rPr>
          <w:spacing w:val="-3"/>
        </w:rPr>
      </w:pPr>
      <w:r w:rsidRPr="00DD2B2F">
        <w:rPr>
          <w:spacing w:val="-3"/>
          <w:u w:val="single"/>
        </w:rPr>
        <w:tab/>
      </w:r>
    </w:p>
    <w:p w14:paraId="3708626A" w14:textId="77777777" w:rsidR="00F23E08" w:rsidRPr="00DD2B2F" w:rsidRDefault="00F23E08" w:rsidP="00F23E08">
      <w:pPr>
        <w:numPr>
          <w:ilvl w:val="12"/>
          <w:numId w:val="0"/>
        </w:numPr>
        <w:ind w:left="360"/>
        <w:rPr>
          <w:i/>
          <w:spacing w:val="-3"/>
        </w:rPr>
      </w:pPr>
      <w:r w:rsidRPr="00DD2B2F">
        <w:rPr>
          <w:i/>
          <w:spacing w:val="-3"/>
        </w:rPr>
        <w:t>[Nom du Consultant]</w:t>
      </w:r>
    </w:p>
    <w:p w14:paraId="57B44E7A" w14:textId="77777777" w:rsidR="00F23E08" w:rsidRPr="00DD2B2F" w:rsidRDefault="00F23E08" w:rsidP="00F23E08">
      <w:pPr>
        <w:numPr>
          <w:ilvl w:val="12"/>
          <w:numId w:val="0"/>
        </w:numPr>
        <w:ind w:left="360"/>
        <w:rPr>
          <w:spacing w:val="-3"/>
        </w:rPr>
      </w:pPr>
    </w:p>
    <w:p w14:paraId="3B339395" w14:textId="77777777" w:rsidR="00F23E08" w:rsidRPr="00DD2B2F" w:rsidRDefault="00F23E08" w:rsidP="00F23E08">
      <w:pPr>
        <w:numPr>
          <w:ilvl w:val="12"/>
          <w:numId w:val="0"/>
        </w:numPr>
        <w:tabs>
          <w:tab w:val="left" w:pos="5040"/>
          <w:tab w:val="left" w:pos="5760"/>
          <w:tab w:val="left" w:pos="8640"/>
        </w:tabs>
        <w:ind w:left="360"/>
        <w:rPr>
          <w:spacing w:val="-3"/>
        </w:rPr>
      </w:pPr>
      <w:r w:rsidRPr="00DD2B2F">
        <w:rPr>
          <w:spacing w:val="-3"/>
          <w:u w:val="single"/>
        </w:rPr>
        <w:tab/>
      </w:r>
      <w:r w:rsidRPr="00DD2B2F">
        <w:rPr>
          <w:spacing w:val="-3"/>
        </w:rPr>
        <w:tab/>
      </w:r>
      <w:r w:rsidRPr="00DD2B2F">
        <w:rPr>
          <w:spacing w:val="-3"/>
          <w:u w:val="single"/>
        </w:rPr>
        <w:tab/>
      </w:r>
    </w:p>
    <w:p w14:paraId="44B19F3C" w14:textId="1A11DDC3" w:rsidR="00F23E08" w:rsidRPr="00DD2B2F" w:rsidRDefault="00F23E08" w:rsidP="00F23E08">
      <w:pPr>
        <w:numPr>
          <w:ilvl w:val="12"/>
          <w:numId w:val="0"/>
        </w:numPr>
        <w:tabs>
          <w:tab w:val="left" w:pos="5760"/>
        </w:tabs>
        <w:ind w:left="360"/>
        <w:rPr>
          <w:spacing w:val="-3"/>
        </w:rPr>
      </w:pPr>
      <w:r w:rsidRPr="00DD2B2F">
        <w:rPr>
          <w:spacing w:val="-3"/>
        </w:rPr>
        <w:t xml:space="preserve">(Signature du </w:t>
      </w:r>
      <w:r w:rsidRPr="00DD2B2F">
        <w:t xml:space="preserve">Représentant </w:t>
      </w:r>
      <w:r w:rsidR="00C07CE3">
        <w:t>h</w:t>
      </w:r>
      <w:r w:rsidRPr="00DD2B2F">
        <w:t>abilité</w:t>
      </w:r>
      <w:r w:rsidRPr="00DD2B2F">
        <w:rPr>
          <w:spacing w:val="-3"/>
        </w:rPr>
        <w:t>)</w:t>
      </w:r>
      <w:r w:rsidRPr="00DD2B2F">
        <w:rPr>
          <w:spacing w:val="-3"/>
        </w:rPr>
        <w:tab/>
        <w:t>Date</w:t>
      </w:r>
    </w:p>
    <w:p w14:paraId="6D368E0C" w14:textId="77777777" w:rsidR="00F23E08" w:rsidRPr="00DD2B2F" w:rsidRDefault="00F23E08" w:rsidP="00F23E08">
      <w:pPr>
        <w:numPr>
          <w:ilvl w:val="12"/>
          <w:numId w:val="0"/>
        </w:numPr>
        <w:ind w:left="360"/>
        <w:rPr>
          <w:spacing w:val="-3"/>
        </w:rPr>
      </w:pPr>
    </w:p>
    <w:p w14:paraId="60F4469D" w14:textId="77777777" w:rsidR="00F23E08" w:rsidRPr="00DD2B2F" w:rsidRDefault="00F23E08" w:rsidP="00F23E08">
      <w:pPr>
        <w:numPr>
          <w:ilvl w:val="12"/>
          <w:numId w:val="0"/>
        </w:numPr>
        <w:tabs>
          <w:tab w:val="left" w:pos="5040"/>
        </w:tabs>
        <w:ind w:left="360"/>
        <w:rPr>
          <w:spacing w:val="-3"/>
        </w:rPr>
      </w:pPr>
      <w:r w:rsidRPr="00DD2B2F">
        <w:rPr>
          <w:spacing w:val="-3"/>
        </w:rPr>
        <w:t xml:space="preserve">Nom:  </w:t>
      </w:r>
      <w:r w:rsidRPr="00DD2B2F">
        <w:rPr>
          <w:spacing w:val="-3"/>
          <w:u w:val="single"/>
        </w:rPr>
        <w:tab/>
      </w:r>
    </w:p>
    <w:p w14:paraId="1645D060" w14:textId="77777777" w:rsidR="00F23E08" w:rsidRPr="00DD2B2F" w:rsidRDefault="00F23E08" w:rsidP="00F23E08">
      <w:pPr>
        <w:numPr>
          <w:ilvl w:val="12"/>
          <w:numId w:val="0"/>
        </w:numPr>
        <w:ind w:left="360"/>
        <w:rPr>
          <w:spacing w:val="-3"/>
        </w:rPr>
      </w:pPr>
    </w:p>
    <w:p w14:paraId="0F57B677" w14:textId="77777777" w:rsidR="00F23E08" w:rsidRPr="00DD2B2F" w:rsidRDefault="00F23E08" w:rsidP="00F23E08">
      <w:pPr>
        <w:numPr>
          <w:ilvl w:val="12"/>
          <w:numId w:val="0"/>
        </w:numPr>
        <w:tabs>
          <w:tab w:val="left" w:pos="5040"/>
        </w:tabs>
        <w:ind w:left="360"/>
        <w:rPr>
          <w:spacing w:val="-3"/>
          <w:u w:val="single"/>
        </w:rPr>
      </w:pPr>
      <w:r w:rsidRPr="00DD2B2F">
        <w:rPr>
          <w:spacing w:val="-3"/>
        </w:rPr>
        <w:t xml:space="preserve">Titre:  </w:t>
      </w:r>
      <w:r w:rsidRPr="00DD2B2F">
        <w:rPr>
          <w:spacing w:val="-3"/>
          <w:u w:val="single"/>
        </w:rPr>
        <w:tab/>
      </w:r>
    </w:p>
    <w:p w14:paraId="32FFA090" w14:textId="77777777" w:rsidR="00F23E08" w:rsidRPr="00DD2B2F" w:rsidRDefault="00F23E08" w:rsidP="00F23E08">
      <w:pPr>
        <w:numPr>
          <w:ilvl w:val="12"/>
          <w:numId w:val="0"/>
        </w:numPr>
        <w:tabs>
          <w:tab w:val="left" w:pos="5040"/>
        </w:tabs>
        <w:ind w:left="360"/>
        <w:rPr>
          <w:spacing w:val="-3"/>
          <w:u w:val="single"/>
        </w:rPr>
      </w:pPr>
    </w:p>
    <w:p w14:paraId="13BF8A09" w14:textId="77777777" w:rsidR="00F23E08" w:rsidRPr="00DD2B2F" w:rsidRDefault="00F23E08" w:rsidP="00F23E08">
      <w:pPr>
        <w:numPr>
          <w:ilvl w:val="12"/>
          <w:numId w:val="0"/>
        </w:numPr>
        <w:tabs>
          <w:tab w:val="left" w:pos="5040"/>
        </w:tabs>
        <w:ind w:left="360"/>
        <w:rPr>
          <w:i/>
          <w:spacing w:val="-3"/>
        </w:rPr>
      </w:pPr>
    </w:p>
    <w:p w14:paraId="361F26F4" w14:textId="77777777" w:rsidR="00F23E08" w:rsidRPr="00DD2B2F" w:rsidRDefault="00F23E08" w:rsidP="00F23E08">
      <w:pPr>
        <w:ind w:left="720"/>
        <w:contextualSpacing/>
        <w:outlineLvl w:val="2"/>
        <w:rPr>
          <w:b/>
        </w:rPr>
        <w:sectPr w:rsidR="00F23E08" w:rsidRPr="00DD2B2F" w:rsidSect="000E2835">
          <w:footerReference w:type="first" r:id="rId55"/>
          <w:pgSz w:w="11907" w:h="16839" w:code="9"/>
          <w:pgMar w:top="1174" w:right="1350" w:bottom="1080" w:left="1170" w:header="720" w:footer="720" w:gutter="0"/>
          <w:paperSrc w:first="15" w:other="15"/>
          <w:cols w:space="708"/>
          <w:titlePg/>
          <w:docGrid w:linePitch="360"/>
        </w:sectPr>
      </w:pPr>
    </w:p>
    <w:p w14:paraId="64263482" w14:textId="24F371E4" w:rsidR="00F23E08" w:rsidRPr="00C07CE3" w:rsidRDefault="00F23E08" w:rsidP="00F23E08">
      <w:pPr>
        <w:numPr>
          <w:ilvl w:val="12"/>
          <w:numId w:val="0"/>
        </w:numPr>
        <w:ind w:left="360"/>
        <w:jc w:val="center"/>
        <w:rPr>
          <w:b/>
          <w:iCs/>
          <w:spacing w:val="-3"/>
          <w:sz w:val="28"/>
          <w:szCs w:val="28"/>
        </w:rPr>
      </w:pPr>
      <w:r w:rsidRPr="00C07CE3">
        <w:rPr>
          <w:b/>
          <w:iCs/>
          <w:sz w:val="28"/>
          <w:szCs w:val="28"/>
        </w:rPr>
        <w:t>Déclaration des Coûts et des Charges du Consultant </w:t>
      </w:r>
    </w:p>
    <w:p w14:paraId="28B93F36" w14:textId="77777777" w:rsidR="00F23E08" w:rsidRPr="00C07CE3" w:rsidRDefault="00F23E08" w:rsidP="00F23E08">
      <w:pPr>
        <w:numPr>
          <w:ilvl w:val="12"/>
          <w:numId w:val="0"/>
        </w:numPr>
        <w:ind w:left="360"/>
        <w:jc w:val="center"/>
        <w:rPr>
          <w:b/>
          <w:iCs/>
          <w:spacing w:val="-3"/>
          <w:sz w:val="28"/>
          <w:szCs w:val="28"/>
        </w:rPr>
      </w:pPr>
      <w:r w:rsidRPr="00C07CE3">
        <w:rPr>
          <w:b/>
          <w:iCs/>
          <w:spacing w:val="-3"/>
          <w:sz w:val="28"/>
          <w:szCs w:val="28"/>
        </w:rPr>
        <w:t>(Formulaire Type I)</w:t>
      </w:r>
    </w:p>
    <w:p w14:paraId="65BAC83E" w14:textId="77777777" w:rsidR="00F23E08" w:rsidRPr="00DD2B2F" w:rsidRDefault="00F23E08" w:rsidP="00F23E08">
      <w:pPr>
        <w:numPr>
          <w:ilvl w:val="12"/>
          <w:numId w:val="0"/>
        </w:numPr>
        <w:ind w:left="360" w:right="720"/>
        <w:jc w:val="center"/>
        <w:rPr>
          <w:i/>
          <w:spacing w:val="-2"/>
        </w:rPr>
      </w:pPr>
      <w:r w:rsidRPr="00DD2B2F">
        <w:rPr>
          <w:i/>
          <w:spacing w:val="-2"/>
        </w:rPr>
        <w:t xml:space="preserve">                      (</w:t>
      </w:r>
      <w:r w:rsidRPr="00DD2B2F">
        <w:rPr>
          <w:i/>
        </w:rPr>
        <w:t>Libellé en [indiquer la monnaie</w:t>
      </w:r>
      <w:r w:rsidRPr="00DD2B2F">
        <w:rPr>
          <w:i/>
          <w:spacing w:val="-2"/>
        </w:rPr>
        <w:t>*])</w:t>
      </w:r>
    </w:p>
    <w:p w14:paraId="49A0D341" w14:textId="77777777" w:rsidR="00F23E08" w:rsidRPr="00DD2B2F" w:rsidRDefault="00F23E08" w:rsidP="00F23E08">
      <w:pPr>
        <w:numPr>
          <w:ilvl w:val="12"/>
          <w:numId w:val="0"/>
        </w:numPr>
        <w:pBdr>
          <w:bottom w:val="single" w:sz="4" w:space="1" w:color="auto"/>
        </w:pBdr>
        <w:tabs>
          <w:tab w:val="right" w:pos="9000"/>
        </w:tabs>
        <w:ind w:left="360" w:right="73"/>
        <w:rPr>
          <w:i/>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22"/>
        <w:gridCol w:w="1346"/>
        <w:gridCol w:w="1560"/>
        <w:gridCol w:w="992"/>
        <w:gridCol w:w="1134"/>
        <w:gridCol w:w="992"/>
        <w:gridCol w:w="1219"/>
        <w:gridCol w:w="1474"/>
        <w:gridCol w:w="1585"/>
        <w:gridCol w:w="2395"/>
      </w:tblGrid>
      <w:tr w:rsidR="00F23E08" w:rsidRPr="00DD2B2F" w14:paraId="1A3F60B3" w14:textId="77777777" w:rsidTr="009C4EE3">
        <w:trPr>
          <w:cantSplit/>
          <w:trHeight w:val="454"/>
          <w:jc w:val="center"/>
        </w:trPr>
        <w:tc>
          <w:tcPr>
            <w:tcW w:w="2768" w:type="dxa"/>
            <w:gridSpan w:val="2"/>
            <w:tcBorders>
              <w:top w:val="double" w:sz="4" w:space="0" w:color="auto"/>
              <w:bottom w:val="single" w:sz="6" w:space="0" w:color="auto"/>
              <w:right w:val="single" w:sz="6" w:space="0" w:color="auto"/>
            </w:tcBorders>
            <w:vAlign w:val="center"/>
          </w:tcPr>
          <w:p w14:paraId="39D5518F" w14:textId="77777777" w:rsidR="00F23E08" w:rsidRPr="00DD2B2F" w:rsidRDefault="00F23E08" w:rsidP="009C4EE3">
            <w:pPr>
              <w:numPr>
                <w:ilvl w:val="12"/>
                <w:numId w:val="0"/>
              </w:numPr>
              <w:jc w:val="center"/>
              <w:rPr>
                <w:i/>
                <w:spacing w:val="-2"/>
              </w:rPr>
            </w:pPr>
            <w:r w:rsidRPr="00DD2B2F">
              <w:rPr>
                <w:i/>
                <w:spacing w:val="-2"/>
              </w:rPr>
              <w:t>Personnel</w:t>
            </w:r>
          </w:p>
        </w:tc>
        <w:tc>
          <w:tcPr>
            <w:tcW w:w="1560" w:type="dxa"/>
            <w:tcBorders>
              <w:top w:val="double" w:sz="4" w:space="0" w:color="auto"/>
              <w:left w:val="single" w:sz="6" w:space="0" w:color="auto"/>
              <w:bottom w:val="single" w:sz="6" w:space="0" w:color="auto"/>
              <w:right w:val="single" w:sz="6" w:space="0" w:color="auto"/>
            </w:tcBorders>
            <w:vAlign w:val="center"/>
          </w:tcPr>
          <w:p w14:paraId="47A6B8D6" w14:textId="77777777" w:rsidR="00F23E08" w:rsidRPr="00DD2B2F" w:rsidRDefault="00F23E08" w:rsidP="009C4EE3">
            <w:pPr>
              <w:numPr>
                <w:ilvl w:val="12"/>
                <w:numId w:val="0"/>
              </w:numPr>
              <w:jc w:val="center"/>
              <w:rPr>
                <w:i/>
                <w:spacing w:val="-2"/>
              </w:rPr>
            </w:pPr>
            <w:r w:rsidRPr="00DD2B2F">
              <w:rPr>
                <w:i/>
                <w:spacing w:val="-2"/>
              </w:rPr>
              <w:t>1</w:t>
            </w:r>
          </w:p>
        </w:tc>
        <w:tc>
          <w:tcPr>
            <w:tcW w:w="992" w:type="dxa"/>
            <w:tcBorders>
              <w:top w:val="double" w:sz="4" w:space="0" w:color="auto"/>
              <w:left w:val="single" w:sz="6" w:space="0" w:color="auto"/>
              <w:bottom w:val="single" w:sz="6" w:space="0" w:color="auto"/>
              <w:right w:val="single" w:sz="6" w:space="0" w:color="auto"/>
            </w:tcBorders>
            <w:vAlign w:val="center"/>
          </w:tcPr>
          <w:p w14:paraId="620DB412" w14:textId="77777777" w:rsidR="00F23E08" w:rsidRPr="00DD2B2F" w:rsidRDefault="00F23E08" w:rsidP="009C4EE3">
            <w:pPr>
              <w:numPr>
                <w:ilvl w:val="12"/>
                <w:numId w:val="0"/>
              </w:numPr>
              <w:jc w:val="center"/>
              <w:rPr>
                <w:i/>
                <w:spacing w:val="-2"/>
              </w:rPr>
            </w:pPr>
            <w:r w:rsidRPr="00DD2B2F">
              <w:rPr>
                <w:i/>
                <w:spacing w:val="-2"/>
              </w:rPr>
              <w:t>2</w:t>
            </w:r>
          </w:p>
        </w:tc>
        <w:tc>
          <w:tcPr>
            <w:tcW w:w="1134" w:type="dxa"/>
            <w:tcBorders>
              <w:top w:val="double" w:sz="4" w:space="0" w:color="auto"/>
              <w:left w:val="single" w:sz="6" w:space="0" w:color="auto"/>
              <w:bottom w:val="single" w:sz="6" w:space="0" w:color="auto"/>
              <w:right w:val="single" w:sz="6" w:space="0" w:color="auto"/>
            </w:tcBorders>
            <w:vAlign w:val="center"/>
          </w:tcPr>
          <w:p w14:paraId="42C1F792" w14:textId="77777777" w:rsidR="00F23E08" w:rsidRPr="00DD2B2F" w:rsidRDefault="00F23E08" w:rsidP="009C4EE3">
            <w:pPr>
              <w:numPr>
                <w:ilvl w:val="12"/>
                <w:numId w:val="0"/>
              </w:numPr>
              <w:ind w:right="-83"/>
              <w:jc w:val="center"/>
              <w:rPr>
                <w:i/>
                <w:spacing w:val="-2"/>
              </w:rPr>
            </w:pPr>
            <w:r w:rsidRPr="00DD2B2F">
              <w:rPr>
                <w:i/>
                <w:spacing w:val="-2"/>
              </w:rPr>
              <w:t>3</w:t>
            </w:r>
          </w:p>
        </w:tc>
        <w:tc>
          <w:tcPr>
            <w:tcW w:w="992" w:type="dxa"/>
            <w:tcBorders>
              <w:top w:val="double" w:sz="4" w:space="0" w:color="auto"/>
              <w:left w:val="single" w:sz="6" w:space="0" w:color="auto"/>
              <w:bottom w:val="single" w:sz="6" w:space="0" w:color="auto"/>
              <w:right w:val="single" w:sz="6" w:space="0" w:color="auto"/>
            </w:tcBorders>
            <w:vAlign w:val="center"/>
          </w:tcPr>
          <w:p w14:paraId="26437E7F" w14:textId="77777777" w:rsidR="00F23E08" w:rsidRPr="00DD2B2F" w:rsidRDefault="00F23E08" w:rsidP="009C4EE3">
            <w:pPr>
              <w:numPr>
                <w:ilvl w:val="12"/>
                <w:numId w:val="0"/>
              </w:numPr>
              <w:jc w:val="center"/>
              <w:rPr>
                <w:i/>
                <w:spacing w:val="-2"/>
              </w:rPr>
            </w:pPr>
            <w:r w:rsidRPr="00DD2B2F">
              <w:rPr>
                <w:i/>
                <w:spacing w:val="-2"/>
              </w:rPr>
              <w:t>4</w:t>
            </w:r>
          </w:p>
        </w:tc>
        <w:tc>
          <w:tcPr>
            <w:tcW w:w="1219" w:type="dxa"/>
            <w:tcBorders>
              <w:top w:val="double" w:sz="4" w:space="0" w:color="auto"/>
              <w:left w:val="single" w:sz="6" w:space="0" w:color="auto"/>
              <w:bottom w:val="single" w:sz="6" w:space="0" w:color="auto"/>
              <w:right w:val="single" w:sz="6" w:space="0" w:color="auto"/>
            </w:tcBorders>
            <w:vAlign w:val="center"/>
          </w:tcPr>
          <w:p w14:paraId="06589B8B" w14:textId="77777777" w:rsidR="00F23E08" w:rsidRPr="00DD2B2F" w:rsidRDefault="00F23E08" w:rsidP="009C4EE3">
            <w:pPr>
              <w:numPr>
                <w:ilvl w:val="12"/>
                <w:numId w:val="0"/>
              </w:numPr>
              <w:jc w:val="center"/>
              <w:rPr>
                <w:i/>
                <w:spacing w:val="-2"/>
              </w:rPr>
            </w:pPr>
            <w:r w:rsidRPr="00DD2B2F">
              <w:rPr>
                <w:i/>
                <w:spacing w:val="-2"/>
              </w:rPr>
              <w:t>5</w:t>
            </w:r>
          </w:p>
        </w:tc>
        <w:tc>
          <w:tcPr>
            <w:tcW w:w="1474" w:type="dxa"/>
            <w:tcBorders>
              <w:top w:val="double" w:sz="4" w:space="0" w:color="auto"/>
              <w:left w:val="single" w:sz="6" w:space="0" w:color="auto"/>
              <w:bottom w:val="single" w:sz="6" w:space="0" w:color="auto"/>
              <w:right w:val="single" w:sz="6" w:space="0" w:color="auto"/>
            </w:tcBorders>
            <w:vAlign w:val="center"/>
          </w:tcPr>
          <w:p w14:paraId="1053C8F7" w14:textId="77777777" w:rsidR="00F23E08" w:rsidRPr="00DD2B2F" w:rsidRDefault="00F23E08" w:rsidP="009C4EE3">
            <w:pPr>
              <w:numPr>
                <w:ilvl w:val="12"/>
                <w:numId w:val="0"/>
              </w:numPr>
              <w:jc w:val="center"/>
              <w:rPr>
                <w:i/>
                <w:spacing w:val="-2"/>
              </w:rPr>
            </w:pPr>
            <w:r w:rsidRPr="00DD2B2F">
              <w:rPr>
                <w:i/>
                <w:spacing w:val="-2"/>
              </w:rPr>
              <w:t>6</w:t>
            </w:r>
          </w:p>
        </w:tc>
        <w:tc>
          <w:tcPr>
            <w:tcW w:w="1585" w:type="dxa"/>
            <w:tcBorders>
              <w:top w:val="double" w:sz="4" w:space="0" w:color="auto"/>
              <w:left w:val="single" w:sz="6" w:space="0" w:color="auto"/>
              <w:bottom w:val="single" w:sz="6" w:space="0" w:color="auto"/>
              <w:right w:val="single" w:sz="6" w:space="0" w:color="auto"/>
            </w:tcBorders>
            <w:vAlign w:val="center"/>
          </w:tcPr>
          <w:p w14:paraId="7951584F" w14:textId="77777777" w:rsidR="00F23E08" w:rsidRPr="00DD2B2F" w:rsidRDefault="00F23E08" w:rsidP="009C4EE3">
            <w:pPr>
              <w:numPr>
                <w:ilvl w:val="12"/>
                <w:numId w:val="0"/>
              </w:numPr>
              <w:jc w:val="center"/>
              <w:rPr>
                <w:i/>
                <w:spacing w:val="-2"/>
              </w:rPr>
            </w:pPr>
            <w:r w:rsidRPr="00DD2B2F">
              <w:rPr>
                <w:i/>
                <w:spacing w:val="-2"/>
              </w:rPr>
              <w:t>7</w:t>
            </w:r>
          </w:p>
        </w:tc>
        <w:tc>
          <w:tcPr>
            <w:tcW w:w="2395" w:type="dxa"/>
            <w:tcBorders>
              <w:top w:val="double" w:sz="4" w:space="0" w:color="auto"/>
              <w:left w:val="single" w:sz="6" w:space="0" w:color="auto"/>
              <w:bottom w:val="single" w:sz="6" w:space="0" w:color="auto"/>
            </w:tcBorders>
            <w:vAlign w:val="center"/>
          </w:tcPr>
          <w:p w14:paraId="40B5D1D3" w14:textId="77777777" w:rsidR="00F23E08" w:rsidRPr="00DD2B2F" w:rsidRDefault="00F23E08" w:rsidP="009C4EE3">
            <w:pPr>
              <w:numPr>
                <w:ilvl w:val="12"/>
                <w:numId w:val="0"/>
              </w:numPr>
              <w:jc w:val="center"/>
              <w:rPr>
                <w:i/>
                <w:spacing w:val="-2"/>
              </w:rPr>
            </w:pPr>
            <w:r w:rsidRPr="00DD2B2F">
              <w:rPr>
                <w:i/>
                <w:spacing w:val="-2"/>
              </w:rPr>
              <w:t>8</w:t>
            </w:r>
          </w:p>
        </w:tc>
      </w:tr>
      <w:tr w:rsidR="00F23E08" w:rsidRPr="006F172F" w14:paraId="170CA442" w14:textId="77777777" w:rsidTr="009C4EE3">
        <w:trPr>
          <w:trHeight w:val="907"/>
          <w:jc w:val="center"/>
        </w:trPr>
        <w:tc>
          <w:tcPr>
            <w:tcW w:w="1422" w:type="dxa"/>
            <w:tcBorders>
              <w:top w:val="single" w:sz="6" w:space="0" w:color="auto"/>
              <w:bottom w:val="double" w:sz="4" w:space="0" w:color="auto"/>
              <w:right w:val="single" w:sz="6" w:space="0" w:color="auto"/>
            </w:tcBorders>
            <w:vAlign w:val="center"/>
          </w:tcPr>
          <w:p w14:paraId="0C6D6CBA" w14:textId="77777777" w:rsidR="00F23E08" w:rsidRPr="001B07D3" w:rsidRDefault="00F23E08" w:rsidP="009C4EE3">
            <w:pPr>
              <w:numPr>
                <w:ilvl w:val="12"/>
                <w:numId w:val="0"/>
              </w:numPr>
              <w:jc w:val="center"/>
              <w:rPr>
                <w:i/>
                <w:spacing w:val="-2"/>
                <w:sz w:val="20"/>
              </w:rPr>
            </w:pPr>
            <w:r w:rsidRPr="001B07D3">
              <w:rPr>
                <w:i/>
                <w:spacing w:val="-2"/>
                <w:sz w:val="20"/>
              </w:rPr>
              <w:t>Nom</w:t>
            </w:r>
          </w:p>
        </w:tc>
        <w:tc>
          <w:tcPr>
            <w:tcW w:w="1346" w:type="dxa"/>
            <w:tcBorders>
              <w:top w:val="single" w:sz="6" w:space="0" w:color="auto"/>
              <w:left w:val="single" w:sz="6" w:space="0" w:color="auto"/>
              <w:bottom w:val="double" w:sz="4" w:space="0" w:color="auto"/>
              <w:right w:val="single" w:sz="6" w:space="0" w:color="auto"/>
            </w:tcBorders>
            <w:vAlign w:val="center"/>
          </w:tcPr>
          <w:p w14:paraId="5CF0C9CD" w14:textId="77777777" w:rsidR="00F23E08" w:rsidRPr="001B07D3" w:rsidRDefault="00F23E08" w:rsidP="009C4EE3">
            <w:pPr>
              <w:numPr>
                <w:ilvl w:val="12"/>
                <w:numId w:val="0"/>
              </w:numPr>
              <w:jc w:val="center"/>
              <w:rPr>
                <w:i/>
                <w:spacing w:val="-2"/>
                <w:sz w:val="20"/>
              </w:rPr>
            </w:pPr>
            <w:r w:rsidRPr="001B07D3">
              <w:rPr>
                <w:i/>
                <w:spacing w:val="-2"/>
                <w:sz w:val="20"/>
              </w:rPr>
              <w:t>Poste</w:t>
            </w:r>
          </w:p>
        </w:tc>
        <w:tc>
          <w:tcPr>
            <w:tcW w:w="1560" w:type="dxa"/>
            <w:tcBorders>
              <w:top w:val="single" w:sz="6" w:space="0" w:color="auto"/>
              <w:left w:val="single" w:sz="6" w:space="0" w:color="auto"/>
              <w:bottom w:val="double" w:sz="4" w:space="0" w:color="auto"/>
              <w:right w:val="single" w:sz="6" w:space="0" w:color="auto"/>
            </w:tcBorders>
            <w:vAlign w:val="center"/>
          </w:tcPr>
          <w:p w14:paraId="1C7A9A16" w14:textId="77777777" w:rsidR="00F23E08" w:rsidRPr="001B07D3" w:rsidRDefault="00F23E08" w:rsidP="009C4EE3">
            <w:pPr>
              <w:numPr>
                <w:ilvl w:val="12"/>
                <w:numId w:val="0"/>
              </w:numPr>
              <w:jc w:val="center"/>
              <w:rPr>
                <w:i/>
                <w:spacing w:val="-2"/>
                <w:sz w:val="20"/>
              </w:rPr>
            </w:pPr>
            <w:r w:rsidRPr="001B07D3">
              <w:rPr>
                <w:i/>
                <w:spacing w:val="-2"/>
                <w:sz w:val="20"/>
              </w:rPr>
              <w:t>Salaire de base par mois/jour/heure ouvrable</w:t>
            </w:r>
          </w:p>
        </w:tc>
        <w:tc>
          <w:tcPr>
            <w:tcW w:w="992" w:type="dxa"/>
            <w:tcBorders>
              <w:top w:val="single" w:sz="6" w:space="0" w:color="auto"/>
              <w:left w:val="single" w:sz="6" w:space="0" w:color="auto"/>
              <w:bottom w:val="double" w:sz="4" w:space="0" w:color="auto"/>
              <w:right w:val="single" w:sz="6" w:space="0" w:color="auto"/>
            </w:tcBorders>
            <w:vAlign w:val="center"/>
          </w:tcPr>
          <w:p w14:paraId="267604F3" w14:textId="77777777" w:rsidR="00F23E08" w:rsidRPr="001B07D3" w:rsidRDefault="00F23E08" w:rsidP="009C4EE3">
            <w:pPr>
              <w:numPr>
                <w:ilvl w:val="12"/>
                <w:numId w:val="0"/>
              </w:numPr>
              <w:jc w:val="center"/>
              <w:rPr>
                <w:i/>
                <w:spacing w:val="-2"/>
                <w:sz w:val="20"/>
              </w:rPr>
            </w:pPr>
            <w:r w:rsidRPr="001B07D3">
              <w:rPr>
                <w:i/>
                <w:spacing w:val="-2"/>
                <w:sz w:val="20"/>
              </w:rPr>
              <w:t>Charges Sociales</w:t>
            </w:r>
            <w:r w:rsidRPr="001B07D3">
              <w:rPr>
                <w:i/>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18A8B8A5" w14:textId="77777777" w:rsidR="00F23E08" w:rsidRPr="001B07D3" w:rsidRDefault="00F23E08" w:rsidP="009C4EE3">
            <w:pPr>
              <w:numPr>
                <w:ilvl w:val="12"/>
                <w:numId w:val="0"/>
              </w:numPr>
              <w:ind w:right="-83"/>
              <w:jc w:val="center"/>
              <w:rPr>
                <w:i/>
                <w:spacing w:val="-2"/>
                <w:sz w:val="20"/>
              </w:rPr>
            </w:pPr>
            <w:r w:rsidRPr="001B07D3">
              <w:rPr>
                <w:i/>
                <w:spacing w:val="-2"/>
                <w:sz w:val="20"/>
              </w:rPr>
              <w:t>Frais généraux</w:t>
            </w:r>
            <w:r w:rsidRPr="001B07D3">
              <w:rPr>
                <w:i/>
                <w:spacing w:val="-2"/>
                <w:sz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1BC047AB" w14:textId="77777777" w:rsidR="00F23E08" w:rsidRPr="001B07D3" w:rsidRDefault="00F23E08" w:rsidP="009C4EE3">
            <w:pPr>
              <w:numPr>
                <w:ilvl w:val="12"/>
                <w:numId w:val="0"/>
              </w:numPr>
              <w:jc w:val="center"/>
              <w:rPr>
                <w:i/>
                <w:spacing w:val="-2"/>
                <w:sz w:val="20"/>
              </w:rPr>
            </w:pPr>
            <w:r w:rsidRPr="001B07D3">
              <w:rPr>
                <w:i/>
                <w:spacing w:val="-2"/>
                <w:sz w:val="20"/>
              </w:rPr>
              <w:t>Sous-total</w:t>
            </w:r>
          </w:p>
        </w:tc>
        <w:tc>
          <w:tcPr>
            <w:tcW w:w="1219" w:type="dxa"/>
            <w:tcBorders>
              <w:top w:val="single" w:sz="6" w:space="0" w:color="auto"/>
              <w:left w:val="single" w:sz="6" w:space="0" w:color="auto"/>
              <w:bottom w:val="double" w:sz="4" w:space="0" w:color="auto"/>
              <w:right w:val="single" w:sz="6" w:space="0" w:color="auto"/>
            </w:tcBorders>
            <w:vAlign w:val="center"/>
          </w:tcPr>
          <w:p w14:paraId="3A8A27AA" w14:textId="77777777" w:rsidR="00F23E08" w:rsidRPr="001B07D3" w:rsidRDefault="00F23E08" w:rsidP="009C4EE3">
            <w:pPr>
              <w:numPr>
                <w:ilvl w:val="12"/>
                <w:numId w:val="0"/>
              </w:numPr>
              <w:jc w:val="center"/>
              <w:rPr>
                <w:i/>
                <w:spacing w:val="-2"/>
                <w:sz w:val="20"/>
              </w:rPr>
            </w:pPr>
            <w:r w:rsidRPr="001B07D3">
              <w:rPr>
                <w:i/>
                <w:spacing w:val="-2"/>
                <w:sz w:val="20"/>
              </w:rPr>
              <w:t xml:space="preserve">Marge </w:t>
            </w:r>
            <w:r w:rsidRPr="0004491A">
              <w:rPr>
                <w:i/>
                <w:spacing w:val="-2"/>
                <w:sz w:val="20"/>
              </w:rPr>
              <w:t>bénéficiaire</w:t>
            </w:r>
            <w:r w:rsidRPr="001B07D3">
              <w:rPr>
                <w:i/>
                <w:spacing w:val="-2"/>
                <w:sz w:val="20"/>
              </w:rPr>
              <w:t xml:space="preserve"> (profit)(</w:t>
            </w:r>
            <w:r w:rsidRPr="001B07D3">
              <w:rPr>
                <w:i/>
                <w:spacing w:val="-2"/>
                <w:sz w:val="20"/>
                <w:vertAlign w:val="superscript"/>
              </w:rPr>
              <w:t>2</w:t>
            </w:r>
          </w:p>
        </w:tc>
        <w:tc>
          <w:tcPr>
            <w:tcW w:w="1474" w:type="dxa"/>
            <w:tcBorders>
              <w:top w:val="single" w:sz="6" w:space="0" w:color="auto"/>
              <w:left w:val="single" w:sz="6" w:space="0" w:color="auto"/>
              <w:bottom w:val="double" w:sz="4" w:space="0" w:color="auto"/>
              <w:right w:val="single" w:sz="6" w:space="0" w:color="auto"/>
            </w:tcBorders>
            <w:vAlign w:val="center"/>
          </w:tcPr>
          <w:p w14:paraId="6120759B" w14:textId="77777777" w:rsidR="00F23E08" w:rsidRPr="001B07D3" w:rsidRDefault="00F23E08" w:rsidP="009C4EE3">
            <w:pPr>
              <w:numPr>
                <w:ilvl w:val="12"/>
                <w:numId w:val="0"/>
              </w:numPr>
              <w:jc w:val="center"/>
              <w:rPr>
                <w:i/>
                <w:spacing w:val="-2"/>
                <w:sz w:val="20"/>
              </w:rPr>
            </w:pPr>
            <w:r w:rsidRPr="001B07D3">
              <w:rPr>
                <w:i/>
                <w:spacing w:val="-2"/>
                <w:sz w:val="20"/>
              </w:rPr>
              <w:t>Indemnités de mission en dehors du bureau</w:t>
            </w:r>
            <w:r w:rsidRPr="001B07D3">
              <w:rPr>
                <w:i/>
                <w:spacing w:val="-2"/>
                <w:sz w:val="20"/>
                <w:vertAlign w:val="superscript"/>
              </w:rPr>
              <w:t xml:space="preserve"> 1</w:t>
            </w:r>
          </w:p>
        </w:tc>
        <w:tc>
          <w:tcPr>
            <w:tcW w:w="1585" w:type="dxa"/>
            <w:tcBorders>
              <w:top w:val="single" w:sz="6" w:space="0" w:color="auto"/>
              <w:left w:val="single" w:sz="6" w:space="0" w:color="auto"/>
              <w:bottom w:val="double" w:sz="4" w:space="0" w:color="auto"/>
              <w:right w:val="single" w:sz="6" w:space="0" w:color="auto"/>
            </w:tcBorders>
            <w:vAlign w:val="center"/>
          </w:tcPr>
          <w:p w14:paraId="354C94C6" w14:textId="77777777" w:rsidR="00F23E08" w:rsidRPr="001B07D3" w:rsidRDefault="00F23E08" w:rsidP="009C4EE3">
            <w:pPr>
              <w:numPr>
                <w:ilvl w:val="12"/>
                <w:numId w:val="0"/>
              </w:numPr>
              <w:jc w:val="center"/>
              <w:rPr>
                <w:i/>
                <w:spacing w:val="-2"/>
                <w:sz w:val="20"/>
              </w:rPr>
            </w:pPr>
            <w:r w:rsidRPr="001B07D3">
              <w:rPr>
                <w:i/>
                <w:spacing w:val="-2"/>
                <w:sz w:val="20"/>
              </w:rPr>
              <w:t>Taux fixe proposé par mois/jour/heure ouvrable</w:t>
            </w:r>
          </w:p>
        </w:tc>
        <w:tc>
          <w:tcPr>
            <w:tcW w:w="2395" w:type="dxa"/>
            <w:tcBorders>
              <w:top w:val="single" w:sz="6" w:space="0" w:color="auto"/>
              <w:left w:val="single" w:sz="6" w:space="0" w:color="auto"/>
              <w:bottom w:val="double" w:sz="4" w:space="0" w:color="auto"/>
            </w:tcBorders>
            <w:vAlign w:val="center"/>
          </w:tcPr>
          <w:p w14:paraId="55F4451F" w14:textId="77777777" w:rsidR="00F23E08" w:rsidRPr="001B07D3" w:rsidRDefault="00F23E08" w:rsidP="009C4EE3">
            <w:pPr>
              <w:numPr>
                <w:ilvl w:val="12"/>
                <w:numId w:val="0"/>
              </w:numPr>
              <w:jc w:val="center"/>
              <w:rPr>
                <w:i/>
                <w:spacing w:val="-2"/>
                <w:sz w:val="20"/>
              </w:rPr>
            </w:pPr>
            <w:r w:rsidRPr="001B07D3">
              <w:rPr>
                <w:i/>
                <w:spacing w:val="-2"/>
                <w:sz w:val="20"/>
              </w:rPr>
              <w:t>Taux fixe proposé par mois/jour/heure ouvrable</w:t>
            </w:r>
            <w:r w:rsidRPr="001B07D3">
              <w:rPr>
                <w:i/>
                <w:spacing w:val="-2"/>
                <w:sz w:val="20"/>
                <w:vertAlign w:val="superscript"/>
              </w:rPr>
              <w:t xml:space="preserve"> 1</w:t>
            </w:r>
          </w:p>
        </w:tc>
      </w:tr>
      <w:tr w:rsidR="00F23E08" w:rsidRPr="00DD2B2F" w14:paraId="1A987186" w14:textId="77777777" w:rsidTr="009C4EE3">
        <w:trPr>
          <w:trHeight w:hRule="exact" w:val="397"/>
          <w:jc w:val="center"/>
        </w:trPr>
        <w:tc>
          <w:tcPr>
            <w:tcW w:w="2768" w:type="dxa"/>
            <w:gridSpan w:val="2"/>
            <w:tcBorders>
              <w:top w:val="double" w:sz="4" w:space="0" w:color="auto"/>
              <w:bottom w:val="single" w:sz="6" w:space="0" w:color="auto"/>
              <w:right w:val="single" w:sz="6" w:space="0" w:color="auto"/>
            </w:tcBorders>
            <w:vAlign w:val="center"/>
          </w:tcPr>
          <w:p w14:paraId="5B064454" w14:textId="77777777" w:rsidR="00F23E08" w:rsidRPr="00DD2B2F" w:rsidRDefault="00F23E08" w:rsidP="009C4EE3">
            <w:pPr>
              <w:numPr>
                <w:ilvl w:val="12"/>
                <w:numId w:val="0"/>
              </w:numPr>
              <w:jc w:val="center"/>
              <w:rPr>
                <w:i/>
                <w:spacing w:val="-2"/>
              </w:rPr>
            </w:pPr>
            <w:r w:rsidRPr="00DD2B2F">
              <w:rPr>
                <w:i/>
                <w:iCs/>
                <w:spacing w:val="-2"/>
              </w:rPr>
              <w:t>Bureau</w:t>
            </w:r>
          </w:p>
        </w:tc>
        <w:tc>
          <w:tcPr>
            <w:tcW w:w="1560" w:type="dxa"/>
            <w:tcBorders>
              <w:top w:val="double" w:sz="4" w:space="0" w:color="auto"/>
              <w:left w:val="single" w:sz="6" w:space="0" w:color="auto"/>
              <w:bottom w:val="single" w:sz="6" w:space="0" w:color="auto"/>
              <w:right w:val="single" w:sz="6" w:space="0" w:color="auto"/>
            </w:tcBorders>
            <w:vAlign w:val="center"/>
          </w:tcPr>
          <w:p w14:paraId="1A7827E1" w14:textId="77777777" w:rsidR="00F23E08" w:rsidRPr="00DD2B2F" w:rsidRDefault="00F23E08" w:rsidP="009C4EE3">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0E9EA2A8" w14:textId="77777777" w:rsidR="00F23E08" w:rsidRPr="00DD2B2F" w:rsidRDefault="00F23E08" w:rsidP="009C4EE3">
            <w:pPr>
              <w:numPr>
                <w:ilvl w:val="12"/>
                <w:numId w:val="0"/>
              </w:numPr>
              <w:jc w:val="center"/>
              <w:rPr>
                <w:i/>
                <w:spacing w:val="-2"/>
              </w:rPr>
            </w:pPr>
          </w:p>
        </w:tc>
        <w:tc>
          <w:tcPr>
            <w:tcW w:w="1134" w:type="dxa"/>
            <w:tcBorders>
              <w:top w:val="double" w:sz="4" w:space="0" w:color="auto"/>
              <w:left w:val="single" w:sz="6" w:space="0" w:color="auto"/>
              <w:bottom w:val="single" w:sz="6" w:space="0" w:color="auto"/>
              <w:right w:val="single" w:sz="6" w:space="0" w:color="auto"/>
            </w:tcBorders>
            <w:vAlign w:val="center"/>
          </w:tcPr>
          <w:p w14:paraId="76D2B82E" w14:textId="77777777" w:rsidR="00F23E08" w:rsidRPr="00DD2B2F" w:rsidRDefault="00F23E08" w:rsidP="009C4EE3">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0CF0C2E9" w14:textId="77777777" w:rsidR="00F23E08" w:rsidRPr="00DD2B2F" w:rsidRDefault="00F23E08" w:rsidP="009C4EE3">
            <w:pPr>
              <w:numPr>
                <w:ilvl w:val="12"/>
                <w:numId w:val="0"/>
              </w:numPr>
              <w:jc w:val="center"/>
              <w:rPr>
                <w:i/>
                <w:spacing w:val="-2"/>
              </w:rPr>
            </w:pPr>
          </w:p>
        </w:tc>
        <w:tc>
          <w:tcPr>
            <w:tcW w:w="1219" w:type="dxa"/>
            <w:tcBorders>
              <w:top w:val="double" w:sz="4" w:space="0" w:color="auto"/>
              <w:left w:val="single" w:sz="6" w:space="0" w:color="auto"/>
              <w:bottom w:val="single" w:sz="6" w:space="0" w:color="auto"/>
              <w:right w:val="single" w:sz="6" w:space="0" w:color="auto"/>
            </w:tcBorders>
            <w:vAlign w:val="center"/>
          </w:tcPr>
          <w:p w14:paraId="0B722469" w14:textId="77777777" w:rsidR="00F23E08" w:rsidRPr="00DD2B2F" w:rsidRDefault="00F23E08" w:rsidP="009C4EE3">
            <w:pPr>
              <w:numPr>
                <w:ilvl w:val="12"/>
                <w:numId w:val="0"/>
              </w:numPr>
              <w:jc w:val="center"/>
              <w:rPr>
                <w:i/>
                <w:spacing w:val="-2"/>
              </w:rPr>
            </w:pPr>
          </w:p>
        </w:tc>
        <w:tc>
          <w:tcPr>
            <w:tcW w:w="1474" w:type="dxa"/>
            <w:tcBorders>
              <w:top w:val="double" w:sz="4" w:space="0" w:color="auto"/>
              <w:left w:val="single" w:sz="6" w:space="0" w:color="auto"/>
              <w:bottom w:val="single" w:sz="6" w:space="0" w:color="auto"/>
              <w:right w:val="single" w:sz="6" w:space="0" w:color="auto"/>
            </w:tcBorders>
            <w:vAlign w:val="center"/>
          </w:tcPr>
          <w:p w14:paraId="34EB99BA" w14:textId="77777777" w:rsidR="00F23E08" w:rsidRPr="00DD2B2F" w:rsidRDefault="00F23E08" w:rsidP="009C4EE3">
            <w:pPr>
              <w:numPr>
                <w:ilvl w:val="12"/>
                <w:numId w:val="0"/>
              </w:numPr>
              <w:jc w:val="center"/>
              <w:rPr>
                <w:i/>
                <w:spacing w:val="-2"/>
              </w:rPr>
            </w:pPr>
          </w:p>
        </w:tc>
        <w:tc>
          <w:tcPr>
            <w:tcW w:w="1585" w:type="dxa"/>
            <w:tcBorders>
              <w:top w:val="double" w:sz="4" w:space="0" w:color="auto"/>
              <w:left w:val="single" w:sz="6" w:space="0" w:color="auto"/>
              <w:bottom w:val="single" w:sz="6" w:space="0" w:color="auto"/>
              <w:right w:val="single" w:sz="6" w:space="0" w:color="auto"/>
            </w:tcBorders>
            <w:vAlign w:val="center"/>
          </w:tcPr>
          <w:p w14:paraId="4D753648" w14:textId="77777777" w:rsidR="00F23E08" w:rsidRPr="00DD2B2F" w:rsidRDefault="00F23E08" w:rsidP="009C4EE3">
            <w:pPr>
              <w:numPr>
                <w:ilvl w:val="12"/>
                <w:numId w:val="0"/>
              </w:numPr>
              <w:jc w:val="center"/>
              <w:rPr>
                <w:i/>
                <w:spacing w:val="-2"/>
              </w:rPr>
            </w:pPr>
          </w:p>
        </w:tc>
        <w:tc>
          <w:tcPr>
            <w:tcW w:w="2395" w:type="dxa"/>
            <w:tcBorders>
              <w:top w:val="double" w:sz="4" w:space="0" w:color="auto"/>
              <w:left w:val="single" w:sz="6" w:space="0" w:color="auto"/>
              <w:bottom w:val="single" w:sz="6" w:space="0" w:color="auto"/>
            </w:tcBorders>
            <w:vAlign w:val="center"/>
          </w:tcPr>
          <w:p w14:paraId="24B04D76" w14:textId="77777777" w:rsidR="00F23E08" w:rsidRPr="00DD2B2F" w:rsidRDefault="00F23E08" w:rsidP="009C4EE3">
            <w:pPr>
              <w:numPr>
                <w:ilvl w:val="12"/>
                <w:numId w:val="0"/>
              </w:numPr>
              <w:jc w:val="center"/>
              <w:rPr>
                <w:i/>
                <w:spacing w:val="-2"/>
              </w:rPr>
            </w:pPr>
          </w:p>
        </w:tc>
      </w:tr>
      <w:tr w:rsidR="00F23E08" w:rsidRPr="00DD2B2F" w14:paraId="13F214FC"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6547EA5C" w14:textId="77777777" w:rsidR="00F23E08" w:rsidRPr="00DD2B2F" w:rsidRDefault="00F23E08"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12F6AC9B" w14:textId="77777777" w:rsidR="00F23E08" w:rsidRPr="00DD2B2F" w:rsidRDefault="00F23E08"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1C488057"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4704EC4" w14:textId="77777777" w:rsidR="00F23E08" w:rsidRPr="00DD2B2F" w:rsidRDefault="00F23E08"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38A81C9"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3A1A18E" w14:textId="77777777" w:rsidR="00F23E08" w:rsidRPr="00DD2B2F" w:rsidRDefault="00F23E08"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1ABFC4DE" w14:textId="77777777" w:rsidR="00F23E08" w:rsidRPr="00DD2B2F" w:rsidRDefault="00F23E08"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49F02AED" w14:textId="77777777" w:rsidR="00F23E08" w:rsidRPr="00DD2B2F" w:rsidRDefault="00F23E08"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1DAB9B5E" w14:textId="77777777" w:rsidR="00F23E08" w:rsidRPr="00DD2B2F" w:rsidRDefault="00F23E08"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5B7433BF" w14:textId="77777777" w:rsidR="00F23E08" w:rsidRPr="00DD2B2F" w:rsidRDefault="00F23E08" w:rsidP="009C4EE3">
            <w:pPr>
              <w:numPr>
                <w:ilvl w:val="12"/>
                <w:numId w:val="0"/>
              </w:numPr>
              <w:jc w:val="center"/>
              <w:rPr>
                <w:i/>
                <w:spacing w:val="-2"/>
              </w:rPr>
            </w:pPr>
          </w:p>
        </w:tc>
      </w:tr>
      <w:tr w:rsidR="00F23E08" w:rsidRPr="00DD2B2F" w14:paraId="7787C69E"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491BBEEB" w14:textId="77777777" w:rsidR="00F23E08" w:rsidRPr="00DD2B2F" w:rsidRDefault="00F23E08"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8782020" w14:textId="77777777" w:rsidR="00F23E08" w:rsidRPr="00DD2B2F" w:rsidRDefault="00F23E08"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437554E6"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746DD44" w14:textId="77777777" w:rsidR="00F23E08" w:rsidRPr="00DD2B2F" w:rsidRDefault="00F23E08"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4A327C9"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23A18B2" w14:textId="77777777" w:rsidR="00F23E08" w:rsidRPr="00DD2B2F" w:rsidRDefault="00F23E08"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9D233DD" w14:textId="77777777" w:rsidR="00F23E08" w:rsidRPr="00DD2B2F" w:rsidRDefault="00F23E08"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201C7EE7" w14:textId="77777777" w:rsidR="00F23E08" w:rsidRPr="00DD2B2F" w:rsidRDefault="00F23E08"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003D20B0" w14:textId="77777777" w:rsidR="00F23E08" w:rsidRPr="00DD2B2F" w:rsidRDefault="00F23E08"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441BBF54" w14:textId="77777777" w:rsidR="00F23E08" w:rsidRPr="00DD2B2F" w:rsidRDefault="00F23E08" w:rsidP="009C4EE3">
            <w:pPr>
              <w:numPr>
                <w:ilvl w:val="12"/>
                <w:numId w:val="0"/>
              </w:numPr>
              <w:jc w:val="center"/>
              <w:rPr>
                <w:i/>
                <w:spacing w:val="-2"/>
              </w:rPr>
            </w:pPr>
          </w:p>
        </w:tc>
      </w:tr>
      <w:tr w:rsidR="00F23E08" w:rsidRPr="00DD2B2F" w14:paraId="56DD891D"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2EDB801A" w14:textId="77777777" w:rsidR="00F23E08" w:rsidRPr="00DD2B2F" w:rsidRDefault="00F23E08"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35CE4415" w14:textId="77777777" w:rsidR="00F23E08" w:rsidRPr="00DD2B2F" w:rsidRDefault="00F23E08"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45169CEA"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F8E9B32" w14:textId="77777777" w:rsidR="00F23E08" w:rsidRPr="00DD2B2F" w:rsidRDefault="00F23E08"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CE48D00"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7022FEA" w14:textId="77777777" w:rsidR="00F23E08" w:rsidRPr="00DD2B2F" w:rsidRDefault="00F23E08"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9F4E1AC" w14:textId="77777777" w:rsidR="00F23E08" w:rsidRPr="00DD2B2F" w:rsidRDefault="00F23E08"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2827021" w14:textId="77777777" w:rsidR="00F23E08" w:rsidRPr="00DD2B2F" w:rsidRDefault="00F23E08"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1148A5C" w14:textId="77777777" w:rsidR="00F23E08" w:rsidRPr="00DD2B2F" w:rsidRDefault="00F23E08"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3C0CEC99" w14:textId="77777777" w:rsidR="00F23E08" w:rsidRPr="00DD2B2F" w:rsidRDefault="00F23E08" w:rsidP="009C4EE3">
            <w:pPr>
              <w:numPr>
                <w:ilvl w:val="12"/>
                <w:numId w:val="0"/>
              </w:numPr>
              <w:jc w:val="center"/>
              <w:rPr>
                <w:i/>
                <w:spacing w:val="-2"/>
              </w:rPr>
            </w:pPr>
          </w:p>
        </w:tc>
      </w:tr>
      <w:tr w:rsidR="00F23E08" w:rsidRPr="00DD2B2F" w14:paraId="1BFFDA1A"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0BE20E15" w14:textId="77777777" w:rsidR="00F23E08" w:rsidRPr="00DD2B2F" w:rsidRDefault="00F23E08"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7A42E85C" w14:textId="77777777" w:rsidR="00F23E08" w:rsidRPr="00DD2B2F" w:rsidRDefault="00F23E08"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73D8FC1E"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64CFDE9" w14:textId="77777777" w:rsidR="00F23E08" w:rsidRPr="00DD2B2F" w:rsidRDefault="00F23E08"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32B5CCF4"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3848968" w14:textId="77777777" w:rsidR="00F23E08" w:rsidRPr="00DD2B2F" w:rsidRDefault="00F23E08"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E980951" w14:textId="77777777" w:rsidR="00F23E08" w:rsidRPr="00DD2B2F" w:rsidRDefault="00F23E08"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79AA142E" w14:textId="77777777" w:rsidR="00F23E08" w:rsidRPr="00DD2B2F" w:rsidRDefault="00F23E08"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0CD52BEA" w14:textId="77777777" w:rsidR="00F23E08" w:rsidRPr="00DD2B2F" w:rsidRDefault="00F23E08"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9026594" w14:textId="77777777" w:rsidR="00F23E08" w:rsidRPr="00DD2B2F" w:rsidRDefault="00F23E08" w:rsidP="009C4EE3">
            <w:pPr>
              <w:numPr>
                <w:ilvl w:val="12"/>
                <w:numId w:val="0"/>
              </w:numPr>
              <w:jc w:val="center"/>
              <w:rPr>
                <w:i/>
                <w:spacing w:val="-2"/>
              </w:rPr>
            </w:pPr>
          </w:p>
        </w:tc>
      </w:tr>
      <w:tr w:rsidR="00F23E08" w:rsidRPr="00DD2B2F" w14:paraId="6B864D4F" w14:textId="77777777" w:rsidTr="009C4EE3">
        <w:trPr>
          <w:trHeight w:hRule="exact" w:val="397"/>
          <w:jc w:val="center"/>
        </w:trPr>
        <w:tc>
          <w:tcPr>
            <w:tcW w:w="2768" w:type="dxa"/>
            <w:gridSpan w:val="2"/>
            <w:tcBorders>
              <w:top w:val="single" w:sz="6" w:space="0" w:color="auto"/>
              <w:bottom w:val="single" w:sz="6" w:space="0" w:color="auto"/>
              <w:right w:val="single" w:sz="6" w:space="0" w:color="auto"/>
            </w:tcBorders>
            <w:vAlign w:val="center"/>
          </w:tcPr>
          <w:p w14:paraId="415ECA2C" w14:textId="77777777" w:rsidR="00F23E08" w:rsidRPr="00DD2B2F" w:rsidRDefault="00F23E08" w:rsidP="009C4EE3">
            <w:pPr>
              <w:numPr>
                <w:ilvl w:val="12"/>
                <w:numId w:val="0"/>
              </w:numPr>
              <w:jc w:val="center"/>
              <w:rPr>
                <w:i/>
                <w:spacing w:val="-2"/>
              </w:rPr>
            </w:pPr>
            <w:r w:rsidRPr="00DD2B2F">
              <w:rPr>
                <w:i/>
                <w:iCs/>
                <w:spacing w:val="-2"/>
              </w:rPr>
              <w:t>Pays du Client</w:t>
            </w:r>
          </w:p>
        </w:tc>
        <w:tc>
          <w:tcPr>
            <w:tcW w:w="1560" w:type="dxa"/>
            <w:tcBorders>
              <w:top w:val="single" w:sz="6" w:space="0" w:color="auto"/>
              <w:left w:val="single" w:sz="6" w:space="0" w:color="auto"/>
              <w:bottom w:val="single" w:sz="6" w:space="0" w:color="auto"/>
              <w:right w:val="single" w:sz="6" w:space="0" w:color="auto"/>
            </w:tcBorders>
            <w:vAlign w:val="center"/>
          </w:tcPr>
          <w:p w14:paraId="6C7ED2B2"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865F943" w14:textId="77777777" w:rsidR="00F23E08" w:rsidRPr="00DD2B2F" w:rsidRDefault="00F23E08"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B187041"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397638D" w14:textId="77777777" w:rsidR="00F23E08" w:rsidRPr="00DD2B2F" w:rsidRDefault="00F23E08"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71D2EE50" w14:textId="77777777" w:rsidR="00F23E08" w:rsidRPr="00DD2B2F" w:rsidRDefault="00F23E08"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440D67F3" w14:textId="77777777" w:rsidR="00F23E08" w:rsidRPr="00DD2B2F" w:rsidRDefault="00F23E08"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159BCE7" w14:textId="77777777" w:rsidR="00F23E08" w:rsidRPr="00DD2B2F" w:rsidRDefault="00F23E08"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AB0CBC5" w14:textId="77777777" w:rsidR="00F23E08" w:rsidRPr="00DD2B2F" w:rsidRDefault="00F23E08" w:rsidP="009C4EE3">
            <w:pPr>
              <w:numPr>
                <w:ilvl w:val="12"/>
                <w:numId w:val="0"/>
              </w:numPr>
              <w:jc w:val="center"/>
              <w:rPr>
                <w:i/>
                <w:spacing w:val="-2"/>
              </w:rPr>
            </w:pPr>
          </w:p>
        </w:tc>
      </w:tr>
      <w:tr w:rsidR="00F23E08" w:rsidRPr="00DD2B2F" w14:paraId="1164EE7A"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1A50BC93" w14:textId="77777777" w:rsidR="00F23E08" w:rsidRPr="00DD2B2F" w:rsidRDefault="00F23E08"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265F0408" w14:textId="77777777" w:rsidR="00F23E08" w:rsidRPr="00DD2B2F" w:rsidRDefault="00F23E08"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262A7C54"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6F058B0" w14:textId="77777777" w:rsidR="00F23E08" w:rsidRPr="00DD2B2F" w:rsidRDefault="00F23E08"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D873E4B"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86D7B5F" w14:textId="77777777" w:rsidR="00F23E08" w:rsidRPr="00DD2B2F" w:rsidRDefault="00F23E08"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3B22A0DC" w14:textId="77777777" w:rsidR="00F23E08" w:rsidRPr="00DD2B2F" w:rsidRDefault="00F23E08"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3A81FE59" w14:textId="77777777" w:rsidR="00F23E08" w:rsidRPr="00DD2B2F" w:rsidRDefault="00F23E08"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280781C9" w14:textId="77777777" w:rsidR="00F23E08" w:rsidRPr="00DD2B2F" w:rsidRDefault="00F23E08"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430AD39C" w14:textId="77777777" w:rsidR="00F23E08" w:rsidRPr="00DD2B2F" w:rsidRDefault="00F23E08" w:rsidP="009C4EE3">
            <w:pPr>
              <w:numPr>
                <w:ilvl w:val="12"/>
                <w:numId w:val="0"/>
              </w:numPr>
              <w:jc w:val="center"/>
              <w:rPr>
                <w:i/>
                <w:spacing w:val="-2"/>
              </w:rPr>
            </w:pPr>
          </w:p>
        </w:tc>
      </w:tr>
      <w:tr w:rsidR="00F23E08" w:rsidRPr="00DD2B2F" w14:paraId="7285282B"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681D79E3" w14:textId="77777777" w:rsidR="00F23E08" w:rsidRPr="00DD2B2F" w:rsidRDefault="00F23E08"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DD9E2D0" w14:textId="77777777" w:rsidR="00F23E08" w:rsidRPr="00DD2B2F" w:rsidRDefault="00F23E08"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ADF2E3D"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EFDAA7C" w14:textId="77777777" w:rsidR="00F23E08" w:rsidRPr="00DD2B2F" w:rsidRDefault="00F23E08"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482261A" w14:textId="77777777" w:rsidR="00F23E08" w:rsidRPr="00DD2B2F" w:rsidRDefault="00F23E08" w:rsidP="009C4EE3">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0FFC58C3" w14:textId="77777777" w:rsidR="00F23E08" w:rsidRPr="00DD2B2F" w:rsidRDefault="00F23E08"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EE5F5D9" w14:textId="77777777" w:rsidR="00F23E08" w:rsidRPr="00DD2B2F" w:rsidRDefault="00F23E08"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37156AD6" w14:textId="77777777" w:rsidR="00F23E08" w:rsidRPr="00DD2B2F" w:rsidRDefault="00F23E08"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4BB067E3" w14:textId="77777777" w:rsidR="00F23E08" w:rsidRPr="00DD2B2F" w:rsidRDefault="00F23E08"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498E48A1" w14:textId="77777777" w:rsidR="00F23E08" w:rsidRPr="00DD2B2F" w:rsidRDefault="00F23E08" w:rsidP="009C4EE3">
            <w:pPr>
              <w:numPr>
                <w:ilvl w:val="12"/>
                <w:numId w:val="0"/>
              </w:numPr>
              <w:jc w:val="center"/>
              <w:rPr>
                <w:i/>
                <w:spacing w:val="-2"/>
              </w:rPr>
            </w:pPr>
          </w:p>
        </w:tc>
      </w:tr>
      <w:tr w:rsidR="00F23E08" w:rsidRPr="00DD2B2F" w14:paraId="5666F209"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7962F819" w14:textId="77777777" w:rsidR="00F23E08" w:rsidRPr="00DD2B2F" w:rsidRDefault="00F23E08"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64D4C84C" w14:textId="77777777" w:rsidR="00F23E08" w:rsidRPr="00DD2B2F" w:rsidRDefault="00F23E08"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214F721"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9599FEF" w14:textId="77777777" w:rsidR="00F23E08" w:rsidRPr="00DD2B2F" w:rsidRDefault="00F23E08"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E59395D" w14:textId="77777777" w:rsidR="00F23E08" w:rsidRPr="00DD2B2F" w:rsidRDefault="00F23E08" w:rsidP="009C4EE3">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4FFA7EB3" w14:textId="77777777" w:rsidR="00F23E08" w:rsidRPr="00DD2B2F" w:rsidRDefault="00F23E08"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7DB71AB" w14:textId="77777777" w:rsidR="00F23E08" w:rsidRPr="00DD2B2F" w:rsidRDefault="00F23E08"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8A48264" w14:textId="77777777" w:rsidR="00F23E08" w:rsidRPr="00DD2B2F" w:rsidRDefault="00F23E08"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A2B04ED" w14:textId="77777777" w:rsidR="00F23E08" w:rsidRPr="00DD2B2F" w:rsidRDefault="00F23E08"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5F68E6B1" w14:textId="77777777" w:rsidR="00F23E08" w:rsidRPr="00DD2B2F" w:rsidRDefault="00F23E08" w:rsidP="009C4EE3">
            <w:pPr>
              <w:numPr>
                <w:ilvl w:val="12"/>
                <w:numId w:val="0"/>
              </w:numPr>
              <w:jc w:val="center"/>
              <w:rPr>
                <w:i/>
                <w:spacing w:val="-2"/>
              </w:rPr>
            </w:pPr>
          </w:p>
        </w:tc>
      </w:tr>
      <w:tr w:rsidR="00F23E08" w:rsidRPr="00DD2B2F" w14:paraId="7B2F2F0C" w14:textId="77777777" w:rsidTr="009C4EE3">
        <w:trPr>
          <w:trHeight w:hRule="exact" w:val="397"/>
          <w:jc w:val="center"/>
        </w:trPr>
        <w:tc>
          <w:tcPr>
            <w:tcW w:w="1422" w:type="dxa"/>
            <w:tcBorders>
              <w:top w:val="single" w:sz="6" w:space="0" w:color="auto"/>
              <w:bottom w:val="double" w:sz="4" w:space="0" w:color="auto"/>
              <w:right w:val="single" w:sz="6" w:space="0" w:color="auto"/>
            </w:tcBorders>
            <w:vAlign w:val="center"/>
          </w:tcPr>
          <w:p w14:paraId="46602606" w14:textId="77777777" w:rsidR="00F23E08" w:rsidRPr="00DD2B2F" w:rsidRDefault="00F23E08" w:rsidP="009C4EE3">
            <w:pPr>
              <w:numPr>
                <w:ilvl w:val="12"/>
                <w:numId w:val="0"/>
              </w:numPr>
              <w:jc w:val="center"/>
              <w:rPr>
                <w:i/>
                <w:spacing w:val="-2"/>
              </w:rPr>
            </w:pPr>
          </w:p>
        </w:tc>
        <w:tc>
          <w:tcPr>
            <w:tcW w:w="1346" w:type="dxa"/>
            <w:tcBorders>
              <w:top w:val="single" w:sz="6" w:space="0" w:color="auto"/>
              <w:left w:val="single" w:sz="6" w:space="0" w:color="auto"/>
              <w:bottom w:val="double" w:sz="4" w:space="0" w:color="auto"/>
              <w:right w:val="single" w:sz="6" w:space="0" w:color="auto"/>
            </w:tcBorders>
            <w:vAlign w:val="center"/>
          </w:tcPr>
          <w:p w14:paraId="719F9D74" w14:textId="77777777" w:rsidR="00F23E08" w:rsidRPr="00DD2B2F" w:rsidRDefault="00F23E08" w:rsidP="009C4EE3">
            <w:pPr>
              <w:numPr>
                <w:ilvl w:val="12"/>
                <w:numId w:val="0"/>
              </w:numPr>
              <w:jc w:val="center"/>
              <w:rPr>
                <w:i/>
                <w:spacing w:val="-2"/>
              </w:rPr>
            </w:pPr>
          </w:p>
        </w:tc>
        <w:tc>
          <w:tcPr>
            <w:tcW w:w="1560" w:type="dxa"/>
            <w:tcBorders>
              <w:top w:val="single" w:sz="6" w:space="0" w:color="auto"/>
              <w:left w:val="single" w:sz="6" w:space="0" w:color="auto"/>
              <w:bottom w:val="double" w:sz="4" w:space="0" w:color="auto"/>
              <w:right w:val="single" w:sz="6" w:space="0" w:color="auto"/>
            </w:tcBorders>
            <w:vAlign w:val="center"/>
          </w:tcPr>
          <w:p w14:paraId="13684CDA"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358F547" w14:textId="77777777" w:rsidR="00F23E08" w:rsidRPr="00DD2B2F" w:rsidRDefault="00F23E08" w:rsidP="009C4EE3">
            <w:pPr>
              <w:numPr>
                <w:ilvl w:val="12"/>
                <w:numId w:val="0"/>
              </w:numPr>
              <w:jc w:val="center"/>
              <w:rPr>
                <w:i/>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26C67378" w14:textId="77777777" w:rsidR="00F23E08" w:rsidRPr="00DD2B2F" w:rsidRDefault="00F23E08" w:rsidP="009C4EE3">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64891CB" w14:textId="77777777" w:rsidR="00F23E08" w:rsidRPr="00DD2B2F" w:rsidRDefault="00F23E08" w:rsidP="009C4EE3">
            <w:pPr>
              <w:numPr>
                <w:ilvl w:val="12"/>
                <w:numId w:val="0"/>
              </w:numPr>
              <w:jc w:val="center"/>
              <w:rPr>
                <w:i/>
                <w:spacing w:val="-2"/>
              </w:rPr>
            </w:pPr>
          </w:p>
        </w:tc>
        <w:tc>
          <w:tcPr>
            <w:tcW w:w="1219" w:type="dxa"/>
            <w:tcBorders>
              <w:top w:val="single" w:sz="6" w:space="0" w:color="auto"/>
              <w:left w:val="single" w:sz="6" w:space="0" w:color="auto"/>
              <w:bottom w:val="double" w:sz="4" w:space="0" w:color="auto"/>
              <w:right w:val="single" w:sz="6" w:space="0" w:color="auto"/>
            </w:tcBorders>
            <w:vAlign w:val="center"/>
          </w:tcPr>
          <w:p w14:paraId="490DF25C" w14:textId="77777777" w:rsidR="00F23E08" w:rsidRPr="00DD2B2F" w:rsidRDefault="00F23E08" w:rsidP="009C4EE3">
            <w:pPr>
              <w:numPr>
                <w:ilvl w:val="12"/>
                <w:numId w:val="0"/>
              </w:numPr>
              <w:jc w:val="center"/>
              <w:rPr>
                <w:i/>
                <w:spacing w:val="-2"/>
              </w:rPr>
            </w:pPr>
          </w:p>
        </w:tc>
        <w:tc>
          <w:tcPr>
            <w:tcW w:w="1474" w:type="dxa"/>
            <w:tcBorders>
              <w:top w:val="single" w:sz="6" w:space="0" w:color="auto"/>
              <w:left w:val="single" w:sz="6" w:space="0" w:color="auto"/>
              <w:bottom w:val="double" w:sz="4" w:space="0" w:color="auto"/>
              <w:right w:val="single" w:sz="6" w:space="0" w:color="auto"/>
            </w:tcBorders>
            <w:vAlign w:val="center"/>
          </w:tcPr>
          <w:p w14:paraId="3717968E" w14:textId="77777777" w:rsidR="00F23E08" w:rsidRPr="00DD2B2F" w:rsidRDefault="00F23E08" w:rsidP="009C4EE3">
            <w:pPr>
              <w:numPr>
                <w:ilvl w:val="12"/>
                <w:numId w:val="0"/>
              </w:numPr>
              <w:jc w:val="center"/>
              <w:rPr>
                <w:i/>
                <w:spacing w:val="-2"/>
              </w:rPr>
            </w:pPr>
          </w:p>
        </w:tc>
        <w:tc>
          <w:tcPr>
            <w:tcW w:w="1585" w:type="dxa"/>
            <w:tcBorders>
              <w:top w:val="single" w:sz="6" w:space="0" w:color="auto"/>
              <w:left w:val="single" w:sz="6" w:space="0" w:color="auto"/>
              <w:bottom w:val="double" w:sz="4" w:space="0" w:color="auto"/>
              <w:right w:val="single" w:sz="6" w:space="0" w:color="auto"/>
            </w:tcBorders>
            <w:vAlign w:val="center"/>
          </w:tcPr>
          <w:p w14:paraId="1EF784FA" w14:textId="77777777" w:rsidR="00F23E08" w:rsidRPr="00DD2B2F" w:rsidRDefault="00F23E08" w:rsidP="009C4EE3">
            <w:pPr>
              <w:numPr>
                <w:ilvl w:val="12"/>
                <w:numId w:val="0"/>
              </w:numPr>
              <w:jc w:val="center"/>
              <w:rPr>
                <w:i/>
                <w:spacing w:val="-2"/>
              </w:rPr>
            </w:pPr>
          </w:p>
        </w:tc>
        <w:tc>
          <w:tcPr>
            <w:tcW w:w="2395" w:type="dxa"/>
            <w:tcBorders>
              <w:top w:val="single" w:sz="6" w:space="0" w:color="auto"/>
              <w:left w:val="single" w:sz="6" w:space="0" w:color="auto"/>
              <w:bottom w:val="double" w:sz="4" w:space="0" w:color="auto"/>
            </w:tcBorders>
            <w:vAlign w:val="center"/>
          </w:tcPr>
          <w:p w14:paraId="18B537ED" w14:textId="77777777" w:rsidR="00F23E08" w:rsidRPr="00DD2B2F" w:rsidRDefault="00F23E08" w:rsidP="009C4EE3">
            <w:pPr>
              <w:numPr>
                <w:ilvl w:val="12"/>
                <w:numId w:val="0"/>
              </w:numPr>
              <w:jc w:val="center"/>
              <w:rPr>
                <w:i/>
                <w:spacing w:val="-2"/>
              </w:rPr>
            </w:pPr>
          </w:p>
        </w:tc>
      </w:tr>
    </w:tbl>
    <w:p w14:paraId="5C2CE927" w14:textId="77777777" w:rsidR="00F23E08" w:rsidRPr="00C07CE3" w:rsidRDefault="00F23E08" w:rsidP="00F23E08">
      <w:pPr>
        <w:numPr>
          <w:ilvl w:val="12"/>
          <w:numId w:val="0"/>
        </w:numPr>
        <w:ind w:left="360"/>
        <w:rPr>
          <w:iCs/>
          <w:spacing w:val="-3"/>
        </w:rPr>
      </w:pPr>
      <w:r w:rsidRPr="00DD2B2F">
        <w:rPr>
          <w:i/>
          <w:spacing w:val="-3"/>
        </w:rPr>
        <w:t xml:space="preserve">* </w:t>
      </w:r>
      <w:r w:rsidRPr="00C07CE3">
        <w:rPr>
          <w:iCs/>
        </w:rPr>
        <w:t xml:space="preserve">Si plus d'une monnaie est utilisée, </w:t>
      </w:r>
      <w:proofErr w:type="gramStart"/>
      <w:r w:rsidRPr="00C07CE3">
        <w:rPr>
          <w:iCs/>
        </w:rPr>
        <w:t>utilisez le</w:t>
      </w:r>
      <w:proofErr w:type="gramEnd"/>
      <w:r w:rsidRPr="00C07CE3">
        <w:rPr>
          <w:iCs/>
        </w:rPr>
        <w:t>(s) tableau(x) supplémentaire (s) pour chaque devise</w:t>
      </w:r>
    </w:p>
    <w:p w14:paraId="41F95881" w14:textId="77777777" w:rsidR="00F23E08" w:rsidRPr="00C07CE3" w:rsidRDefault="00F23E08" w:rsidP="00F23E08">
      <w:pPr>
        <w:numPr>
          <w:ilvl w:val="12"/>
          <w:numId w:val="0"/>
        </w:numPr>
        <w:pBdr>
          <w:bottom w:val="single" w:sz="4" w:space="1" w:color="auto"/>
        </w:pBdr>
        <w:tabs>
          <w:tab w:val="left" w:pos="360"/>
          <w:tab w:val="right" w:pos="9000"/>
        </w:tabs>
        <w:ind w:left="360" w:right="73"/>
        <w:rPr>
          <w:b/>
          <w:iCs/>
          <w:spacing w:val="-3"/>
          <w:lang w:eastAsia="it-IT"/>
        </w:rPr>
      </w:pPr>
      <w:r w:rsidRPr="00C07CE3">
        <w:rPr>
          <w:iCs/>
          <w:spacing w:val="-3"/>
          <w:lang w:eastAsia="it-IT"/>
        </w:rPr>
        <w:t>1.</w:t>
      </w:r>
      <w:r w:rsidRPr="00C07CE3">
        <w:rPr>
          <w:iCs/>
          <w:spacing w:val="-3"/>
          <w:lang w:eastAsia="it-IT"/>
        </w:rPr>
        <w:tab/>
        <w:t>Exprimé en pourcentage de (1)</w:t>
      </w:r>
    </w:p>
    <w:p w14:paraId="15C536D1" w14:textId="77777777" w:rsidR="00F23E08" w:rsidRPr="00C07CE3" w:rsidRDefault="00F23E08" w:rsidP="00F23E08">
      <w:pPr>
        <w:numPr>
          <w:ilvl w:val="12"/>
          <w:numId w:val="0"/>
        </w:numPr>
        <w:pBdr>
          <w:bottom w:val="single" w:sz="4" w:space="1" w:color="auto"/>
        </w:pBdr>
        <w:tabs>
          <w:tab w:val="left" w:pos="360"/>
          <w:tab w:val="right" w:pos="9000"/>
        </w:tabs>
        <w:ind w:left="360" w:right="73"/>
        <w:rPr>
          <w:iCs/>
          <w:spacing w:val="-3"/>
        </w:rPr>
      </w:pPr>
      <w:r w:rsidRPr="00C07CE3">
        <w:rPr>
          <w:iCs/>
          <w:spacing w:val="-3"/>
        </w:rPr>
        <w:t>2.</w:t>
      </w:r>
      <w:r w:rsidRPr="00C07CE3">
        <w:rPr>
          <w:iCs/>
          <w:spacing w:val="-3"/>
        </w:rPr>
        <w:tab/>
      </w:r>
      <w:r w:rsidRPr="00C07CE3">
        <w:rPr>
          <w:iCs/>
          <w:spacing w:val="-3"/>
          <w:lang w:eastAsia="it-IT"/>
        </w:rPr>
        <w:t>Exprimé en pourcentage de (4)</w:t>
      </w:r>
    </w:p>
    <w:p w14:paraId="64B6F8B5" w14:textId="77777777" w:rsidR="00F23E08" w:rsidRPr="00DD2B2F" w:rsidRDefault="00F23E08" w:rsidP="00C07CE3">
      <w:pPr>
        <w:rPr>
          <w:b/>
          <w:bCs/>
          <w:i/>
          <w:smallCaps/>
          <w:sz w:val="28"/>
        </w:rPr>
      </w:pPr>
    </w:p>
    <w:p w14:paraId="7EEE469F" w14:textId="77777777" w:rsidR="00C60207" w:rsidRDefault="00C60207">
      <w:pPr>
        <w:rPr>
          <w:rStyle w:val="Style11Char"/>
        </w:rPr>
      </w:pPr>
      <w:bookmarkStart w:id="159" w:name="_Toc369861991"/>
      <w:r>
        <w:rPr>
          <w:rStyle w:val="Style11Char"/>
        </w:rPr>
        <w:br w:type="page"/>
      </w:r>
    </w:p>
    <w:p w14:paraId="18519F9A" w14:textId="00534A87" w:rsidR="004A4658" w:rsidRPr="00DD2B2F" w:rsidRDefault="004A4658" w:rsidP="004A4658">
      <w:pPr>
        <w:spacing w:after="120"/>
        <w:ind w:left="360"/>
        <w:jc w:val="center"/>
        <w:rPr>
          <w:i/>
        </w:rPr>
      </w:pPr>
      <w:r w:rsidRPr="00DD2B2F">
        <w:rPr>
          <w:rStyle w:val="Style11Char"/>
        </w:rPr>
        <w:t>Formulaire  FIN-4  Décomposition des dépenses Remboursables</w:t>
      </w:r>
      <w:bookmarkEnd w:id="159"/>
    </w:p>
    <w:p w14:paraId="0E649BBC" w14:textId="5A67E183" w:rsidR="004A4658" w:rsidRPr="00DD2B2F" w:rsidRDefault="004A4658" w:rsidP="004A4658">
      <w:pPr>
        <w:spacing w:after="120"/>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3260"/>
      </w:tblGrid>
      <w:tr w:rsidR="004A4658" w:rsidRPr="0004491A" w14:paraId="4114846A" w14:textId="77777777" w:rsidTr="009C4EE3">
        <w:trPr>
          <w:cantSplit/>
          <w:trHeight w:hRule="exact" w:val="454"/>
          <w:jc w:val="center"/>
        </w:trPr>
        <w:tc>
          <w:tcPr>
            <w:tcW w:w="14205" w:type="dxa"/>
            <w:gridSpan w:val="9"/>
            <w:tcBorders>
              <w:top w:val="double" w:sz="4" w:space="0" w:color="auto"/>
              <w:bottom w:val="double" w:sz="4" w:space="0" w:color="auto"/>
            </w:tcBorders>
            <w:vAlign w:val="center"/>
          </w:tcPr>
          <w:p w14:paraId="44B72508" w14:textId="77777777" w:rsidR="004A4658" w:rsidRPr="0004491A" w:rsidRDefault="004A4658" w:rsidP="009C4EE3">
            <w:pPr>
              <w:pStyle w:val="Header"/>
              <w:tabs>
                <w:tab w:val="right" w:pos="12070"/>
              </w:tabs>
              <w:rPr>
                <w:u w:val="single"/>
                <w:lang w:val="fr-FR"/>
              </w:rPr>
            </w:pPr>
            <w:r w:rsidRPr="0004491A">
              <w:rPr>
                <w:b/>
                <w:bCs/>
                <w:lang w:val="fr-FR"/>
              </w:rPr>
              <w:t xml:space="preserve">B. [Dépenses </w:t>
            </w:r>
            <w:r w:rsidRPr="0004491A">
              <w:rPr>
                <w:b/>
                <w:bCs/>
                <w:iCs/>
                <w:lang w:val="fr-FR"/>
              </w:rPr>
              <w:t>Remboursables]</w:t>
            </w:r>
            <w:r w:rsidRPr="0004491A">
              <w:rPr>
                <w:lang w:val="fr-FR"/>
              </w:rPr>
              <w:t xml:space="preserve"> </w:t>
            </w:r>
            <w:r w:rsidRPr="0004491A">
              <w:rPr>
                <w:u w:val="single"/>
                <w:lang w:val="fr-FR"/>
              </w:rPr>
              <w:tab/>
            </w:r>
          </w:p>
        </w:tc>
      </w:tr>
      <w:tr w:rsidR="004A4658" w:rsidRPr="0004491A" w14:paraId="2C4AB0CF" w14:textId="77777777" w:rsidTr="009C4EE3">
        <w:trPr>
          <w:jc w:val="center"/>
        </w:trPr>
        <w:tc>
          <w:tcPr>
            <w:tcW w:w="454" w:type="dxa"/>
            <w:tcBorders>
              <w:top w:val="double" w:sz="4" w:space="0" w:color="auto"/>
              <w:bottom w:val="single" w:sz="12" w:space="0" w:color="auto"/>
            </w:tcBorders>
            <w:vAlign w:val="center"/>
          </w:tcPr>
          <w:p w14:paraId="4B28AE8C" w14:textId="77777777" w:rsidR="004A4658" w:rsidRPr="0004491A" w:rsidRDefault="004A4658" w:rsidP="009C4EE3">
            <w:pPr>
              <w:spacing w:before="40" w:after="40"/>
              <w:jc w:val="center"/>
              <w:rPr>
                <w:b/>
                <w:bCs/>
                <w:sz w:val="22"/>
                <w:szCs w:val="22"/>
              </w:rPr>
            </w:pPr>
            <w:r w:rsidRPr="0004491A">
              <w:rPr>
                <w:b/>
                <w:bCs/>
                <w:sz w:val="22"/>
                <w:szCs w:val="22"/>
              </w:rPr>
              <w:t>N°</w:t>
            </w:r>
          </w:p>
        </w:tc>
        <w:tc>
          <w:tcPr>
            <w:tcW w:w="2779" w:type="dxa"/>
            <w:tcBorders>
              <w:top w:val="double" w:sz="4" w:space="0" w:color="auto"/>
              <w:bottom w:val="single" w:sz="12" w:space="0" w:color="auto"/>
            </w:tcBorders>
            <w:vAlign w:val="center"/>
          </w:tcPr>
          <w:p w14:paraId="72BD1B1B" w14:textId="77777777" w:rsidR="004A4658" w:rsidRPr="0004491A" w:rsidRDefault="004A4658" w:rsidP="009C4EE3">
            <w:pPr>
              <w:spacing w:before="40" w:after="40"/>
              <w:jc w:val="center"/>
              <w:rPr>
                <w:b/>
                <w:bCs/>
                <w:sz w:val="22"/>
                <w:szCs w:val="22"/>
              </w:rPr>
            </w:pPr>
            <w:r w:rsidRPr="0004491A">
              <w:rPr>
                <w:b/>
                <w:bCs/>
                <w:sz w:val="22"/>
                <w:szCs w:val="22"/>
              </w:rPr>
              <w:t>Type de dépenses [</w:t>
            </w:r>
            <w:r w:rsidRPr="0004491A">
              <w:rPr>
                <w:b/>
                <w:bCs/>
                <w:i/>
                <w:sz w:val="22"/>
                <w:szCs w:val="22"/>
              </w:rPr>
              <w:t>Remboursable]</w:t>
            </w:r>
          </w:p>
        </w:tc>
        <w:tc>
          <w:tcPr>
            <w:tcW w:w="989" w:type="dxa"/>
            <w:tcBorders>
              <w:top w:val="double" w:sz="4" w:space="0" w:color="auto"/>
              <w:bottom w:val="single" w:sz="12" w:space="0" w:color="auto"/>
            </w:tcBorders>
            <w:vAlign w:val="center"/>
          </w:tcPr>
          <w:p w14:paraId="5BC5CA60" w14:textId="77777777" w:rsidR="004A4658" w:rsidRPr="0004491A" w:rsidRDefault="004A4658" w:rsidP="009C4EE3">
            <w:pPr>
              <w:spacing w:before="40" w:after="40"/>
              <w:jc w:val="center"/>
              <w:rPr>
                <w:b/>
                <w:bCs/>
                <w:sz w:val="22"/>
                <w:szCs w:val="22"/>
              </w:rPr>
            </w:pPr>
            <w:r w:rsidRPr="0004491A">
              <w:rPr>
                <w:b/>
                <w:bCs/>
                <w:sz w:val="22"/>
                <w:szCs w:val="22"/>
              </w:rPr>
              <w:t>Unité</w:t>
            </w:r>
          </w:p>
        </w:tc>
        <w:tc>
          <w:tcPr>
            <w:tcW w:w="996" w:type="dxa"/>
            <w:tcBorders>
              <w:top w:val="double" w:sz="4" w:space="0" w:color="auto"/>
              <w:bottom w:val="single" w:sz="12" w:space="0" w:color="auto"/>
            </w:tcBorders>
            <w:vAlign w:val="center"/>
          </w:tcPr>
          <w:p w14:paraId="4DF1B08C" w14:textId="77777777" w:rsidR="004A4658" w:rsidRPr="0004491A" w:rsidRDefault="004A4658" w:rsidP="009C4EE3">
            <w:pPr>
              <w:spacing w:before="40" w:after="40"/>
              <w:jc w:val="center"/>
              <w:rPr>
                <w:b/>
                <w:bCs/>
                <w:sz w:val="22"/>
                <w:szCs w:val="22"/>
              </w:rPr>
            </w:pPr>
            <w:r w:rsidRPr="0004491A">
              <w:rPr>
                <w:b/>
                <w:bCs/>
                <w:sz w:val="22"/>
                <w:szCs w:val="22"/>
              </w:rPr>
              <w:t>Coût unitaire</w:t>
            </w:r>
          </w:p>
        </w:tc>
        <w:tc>
          <w:tcPr>
            <w:tcW w:w="1134" w:type="dxa"/>
            <w:tcBorders>
              <w:top w:val="double" w:sz="4" w:space="0" w:color="auto"/>
              <w:bottom w:val="single" w:sz="12" w:space="0" w:color="auto"/>
            </w:tcBorders>
            <w:vAlign w:val="center"/>
          </w:tcPr>
          <w:p w14:paraId="4C0EC55F" w14:textId="77777777" w:rsidR="004A4658" w:rsidRPr="0004491A" w:rsidRDefault="004A4658" w:rsidP="009C4EE3">
            <w:pPr>
              <w:spacing w:before="40" w:after="40"/>
              <w:jc w:val="center"/>
              <w:rPr>
                <w:sz w:val="22"/>
                <w:szCs w:val="22"/>
              </w:rPr>
            </w:pPr>
            <w:r w:rsidRPr="0004491A">
              <w:rPr>
                <w:b/>
                <w:bCs/>
                <w:sz w:val="22"/>
                <w:szCs w:val="22"/>
              </w:rPr>
              <w:t>Quantité</w:t>
            </w:r>
          </w:p>
        </w:tc>
        <w:tc>
          <w:tcPr>
            <w:tcW w:w="1531" w:type="dxa"/>
            <w:tcBorders>
              <w:top w:val="double" w:sz="4" w:space="0" w:color="auto"/>
              <w:bottom w:val="single" w:sz="12" w:space="0" w:color="auto"/>
            </w:tcBorders>
            <w:vAlign w:val="center"/>
          </w:tcPr>
          <w:p w14:paraId="6DB6B788" w14:textId="77777777" w:rsidR="004A4658" w:rsidRPr="0004491A" w:rsidRDefault="004A4658" w:rsidP="009C4EE3">
            <w:pPr>
              <w:spacing w:before="40" w:after="40"/>
              <w:rPr>
                <w:sz w:val="22"/>
                <w:szCs w:val="22"/>
              </w:rPr>
            </w:pPr>
            <w:r w:rsidRPr="0004491A">
              <w:rPr>
                <w:sz w:val="22"/>
                <w:szCs w:val="22"/>
              </w:rPr>
              <w:t>[</w:t>
            </w:r>
            <w:r w:rsidRPr="0004491A">
              <w:rPr>
                <w:i/>
                <w:iCs/>
                <w:sz w:val="22"/>
                <w:szCs w:val="22"/>
              </w:rPr>
              <w:t>Monnaie # 1- cf. FIN-2</w:t>
            </w:r>
            <w:r w:rsidRPr="0004491A">
              <w:rPr>
                <w:sz w:val="22"/>
                <w:szCs w:val="22"/>
              </w:rPr>
              <w:t>]</w:t>
            </w:r>
          </w:p>
        </w:tc>
        <w:tc>
          <w:tcPr>
            <w:tcW w:w="1531" w:type="dxa"/>
            <w:tcBorders>
              <w:top w:val="double" w:sz="4" w:space="0" w:color="auto"/>
              <w:bottom w:val="single" w:sz="12" w:space="0" w:color="auto"/>
            </w:tcBorders>
            <w:vAlign w:val="center"/>
          </w:tcPr>
          <w:p w14:paraId="15ABDD70" w14:textId="77777777" w:rsidR="004A4658" w:rsidRPr="0004491A" w:rsidRDefault="004A4658" w:rsidP="009C4EE3">
            <w:pPr>
              <w:spacing w:before="40" w:after="40"/>
              <w:rPr>
                <w:sz w:val="22"/>
                <w:szCs w:val="22"/>
              </w:rPr>
            </w:pPr>
            <w:r w:rsidRPr="0004491A">
              <w:rPr>
                <w:sz w:val="22"/>
                <w:szCs w:val="22"/>
              </w:rPr>
              <w:t>[</w:t>
            </w:r>
            <w:r w:rsidRPr="0004491A">
              <w:rPr>
                <w:i/>
                <w:iCs/>
                <w:sz w:val="22"/>
                <w:szCs w:val="22"/>
              </w:rPr>
              <w:t>Monnaie # 2- cf. FIN-2]</w:t>
            </w:r>
          </w:p>
        </w:tc>
        <w:tc>
          <w:tcPr>
            <w:tcW w:w="1531" w:type="dxa"/>
            <w:tcBorders>
              <w:top w:val="double" w:sz="4" w:space="0" w:color="auto"/>
              <w:bottom w:val="single" w:sz="12" w:space="0" w:color="auto"/>
            </w:tcBorders>
            <w:vAlign w:val="center"/>
          </w:tcPr>
          <w:p w14:paraId="7D5ABD11" w14:textId="77777777" w:rsidR="004A4658" w:rsidRPr="0004491A" w:rsidRDefault="004A4658" w:rsidP="009C4EE3">
            <w:pPr>
              <w:spacing w:before="40" w:after="40"/>
              <w:jc w:val="center"/>
              <w:rPr>
                <w:sz w:val="22"/>
                <w:szCs w:val="22"/>
              </w:rPr>
            </w:pPr>
            <w:r w:rsidRPr="0004491A">
              <w:rPr>
                <w:i/>
                <w:iCs/>
                <w:sz w:val="22"/>
                <w:szCs w:val="22"/>
              </w:rPr>
              <w:t>[Monnaie# 3- cf. FIN-2</w:t>
            </w:r>
            <w:r w:rsidRPr="0004491A">
              <w:rPr>
                <w:sz w:val="22"/>
                <w:szCs w:val="22"/>
              </w:rPr>
              <w:t>]</w:t>
            </w:r>
          </w:p>
        </w:tc>
        <w:tc>
          <w:tcPr>
            <w:tcW w:w="3260" w:type="dxa"/>
            <w:tcBorders>
              <w:top w:val="double" w:sz="4" w:space="0" w:color="auto"/>
              <w:bottom w:val="single" w:sz="12" w:space="0" w:color="auto"/>
            </w:tcBorders>
            <w:vAlign w:val="center"/>
          </w:tcPr>
          <w:p w14:paraId="1D143BE6" w14:textId="77777777" w:rsidR="004A4658" w:rsidRPr="0004491A" w:rsidRDefault="004A4658" w:rsidP="009C4EE3">
            <w:pPr>
              <w:spacing w:before="40" w:after="40"/>
              <w:jc w:val="center"/>
              <w:rPr>
                <w:sz w:val="22"/>
                <w:szCs w:val="22"/>
              </w:rPr>
            </w:pPr>
            <w:r w:rsidRPr="0004491A">
              <w:rPr>
                <w:sz w:val="22"/>
                <w:szCs w:val="22"/>
              </w:rPr>
              <w:t>[</w:t>
            </w:r>
            <w:r w:rsidRPr="0004491A">
              <w:rPr>
                <w:i/>
                <w:iCs/>
                <w:sz w:val="22"/>
                <w:szCs w:val="22"/>
              </w:rPr>
              <w:t>Monnaie nationale- cf. FIN-2]</w:t>
            </w:r>
          </w:p>
        </w:tc>
      </w:tr>
      <w:tr w:rsidR="004A4658" w:rsidRPr="0004491A" w14:paraId="112EA1DC" w14:textId="77777777" w:rsidTr="009C4EE3">
        <w:trPr>
          <w:trHeight w:hRule="exact" w:val="340"/>
          <w:jc w:val="center"/>
        </w:trPr>
        <w:tc>
          <w:tcPr>
            <w:tcW w:w="454" w:type="dxa"/>
            <w:tcBorders>
              <w:top w:val="single" w:sz="12" w:space="0" w:color="auto"/>
            </w:tcBorders>
            <w:vAlign w:val="center"/>
          </w:tcPr>
          <w:p w14:paraId="486DCF43" w14:textId="77777777" w:rsidR="004A4658" w:rsidRPr="0004491A" w:rsidRDefault="004A4658" w:rsidP="009C4EE3">
            <w:pPr>
              <w:pStyle w:val="Header"/>
              <w:spacing w:before="40"/>
              <w:rPr>
                <w:szCs w:val="24"/>
                <w:lang w:val="fr-FR" w:eastAsia="it-IT"/>
              </w:rPr>
            </w:pPr>
          </w:p>
        </w:tc>
        <w:tc>
          <w:tcPr>
            <w:tcW w:w="2779" w:type="dxa"/>
            <w:tcBorders>
              <w:top w:val="single" w:sz="12" w:space="0" w:color="auto"/>
              <w:right w:val="single" w:sz="8" w:space="0" w:color="auto"/>
            </w:tcBorders>
            <w:vAlign w:val="center"/>
          </w:tcPr>
          <w:p w14:paraId="37B523EB" w14:textId="77777777" w:rsidR="004A4658" w:rsidRPr="0004491A" w:rsidRDefault="004A4658" w:rsidP="009C4EE3">
            <w:pPr>
              <w:rPr>
                <w:i/>
              </w:rPr>
            </w:pPr>
            <w:r w:rsidRPr="0004491A">
              <w:rPr>
                <w:i/>
              </w:rPr>
              <w:t>[</w:t>
            </w:r>
            <w:proofErr w:type="gramStart"/>
            <w:r w:rsidRPr="0004491A">
              <w:rPr>
                <w:i/>
              </w:rPr>
              <w:t>ex Per</w:t>
            </w:r>
            <w:proofErr w:type="gramEnd"/>
            <w:r w:rsidRPr="0004491A">
              <w:rPr>
                <w:i/>
              </w:rPr>
              <w:t xml:space="preserve"> diem **]</w:t>
            </w:r>
          </w:p>
        </w:tc>
        <w:tc>
          <w:tcPr>
            <w:tcW w:w="989" w:type="dxa"/>
            <w:tcBorders>
              <w:top w:val="single" w:sz="12" w:space="0" w:color="auto"/>
              <w:left w:val="single" w:sz="8" w:space="0" w:color="auto"/>
              <w:right w:val="single" w:sz="8" w:space="0" w:color="auto"/>
            </w:tcBorders>
            <w:vAlign w:val="center"/>
          </w:tcPr>
          <w:p w14:paraId="3B2FBB66" w14:textId="77777777" w:rsidR="004A4658" w:rsidRPr="0004491A" w:rsidRDefault="004A4658" w:rsidP="009C4EE3">
            <w:pPr>
              <w:spacing w:before="40"/>
            </w:pPr>
            <w:r w:rsidRPr="0004491A">
              <w:t>[Jour]</w:t>
            </w:r>
          </w:p>
        </w:tc>
        <w:tc>
          <w:tcPr>
            <w:tcW w:w="996" w:type="dxa"/>
            <w:tcBorders>
              <w:top w:val="single" w:sz="12" w:space="0" w:color="auto"/>
              <w:left w:val="single" w:sz="8" w:space="0" w:color="auto"/>
              <w:right w:val="single" w:sz="8" w:space="0" w:color="auto"/>
            </w:tcBorders>
            <w:vAlign w:val="center"/>
          </w:tcPr>
          <w:p w14:paraId="31350768" w14:textId="77777777" w:rsidR="004A4658" w:rsidRPr="0004491A" w:rsidRDefault="004A4658" w:rsidP="009C4EE3">
            <w:pPr>
              <w:spacing w:before="40"/>
              <w:jc w:val="center"/>
            </w:pPr>
          </w:p>
        </w:tc>
        <w:tc>
          <w:tcPr>
            <w:tcW w:w="1134" w:type="dxa"/>
            <w:tcBorders>
              <w:top w:val="single" w:sz="12" w:space="0" w:color="auto"/>
              <w:left w:val="single" w:sz="8" w:space="0" w:color="auto"/>
              <w:right w:val="single" w:sz="8" w:space="0" w:color="auto"/>
            </w:tcBorders>
            <w:vAlign w:val="center"/>
          </w:tcPr>
          <w:p w14:paraId="5A69E1F8" w14:textId="77777777" w:rsidR="004A4658" w:rsidRPr="0004491A" w:rsidRDefault="004A4658" w:rsidP="009C4EE3">
            <w:pPr>
              <w:pStyle w:val="Header"/>
              <w:spacing w:before="40"/>
              <w:jc w:val="center"/>
              <w:rPr>
                <w:szCs w:val="24"/>
                <w:lang w:val="fr-FR" w:eastAsia="it-IT"/>
              </w:rPr>
            </w:pPr>
          </w:p>
        </w:tc>
        <w:tc>
          <w:tcPr>
            <w:tcW w:w="1531" w:type="dxa"/>
            <w:tcBorders>
              <w:top w:val="single" w:sz="12" w:space="0" w:color="auto"/>
              <w:left w:val="single" w:sz="8" w:space="0" w:color="auto"/>
              <w:right w:val="single" w:sz="8" w:space="0" w:color="auto"/>
            </w:tcBorders>
            <w:vAlign w:val="center"/>
          </w:tcPr>
          <w:p w14:paraId="2B0EC1FC" w14:textId="77777777" w:rsidR="004A4658" w:rsidRPr="0004491A" w:rsidRDefault="004A4658" w:rsidP="009C4EE3">
            <w:pPr>
              <w:spacing w:before="40"/>
              <w:jc w:val="center"/>
            </w:pPr>
          </w:p>
        </w:tc>
        <w:tc>
          <w:tcPr>
            <w:tcW w:w="1531" w:type="dxa"/>
            <w:tcBorders>
              <w:top w:val="single" w:sz="12" w:space="0" w:color="auto"/>
              <w:left w:val="single" w:sz="8" w:space="0" w:color="auto"/>
              <w:right w:val="single" w:sz="8" w:space="0" w:color="auto"/>
            </w:tcBorders>
            <w:vAlign w:val="center"/>
          </w:tcPr>
          <w:p w14:paraId="7034A0AF" w14:textId="77777777" w:rsidR="004A4658" w:rsidRPr="0004491A" w:rsidRDefault="004A4658" w:rsidP="009C4EE3">
            <w:pPr>
              <w:spacing w:before="40"/>
              <w:jc w:val="center"/>
            </w:pPr>
          </w:p>
        </w:tc>
        <w:tc>
          <w:tcPr>
            <w:tcW w:w="1531" w:type="dxa"/>
            <w:tcBorders>
              <w:top w:val="single" w:sz="12" w:space="0" w:color="auto"/>
              <w:left w:val="single" w:sz="8" w:space="0" w:color="auto"/>
              <w:right w:val="single" w:sz="8" w:space="0" w:color="auto"/>
            </w:tcBorders>
            <w:vAlign w:val="center"/>
          </w:tcPr>
          <w:p w14:paraId="2E0545FF" w14:textId="77777777" w:rsidR="004A4658" w:rsidRPr="0004491A" w:rsidRDefault="004A4658" w:rsidP="009C4EE3">
            <w:pPr>
              <w:spacing w:before="40"/>
              <w:jc w:val="center"/>
            </w:pPr>
          </w:p>
        </w:tc>
        <w:tc>
          <w:tcPr>
            <w:tcW w:w="3260" w:type="dxa"/>
            <w:tcBorders>
              <w:top w:val="single" w:sz="12" w:space="0" w:color="auto"/>
              <w:left w:val="single" w:sz="8" w:space="0" w:color="auto"/>
            </w:tcBorders>
            <w:vAlign w:val="center"/>
          </w:tcPr>
          <w:p w14:paraId="1B5B1B2F" w14:textId="77777777" w:rsidR="004A4658" w:rsidRPr="0004491A" w:rsidRDefault="004A4658" w:rsidP="009C4EE3">
            <w:pPr>
              <w:spacing w:before="40"/>
              <w:jc w:val="center"/>
            </w:pPr>
          </w:p>
        </w:tc>
      </w:tr>
      <w:tr w:rsidR="004A4658" w:rsidRPr="0004491A" w14:paraId="6F312912" w14:textId="77777777" w:rsidTr="009C4EE3">
        <w:trPr>
          <w:trHeight w:hRule="exact" w:val="636"/>
          <w:jc w:val="center"/>
        </w:trPr>
        <w:tc>
          <w:tcPr>
            <w:tcW w:w="454" w:type="dxa"/>
            <w:vAlign w:val="center"/>
          </w:tcPr>
          <w:p w14:paraId="450428D9" w14:textId="77777777" w:rsidR="004A4658" w:rsidRPr="0004491A" w:rsidRDefault="004A4658" w:rsidP="009C4EE3">
            <w:pPr>
              <w:pStyle w:val="Header"/>
              <w:spacing w:before="40"/>
              <w:rPr>
                <w:szCs w:val="24"/>
                <w:lang w:val="fr-FR" w:eastAsia="it-IT"/>
              </w:rPr>
            </w:pPr>
          </w:p>
        </w:tc>
        <w:tc>
          <w:tcPr>
            <w:tcW w:w="2779" w:type="dxa"/>
            <w:tcBorders>
              <w:right w:val="single" w:sz="8" w:space="0" w:color="auto"/>
            </w:tcBorders>
            <w:vAlign w:val="center"/>
          </w:tcPr>
          <w:p w14:paraId="4B9FE1F3" w14:textId="77777777" w:rsidR="004A4658" w:rsidRPr="0004491A" w:rsidRDefault="004A4658" w:rsidP="009C4EE3">
            <w:pPr>
              <w:rPr>
                <w:i/>
              </w:rPr>
            </w:pPr>
            <w:r w:rsidRPr="0004491A">
              <w:rPr>
                <w:i/>
              </w:rPr>
              <w:t>[</w:t>
            </w:r>
            <w:proofErr w:type="gramStart"/>
            <w:r w:rsidRPr="0004491A">
              <w:rPr>
                <w:i/>
              </w:rPr>
              <w:t>ex voyages</w:t>
            </w:r>
            <w:proofErr w:type="gramEnd"/>
            <w:r w:rsidRPr="0004491A">
              <w:rPr>
                <w:i/>
              </w:rPr>
              <w:t xml:space="preserve"> internationaux</w:t>
            </w:r>
          </w:p>
        </w:tc>
        <w:tc>
          <w:tcPr>
            <w:tcW w:w="989" w:type="dxa"/>
            <w:tcBorders>
              <w:left w:val="single" w:sz="8" w:space="0" w:color="auto"/>
              <w:bottom w:val="single" w:sz="8" w:space="0" w:color="auto"/>
              <w:right w:val="single" w:sz="8" w:space="0" w:color="auto"/>
            </w:tcBorders>
            <w:vAlign w:val="center"/>
          </w:tcPr>
          <w:p w14:paraId="4FAC0E4E" w14:textId="77777777" w:rsidR="004A4658" w:rsidRPr="0004491A" w:rsidRDefault="004A4658" w:rsidP="009C4EE3">
            <w:pPr>
              <w:pStyle w:val="Header"/>
              <w:spacing w:before="40"/>
              <w:rPr>
                <w:sz w:val="18"/>
                <w:szCs w:val="18"/>
                <w:lang w:val="fr-FR"/>
              </w:rPr>
            </w:pPr>
            <w:r w:rsidRPr="0004491A">
              <w:rPr>
                <w:sz w:val="18"/>
                <w:szCs w:val="18"/>
                <w:lang w:val="fr-FR" w:eastAsia="it-IT"/>
              </w:rPr>
              <w:t>[Billet]</w:t>
            </w:r>
          </w:p>
        </w:tc>
        <w:tc>
          <w:tcPr>
            <w:tcW w:w="996" w:type="dxa"/>
            <w:tcBorders>
              <w:left w:val="single" w:sz="8" w:space="0" w:color="auto"/>
              <w:bottom w:val="single" w:sz="8" w:space="0" w:color="auto"/>
              <w:right w:val="single" w:sz="8" w:space="0" w:color="auto"/>
            </w:tcBorders>
            <w:vAlign w:val="center"/>
          </w:tcPr>
          <w:p w14:paraId="16AD96D0" w14:textId="77777777" w:rsidR="004A4658" w:rsidRPr="0004491A" w:rsidRDefault="004A4658" w:rsidP="009C4EE3">
            <w:pPr>
              <w:spacing w:before="40"/>
              <w:jc w:val="center"/>
            </w:pPr>
          </w:p>
        </w:tc>
        <w:tc>
          <w:tcPr>
            <w:tcW w:w="1134" w:type="dxa"/>
            <w:tcBorders>
              <w:left w:val="single" w:sz="8" w:space="0" w:color="auto"/>
              <w:bottom w:val="single" w:sz="8" w:space="0" w:color="auto"/>
              <w:right w:val="single" w:sz="8" w:space="0" w:color="auto"/>
            </w:tcBorders>
            <w:vAlign w:val="center"/>
          </w:tcPr>
          <w:p w14:paraId="1C7F6030" w14:textId="77777777" w:rsidR="004A4658" w:rsidRPr="0004491A" w:rsidRDefault="004A4658" w:rsidP="009C4EE3">
            <w:pPr>
              <w:pStyle w:val="Header"/>
              <w:spacing w:before="40"/>
              <w:jc w:val="center"/>
              <w:rPr>
                <w:szCs w:val="24"/>
                <w:lang w:val="fr-FR" w:eastAsia="it-IT"/>
              </w:rPr>
            </w:pPr>
          </w:p>
        </w:tc>
        <w:tc>
          <w:tcPr>
            <w:tcW w:w="1531" w:type="dxa"/>
            <w:tcBorders>
              <w:left w:val="single" w:sz="8" w:space="0" w:color="auto"/>
              <w:bottom w:val="single" w:sz="8" w:space="0" w:color="auto"/>
              <w:right w:val="single" w:sz="8" w:space="0" w:color="auto"/>
            </w:tcBorders>
            <w:vAlign w:val="center"/>
          </w:tcPr>
          <w:p w14:paraId="5D99D4DF" w14:textId="77777777" w:rsidR="004A4658" w:rsidRPr="0004491A" w:rsidRDefault="004A4658" w:rsidP="009C4EE3">
            <w:pPr>
              <w:spacing w:before="40"/>
              <w:jc w:val="center"/>
            </w:pPr>
          </w:p>
        </w:tc>
        <w:tc>
          <w:tcPr>
            <w:tcW w:w="1531" w:type="dxa"/>
            <w:tcBorders>
              <w:left w:val="single" w:sz="8" w:space="0" w:color="auto"/>
              <w:bottom w:val="single" w:sz="8" w:space="0" w:color="auto"/>
              <w:right w:val="single" w:sz="8" w:space="0" w:color="auto"/>
            </w:tcBorders>
            <w:vAlign w:val="center"/>
          </w:tcPr>
          <w:p w14:paraId="71885B21" w14:textId="77777777" w:rsidR="004A4658" w:rsidRPr="0004491A" w:rsidRDefault="004A4658" w:rsidP="009C4EE3">
            <w:pPr>
              <w:spacing w:before="40"/>
              <w:jc w:val="center"/>
            </w:pPr>
          </w:p>
        </w:tc>
        <w:tc>
          <w:tcPr>
            <w:tcW w:w="1531" w:type="dxa"/>
            <w:tcBorders>
              <w:left w:val="single" w:sz="8" w:space="0" w:color="auto"/>
              <w:bottom w:val="single" w:sz="8" w:space="0" w:color="auto"/>
              <w:right w:val="single" w:sz="8" w:space="0" w:color="auto"/>
            </w:tcBorders>
            <w:vAlign w:val="center"/>
          </w:tcPr>
          <w:p w14:paraId="171D0551" w14:textId="77777777" w:rsidR="004A4658" w:rsidRPr="0004491A" w:rsidRDefault="004A4658" w:rsidP="009C4EE3">
            <w:pPr>
              <w:spacing w:before="40"/>
              <w:jc w:val="center"/>
            </w:pPr>
          </w:p>
        </w:tc>
        <w:tc>
          <w:tcPr>
            <w:tcW w:w="3260" w:type="dxa"/>
            <w:tcBorders>
              <w:left w:val="single" w:sz="8" w:space="0" w:color="auto"/>
              <w:bottom w:val="single" w:sz="8" w:space="0" w:color="auto"/>
            </w:tcBorders>
            <w:vAlign w:val="center"/>
          </w:tcPr>
          <w:p w14:paraId="4F619F82" w14:textId="77777777" w:rsidR="004A4658" w:rsidRPr="0004491A" w:rsidRDefault="004A4658" w:rsidP="009C4EE3">
            <w:pPr>
              <w:spacing w:before="40"/>
              <w:jc w:val="center"/>
            </w:pPr>
          </w:p>
        </w:tc>
      </w:tr>
      <w:tr w:rsidR="004A4658" w:rsidRPr="0004491A" w14:paraId="260161E9" w14:textId="77777777" w:rsidTr="009C4EE3">
        <w:trPr>
          <w:trHeight w:hRule="exact" w:val="542"/>
          <w:jc w:val="center"/>
        </w:trPr>
        <w:tc>
          <w:tcPr>
            <w:tcW w:w="454" w:type="dxa"/>
            <w:tcBorders>
              <w:top w:val="single" w:sz="8" w:space="0" w:color="auto"/>
            </w:tcBorders>
            <w:vAlign w:val="center"/>
          </w:tcPr>
          <w:p w14:paraId="4C01987E" w14:textId="77777777" w:rsidR="004A4658" w:rsidRPr="0004491A" w:rsidRDefault="004A4658" w:rsidP="009C4EE3">
            <w:pPr>
              <w:pStyle w:val="Header"/>
              <w:spacing w:before="40"/>
              <w:rPr>
                <w:szCs w:val="24"/>
                <w:lang w:val="fr-FR" w:eastAsia="it-IT"/>
              </w:rPr>
            </w:pPr>
          </w:p>
        </w:tc>
        <w:tc>
          <w:tcPr>
            <w:tcW w:w="2779" w:type="dxa"/>
            <w:tcBorders>
              <w:top w:val="single" w:sz="8" w:space="0" w:color="auto"/>
            </w:tcBorders>
            <w:vAlign w:val="center"/>
          </w:tcPr>
          <w:p w14:paraId="7443E479" w14:textId="77777777" w:rsidR="004A4658" w:rsidRPr="0004491A" w:rsidRDefault="004A4658" w:rsidP="009C4EE3">
            <w:pPr>
              <w:rPr>
                <w:i/>
              </w:rPr>
            </w:pPr>
            <w:r w:rsidRPr="0004491A">
              <w:rPr>
                <w:i/>
              </w:rPr>
              <w:t>[</w:t>
            </w:r>
            <w:proofErr w:type="gramStart"/>
            <w:r w:rsidRPr="0004491A">
              <w:rPr>
                <w:i/>
              </w:rPr>
              <w:t>ex transport</w:t>
            </w:r>
            <w:proofErr w:type="gramEnd"/>
            <w:r w:rsidRPr="0004491A">
              <w:rPr>
                <w:i/>
              </w:rPr>
              <w:t xml:space="preserve"> de/vers aéroport] </w:t>
            </w:r>
          </w:p>
        </w:tc>
        <w:tc>
          <w:tcPr>
            <w:tcW w:w="989" w:type="dxa"/>
            <w:tcBorders>
              <w:top w:val="single" w:sz="8" w:space="0" w:color="auto"/>
            </w:tcBorders>
            <w:vAlign w:val="center"/>
          </w:tcPr>
          <w:p w14:paraId="6BA0F9D4" w14:textId="77777777" w:rsidR="004A4658" w:rsidRPr="0004491A" w:rsidRDefault="004A4658" w:rsidP="009C4EE3">
            <w:pPr>
              <w:pStyle w:val="Header"/>
              <w:spacing w:before="40"/>
              <w:rPr>
                <w:sz w:val="18"/>
                <w:szCs w:val="18"/>
                <w:lang w:val="fr-FR" w:eastAsia="it-IT"/>
              </w:rPr>
            </w:pPr>
            <w:r w:rsidRPr="0004491A">
              <w:rPr>
                <w:sz w:val="18"/>
                <w:szCs w:val="18"/>
                <w:lang w:val="fr-FR" w:eastAsia="it-IT"/>
              </w:rPr>
              <w:t>[Voyage]</w:t>
            </w:r>
          </w:p>
        </w:tc>
        <w:tc>
          <w:tcPr>
            <w:tcW w:w="996" w:type="dxa"/>
            <w:tcBorders>
              <w:top w:val="single" w:sz="8" w:space="0" w:color="auto"/>
            </w:tcBorders>
            <w:vAlign w:val="center"/>
          </w:tcPr>
          <w:p w14:paraId="199D2E3B" w14:textId="77777777" w:rsidR="004A4658" w:rsidRPr="0004491A" w:rsidRDefault="004A4658" w:rsidP="009C4EE3">
            <w:pPr>
              <w:spacing w:before="40"/>
              <w:jc w:val="center"/>
            </w:pPr>
          </w:p>
        </w:tc>
        <w:tc>
          <w:tcPr>
            <w:tcW w:w="1134" w:type="dxa"/>
            <w:tcBorders>
              <w:top w:val="single" w:sz="8" w:space="0" w:color="auto"/>
            </w:tcBorders>
            <w:vAlign w:val="center"/>
          </w:tcPr>
          <w:p w14:paraId="3E035CC8" w14:textId="77777777" w:rsidR="004A4658" w:rsidRPr="0004491A" w:rsidRDefault="004A4658" w:rsidP="009C4EE3">
            <w:pPr>
              <w:spacing w:before="40"/>
              <w:jc w:val="center"/>
            </w:pPr>
          </w:p>
        </w:tc>
        <w:tc>
          <w:tcPr>
            <w:tcW w:w="1531" w:type="dxa"/>
            <w:tcBorders>
              <w:top w:val="single" w:sz="8" w:space="0" w:color="auto"/>
              <w:bottom w:val="single" w:sz="8" w:space="0" w:color="auto"/>
            </w:tcBorders>
            <w:vAlign w:val="center"/>
          </w:tcPr>
          <w:p w14:paraId="220B4C36" w14:textId="77777777" w:rsidR="004A4658" w:rsidRPr="0004491A" w:rsidRDefault="004A4658" w:rsidP="009C4EE3">
            <w:pPr>
              <w:spacing w:before="40"/>
              <w:jc w:val="center"/>
            </w:pPr>
          </w:p>
        </w:tc>
        <w:tc>
          <w:tcPr>
            <w:tcW w:w="1531" w:type="dxa"/>
            <w:tcBorders>
              <w:top w:val="single" w:sz="8" w:space="0" w:color="auto"/>
              <w:bottom w:val="single" w:sz="8" w:space="0" w:color="auto"/>
            </w:tcBorders>
            <w:vAlign w:val="center"/>
          </w:tcPr>
          <w:p w14:paraId="26776825" w14:textId="77777777" w:rsidR="004A4658" w:rsidRPr="0004491A" w:rsidRDefault="004A4658" w:rsidP="009C4EE3">
            <w:pPr>
              <w:spacing w:before="40"/>
              <w:jc w:val="center"/>
            </w:pPr>
          </w:p>
        </w:tc>
        <w:tc>
          <w:tcPr>
            <w:tcW w:w="1531" w:type="dxa"/>
            <w:tcBorders>
              <w:top w:val="single" w:sz="8" w:space="0" w:color="auto"/>
              <w:bottom w:val="single" w:sz="8" w:space="0" w:color="auto"/>
            </w:tcBorders>
            <w:vAlign w:val="center"/>
          </w:tcPr>
          <w:p w14:paraId="4DE31394" w14:textId="77777777" w:rsidR="004A4658" w:rsidRPr="0004491A" w:rsidRDefault="004A4658" w:rsidP="009C4EE3">
            <w:pPr>
              <w:spacing w:before="40"/>
              <w:jc w:val="center"/>
            </w:pPr>
          </w:p>
        </w:tc>
        <w:tc>
          <w:tcPr>
            <w:tcW w:w="3260" w:type="dxa"/>
            <w:tcBorders>
              <w:top w:val="single" w:sz="8" w:space="0" w:color="auto"/>
            </w:tcBorders>
            <w:vAlign w:val="center"/>
          </w:tcPr>
          <w:p w14:paraId="1B730130" w14:textId="77777777" w:rsidR="004A4658" w:rsidRPr="0004491A" w:rsidRDefault="004A4658" w:rsidP="009C4EE3">
            <w:pPr>
              <w:spacing w:before="40"/>
              <w:jc w:val="center"/>
            </w:pPr>
          </w:p>
        </w:tc>
      </w:tr>
      <w:tr w:rsidR="004A4658" w:rsidRPr="005415F8" w14:paraId="7053A72D" w14:textId="77777777" w:rsidTr="009C4EE3">
        <w:trPr>
          <w:jc w:val="center"/>
        </w:trPr>
        <w:tc>
          <w:tcPr>
            <w:tcW w:w="454" w:type="dxa"/>
            <w:tcBorders>
              <w:top w:val="single" w:sz="8" w:space="0" w:color="auto"/>
            </w:tcBorders>
            <w:vAlign w:val="center"/>
          </w:tcPr>
          <w:p w14:paraId="1E15E876" w14:textId="77777777" w:rsidR="004A4658" w:rsidRPr="0004491A" w:rsidRDefault="004A4658" w:rsidP="009C4EE3">
            <w:pPr>
              <w:spacing w:before="40"/>
            </w:pPr>
          </w:p>
        </w:tc>
        <w:tc>
          <w:tcPr>
            <w:tcW w:w="2779" w:type="dxa"/>
            <w:tcBorders>
              <w:bottom w:val="single" w:sz="8" w:space="0" w:color="auto"/>
            </w:tcBorders>
            <w:tcMar>
              <w:right w:w="28" w:type="dxa"/>
            </w:tcMar>
            <w:vAlign w:val="center"/>
          </w:tcPr>
          <w:p w14:paraId="4983AEEA" w14:textId="77777777" w:rsidR="004A4658" w:rsidRPr="0004491A" w:rsidRDefault="004A4658" w:rsidP="009C4EE3">
            <w:pPr>
              <w:rPr>
                <w:i/>
              </w:rPr>
            </w:pPr>
            <w:r w:rsidRPr="0004491A">
              <w:rPr>
                <w:i/>
              </w:rPr>
              <w:t>[</w:t>
            </w:r>
            <w:proofErr w:type="gramStart"/>
            <w:r w:rsidRPr="0004491A">
              <w:rPr>
                <w:i/>
              </w:rPr>
              <w:t>ex Coût</w:t>
            </w:r>
            <w:proofErr w:type="gramEnd"/>
            <w:r w:rsidRPr="0004491A">
              <w:rPr>
                <w:i/>
              </w:rPr>
              <w:t xml:space="preserve"> de communication entre [</w:t>
            </w:r>
            <w:r w:rsidRPr="0004491A">
              <w:rPr>
                <w:i/>
                <w:iCs/>
              </w:rPr>
              <w:t>Insérer lieu]</w:t>
            </w:r>
            <w:r w:rsidRPr="0004491A">
              <w:rPr>
                <w:i/>
              </w:rPr>
              <w:t xml:space="preserve"> et [</w:t>
            </w:r>
            <w:r w:rsidRPr="0004491A">
              <w:rPr>
                <w:i/>
                <w:iCs/>
              </w:rPr>
              <w:t>Insérer lieu]</w:t>
            </w:r>
            <w:r w:rsidRPr="0004491A">
              <w:rPr>
                <w:i/>
              </w:rPr>
              <w:t>]</w:t>
            </w:r>
          </w:p>
        </w:tc>
        <w:tc>
          <w:tcPr>
            <w:tcW w:w="989" w:type="dxa"/>
            <w:tcBorders>
              <w:bottom w:val="single" w:sz="8" w:space="0" w:color="auto"/>
            </w:tcBorders>
            <w:vAlign w:val="center"/>
          </w:tcPr>
          <w:p w14:paraId="5BDA1BC0" w14:textId="77777777" w:rsidR="004A4658" w:rsidRPr="0004491A" w:rsidRDefault="004A4658" w:rsidP="009C4EE3">
            <w:pPr>
              <w:spacing w:before="40"/>
              <w:jc w:val="center"/>
            </w:pPr>
          </w:p>
        </w:tc>
        <w:tc>
          <w:tcPr>
            <w:tcW w:w="996" w:type="dxa"/>
            <w:tcBorders>
              <w:top w:val="single" w:sz="8" w:space="0" w:color="auto"/>
              <w:bottom w:val="single" w:sz="8" w:space="0" w:color="auto"/>
            </w:tcBorders>
            <w:vAlign w:val="center"/>
          </w:tcPr>
          <w:p w14:paraId="59677F4C" w14:textId="77777777" w:rsidR="004A4658" w:rsidRPr="0004491A" w:rsidRDefault="004A4658" w:rsidP="009C4EE3">
            <w:pPr>
              <w:spacing w:before="40"/>
              <w:jc w:val="center"/>
            </w:pPr>
          </w:p>
        </w:tc>
        <w:tc>
          <w:tcPr>
            <w:tcW w:w="1134" w:type="dxa"/>
            <w:tcBorders>
              <w:top w:val="single" w:sz="8" w:space="0" w:color="auto"/>
              <w:bottom w:val="single" w:sz="8" w:space="0" w:color="auto"/>
            </w:tcBorders>
            <w:vAlign w:val="center"/>
          </w:tcPr>
          <w:p w14:paraId="728B6BAF" w14:textId="77777777" w:rsidR="004A4658" w:rsidRPr="0004491A" w:rsidRDefault="004A4658" w:rsidP="009C4EE3">
            <w:pPr>
              <w:spacing w:before="40"/>
              <w:jc w:val="center"/>
            </w:pPr>
          </w:p>
        </w:tc>
        <w:tc>
          <w:tcPr>
            <w:tcW w:w="1531" w:type="dxa"/>
            <w:tcBorders>
              <w:top w:val="single" w:sz="8" w:space="0" w:color="auto"/>
            </w:tcBorders>
            <w:vAlign w:val="center"/>
          </w:tcPr>
          <w:p w14:paraId="69AF1A0C" w14:textId="77777777" w:rsidR="004A4658" w:rsidRPr="0004491A" w:rsidRDefault="004A4658" w:rsidP="009C4EE3">
            <w:pPr>
              <w:pStyle w:val="Header"/>
              <w:spacing w:before="40"/>
              <w:jc w:val="center"/>
              <w:rPr>
                <w:szCs w:val="24"/>
                <w:lang w:val="fr-FR" w:eastAsia="it-IT"/>
              </w:rPr>
            </w:pPr>
          </w:p>
        </w:tc>
        <w:tc>
          <w:tcPr>
            <w:tcW w:w="1531" w:type="dxa"/>
            <w:tcBorders>
              <w:top w:val="single" w:sz="8" w:space="0" w:color="auto"/>
            </w:tcBorders>
            <w:vAlign w:val="center"/>
          </w:tcPr>
          <w:p w14:paraId="7D8739C3" w14:textId="77777777" w:rsidR="004A4658" w:rsidRPr="0004491A" w:rsidRDefault="004A4658" w:rsidP="009C4EE3">
            <w:pPr>
              <w:spacing w:before="40"/>
              <w:jc w:val="center"/>
            </w:pPr>
          </w:p>
        </w:tc>
        <w:tc>
          <w:tcPr>
            <w:tcW w:w="1531" w:type="dxa"/>
            <w:tcBorders>
              <w:top w:val="single" w:sz="8" w:space="0" w:color="auto"/>
            </w:tcBorders>
            <w:vAlign w:val="center"/>
          </w:tcPr>
          <w:p w14:paraId="47BFF443" w14:textId="77777777" w:rsidR="004A4658" w:rsidRPr="0004491A" w:rsidRDefault="004A4658" w:rsidP="009C4EE3">
            <w:pPr>
              <w:spacing w:before="40"/>
              <w:jc w:val="center"/>
            </w:pPr>
          </w:p>
        </w:tc>
        <w:tc>
          <w:tcPr>
            <w:tcW w:w="3260" w:type="dxa"/>
            <w:tcBorders>
              <w:top w:val="single" w:sz="8" w:space="0" w:color="auto"/>
            </w:tcBorders>
            <w:vAlign w:val="center"/>
          </w:tcPr>
          <w:p w14:paraId="2A0A8316" w14:textId="77777777" w:rsidR="004A4658" w:rsidRPr="0004491A" w:rsidRDefault="004A4658" w:rsidP="009C4EE3">
            <w:pPr>
              <w:spacing w:before="40"/>
              <w:jc w:val="center"/>
            </w:pPr>
          </w:p>
        </w:tc>
      </w:tr>
      <w:tr w:rsidR="004A4658" w:rsidRPr="0004491A" w14:paraId="315BE6D6" w14:textId="77777777" w:rsidTr="009C4EE3">
        <w:trPr>
          <w:trHeight w:hRule="exact" w:val="667"/>
          <w:jc w:val="center"/>
        </w:trPr>
        <w:tc>
          <w:tcPr>
            <w:tcW w:w="454" w:type="dxa"/>
            <w:tcBorders>
              <w:top w:val="single" w:sz="8" w:space="0" w:color="auto"/>
            </w:tcBorders>
            <w:vAlign w:val="center"/>
          </w:tcPr>
          <w:p w14:paraId="54414E6D" w14:textId="77777777" w:rsidR="004A4658" w:rsidRPr="0004491A" w:rsidRDefault="004A4658" w:rsidP="009C4EE3">
            <w:pPr>
              <w:spacing w:before="40"/>
            </w:pPr>
          </w:p>
        </w:tc>
        <w:tc>
          <w:tcPr>
            <w:tcW w:w="2779" w:type="dxa"/>
            <w:tcBorders>
              <w:top w:val="single" w:sz="8" w:space="0" w:color="auto"/>
            </w:tcBorders>
            <w:tcMar>
              <w:right w:w="28" w:type="dxa"/>
            </w:tcMar>
            <w:vAlign w:val="center"/>
          </w:tcPr>
          <w:p w14:paraId="686A86C9" w14:textId="77777777" w:rsidR="004A4658" w:rsidRPr="0004491A" w:rsidRDefault="004A4658" w:rsidP="009C4EE3">
            <w:pPr>
              <w:rPr>
                <w:i/>
              </w:rPr>
            </w:pPr>
            <w:r w:rsidRPr="0004491A">
              <w:rPr>
                <w:i/>
              </w:rPr>
              <w:t xml:space="preserve">[ </w:t>
            </w:r>
            <w:proofErr w:type="gramStart"/>
            <w:r w:rsidRPr="0004491A">
              <w:rPr>
                <w:i/>
              </w:rPr>
              <w:t>ex reprographie</w:t>
            </w:r>
            <w:proofErr w:type="gramEnd"/>
            <w:r w:rsidRPr="0004491A">
              <w:rPr>
                <w:i/>
              </w:rPr>
              <w:t xml:space="preserve"> de rapports]</w:t>
            </w:r>
          </w:p>
        </w:tc>
        <w:tc>
          <w:tcPr>
            <w:tcW w:w="989" w:type="dxa"/>
            <w:tcBorders>
              <w:top w:val="single" w:sz="8" w:space="0" w:color="auto"/>
              <w:bottom w:val="single" w:sz="8" w:space="0" w:color="auto"/>
            </w:tcBorders>
            <w:vAlign w:val="center"/>
          </w:tcPr>
          <w:p w14:paraId="59C1A908" w14:textId="77777777" w:rsidR="004A4658" w:rsidRPr="0004491A" w:rsidRDefault="004A4658" w:rsidP="009C4EE3">
            <w:pPr>
              <w:spacing w:before="40"/>
              <w:jc w:val="center"/>
            </w:pPr>
          </w:p>
        </w:tc>
        <w:tc>
          <w:tcPr>
            <w:tcW w:w="996" w:type="dxa"/>
            <w:tcBorders>
              <w:top w:val="single" w:sz="8" w:space="0" w:color="auto"/>
              <w:bottom w:val="single" w:sz="8" w:space="0" w:color="auto"/>
            </w:tcBorders>
            <w:vAlign w:val="center"/>
          </w:tcPr>
          <w:p w14:paraId="757E73D7" w14:textId="77777777" w:rsidR="004A4658" w:rsidRPr="0004491A" w:rsidRDefault="004A4658" w:rsidP="009C4EE3">
            <w:pPr>
              <w:spacing w:before="40"/>
              <w:jc w:val="center"/>
            </w:pPr>
          </w:p>
        </w:tc>
        <w:tc>
          <w:tcPr>
            <w:tcW w:w="1134" w:type="dxa"/>
            <w:tcBorders>
              <w:top w:val="single" w:sz="8" w:space="0" w:color="auto"/>
              <w:bottom w:val="single" w:sz="8" w:space="0" w:color="auto"/>
            </w:tcBorders>
            <w:vAlign w:val="center"/>
          </w:tcPr>
          <w:p w14:paraId="0F2EFA71" w14:textId="77777777" w:rsidR="004A4658" w:rsidRPr="0004491A" w:rsidRDefault="004A4658" w:rsidP="009C4EE3">
            <w:pPr>
              <w:spacing w:before="40"/>
              <w:jc w:val="center"/>
            </w:pPr>
          </w:p>
        </w:tc>
        <w:tc>
          <w:tcPr>
            <w:tcW w:w="1531" w:type="dxa"/>
            <w:tcBorders>
              <w:top w:val="single" w:sz="8" w:space="0" w:color="auto"/>
            </w:tcBorders>
            <w:vAlign w:val="center"/>
          </w:tcPr>
          <w:p w14:paraId="184A73EE" w14:textId="77777777" w:rsidR="004A4658" w:rsidRPr="0004491A" w:rsidRDefault="004A4658" w:rsidP="009C4EE3">
            <w:pPr>
              <w:pStyle w:val="Header"/>
              <w:spacing w:before="40"/>
              <w:jc w:val="center"/>
              <w:rPr>
                <w:szCs w:val="24"/>
                <w:lang w:val="fr-FR" w:eastAsia="it-IT"/>
              </w:rPr>
            </w:pPr>
          </w:p>
        </w:tc>
        <w:tc>
          <w:tcPr>
            <w:tcW w:w="1531" w:type="dxa"/>
            <w:tcBorders>
              <w:top w:val="single" w:sz="8" w:space="0" w:color="auto"/>
            </w:tcBorders>
            <w:vAlign w:val="center"/>
          </w:tcPr>
          <w:p w14:paraId="7B4E31BF" w14:textId="77777777" w:rsidR="004A4658" w:rsidRPr="0004491A" w:rsidRDefault="004A4658" w:rsidP="009C4EE3">
            <w:pPr>
              <w:spacing w:before="40"/>
              <w:jc w:val="center"/>
            </w:pPr>
          </w:p>
        </w:tc>
        <w:tc>
          <w:tcPr>
            <w:tcW w:w="1531" w:type="dxa"/>
            <w:tcBorders>
              <w:top w:val="single" w:sz="8" w:space="0" w:color="auto"/>
            </w:tcBorders>
            <w:vAlign w:val="center"/>
          </w:tcPr>
          <w:p w14:paraId="01D766C0" w14:textId="77777777" w:rsidR="004A4658" w:rsidRPr="0004491A" w:rsidRDefault="004A4658" w:rsidP="009C4EE3">
            <w:pPr>
              <w:spacing w:before="40"/>
              <w:jc w:val="center"/>
            </w:pPr>
          </w:p>
        </w:tc>
        <w:tc>
          <w:tcPr>
            <w:tcW w:w="3260" w:type="dxa"/>
            <w:tcBorders>
              <w:top w:val="single" w:sz="8" w:space="0" w:color="auto"/>
            </w:tcBorders>
            <w:vAlign w:val="center"/>
          </w:tcPr>
          <w:p w14:paraId="3F8D78B1" w14:textId="77777777" w:rsidR="004A4658" w:rsidRPr="0004491A" w:rsidRDefault="004A4658" w:rsidP="009C4EE3">
            <w:pPr>
              <w:spacing w:before="40"/>
              <w:jc w:val="center"/>
            </w:pPr>
          </w:p>
        </w:tc>
      </w:tr>
      <w:tr w:rsidR="004A4658" w:rsidRPr="0004491A" w14:paraId="1A8A0302" w14:textId="77777777" w:rsidTr="009C4EE3">
        <w:trPr>
          <w:jc w:val="center"/>
        </w:trPr>
        <w:tc>
          <w:tcPr>
            <w:tcW w:w="454" w:type="dxa"/>
            <w:tcBorders>
              <w:top w:val="single" w:sz="8" w:space="0" w:color="auto"/>
            </w:tcBorders>
            <w:vAlign w:val="center"/>
          </w:tcPr>
          <w:p w14:paraId="2DB363A1" w14:textId="77777777" w:rsidR="004A4658" w:rsidRPr="0004491A" w:rsidRDefault="004A4658" w:rsidP="009C4EE3">
            <w:pPr>
              <w:spacing w:before="40"/>
            </w:pPr>
          </w:p>
        </w:tc>
        <w:tc>
          <w:tcPr>
            <w:tcW w:w="2779" w:type="dxa"/>
            <w:tcBorders>
              <w:top w:val="single" w:sz="8" w:space="0" w:color="auto"/>
            </w:tcBorders>
            <w:tcMar>
              <w:right w:w="28" w:type="dxa"/>
            </w:tcMar>
            <w:vAlign w:val="center"/>
          </w:tcPr>
          <w:p w14:paraId="5601E0B1" w14:textId="77777777" w:rsidR="004A4658" w:rsidRPr="0004491A" w:rsidRDefault="004A4658" w:rsidP="009C4EE3">
            <w:pPr>
              <w:pStyle w:val="Header"/>
              <w:rPr>
                <w:i/>
                <w:szCs w:val="24"/>
                <w:lang w:val="fr-FR" w:eastAsia="it-IT"/>
              </w:rPr>
            </w:pPr>
            <w:r w:rsidRPr="0004491A">
              <w:rPr>
                <w:i/>
                <w:szCs w:val="24"/>
                <w:lang w:val="fr-FR" w:eastAsia="it-IT"/>
              </w:rPr>
              <w:t>[</w:t>
            </w:r>
            <w:proofErr w:type="gramStart"/>
            <w:r w:rsidRPr="0004491A">
              <w:rPr>
                <w:i/>
                <w:szCs w:val="24"/>
                <w:lang w:val="fr-FR" w:eastAsia="it-IT"/>
              </w:rPr>
              <w:t>ex location</w:t>
            </w:r>
            <w:proofErr w:type="gramEnd"/>
            <w:r w:rsidRPr="0004491A">
              <w:rPr>
                <w:i/>
                <w:szCs w:val="24"/>
                <w:lang w:val="fr-FR" w:eastAsia="it-IT"/>
              </w:rPr>
              <w:t xml:space="preserve"> de bureaux]</w:t>
            </w:r>
          </w:p>
        </w:tc>
        <w:tc>
          <w:tcPr>
            <w:tcW w:w="989" w:type="dxa"/>
            <w:tcBorders>
              <w:top w:val="single" w:sz="8" w:space="0" w:color="auto"/>
              <w:bottom w:val="single" w:sz="8" w:space="0" w:color="auto"/>
            </w:tcBorders>
            <w:vAlign w:val="center"/>
          </w:tcPr>
          <w:p w14:paraId="2115D1E6" w14:textId="77777777" w:rsidR="004A4658" w:rsidRPr="0004491A" w:rsidRDefault="004A4658" w:rsidP="009C4EE3">
            <w:pPr>
              <w:spacing w:before="40"/>
              <w:jc w:val="center"/>
            </w:pPr>
          </w:p>
        </w:tc>
        <w:tc>
          <w:tcPr>
            <w:tcW w:w="996" w:type="dxa"/>
            <w:tcBorders>
              <w:top w:val="single" w:sz="8" w:space="0" w:color="auto"/>
              <w:bottom w:val="single" w:sz="8" w:space="0" w:color="auto"/>
            </w:tcBorders>
            <w:vAlign w:val="center"/>
          </w:tcPr>
          <w:p w14:paraId="5D223819" w14:textId="77777777" w:rsidR="004A4658" w:rsidRPr="0004491A" w:rsidRDefault="004A4658" w:rsidP="009C4EE3">
            <w:pPr>
              <w:spacing w:before="40"/>
              <w:jc w:val="center"/>
            </w:pPr>
          </w:p>
        </w:tc>
        <w:tc>
          <w:tcPr>
            <w:tcW w:w="1134" w:type="dxa"/>
            <w:tcBorders>
              <w:top w:val="single" w:sz="8" w:space="0" w:color="auto"/>
              <w:bottom w:val="single" w:sz="8" w:space="0" w:color="auto"/>
            </w:tcBorders>
            <w:vAlign w:val="center"/>
          </w:tcPr>
          <w:p w14:paraId="04CF053B" w14:textId="77777777" w:rsidR="004A4658" w:rsidRPr="0004491A" w:rsidRDefault="004A4658" w:rsidP="009C4EE3">
            <w:pPr>
              <w:spacing w:before="40"/>
              <w:jc w:val="center"/>
            </w:pPr>
          </w:p>
        </w:tc>
        <w:tc>
          <w:tcPr>
            <w:tcW w:w="1531" w:type="dxa"/>
            <w:tcBorders>
              <w:top w:val="single" w:sz="8" w:space="0" w:color="auto"/>
            </w:tcBorders>
            <w:vAlign w:val="center"/>
          </w:tcPr>
          <w:p w14:paraId="15085C5D" w14:textId="77777777" w:rsidR="004A4658" w:rsidRPr="0004491A" w:rsidRDefault="004A4658" w:rsidP="009C4EE3">
            <w:pPr>
              <w:pStyle w:val="Header"/>
              <w:spacing w:before="40"/>
              <w:jc w:val="center"/>
              <w:rPr>
                <w:szCs w:val="24"/>
                <w:lang w:val="fr-FR" w:eastAsia="it-IT"/>
              </w:rPr>
            </w:pPr>
          </w:p>
        </w:tc>
        <w:tc>
          <w:tcPr>
            <w:tcW w:w="1531" w:type="dxa"/>
            <w:tcBorders>
              <w:top w:val="single" w:sz="8" w:space="0" w:color="auto"/>
            </w:tcBorders>
            <w:vAlign w:val="center"/>
          </w:tcPr>
          <w:p w14:paraId="7CCC0A89" w14:textId="77777777" w:rsidR="004A4658" w:rsidRPr="0004491A" w:rsidRDefault="004A4658" w:rsidP="009C4EE3">
            <w:pPr>
              <w:spacing w:before="40"/>
              <w:jc w:val="center"/>
            </w:pPr>
          </w:p>
        </w:tc>
        <w:tc>
          <w:tcPr>
            <w:tcW w:w="1531" w:type="dxa"/>
            <w:tcBorders>
              <w:top w:val="single" w:sz="8" w:space="0" w:color="auto"/>
            </w:tcBorders>
            <w:vAlign w:val="center"/>
          </w:tcPr>
          <w:p w14:paraId="3ABD3729" w14:textId="77777777" w:rsidR="004A4658" w:rsidRPr="0004491A" w:rsidRDefault="004A4658" w:rsidP="009C4EE3">
            <w:pPr>
              <w:spacing w:before="40"/>
              <w:jc w:val="center"/>
            </w:pPr>
          </w:p>
        </w:tc>
        <w:tc>
          <w:tcPr>
            <w:tcW w:w="3260" w:type="dxa"/>
            <w:tcBorders>
              <w:top w:val="single" w:sz="8" w:space="0" w:color="auto"/>
            </w:tcBorders>
            <w:vAlign w:val="center"/>
          </w:tcPr>
          <w:p w14:paraId="07F9F072" w14:textId="77777777" w:rsidR="004A4658" w:rsidRPr="0004491A" w:rsidRDefault="004A4658" w:rsidP="009C4EE3">
            <w:pPr>
              <w:spacing w:before="40"/>
              <w:jc w:val="center"/>
            </w:pPr>
          </w:p>
        </w:tc>
      </w:tr>
      <w:tr w:rsidR="004A4658" w:rsidRPr="0004491A" w14:paraId="25EEBC2F" w14:textId="77777777" w:rsidTr="009C4EE3">
        <w:trPr>
          <w:trHeight w:hRule="exact" w:val="340"/>
          <w:jc w:val="center"/>
        </w:trPr>
        <w:tc>
          <w:tcPr>
            <w:tcW w:w="454" w:type="dxa"/>
            <w:tcBorders>
              <w:top w:val="single" w:sz="8" w:space="0" w:color="auto"/>
            </w:tcBorders>
            <w:vAlign w:val="center"/>
          </w:tcPr>
          <w:p w14:paraId="3BA2230B" w14:textId="77777777" w:rsidR="004A4658" w:rsidRPr="0004491A" w:rsidRDefault="004A4658" w:rsidP="009C4EE3">
            <w:pPr>
              <w:spacing w:before="40"/>
            </w:pPr>
          </w:p>
        </w:tc>
        <w:tc>
          <w:tcPr>
            <w:tcW w:w="2779" w:type="dxa"/>
            <w:tcBorders>
              <w:top w:val="single" w:sz="8" w:space="0" w:color="auto"/>
            </w:tcBorders>
            <w:vAlign w:val="center"/>
          </w:tcPr>
          <w:p w14:paraId="56272321" w14:textId="77777777" w:rsidR="004A4658" w:rsidRPr="0004491A" w:rsidRDefault="004A4658" w:rsidP="009C4EE3">
            <w:pPr>
              <w:pStyle w:val="Header"/>
              <w:rPr>
                <w:i/>
                <w:lang w:val="fr-FR"/>
              </w:rPr>
            </w:pPr>
            <w:r w:rsidRPr="0004491A">
              <w:rPr>
                <w:i/>
                <w:lang w:val="fr-FR"/>
              </w:rPr>
              <w:t>....................................</w:t>
            </w:r>
          </w:p>
        </w:tc>
        <w:tc>
          <w:tcPr>
            <w:tcW w:w="989" w:type="dxa"/>
            <w:tcBorders>
              <w:top w:val="single" w:sz="8" w:space="0" w:color="auto"/>
            </w:tcBorders>
            <w:vAlign w:val="center"/>
          </w:tcPr>
          <w:p w14:paraId="367B836D" w14:textId="77777777" w:rsidR="004A4658" w:rsidRPr="0004491A" w:rsidRDefault="004A4658" w:rsidP="009C4EE3">
            <w:pPr>
              <w:spacing w:before="40"/>
              <w:jc w:val="center"/>
            </w:pPr>
          </w:p>
        </w:tc>
        <w:tc>
          <w:tcPr>
            <w:tcW w:w="996" w:type="dxa"/>
            <w:tcBorders>
              <w:top w:val="single" w:sz="8" w:space="0" w:color="auto"/>
            </w:tcBorders>
            <w:vAlign w:val="center"/>
          </w:tcPr>
          <w:p w14:paraId="3B6DCFA7" w14:textId="77777777" w:rsidR="004A4658" w:rsidRPr="0004491A" w:rsidRDefault="004A4658" w:rsidP="009C4EE3">
            <w:pPr>
              <w:spacing w:before="40"/>
              <w:jc w:val="center"/>
            </w:pPr>
          </w:p>
        </w:tc>
        <w:tc>
          <w:tcPr>
            <w:tcW w:w="1134" w:type="dxa"/>
            <w:tcBorders>
              <w:top w:val="single" w:sz="8" w:space="0" w:color="auto"/>
            </w:tcBorders>
            <w:vAlign w:val="center"/>
          </w:tcPr>
          <w:p w14:paraId="7EC41873" w14:textId="77777777" w:rsidR="004A4658" w:rsidRPr="0004491A" w:rsidRDefault="004A4658" w:rsidP="009C4EE3">
            <w:pPr>
              <w:spacing w:before="40"/>
              <w:jc w:val="center"/>
            </w:pPr>
          </w:p>
        </w:tc>
        <w:tc>
          <w:tcPr>
            <w:tcW w:w="1531" w:type="dxa"/>
            <w:tcBorders>
              <w:top w:val="single" w:sz="8" w:space="0" w:color="auto"/>
            </w:tcBorders>
            <w:vAlign w:val="center"/>
          </w:tcPr>
          <w:p w14:paraId="43EAEB5D" w14:textId="77777777" w:rsidR="004A4658" w:rsidRPr="0004491A" w:rsidRDefault="004A4658" w:rsidP="009C4EE3">
            <w:pPr>
              <w:pStyle w:val="Header"/>
              <w:spacing w:before="40"/>
              <w:jc w:val="center"/>
              <w:rPr>
                <w:szCs w:val="24"/>
                <w:lang w:val="fr-FR" w:eastAsia="it-IT"/>
              </w:rPr>
            </w:pPr>
          </w:p>
        </w:tc>
        <w:tc>
          <w:tcPr>
            <w:tcW w:w="1531" w:type="dxa"/>
            <w:tcBorders>
              <w:top w:val="single" w:sz="8" w:space="0" w:color="auto"/>
            </w:tcBorders>
            <w:vAlign w:val="center"/>
          </w:tcPr>
          <w:p w14:paraId="265424BB" w14:textId="77777777" w:rsidR="004A4658" w:rsidRPr="0004491A" w:rsidRDefault="004A4658" w:rsidP="009C4EE3">
            <w:pPr>
              <w:spacing w:before="40"/>
              <w:jc w:val="center"/>
            </w:pPr>
          </w:p>
        </w:tc>
        <w:tc>
          <w:tcPr>
            <w:tcW w:w="1531" w:type="dxa"/>
            <w:tcBorders>
              <w:top w:val="single" w:sz="8" w:space="0" w:color="auto"/>
            </w:tcBorders>
            <w:vAlign w:val="center"/>
          </w:tcPr>
          <w:p w14:paraId="0511DA87" w14:textId="77777777" w:rsidR="004A4658" w:rsidRPr="0004491A" w:rsidRDefault="004A4658" w:rsidP="009C4EE3">
            <w:pPr>
              <w:spacing w:before="40"/>
              <w:jc w:val="center"/>
            </w:pPr>
          </w:p>
        </w:tc>
        <w:tc>
          <w:tcPr>
            <w:tcW w:w="3260" w:type="dxa"/>
            <w:tcBorders>
              <w:top w:val="single" w:sz="8" w:space="0" w:color="auto"/>
            </w:tcBorders>
            <w:vAlign w:val="center"/>
          </w:tcPr>
          <w:p w14:paraId="18F91030" w14:textId="77777777" w:rsidR="004A4658" w:rsidRPr="0004491A" w:rsidRDefault="004A4658" w:rsidP="009C4EE3">
            <w:pPr>
              <w:spacing w:before="40"/>
              <w:jc w:val="center"/>
            </w:pPr>
          </w:p>
        </w:tc>
      </w:tr>
      <w:tr w:rsidR="004A4658" w:rsidRPr="006F172F" w14:paraId="7AF0CEAF" w14:textId="77777777" w:rsidTr="009C4EE3">
        <w:trPr>
          <w:jc w:val="center"/>
        </w:trPr>
        <w:tc>
          <w:tcPr>
            <w:tcW w:w="454" w:type="dxa"/>
            <w:tcBorders>
              <w:top w:val="single" w:sz="8" w:space="0" w:color="auto"/>
            </w:tcBorders>
            <w:vAlign w:val="center"/>
          </w:tcPr>
          <w:p w14:paraId="52B61A22" w14:textId="77777777" w:rsidR="004A4658" w:rsidRPr="0004491A" w:rsidRDefault="004A4658" w:rsidP="009C4EE3">
            <w:pPr>
              <w:spacing w:before="40"/>
            </w:pPr>
          </w:p>
        </w:tc>
        <w:tc>
          <w:tcPr>
            <w:tcW w:w="2779" w:type="dxa"/>
            <w:tcBorders>
              <w:top w:val="single" w:sz="8" w:space="0" w:color="auto"/>
            </w:tcBorders>
            <w:tcMar>
              <w:right w:w="57" w:type="dxa"/>
            </w:tcMar>
            <w:vAlign w:val="center"/>
          </w:tcPr>
          <w:p w14:paraId="2F1579FF" w14:textId="77777777" w:rsidR="004A4658" w:rsidRPr="0004491A" w:rsidRDefault="004A4658" w:rsidP="009C4EE3">
            <w:pPr>
              <w:pStyle w:val="Header"/>
              <w:rPr>
                <w:i/>
                <w:szCs w:val="24"/>
                <w:lang w:val="fr-FR" w:eastAsia="it-IT"/>
              </w:rPr>
            </w:pPr>
            <w:r w:rsidRPr="0004491A">
              <w:rPr>
                <w:i/>
                <w:lang w:val="fr-FR"/>
              </w:rPr>
              <w:t xml:space="preserve">[formation du personnel du Client – si prévu dans les </w:t>
            </w:r>
            <w:proofErr w:type="spellStart"/>
            <w:r w:rsidRPr="0004491A">
              <w:rPr>
                <w:i/>
                <w:lang w:val="fr-FR"/>
              </w:rPr>
              <w:t>TdR</w:t>
            </w:r>
            <w:proofErr w:type="spellEnd"/>
            <w:r w:rsidRPr="0004491A">
              <w:rPr>
                <w:i/>
                <w:lang w:val="fr-FR"/>
              </w:rPr>
              <w:t>]</w:t>
            </w:r>
          </w:p>
        </w:tc>
        <w:tc>
          <w:tcPr>
            <w:tcW w:w="989" w:type="dxa"/>
            <w:tcBorders>
              <w:top w:val="single" w:sz="8" w:space="0" w:color="auto"/>
              <w:bottom w:val="single" w:sz="8" w:space="0" w:color="auto"/>
            </w:tcBorders>
            <w:vAlign w:val="center"/>
          </w:tcPr>
          <w:p w14:paraId="65F5F7D6" w14:textId="77777777" w:rsidR="004A4658" w:rsidRPr="0004491A" w:rsidRDefault="004A4658" w:rsidP="009C4EE3">
            <w:pPr>
              <w:spacing w:before="40"/>
              <w:jc w:val="center"/>
            </w:pPr>
          </w:p>
        </w:tc>
        <w:tc>
          <w:tcPr>
            <w:tcW w:w="996" w:type="dxa"/>
            <w:tcBorders>
              <w:top w:val="single" w:sz="8" w:space="0" w:color="auto"/>
              <w:bottom w:val="single" w:sz="8" w:space="0" w:color="auto"/>
            </w:tcBorders>
            <w:vAlign w:val="center"/>
          </w:tcPr>
          <w:p w14:paraId="2831C288" w14:textId="77777777" w:rsidR="004A4658" w:rsidRPr="0004491A" w:rsidRDefault="004A4658" w:rsidP="009C4EE3">
            <w:pPr>
              <w:spacing w:before="40"/>
              <w:jc w:val="center"/>
            </w:pPr>
          </w:p>
        </w:tc>
        <w:tc>
          <w:tcPr>
            <w:tcW w:w="1134" w:type="dxa"/>
            <w:tcBorders>
              <w:top w:val="single" w:sz="8" w:space="0" w:color="auto"/>
              <w:bottom w:val="single" w:sz="8" w:space="0" w:color="auto"/>
            </w:tcBorders>
            <w:vAlign w:val="center"/>
          </w:tcPr>
          <w:p w14:paraId="1800A391" w14:textId="77777777" w:rsidR="004A4658" w:rsidRPr="0004491A" w:rsidRDefault="004A4658" w:rsidP="009C4EE3">
            <w:pPr>
              <w:spacing w:before="40"/>
              <w:jc w:val="center"/>
            </w:pPr>
          </w:p>
        </w:tc>
        <w:tc>
          <w:tcPr>
            <w:tcW w:w="1531" w:type="dxa"/>
            <w:tcBorders>
              <w:top w:val="single" w:sz="8" w:space="0" w:color="auto"/>
            </w:tcBorders>
            <w:vAlign w:val="center"/>
          </w:tcPr>
          <w:p w14:paraId="6B8FA214" w14:textId="77777777" w:rsidR="004A4658" w:rsidRPr="0004491A" w:rsidRDefault="004A4658" w:rsidP="009C4EE3">
            <w:pPr>
              <w:pStyle w:val="Header"/>
              <w:spacing w:before="40"/>
              <w:jc w:val="center"/>
              <w:rPr>
                <w:szCs w:val="24"/>
                <w:lang w:val="fr-FR" w:eastAsia="it-IT"/>
              </w:rPr>
            </w:pPr>
          </w:p>
        </w:tc>
        <w:tc>
          <w:tcPr>
            <w:tcW w:w="1531" w:type="dxa"/>
            <w:tcBorders>
              <w:top w:val="single" w:sz="8" w:space="0" w:color="auto"/>
            </w:tcBorders>
            <w:vAlign w:val="center"/>
          </w:tcPr>
          <w:p w14:paraId="0049C025" w14:textId="77777777" w:rsidR="004A4658" w:rsidRPr="0004491A" w:rsidRDefault="004A4658" w:rsidP="009C4EE3">
            <w:pPr>
              <w:spacing w:before="40"/>
              <w:jc w:val="center"/>
            </w:pPr>
          </w:p>
        </w:tc>
        <w:tc>
          <w:tcPr>
            <w:tcW w:w="1531" w:type="dxa"/>
            <w:tcBorders>
              <w:top w:val="single" w:sz="8" w:space="0" w:color="auto"/>
            </w:tcBorders>
            <w:vAlign w:val="center"/>
          </w:tcPr>
          <w:p w14:paraId="285D0E0E" w14:textId="77777777" w:rsidR="004A4658" w:rsidRPr="0004491A" w:rsidRDefault="004A4658" w:rsidP="009C4EE3">
            <w:pPr>
              <w:spacing w:before="40"/>
              <w:jc w:val="center"/>
            </w:pPr>
          </w:p>
        </w:tc>
        <w:tc>
          <w:tcPr>
            <w:tcW w:w="3260" w:type="dxa"/>
            <w:tcBorders>
              <w:top w:val="single" w:sz="8" w:space="0" w:color="auto"/>
            </w:tcBorders>
            <w:vAlign w:val="center"/>
          </w:tcPr>
          <w:p w14:paraId="14F0F4EC" w14:textId="77777777" w:rsidR="004A4658" w:rsidRPr="0004491A" w:rsidRDefault="004A4658" w:rsidP="009C4EE3">
            <w:pPr>
              <w:spacing w:before="40"/>
              <w:jc w:val="center"/>
            </w:pPr>
          </w:p>
        </w:tc>
      </w:tr>
      <w:tr w:rsidR="004A4658" w:rsidRPr="0004491A" w14:paraId="2EBD12C1" w14:textId="77777777" w:rsidTr="009C4EE3">
        <w:trPr>
          <w:cantSplit/>
          <w:trHeight w:hRule="exact" w:val="397"/>
          <w:jc w:val="center"/>
        </w:trPr>
        <w:tc>
          <w:tcPr>
            <w:tcW w:w="6352" w:type="dxa"/>
            <w:gridSpan w:val="5"/>
            <w:tcBorders>
              <w:top w:val="single" w:sz="8" w:space="0" w:color="auto"/>
              <w:bottom w:val="double" w:sz="4" w:space="0" w:color="auto"/>
            </w:tcBorders>
            <w:vAlign w:val="center"/>
          </w:tcPr>
          <w:p w14:paraId="0335FE53" w14:textId="77777777" w:rsidR="004A4658" w:rsidRPr="0004491A" w:rsidRDefault="004A4658" w:rsidP="009C4EE3">
            <w:pPr>
              <w:pStyle w:val="Header"/>
              <w:tabs>
                <w:tab w:val="right" w:pos="5949"/>
              </w:tabs>
              <w:rPr>
                <w:szCs w:val="24"/>
                <w:lang w:val="fr-FR" w:eastAsia="it-IT"/>
              </w:rPr>
            </w:pPr>
            <w:r w:rsidRPr="0004491A">
              <w:rPr>
                <w:szCs w:val="24"/>
                <w:lang w:val="fr-FR" w:eastAsia="it-IT"/>
              </w:rPr>
              <w:tab/>
              <w:t>Coût total</w:t>
            </w:r>
          </w:p>
          <w:p w14:paraId="496A553F" w14:textId="77777777" w:rsidR="004A4658" w:rsidRPr="0004491A" w:rsidRDefault="004A4658" w:rsidP="009C4EE3">
            <w:pPr>
              <w:pStyle w:val="Header"/>
              <w:tabs>
                <w:tab w:val="right" w:pos="5949"/>
              </w:tabs>
              <w:rPr>
                <w:szCs w:val="24"/>
                <w:lang w:val="fr-FR" w:eastAsia="it-IT"/>
              </w:rPr>
            </w:pPr>
          </w:p>
        </w:tc>
        <w:tc>
          <w:tcPr>
            <w:tcW w:w="1531" w:type="dxa"/>
            <w:tcBorders>
              <w:top w:val="single" w:sz="8" w:space="0" w:color="auto"/>
              <w:bottom w:val="double" w:sz="4" w:space="0" w:color="auto"/>
            </w:tcBorders>
            <w:vAlign w:val="center"/>
          </w:tcPr>
          <w:p w14:paraId="0F553A58" w14:textId="77777777" w:rsidR="004A4658" w:rsidRPr="0004491A" w:rsidRDefault="004A4658" w:rsidP="009C4EE3">
            <w:pPr>
              <w:jc w:val="center"/>
            </w:pPr>
          </w:p>
        </w:tc>
        <w:tc>
          <w:tcPr>
            <w:tcW w:w="1531" w:type="dxa"/>
            <w:tcBorders>
              <w:top w:val="single" w:sz="8" w:space="0" w:color="auto"/>
              <w:bottom w:val="double" w:sz="4" w:space="0" w:color="auto"/>
            </w:tcBorders>
            <w:vAlign w:val="center"/>
          </w:tcPr>
          <w:p w14:paraId="53ABEE07" w14:textId="77777777" w:rsidR="004A4658" w:rsidRPr="0004491A" w:rsidRDefault="004A4658" w:rsidP="009C4EE3">
            <w:pPr>
              <w:jc w:val="center"/>
            </w:pPr>
          </w:p>
        </w:tc>
        <w:tc>
          <w:tcPr>
            <w:tcW w:w="1531" w:type="dxa"/>
            <w:tcBorders>
              <w:top w:val="single" w:sz="8" w:space="0" w:color="auto"/>
              <w:bottom w:val="double" w:sz="4" w:space="0" w:color="auto"/>
            </w:tcBorders>
            <w:vAlign w:val="center"/>
          </w:tcPr>
          <w:p w14:paraId="05D754E5" w14:textId="77777777" w:rsidR="004A4658" w:rsidRPr="0004491A" w:rsidRDefault="004A4658" w:rsidP="009C4EE3">
            <w:pPr>
              <w:jc w:val="center"/>
            </w:pPr>
          </w:p>
        </w:tc>
        <w:tc>
          <w:tcPr>
            <w:tcW w:w="3260" w:type="dxa"/>
            <w:tcBorders>
              <w:top w:val="single" w:sz="8" w:space="0" w:color="auto"/>
              <w:bottom w:val="double" w:sz="4" w:space="0" w:color="auto"/>
            </w:tcBorders>
            <w:vAlign w:val="center"/>
          </w:tcPr>
          <w:p w14:paraId="30E07A35" w14:textId="77777777" w:rsidR="004A4658" w:rsidRPr="0004491A" w:rsidRDefault="004A4658" w:rsidP="009C4EE3">
            <w:pPr>
              <w:jc w:val="center"/>
            </w:pPr>
          </w:p>
        </w:tc>
      </w:tr>
    </w:tbl>
    <w:p w14:paraId="2685453D" w14:textId="77777777" w:rsidR="004A4658" w:rsidRPr="00DD2B2F" w:rsidRDefault="004A4658" w:rsidP="004A4658">
      <w:pPr>
        <w:pStyle w:val="Header"/>
        <w:spacing w:line="120" w:lineRule="exact"/>
        <w:ind w:left="360"/>
        <w:rPr>
          <w:szCs w:val="24"/>
          <w:lang w:eastAsia="it-IT"/>
        </w:rPr>
      </w:pPr>
    </w:p>
    <w:p w14:paraId="61BE07CE" w14:textId="6C4FD500" w:rsidR="004A4658" w:rsidRPr="00DD2B2F" w:rsidRDefault="004A4658" w:rsidP="004A4658">
      <w:pPr>
        <w:ind w:left="360"/>
        <w:rPr>
          <w:i/>
        </w:rPr>
      </w:pPr>
      <w:r w:rsidRPr="00DD2B2F">
        <w:t>Légende</w:t>
      </w:r>
      <w:r w:rsidRPr="00DD2B2F">
        <w:rPr>
          <w:i/>
        </w:rPr>
        <w:t>: Le “per diem” est payé pour chaque nuit que le personnel doit passer en dehors de son lieu de résidence habituel pour les besoins du Contrat.  Le lient peut imposer un montant maximal.</w:t>
      </w:r>
    </w:p>
    <w:p w14:paraId="546B2906" w14:textId="77777777" w:rsidR="00840ADA" w:rsidRDefault="00840ADA" w:rsidP="00A84AFC">
      <w:pPr>
        <w:rPr>
          <w:b/>
          <w:bCs/>
          <w:i/>
          <w:smallCaps/>
          <w:sz w:val="28"/>
        </w:rPr>
      </w:pPr>
    </w:p>
    <w:p w14:paraId="795E5B2C" w14:textId="77777777" w:rsidR="00840ADA" w:rsidRDefault="00840ADA" w:rsidP="00A84AFC">
      <w:pPr>
        <w:rPr>
          <w:b/>
          <w:bCs/>
          <w:i/>
          <w:smallCaps/>
          <w:sz w:val="28"/>
        </w:rPr>
      </w:pPr>
    </w:p>
    <w:p w14:paraId="33DC8D90" w14:textId="77777777" w:rsidR="00840ADA" w:rsidRDefault="00840ADA" w:rsidP="00A84AFC">
      <w:pPr>
        <w:rPr>
          <w:b/>
          <w:bCs/>
          <w:i/>
          <w:smallCaps/>
          <w:sz w:val="28"/>
        </w:rPr>
        <w:sectPr w:rsidR="00840ADA" w:rsidSect="00CE787D">
          <w:footnotePr>
            <w:numRestart w:val="eachSect"/>
          </w:footnotePr>
          <w:pgSz w:w="15842" w:h="12242" w:orient="landscape" w:code="1"/>
          <w:pgMar w:top="1728" w:right="1440" w:bottom="1440" w:left="1728" w:header="720" w:footer="720" w:gutter="0"/>
          <w:paperSrc w:first="15" w:other="15"/>
          <w:cols w:space="720"/>
          <w:noEndnote/>
          <w:titlePg/>
          <w:docGrid w:linePitch="326"/>
        </w:sectPr>
      </w:pPr>
    </w:p>
    <w:p w14:paraId="39DC6067" w14:textId="77777777" w:rsidR="00BA7494" w:rsidRPr="00AC5CE3" w:rsidRDefault="00BA7494" w:rsidP="00BA7494">
      <w:pPr>
        <w:pStyle w:val="SectionXTitle"/>
      </w:pPr>
      <w:r w:rsidRPr="00AC5CE3">
        <w:t>Formulaire de Divulgation des Bénéficiaires effectifs</w:t>
      </w:r>
    </w:p>
    <w:p w14:paraId="566B2B5B" w14:textId="77777777" w:rsidR="00BA7494" w:rsidRDefault="00BA7494" w:rsidP="00BA7494">
      <w:pPr>
        <w:spacing w:before="120"/>
        <w:rPr>
          <w:i/>
          <w:szCs w:val="24"/>
        </w:rPr>
      </w:pPr>
    </w:p>
    <w:p w14:paraId="686B1706" w14:textId="77030145" w:rsidR="00BA7494" w:rsidRPr="003529D5" w:rsidRDefault="00BA7494" w:rsidP="00840ADA">
      <w:pPr>
        <w:pBdr>
          <w:top w:val="single" w:sz="4" w:space="1" w:color="auto"/>
          <w:left w:val="single" w:sz="4" w:space="4" w:color="auto"/>
          <w:right w:val="single" w:sz="4" w:space="4" w:color="auto"/>
        </w:pBdr>
        <w:spacing w:before="120"/>
        <w:rPr>
          <w:i/>
          <w:szCs w:val="24"/>
        </w:rPr>
      </w:pPr>
      <w:r w:rsidRPr="003529D5">
        <w:rPr>
          <w:i/>
          <w:szCs w:val="24"/>
        </w:rPr>
        <w:t xml:space="preserve">INSTRUCTIONS AU </w:t>
      </w:r>
      <w:r w:rsidR="00FF4FB2">
        <w:rPr>
          <w:i/>
          <w:szCs w:val="24"/>
        </w:rPr>
        <w:t>CONSULTANT</w:t>
      </w:r>
      <w:r w:rsidRPr="003529D5">
        <w:rPr>
          <w:i/>
          <w:szCs w:val="24"/>
        </w:rPr>
        <w:t xml:space="preserve"> RETENU</w:t>
      </w:r>
      <w:r>
        <w:rPr>
          <w:i/>
          <w:szCs w:val="24"/>
        </w:rPr>
        <w:t xml:space="preserve"> </w:t>
      </w:r>
      <w:r w:rsidRPr="003529D5">
        <w:rPr>
          <w:i/>
          <w:szCs w:val="24"/>
        </w:rPr>
        <w:t xml:space="preserve">: SUPPRIMER CE CARTOUCHE APRES AVOIR REMPLI LE FORMULAIRE </w:t>
      </w:r>
    </w:p>
    <w:p w14:paraId="6F5F40A1" w14:textId="583CAD74" w:rsidR="00BA7494" w:rsidRPr="003529D5" w:rsidRDefault="00BA7494" w:rsidP="00840ADA">
      <w:pPr>
        <w:pBdr>
          <w:top w:val="single" w:sz="4" w:space="1" w:color="auto"/>
          <w:left w:val="single" w:sz="4" w:space="4" w:color="auto"/>
          <w:right w:val="single" w:sz="4" w:space="4" w:color="auto"/>
        </w:pBdr>
        <w:rPr>
          <w:i/>
          <w:szCs w:val="24"/>
        </w:rPr>
      </w:pPr>
      <w:r w:rsidRPr="003529D5">
        <w:rPr>
          <w:i/>
          <w:szCs w:val="24"/>
        </w:rPr>
        <w:t xml:space="preserve">Ce Formulaire de divulgation des bénéficiaires effectifs doit être rempli par le </w:t>
      </w:r>
      <w:r w:rsidR="00FF4FB2">
        <w:rPr>
          <w:i/>
          <w:szCs w:val="24"/>
        </w:rPr>
        <w:t>Consultant</w:t>
      </w:r>
      <w:r w:rsidRPr="003529D5">
        <w:rPr>
          <w:i/>
          <w:szCs w:val="24"/>
        </w:rPr>
        <w:t xml:space="preserve"> retenu.  Dans le cas d’un groupement d’entreprises, le </w:t>
      </w:r>
      <w:r w:rsidR="00FF4FB2">
        <w:rPr>
          <w:i/>
          <w:szCs w:val="24"/>
        </w:rPr>
        <w:t>Consultant</w:t>
      </w:r>
      <w:r w:rsidRPr="003529D5">
        <w:rPr>
          <w:i/>
          <w:szCs w:val="24"/>
        </w:rPr>
        <w:t xml:space="preserve"> doit fournir un formulaire séparé pour chacun des partenaires. Les renseignements concernant les bénéficiaires effectifs doivent être à jour à la date de sa fourniture.</w:t>
      </w:r>
    </w:p>
    <w:p w14:paraId="343F5F91" w14:textId="286C5150" w:rsidR="00BA7494" w:rsidRPr="003529D5" w:rsidRDefault="00BA7494" w:rsidP="00840ADA">
      <w:pPr>
        <w:pBdr>
          <w:top w:val="single" w:sz="4" w:space="1" w:color="auto"/>
          <w:left w:val="single" w:sz="4" w:space="4" w:color="auto"/>
          <w:right w:val="single" w:sz="4" w:space="4" w:color="auto"/>
        </w:pBdr>
        <w:rPr>
          <w:i/>
          <w:szCs w:val="24"/>
        </w:rPr>
      </w:pPr>
      <w:r w:rsidRPr="003529D5">
        <w:rPr>
          <w:i/>
          <w:szCs w:val="24"/>
        </w:rPr>
        <w:t xml:space="preserve">Pour les besoins de ce formulaire, un bénéficiaire effectif du </w:t>
      </w:r>
      <w:r w:rsidR="00FF4FB2">
        <w:rPr>
          <w:i/>
          <w:szCs w:val="24"/>
        </w:rPr>
        <w:t>Consultant</w:t>
      </w:r>
      <w:r w:rsidRPr="003529D5">
        <w:rPr>
          <w:i/>
          <w:szCs w:val="24"/>
        </w:rPr>
        <w:t xml:space="preserve"> est une personne morale ou physique qui possède le </w:t>
      </w:r>
      <w:r w:rsidR="00494822">
        <w:rPr>
          <w:i/>
          <w:szCs w:val="24"/>
        </w:rPr>
        <w:t>Consultant</w:t>
      </w:r>
      <w:r w:rsidRPr="003529D5">
        <w:rPr>
          <w:i/>
          <w:szCs w:val="24"/>
        </w:rPr>
        <w:t xml:space="preserve"> ou dispose du contrôle du </w:t>
      </w:r>
      <w:r w:rsidR="00FF4FB2">
        <w:rPr>
          <w:i/>
          <w:szCs w:val="24"/>
        </w:rPr>
        <w:t>Consultant</w:t>
      </w:r>
      <w:r w:rsidRPr="003529D5">
        <w:rPr>
          <w:i/>
          <w:szCs w:val="24"/>
        </w:rPr>
        <w:t xml:space="preserve"> parce qu’elle remplit une ou plusieurs des conditions ci-après : </w:t>
      </w:r>
    </w:p>
    <w:p w14:paraId="7E4219E9" w14:textId="77777777" w:rsidR="00BA7494" w:rsidRPr="003529D5" w:rsidRDefault="00BA7494" w:rsidP="00D86B2B">
      <w:pPr>
        <w:pStyle w:val="ListParagraph"/>
        <w:numPr>
          <w:ilvl w:val="0"/>
          <w:numId w:val="19"/>
        </w:numPr>
        <w:pBdr>
          <w:left w:val="single" w:sz="4" w:space="23" w:color="auto"/>
          <w:bottom w:val="single" w:sz="4" w:space="1" w:color="auto"/>
          <w:right w:val="single" w:sz="4" w:space="4" w:color="auto"/>
        </w:pBd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48E8F07D" w14:textId="77777777" w:rsidR="00BA7494" w:rsidRPr="003529D5" w:rsidRDefault="00BA7494" w:rsidP="00D86B2B">
      <w:pPr>
        <w:pStyle w:val="ListParagraph"/>
        <w:numPr>
          <w:ilvl w:val="0"/>
          <w:numId w:val="19"/>
        </w:numPr>
        <w:pBdr>
          <w:left w:val="single" w:sz="4" w:space="23" w:color="auto"/>
          <w:bottom w:val="single" w:sz="4" w:space="1" w:color="auto"/>
          <w:right w:val="single" w:sz="4" w:space="4" w:color="auto"/>
        </w:pBd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2B5EB42B" w14:textId="153BC164" w:rsidR="00BA7494" w:rsidRPr="003529D5" w:rsidRDefault="00BA7494" w:rsidP="00D86B2B">
      <w:pPr>
        <w:pStyle w:val="ListParagraph"/>
        <w:numPr>
          <w:ilvl w:val="0"/>
          <w:numId w:val="19"/>
        </w:numPr>
        <w:pBdr>
          <w:left w:val="single" w:sz="4" w:space="23" w:color="auto"/>
          <w:bottom w:val="single" w:sz="4" w:space="1" w:color="auto"/>
          <w:right w:val="single" w:sz="4" w:space="4" w:color="auto"/>
        </w:pBd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w:t>
      </w:r>
      <w:r w:rsidR="00FF4FB2">
        <w:rPr>
          <w:i/>
          <w:szCs w:val="24"/>
        </w:rPr>
        <w:t>Consultant</w:t>
      </w:r>
      <w:r w:rsidRPr="003529D5">
        <w:rPr>
          <w:i/>
          <w:szCs w:val="24"/>
        </w:rPr>
        <w:t xml:space="preserve"> </w:t>
      </w:r>
    </w:p>
    <w:p w14:paraId="6B329768" w14:textId="77777777" w:rsidR="00BA7494" w:rsidRPr="003529D5" w:rsidRDefault="00BA7494" w:rsidP="00BA7494">
      <w:pPr>
        <w:rPr>
          <w:szCs w:val="24"/>
        </w:rPr>
      </w:pPr>
    </w:p>
    <w:p w14:paraId="0EE75D0E" w14:textId="6557E40B" w:rsidR="00BA7494" w:rsidRPr="003529D5" w:rsidRDefault="00BA7494" w:rsidP="00BA7494">
      <w:pPr>
        <w:spacing w:after="120"/>
        <w:jc w:val="right"/>
        <w:rPr>
          <w:szCs w:val="24"/>
        </w:rPr>
      </w:pPr>
      <w:r w:rsidRPr="003529D5">
        <w:rPr>
          <w:szCs w:val="24"/>
        </w:rPr>
        <w:t xml:space="preserve"> </w:t>
      </w:r>
      <w:r w:rsidRPr="003529D5">
        <w:rPr>
          <w:i/>
          <w:iCs/>
          <w:szCs w:val="24"/>
        </w:rPr>
        <w:t xml:space="preserve">[insérer l’intitulé </w:t>
      </w:r>
      <w:r w:rsidR="00494822">
        <w:rPr>
          <w:i/>
          <w:iCs/>
          <w:szCs w:val="24"/>
        </w:rPr>
        <w:t>de la Demande de Proposition</w:t>
      </w:r>
      <w:r w:rsidRPr="003529D5">
        <w:rPr>
          <w:i/>
          <w:iCs/>
          <w:szCs w:val="24"/>
        </w:rPr>
        <w:t>]</w:t>
      </w:r>
    </w:p>
    <w:p w14:paraId="5CE9A7B1" w14:textId="677EA144" w:rsidR="00BA7494" w:rsidRPr="003529D5" w:rsidRDefault="00494822" w:rsidP="00BA7494">
      <w:pPr>
        <w:spacing w:after="120"/>
        <w:ind w:right="72"/>
        <w:jc w:val="right"/>
        <w:rPr>
          <w:szCs w:val="24"/>
        </w:rPr>
      </w:pPr>
      <w:r>
        <w:rPr>
          <w:b/>
          <w:bCs/>
          <w:szCs w:val="24"/>
        </w:rPr>
        <w:t>DP</w:t>
      </w:r>
      <w:r w:rsidR="00BA7494" w:rsidRPr="003529D5">
        <w:rPr>
          <w:b/>
          <w:bCs/>
          <w:szCs w:val="24"/>
        </w:rPr>
        <w:t xml:space="preserve"> No. :</w:t>
      </w:r>
      <w:r w:rsidR="00BA7494" w:rsidRPr="003529D5">
        <w:rPr>
          <w:szCs w:val="24"/>
        </w:rPr>
        <w:t xml:space="preserve"> </w:t>
      </w:r>
      <w:r w:rsidR="00BA7494" w:rsidRPr="003529D5">
        <w:rPr>
          <w:i/>
          <w:iCs/>
          <w:szCs w:val="24"/>
        </w:rPr>
        <w:t xml:space="preserve">[insérer le numéro de </w:t>
      </w:r>
      <w:r>
        <w:rPr>
          <w:i/>
          <w:iCs/>
          <w:szCs w:val="24"/>
        </w:rPr>
        <w:t>la DP</w:t>
      </w:r>
      <w:r w:rsidR="00BA7494" w:rsidRPr="003529D5">
        <w:rPr>
          <w:i/>
          <w:iCs/>
          <w:szCs w:val="24"/>
        </w:rPr>
        <w:t>]</w:t>
      </w:r>
    </w:p>
    <w:p w14:paraId="0AD327B1" w14:textId="55F38979" w:rsidR="00BA7494" w:rsidRPr="003529D5" w:rsidRDefault="00BA7494" w:rsidP="00BA7494">
      <w:pPr>
        <w:spacing w:after="120"/>
        <w:rPr>
          <w:szCs w:val="24"/>
        </w:rPr>
      </w:pPr>
      <w:r w:rsidRPr="003529D5">
        <w:rPr>
          <w:szCs w:val="24"/>
        </w:rPr>
        <w:t xml:space="preserve">A : </w:t>
      </w:r>
      <w:r w:rsidRPr="003529D5">
        <w:rPr>
          <w:i/>
          <w:szCs w:val="24"/>
        </w:rPr>
        <w:t xml:space="preserve">[insérer le nom complet </w:t>
      </w:r>
      <w:r>
        <w:rPr>
          <w:i/>
          <w:szCs w:val="24"/>
        </w:rPr>
        <w:t>de l’</w:t>
      </w:r>
      <w:r w:rsidR="005A4582">
        <w:rPr>
          <w:i/>
          <w:szCs w:val="24"/>
        </w:rPr>
        <w:t>Agence d’Acquisition</w:t>
      </w:r>
      <w:r w:rsidRPr="003529D5">
        <w:rPr>
          <w:i/>
          <w:szCs w:val="24"/>
        </w:rPr>
        <w:t>]</w:t>
      </w:r>
    </w:p>
    <w:p w14:paraId="61A6647A" w14:textId="62964256" w:rsidR="00BA7494" w:rsidRPr="003529D5" w:rsidRDefault="00BA7494" w:rsidP="00BA7494">
      <w:pPr>
        <w:spacing w:after="120"/>
        <w:rPr>
          <w:szCs w:val="24"/>
        </w:rPr>
      </w:pPr>
      <w:r w:rsidRPr="003529D5">
        <w:rPr>
          <w:szCs w:val="24"/>
        </w:rPr>
        <w:t xml:space="preserve">En réponse à votre demande formulée dans la Lettre de Notification </w:t>
      </w:r>
      <w:r w:rsidR="00494822">
        <w:rPr>
          <w:szCs w:val="24"/>
        </w:rPr>
        <w:t>de Conclusion de l’Accord-Cadre</w:t>
      </w:r>
      <w:r w:rsidRPr="003529D5">
        <w:rPr>
          <w:szCs w:val="24"/>
        </w:rPr>
        <w:t xml:space="preserve">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4769787B" w14:textId="77777777" w:rsidR="00BA7494" w:rsidRPr="003529D5" w:rsidRDefault="00BA7494" w:rsidP="00BA7494">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A7494" w:rsidRPr="009A45A3" w14:paraId="475B547E" w14:textId="77777777" w:rsidTr="00C008CA">
        <w:trPr>
          <w:trHeight w:val="415"/>
        </w:trPr>
        <w:tc>
          <w:tcPr>
            <w:tcW w:w="2251" w:type="dxa"/>
            <w:shd w:val="clear" w:color="auto" w:fill="auto"/>
          </w:tcPr>
          <w:p w14:paraId="343FF08F" w14:textId="77777777" w:rsidR="00BA7494" w:rsidRPr="009B60B9" w:rsidRDefault="00BA7494" w:rsidP="00C008CA">
            <w:pPr>
              <w:pStyle w:val="BodyText"/>
              <w:spacing w:before="40" w:after="160"/>
              <w:rPr>
                <w:szCs w:val="24"/>
                <w:lang w:val="fr-FR"/>
              </w:rPr>
            </w:pPr>
            <w:r w:rsidRPr="009A45A3">
              <w:rPr>
                <w:szCs w:val="24"/>
                <w:lang w:val="fr-FR"/>
              </w:rPr>
              <w:t>Identité du propriétaire bénéficiaire effectif</w:t>
            </w:r>
          </w:p>
          <w:p w14:paraId="13FC6AAE" w14:textId="77777777" w:rsidR="00BA7494" w:rsidRPr="009B60B9" w:rsidRDefault="00BA7494" w:rsidP="00C008CA">
            <w:pPr>
              <w:pStyle w:val="BodyText"/>
              <w:spacing w:before="40" w:after="160"/>
              <w:jc w:val="center"/>
              <w:rPr>
                <w:i/>
                <w:szCs w:val="24"/>
                <w:lang w:val="fr-FR"/>
              </w:rPr>
            </w:pPr>
          </w:p>
        </w:tc>
        <w:tc>
          <w:tcPr>
            <w:tcW w:w="2377" w:type="dxa"/>
            <w:shd w:val="clear" w:color="auto" w:fill="auto"/>
          </w:tcPr>
          <w:p w14:paraId="559548B0" w14:textId="77777777" w:rsidR="00BA7494" w:rsidRPr="003529D5" w:rsidRDefault="00BA7494" w:rsidP="00C008CA">
            <w:pPr>
              <w:rPr>
                <w:i/>
                <w:szCs w:val="24"/>
              </w:rPr>
            </w:pPr>
            <w:r w:rsidRPr="003529D5">
              <w:rPr>
                <w:i/>
                <w:szCs w:val="24"/>
              </w:rPr>
              <w:t>détient directement ou indirectement 25% ou plus des actions</w:t>
            </w:r>
          </w:p>
          <w:p w14:paraId="5B12599C" w14:textId="77777777" w:rsidR="00BA7494" w:rsidRPr="009A45A3" w:rsidRDefault="00BA7494" w:rsidP="00C008CA">
            <w:pPr>
              <w:pStyle w:val="BodyText"/>
              <w:spacing w:before="40" w:after="160"/>
              <w:jc w:val="center"/>
              <w:rPr>
                <w:szCs w:val="24"/>
                <w:lang w:val="fr-FR"/>
              </w:rPr>
            </w:pPr>
          </w:p>
          <w:p w14:paraId="6A048F0F" w14:textId="77777777" w:rsidR="00BA7494" w:rsidRPr="00EC141A" w:rsidRDefault="00BA7494" w:rsidP="00C008CA">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BF1270A" w14:textId="77777777" w:rsidR="00BA7494" w:rsidRPr="003529D5" w:rsidRDefault="00BA7494" w:rsidP="00C008CA">
            <w:pPr>
              <w:pStyle w:val="BodyText"/>
              <w:spacing w:before="40" w:after="160"/>
              <w:jc w:val="center"/>
              <w:rPr>
                <w:i/>
                <w:szCs w:val="24"/>
                <w:lang w:val="fr-FR"/>
              </w:rPr>
            </w:pPr>
          </w:p>
        </w:tc>
        <w:tc>
          <w:tcPr>
            <w:tcW w:w="2124" w:type="dxa"/>
            <w:shd w:val="clear" w:color="auto" w:fill="auto"/>
          </w:tcPr>
          <w:p w14:paraId="7D737662" w14:textId="77777777" w:rsidR="00BA7494" w:rsidRPr="003529D5" w:rsidRDefault="00BA7494" w:rsidP="00C008CA">
            <w:pPr>
              <w:rPr>
                <w:i/>
                <w:szCs w:val="24"/>
              </w:rPr>
            </w:pPr>
            <w:r w:rsidRPr="003529D5">
              <w:rPr>
                <w:i/>
                <w:szCs w:val="24"/>
              </w:rPr>
              <w:t>détient directement ou indirectement 25% ou plus des droits de vote</w:t>
            </w:r>
          </w:p>
          <w:p w14:paraId="51917FF1" w14:textId="77777777" w:rsidR="00BA7494" w:rsidRDefault="00BA7494" w:rsidP="00C008CA">
            <w:pPr>
              <w:pStyle w:val="BodyText"/>
              <w:spacing w:before="40" w:after="160"/>
              <w:jc w:val="center"/>
              <w:rPr>
                <w:szCs w:val="24"/>
                <w:lang w:val="fr-FR"/>
              </w:rPr>
            </w:pPr>
            <w:r w:rsidRPr="009A45A3">
              <w:rPr>
                <w:szCs w:val="24"/>
                <w:lang w:val="fr-FR"/>
              </w:rPr>
              <w:t xml:space="preserve"> </w:t>
            </w:r>
          </w:p>
          <w:p w14:paraId="55E62195" w14:textId="77777777" w:rsidR="00BA7494" w:rsidRPr="009B60B9" w:rsidRDefault="00BA7494" w:rsidP="00C008CA">
            <w:pPr>
              <w:pStyle w:val="BodyText"/>
              <w:spacing w:before="40" w:after="160"/>
              <w:jc w:val="center"/>
              <w:rPr>
                <w:szCs w:val="24"/>
                <w:lang w:val="fr-FR"/>
              </w:rPr>
            </w:pPr>
            <w:r w:rsidRPr="009B60B9">
              <w:rPr>
                <w:szCs w:val="24"/>
                <w:lang w:val="fr-FR"/>
              </w:rPr>
              <w:t>(Oui / Non)</w:t>
            </w:r>
          </w:p>
          <w:p w14:paraId="78A33395" w14:textId="77777777" w:rsidR="00BA7494" w:rsidRPr="009B60B9" w:rsidRDefault="00BA7494" w:rsidP="00C008CA">
            <w:pPr>
              <w:pStyle w:val="BodyText"/>
              <w:spacing w:before="40" w:after="160"/>
              <w:jc w:val="center"/>
              <w:rPr>
                <w:szCs w:val="24"/>
                <w:lang w:val="fr-FR"/>
              </w:rPr>
            </w:pPr>
          </w:p>
        </w:tc>
        <w:tc>
          <w:tcPr>
            <w:tcW w:w="2252" w:type="dxa"/>
            <w:shd w:val="clear" w:color="auto" w:fill="auto"/>
          </w:tcPr>
          <w:p w14:paraId="27FECEE5" w14:textId="49D2E51E" w:rsidR="00BA7494" w:rsidRPr="003529D5" w:rsidRDefault="00BA7494" w:rsidP="00C008CA">
            <w:pPr>
              <w:rPr>
                <w:szCs w:val="24"/>
              </w:rPr>
            </w:pPr>
            <w:r w:rsidRPr="003529D5">
              <w:rPr>
                <w:i/>
                <w:szCs w:val="24"/>
              </w:rPr>
              <w:t xml:space="preserve">détient directement ou indirectement le pouvoir de nommer la majorité des membres du conseil d’administration ou autorité équivalente du </w:t>
            </w:r>
            <w:r w:rsidR="00FF4FB2">
              <w:rPr>
                <w:i/>
                <w:szCs w:val="24"/>
              </w:rPr>
              <w:t>Consultant</w:t>
            </w:r>
          </w:p>
          <w:p w14:paraId="7553F317" w14:textId="77777777" w:rsidR="00BA7494" w:rsidRPr="009B60B9" w:rsidRDefault="00BA7494" w:rsidP="00C008CA">
            <w:pPr>
              <w:pStyle w:val="BodyText"/>
              <w:spacing w:before="40" w:after="160"/>
              <w:jc w:val="center"/>
              <w:rPr>
                <w:szCs w:val="24"/>
                <w:lang w:val="fr-FR"/>
              </w:rPr>
            </w:pPr>
            <w:r w:rsidRPr="009A45A3">
              <w:rPr>
                <w:szCs w:val="24"/>
                <w:lang w:val="fr-FR"/>
              </w:rPr>
              <w:t>(Oui / Non)</w:t>
            </w:r>
          </w:p>
          <w:p w14:paraId="30A1B9A2" w14:textId="77777777" w:rsidR="00BA7494" w:rsidRPr="009B60B9" w:rsidRDefault="00BA7494" w:rsidP="00C008CA">
            <w:pPr>
              <w:pStyle w:val="BodyText"/>
              <w:spacing w:before="40" w:after="160"/>
              <w:jc w:val="center"/>
              <w:rPr>
                <w:szCs w:val="24"/>
                <w:lang w:val="fr-FR"/>
              </w:rPr>
            </w:pPr>
          </w:p>
        </w:tc>
      </w:tr>
      <w:tr w:rsidR="00BA7494" w:rsidRPr="009A45A3" w14:paraId="28C2175E" w14:textId="77777777" w:rsidTr="00C008CA">
        <w:trPr>
          <w:trHeight w:val="415"/>
        </w:trPr>
        <w:tc>
          <w:tcPr>
            <w:tcW w:w="2251" w:type="dxa"/>
            <w:shd w:val="clear" w:color="auto" w:fill="auto"/>
          </w:tcPr>
          <w:p w14:paraId="15C53B0B" w14:textId="77777777" w:rsidR="00BA7494" w:rsidRPr="004202BD" w:rsidRDefault="00BA7494" w:rsidP="00C008CA">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4A76E398" w14:textId="77777777" w:rsidR="00BA7494" w:rsidRPr="001F5BA7" w:rsidRDefault="00BA7494" w:rsidP="00C008CA">
            <w:pPr>
              <w:pStyle w:val="BodyText"/>
              <w:spacing w:before="40" w:after="160"/>
              <w:jc w:val="center"/>
              <w:rPr>
                <w:rFonts w:ascii="Wingdings 2" w:hAnsi="Wingdings 2"/>
                <w:szCs w:val="24"/>
                <w:lang w:val="fr-FR"/>
              </w:rPr>
            </w:pPr>
          </w:p>
        </w:tc>
        <w:tc>
          <w:tcPr>
            <w:tcW w:w="2124" w:type="dxa"/>
            <w:shd w:val="clear" w:color="auto" w:fill="auto"/>
          </w:tcPr>
          <w:p w14:paraId="4E062CD0" w14:textId="77777777" w:rsidR="00BA7494" w:rsidRPr="001F5BA7" w:rsidRDefault="00BA7494" w:rsidP="00C008CA">
            <w:pPr>
              <w:pStyle w:val="BodyText"/>
              <w:spacing w:before="40" w:after="160"/>
              <w:rPr>
                <w:szCs w:val="24"/>
                <w:lang w:val="fr-FR"/>
              </w:rPr>
            </w:pPr>
          </w:p>
        </w:tc>
        <w:tc>
          <w:tcPr>
            <w:tcW w:w="2252" w:type="dxa"/>
            <w:shd w:val="clear" w:color="auto" w:fill="auto"/>
          </w:tcPr>
          <w:p w14:paraId="5DF2054C" w14:textId="77777777" w:rsidR="00BA7494" w:rsidRPr="001F5BA7" w:rsidRDefault="00BA7494" w:rsidP="00C008CA">
            <w:pPr>
              <w:pStyle w:val="BodyText"/>
              <w:spacing w:before="40" w:after="160"/>
              <w:rPr>
                <w:szCs w:val="24"/>
                <w:lang w:val="fr-FR"/>
              </w:rPr>
            </w:pPr>
          </w:p>
        </w:tc>
      </w:tr>
    </w:tbl>
    <w:p w14:paraId="3907340F" w14:textId="77777777" w:rsidR="00BA7494" w:rsidRPr="003529D5" w:rsidRDefault="00BA7494" w:rsidP="00BA7494">
      <w:pPr>
        <w:rPr>
          <w:szCs w:val="24"/>
        </w:rPr>
      </w:pPr>
    </w:p>
    <w:p w14:paraId="64650527" w14:textId="77777777" w:rsidR="00BA7494" w:rsidRPr="003529D5" w:rsidRDefault="00BA7494" w:rsidP="00BA7494">
      <w:pPr>
        <w:rPr>
          <w:i/>
          <w:szCs w:val="24"/>
        </w:rPr>
      </w:pPr>
      <w:r w:rsidRPr="003529D5">
        <w:rPr>
          <w:i/>
          <w:szCs w:val="24"/>
        </w:rPr>
        <w:t>OU</w:t>
      </w:r>
    </w:p>
    <w:p w14:paraId="1283A3FB" w14:textId="77777777" w:rsidR="00BA7494" w:rsidRPr="003529D5" w:rsidRDefault="00BA7494" w:rsidP="00BA7494">
      <w:pPr>
        <w:rPr>
          <w:szCs w:val="24"/>
        </w:rPr>
      </w:pPr>
      <w:r w:rsidRPr="003529D5">
        <w:rPr>
          <w:szCs w:val="24"/>
        </w:rPr>
        <w:t>(ii) nous déclarons qu’il n’y a aucun bénéficiaire effectif qui remplisse l’une au moins des conditions ci-après :</w:t>
      </w:r>
    </w:p>
    <w:p w14:paraId="5F367C7E" w14:textId="77777777" w:rsidR="00BA7494" w:rsidRPr="003529D5" w:rsidRDefault="00BA7494" w:rsidP="00D86B2B">
      <w:pPr>
        <w:pStyle w:val="ListParagraph"/>
        <w:numPr>
          <w:ilvl w:val="0"/>
          <w:numId w:val="20"/>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4852E356" w14:textId="77777777" w:rsidR="00BA7494" w:rsidRPr="003529D5" w:rsidRDefault="00BA7494" w:rsidP="00D86B2B">
      <w:pPr>
        <w:pStyle w:val="ListParagraph"/>
        <w:numPr>
          <w:ilvl w:val="0"/>
          <w:numId w:val="20"/>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2EE833DC" w14:textId="26DA75FA" w:rsidR="00BA7494" w:rsidRPr="003529D5" w:rsidRDefault="00BA7494" w:rsidP="00D86B2B">
      <w:pPr>
        <w:pStyle w:val="ListParagraph"/>
        <w:numPr>
          <w:ilvl w:val="0"/>
          <w:numId w:val="20"/>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w:t>
      </w:r>
      <w:r w:rsidR="00FF4FB2">
        <w:rPr>
          <w:szCs w:val="24"/>
        </w:rPr>
        <w:t>Consultant</w:t>
      </w:r>
      <w:r w:rsidRPr="003529D5">
        <w:rPr>
          <w:szCs w:val="24"/>
        </w:rPr>
        <w:t xml:space="preserve"> </w:t>
      </w:r>
    </w:p>
    <w:p w14:paraId="1D1A3BB1" w14:textId="77777777" w:rsidR="00BA7494" w:rsidRPr="003529D5" w:rsidRDefault="00BA7494" w:rsidP="00BA7494">
      <w:pPr>
        <w:rPr>
          <w:szCs w:val="24"/>
        </w:rPr>
      </w:pPr>
    </w:p>
    <w:p w14:paraId="1270B4B1" w14:textId="77777777" w:rsidR="00BA7494" w:rsidRPr="003529D5" w:rsidRDefault="00BA7494" w:rsidP="00BA7494">
      <w:pPr>
        <w:rPr>
          <w:i/>
          <w:szCs w:val="24"/>
        </w:rPr>
      </w:pPr>
      <w:r w:rsidRPr="003529D5">
        <w:rPr>
          <w:i/>
          <w:szCs w:val="24"/>
        </w:rPr>
        <w:t>OU</w:t>
      </w:r>
    </w:p>
    <w:p w14:paraId="08D0B768" w14:textId="77777777" w:rsidR="00BA7494" w:rsidRPr="003529D5" w:rsidRDefault="00BA7494" w:rsidP="00BA7494">
      <w:pPr>
        <w:rPr>
          <w:szCs w:val="24"/>
        </w:rPr>
      </w:pPr>
      <w:r w:rsidRPr="003529D5">
        <w:rPr>
          <w:szCs w:val="24"/>
        </w:rPr>
        <w:t>(iii) nous déclarons être dans l’incapacité d’identifier un quelconque bénéficiaire effectif qui remplisse l’une au moins des conditions ci-après :</w:t>
      </w:r>
    </w:p>
    <w:p w14:paraId="4A18C0BC" w14:textId="77777777" w:rsidR="00BA7494" w:rsidRPr="003529D5" w:rsidRDefault="00BA7494" w:rsidP="00D86B2B">
      <w:pPr>
        <w:pStyle w:val="ListParagraph"/>
        <w:numPr>
          <w:ilvl w:val="0"/>
          <w:numId w:val="20"/>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32A6CFBA" w14:textId="77777777" w:rsidR="00BA7494" w:rsidRPr="003529D5" w:rsidRDefault="00BA7494" w:rsidP="00D86B2B">
      <w:pPr>
        <w:pStyle w:val="ListParagraph"/>
        <w:numPr>
          <w:ilvl w:val="0"/>
          <w:numId w:val="20"/>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47BEDD5" w14:textId="66236A98" w:rsidR="00BA7494" w:rsidRPr="003529D5" w:rsidRDefault="00BA7494" w:rsidP="00D86B2B">
      <w:pPr>
        <w:pStyle w:val="ListParagraph"/>
        <w:numPr>
          <w:ilvl w:val="0"/>
          <w:numId w:val="20"/>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w:t>
      </w:r>
      <w:r w:rsidR="00FF4FB2">
        <w:rPr>
          <w:szCs w:val="24"/>
        </w:rPr>
        <w:t>Consultant</w:t>
      </w:r>
      <w:r w:rsidRPr="003529D5">
        <w:rPr>
          <w:szCs w:val="24"/>
        </w:rPr>
        <w:t xml:space="preserve"> </w:t>
      </w:r>
    </w:p>
    <w:p w14:paraId="615FE75C" w14:textId="5B25870C" w:rsidR="00BA7494" w:rsidRPr="003529D5" w:rsidRDefault="00BA7494" w:rsidP="00BA7494">
      <w:pPr>
        <w:tabs>
          <w:tab w:val="right" w:pos="4140"/>
          <w:tab w:val="left" w:pos="4500"/>
          <w:tab w:val="right" w:pos="9000"/>
        </w:tabs>
        <w:spacing w:after="240"/>
        <w:rPr>
          <w:szCs w:val="24"/>
        </w:rPr>
      </w:pPr>
      <w:r w:rsidRPr="003529D5">
        <w:rPr>
          <w:b/>
          <w:bCs/>
          <w:szCs w:val="24"/>
        </w:rPr>
        <w:t xml:space="preserve">Nom du </w:t>
      </w:r>
      <w:r w:rsidR="00494822">
        <w:rPr>
          <w:b/>
          <w:bCs/>
          <w:szCs w:val="24"/>
        </w:rPr>
        <w:t>Consultant</w:t>
      </w:r>
      <w:r w:rsidRPr="003529D5">
        <w:rPr>
          <w:b/>
          <w:bCs/>
          <w:szCs w:val="24"/>
        </w:rPr>
        <w:t> :*</w:t>
      </w:r>
      <w:r w:rsidRPr="003529D5">
        <w:rPr>
          <w:szCs w:val="24"/>
        </w:rPr>
        <w:t xml:space="preserve"> </w:t>
      </w:r>
      <w:r w:rsidRPr="003529D5">
        <w:rPr>
          <w:bCs/>
          <w:i/>
          <w:iCs/>
          <w:szCs w:val="24"/>
        </w:rPr>
        <w:t xml:space="preserve">[insérer le nom complet du </w:t>
      </w:r>
      <w:r w:rsidR="00AC2A1A">
        <w:rPr>
          <w:bCs/>
          <w:i/>
          <w:iCs/>
          <w:szCs w:val="24"/>
        </w:rPr>
        <w:t>Consultant</w:t>
      </w:r>
      <w:r w:rsidRPr="003529D5">
        <w:rPr>
          <w:bCs/>
          <w:i/>
          <w:iCs/>
          <w:szCs w:val="24"/>
        </w:rPr>
        <w:t>]</w:t>
      </w:r>
    </w:p>
    <w:p w14:paraId="373B8C3D" w14:textId="487B2897" w:rsidR="00BA7494" w:rsidRPr="003529D5" w:rsidRDefault="00BA7494" w:rsidP="00BA7494">
      <w:pPr>
        <w:tabs>
          <w:tab w:val="right" w:pos="4140"/>
          <w:tab w:val="left" w:pos="4500"/>
          <w:tab w:val="right" w:pos="9000"/>
        </w:tabs>
        <w:spacing w:after="240"/>
        <w:rPr>
          <w:szCs w:val="24"/>
        </w:rPr>
      </w:pPr>
      <w:r w:rsidRPr="003529D5">
        <w:rPr>
          <w:b/>
          <w:bCs/>
          <w:szCs w:val="24"/>
        </w:rPr>
        <w:t xml:space="preserve">Nom </w:t>
      </w:r>
      <w:r w:rsidRPr="003529D5">
        <w:rPr>
          <w:b/>
          <w:bCs/>
          <w:iCs/>
          <w:szCs w:val="24"/>
        </w:rPr>
        <w:t xml:space="preserve">de la personne autorisée à signer au nom du </w:t>
      </w:r>
      <w:r w:rsidR="000612EE">
        <w:rPr>
          <w:b/>
          <w:bCs/>
          <w:iCs/>
          <w:szCs w:val="24"/>
        </w:rPr>
        <w:t>Consultant</w:t>
      </w:r>
      <w:r w:rsidRPr="003529D5">
        <w:rPr>
          <w:b/>
          <w:bCs/>
          <w:iCs/>
          <w:szCs w:val="24"/>
        </w:rPr>
        <w:t> :**</w:t>
      </w:r>
      <w:r w:rsidRPr="003529D5">
        <w:rPr>
          <w:b/>
          <w:bCs/>
          <w:i/>
          <w:iCs/>
          <w:szCs w:val="24"/>
        </w:rPr>
        <w:t xml:space="preserve"> </w:t>
      </w:r>
      <w:r w:rsidRPr="003529D5">
        <w:rPr>
          <w:bCs/>
          <w:i/>
          <w:iCs/>
          <w:szCs w:val="24"/>
        </w:rPr>
        <w:t>[insérer le titre/capacité complet de la personne signataire]</w:t>
      </w:r>
    </w:p>
    <w:p w14:paraId="027FD582" w14:textId="77777777" w:rsidR="00BA7494" w:rsidRPr="003529D5" w:rsidRDefault="00BA7494" w:rsidP="00BA7494">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7D2E8B6E" w14:textId="77777777" w:rsidR="00BA7494" w:rsidRPr="003529D5" w:rsidRDefault="00BA7494" w:rsidP="00BA7494">
      <w:pPr>
        <w:tabs>
          <w:tab w:val="right" w:pos="4140"/>
          <w:tab w:val="left" w:pos="4500"/>
          <w:tab w:val="right" w:pos="9000"/>
        </w:tabs>
        <w:spacing w:after="240"/>
        <w:rPr>
          <w:szCs w:val="24"/>
        </w:rPr>
      </w:pPr>
    </w:p>
    <w:p w14:paraId="7DA7E56F" w14:textId="77777777" w:rsidR="00BA7494" w:rsidRPr="003529D5" w:rsidRDefault="00BA7494" w:rsidP="00BA7494">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2D19C870" w14:textId="77777777" w:rsidR="00BA7494" w:rsidRPr="003529D5" w:rsidRDefault="00BA7494" w:rsidP="00BA7494">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512B46EE" w14:textId="77777777" w:rsidR="00BA7494" w:rsidRPr="003529D5" w:rsidRDefault="00BA7494" w:rsidP="00BA7494">
      <w:pPr>
        <w:tabs>
          <w:tab w:val="right" w:pos="4140"/>
          <w:tab w:val="left" w:pos="4500"/>
          <w:tab w:val="right" w:pos="9000"/>
        </w:tabs>
        <w:spacing w:after="240"/>
        <w:rPr>
          <w:szCs w:val="24"/>
        </w:rPr>
      </w:pPr>
    </w:p>
    <w:p w14:paraId="044CF4ED" w14:textId="2B451398" w:rsidR="00BA7494" w:rsidRPr="003529D5" w:rsidRDefault="00BA7494" w:rsidP="00BA7494">
      <w:pPr>
        <w:tabs>
          <w:tab w:val="right" w:pos="4140"/>
          <w:tab w:val="left" w:pos="4500"/>
          <w:tab w:val="right" w:pos="9000"/>
        </w:tabs>
        <w:spacing w:after="240"/>
        <w:rPr>
          <w:szCs w:val="24"/>
        </w:rPr>
      </w:pPr>
      <w:r w:rsidRPr="003529D5">
        <w:rPr>
          <w:szCs w:val="24"/>
        </w:rPr>
        <w:t xml:space="preserve">*Dans le cas d’une </w:t>
      </w:r>
      <w:r w:rsidR="00494822">
        <w:rPr>
          <w:szCs w:val="24"/>
        </w:rPr>
        <w:t>Proposition</w:t>
      </w:r>
      <w:r w:rsidRPr="003529D5">
        <w:rPr>
          <w:szCs w:val="24"/>
        </w:rPr>
        <w:t xml:space="preserve"> présentée par un groupement d’entreprises, indiquer le nom du groupement ou de ses partenaires, en tant que </w:t>
      </w:r>
      <w:r w:rsidR="004924D4">
        <w:rPr>
          <w:szCs w:val="24"/>
        </w:rPr>
        <w:t>Consultant</w:t>
      </w:r>
      <w:r w:rsidRPr="003529D5">
        <w:rPr>
          <w:szCs w:val="24"/>
        </w:rPr>
        <w:t>.</w:t>
      </w:r>
    </w:p>
    <w:p w14:paraId="175CE11F" w14:textId="0B22144E" w:rsidR="00BA7494" w:rsidRPr="003529D5" w:rsidRDefault="00BA7494" w:rsidP="00BA7494">
      <w:pPr>
        <w:tabs>
          <w:tab w:val="right" w:pos="4140"/>
          <w:tab w:val="left" w:pos="4500"/>
          <w:tab w:val="right" w:pos="9000"/>
        </w:tabs>
        <w:spacing w:after="240"/>
        <w:rPr>
          <w:szCs w:val="24"/>
        </w:rPr>
      </w:pPr>
      <w:r w:rsidRPr="003529D5">
        <w:rPr>
          <w:szCs w:val="24"/>
        </w:rPr>
        <w:t xml:space="preserve">**La personne signataire doit avoir un pouvoir donné par le </w:t>
      </w:r>
      <w:r w:rsidR="00FF4FB2">
        <w:rPr>
          <w:szCs w:val="24"/>
        </w:rPr>
        <w:t>Consultant</w:t>
      </w:r>
      <w:r w:rsidR="004924D4">
        <w:rPr>
          <w:szCs w:val="24"/>
        </w:rPr>
        <w:t>,</w:t>
      </w:r>
      <w:r w:rsidRPr="003529D5">
        <w:rPr>
          <w:szCs w:val="24"/>
        </w:rPr>
        <w:t xml:space="preserve"> à joindre à </w:t>
      </w:r>
      <w:r w:rsidR="00494822">
        <w:rPr>
          <w:szCs w:val="24"/>
        </w:rPr>
        <w:t>la Proposition</w:t>
      </w:r>
      <w:r w:rsidRPr="003529D5">
        <w:rPr>
          <w:szCs w:val="24"/>
        </w:rPr>
        <w:t>.</w:t>
      </w:r>
    </w:p>
    <w:p w14:paraId="61351E81" w14:textId="77777777" w:rsidR="00BA7494" w:rsidRPr="0054756B" w:rsidRDefault="00BA7494" w:rsidP="00BA7494">
      <w:pPr>
        <w:rPr>
          <w:szCs w:val="24"/>
        </w:rPr>
      </w:pPr>
    </w:p>
    <w:p w14:paraId="4950478D" w14:textId="77777777" w:rsidR="001F5BA7" w:rsidRDefault="001F5BA7" w:rsidP="00BA7494">
      <w:pPr>
        <w:rPr>
          <w:rFonts w:asciiTheme="majorBidi" w:hAnsiTheme="majorBidi" w:cstheme="majorBidi"/>
        </w:rPr>
        <w:sectPr w:rsidR="001F5BA7" w:rsidSect="00A35694">
          <w:headerReference w:type="even" r:id="rId56"/>
          <w:headerReference w:type="default" r:id="rId57"/>
          <w:endnotePr>
            <w:numFmt w:val="decimal"/>
          </w:endnotePr>
          <w:type w:val="oddPage"/>
          <w:pgSz w:w="12240" w:h="15840" w:code="1"/>
          <w:pgMar w:top="1440" w:right="1440" w:bottom="1440" w:left="1440" w:header="720" w:footer="720" w:gutter="0"/>
          <w:paperSrc w:first="262" w:other="262"/>
          <w:cols w:space="720"/>
          <w:noEndnote/>
          <w:titlePg/>
        </w:sectPr>
      </w:pPr>
    </w:p>
    <w:p w14:paraId="4DE01633" w14:textId="27D5C790" w:rsidR="00BA7494" w:rsidRDefault="00BA7494" w:rsidP="00BA7494">
      <w:pPr>
        <w:rPr>
          <w:rFonts w:asciiTheme="majorBidi" w:hAnsiTheme="majorBidi" w:cstheme="majorBidi"/>
        </w:rPr>
      </w:pPr>
    </w:p>
    <w:p w14:paraId="6D7D9F44" w14:textId="47749113" w:rsidR="00D50685" w:rsidRPr="001F5BA7" w:rsidRDefault="00D50685" w:rsidP="0045034E">
      <w:pPr>
        <w:pStyle w:val="Subtitle"/>
        <w:rPr>
          <w:lang w:val="fr-FR"/>
        </w:rPr>
      </w:pPr>
      <w:bookmarkStart w:id="160" w:name="_Toc139194760"/>
      <w:r w:rsidRPr="001F5BA7">
        <w:rPr>
          <w:lang w:val="fr-FR"/>
        </w:rPr>
        <w:t>Section 5. Pays éligibles</w:t>
      </w:r>
      <w:bookmarkEnd w:id="160"/>
    </w:p>
    <w:p w14:paraId="0753F21C" w14:textId="77777777" w:rsidR="00D50685" w:rsidRPr="002613AE" w:rsidRDefault="00D50685" w:rsidP="00D50685">
      <w:pPr>
        <w:jc w:val="center"/>
        <w:rPr>
          <w:sz w:val="40"/>
        </w:rPr>
      </w:pPr>
    </w:p>
    <w:p w14:paraId="3A7BE022" w14:textId="128BF691" w:rsidR="00D50685" w:rsidRPr="002613AE" w:rsidRDefault="00D50685" w:rsidP="00D50685">
      <w:pPr>
        <w:pStyle w:val="SectionXHeader3"/>
      </w:pPr>
      <w:r w:rsidRPr="002613AE">
        <w:t xml:space="preserve">Eligibilité de </w:t>
      </w:r>
      <w:r w:rsidR="0059739F">
        <w:t>Biens</w:t>
      </w:r>
      <w:r w:rsidRPr="002613AE">
        <w:t xml:space="preserve">, </w:t>
      </w:r>
      <w:r w:rsidR="0059739F">
        <w:t>T</w:t>
      </w:r>
      <w:r w:rsidRPr="002613AE">
        <w:t>ravaux et Services financés par la Banque mondiale.</w:t>
      </w:r>
    </w:p>
    <w:p w14:paraId="3D524886" w14:textId="77777777" w:rsidR="00D50685" w:rsidRPr="002613AE" w:rsidRDefault="00D50685" w:rsidP="00D50685">
      <w:r w:rsidRPr="002613AE">
        <w:t xml:space="preserve"> </w:t>
      </w:r>
    </w:p>
    <w:p w14:paraId="18B52429" w14:textId="77777777" w:rsidR="00D50685" w:rsidRPr="002613AE" w:rsidRDefault="00D50685" w:rsidP="00D50685">
      <w:pPr>
        <w:jc w:val="center"/>
        <w:rPr>
          <w:b/>
        </w:rPr>
      </w:pPr>
    </w:p>
    <w:p w14:paraId="7838E673" w14:textId="7AEDCDD5" w:rsidR="00D50685" w:rsidRPr="002613AE" w:rsidRDefault="00D50685" w:rsidP="00D50685">
      <w:pPr>
        <w:spacing w:after="200"/>
        <w:jc w:val="both"/>
      </w:pPr>
      <w:r w:rsidRPr="002613AE">
        <w:t xml:space="preserve">Aux fins d’information des </w:t>
      </w:r>
      <w:r w:rsidR="00D002C7">
        <w:t xml:space="preserve">Consultants </w:t>
      </w:r>
      <w:r w:rsidR="005A4582">
        <w:t xml:space="preserve">de la </w:t>
      </w:r>
      <w:r w:rsidR="00876C32">
        <w:t>l</w:t>
      </w:r>
      <w:r w:rsidR="005A4582">
        <w:t>iste restreinte</w:t>
      </w:r>
      <w:r w:rsidRPr="002613AE">
        <w:t>, en référence</w:t>
      </w:r>
      <w:r w:rsidR="00A146C4">
        <w:t xml:space="preserve"> à l’article </w:t>
      </w:r>
      <w:r w:rsidR="0072601D" w:rsidRPr="00E73A94">
        <w:rPr>
          <w:b/>
          <w:bCs/>
        </w:rPr>
        <w:t>6.3.2 des</w:t>
      </w:r>
      <w:r w:rsidRPr="00E73A94">
        <w:rPr>
          <w:b/>
          <w:bCs/>
        </w:rPr>
        <w:t xml:space="preserve"> I</w:t>
      </w:r>
      <w:r w:rsidR="00A146C4" w:rsidRPr="00E73A94">
        <w:rPr>
          <w:b/>
          <w:bCs/>
        </w:rPr>
        <w:t>C</w:t>
      </w:r>
      <w:r w:rsidRPr="002613AE">
        <w:t>, les firmes, biens et services des pays suivants ne sont pas éligibles pour concourir dans le cadre de ce pro</w:t>
      </w:r>
      <w:r>
        <w:t>cessus d</w:t>
      </w:r>
      <w:r w:rsidR="00603DB0">
        <w:t>e sélection</w:t>
      </w:r>
      <w:r w:rsidRPr="002613AE">
        <w:t xml:space="preserve"> :</w:t>
      </w:r>
    </w:p>
    <w:p w14:paraId="39EDB467" w14:textId="3ADE11AB" w:rsidR="00D50685" w:rsidRPr="002613AE" w:rsidRDefault="00D50685" w:rsidP="00D50685">
      <w:pPr>
        <w:pStyle w:val="BodyTextIndent"/>
        <w:spacing w:after="200"/>
        <w:ind w:left="1440" w:hanging="720"/>
        <w:rPr>
          <w:lang w:val="fr-FR"/>
        </w:rPr>
      </w:pPr>
      <w:r w:rsidRPr="002613AE">
        <w:rPr>
          <w:lang w:val="fr-FR"/>
        </w:rPr>
        <w:t xml:space="preserve">(a) </w:t>
      </w:r>
      <w:r w:rsidRPr="002613AE">
        <w:rPr>
          <w:lang w:val="fr-FR"/>
        </w:rPr>
        <w:tab/>
        <w:t>au titre d</w:t>
      </w:r>
      <w:r>
        <w:rPr>
          <w:lang w:val="fr-FR"/>
        </w:rPr>
        <w:t>e l’article</w:t>
      </w:r>
      <w:r w:rsidRPr="002613AE">
        <w:rPr>
          <w:lang w:val="fr-FR"/>
        </w:rPr>
        <w:t xml:space="preserve"> </w:t>
      </w:r>
      <w:r w:rsidR="00CD2ED1" w:rsidRPr="00E73A94">
        <w:rPr>
          <w:b/>
          <w:bCs/>
          <w:lang w:val="fr-FR"/>
        </w:rPr>
        <w:t xml:space="preserve">6.3.2 </w:t>
      </w:r>
      <w:r w:rsidRPr="00E73A94">
        <w:rPr>
          <w:b/>
          <w:bCs/>
          <w:lang w:val="fr-FR"/>
        </w:rPr>
        <w:t>(a) des I</w:t>
      </w:r>
      <w:r w:rsidR="00CD2ED1" w:rsidRPr="00E73A94">
        <w:rPr>
          <w:b/>
          <w:bCs/>
          <w:lang w:val="fr-FR"/>
        </w:rPr>
        <w:t>C</w:t>
      </w:r>
      <w:r>
        <w:rPr>
          <w:lang w:val="fr-FR"/>
        </w:rPr>
        <w:t xml:space="preserve"> </w:t>
      </w:r>
      <w:r w:rsidRPr="002613AE">
        <w:rPr>
          <w:lang w:val="fr-FR"/>
        </w:rPr>
        <w:t xml:space="preserve">: </w:t>
      </w:r>
    </w:p>
    <w:p w14:paraId="6F2E992C" w14:textId="041B9FE2" w:rsidR="00D50685" w:rsidRPr="002613AE" w:rsidRDefault="00D50685" w:rsidP="00D50685">
      <w:pPr>
        <w:pStyle w:val="BodyTextIndent"/>
        <w:spacing w:after="200"/>
        <w:ind w:left="1440"/>
        <w:rPr>
          <w:lang w:val="fr-FR"/>
        </w:rPr>
      </w:pPr>
      <w:r w:rsidRPr="002613AE">
        <w:rPr>
          <w:i/>
          <w:iCs/>
          <w:lang w:val="fr-FR"/>
        </w:rPr>
        <w:t>[insérer la liste des pays inéligibles</w:t>
      </w:r>
      <w:r w:rsidR="00876C32">
        <w:rPr>
          <w:i/>
          <w:iCs/>
          <w:lang w:val="fr-FR"/>
        </w:rPr>
        <w:t xml:space="preserve"> après accord de la Banque</w:t>
      </w:r>
      <w:r w:rsidRPr="002613AE">
        <w:rPr>
          <w:i/>
          <w:iCs/>
          <w:lang w:val="fr-FR"/>
        </w:rPr>
        <w:t>, ou s’il n’y en a pas, indiquer « aucun »]</w:t>
      </w:r>
    </w:p>
    <w:p w14:paraId="69B7314E" w14:textId="33A1615C" w:rsidR="00D50685" w:rsidRPr="002613AE" w:rsidRDefault="00D50685" w:rsidP="00D50685">
      <w:pPr>
        <w:pStyle w:val="BodyTextIndent"/>
        <w:spacing w:after="200"/>
        <w:rPr>
          <w:lang w:val="fr-FR"/>
        </w:rPr>
      </w:pPr>
      <w:r w:rsidRPr="002613AE">
        <w:rPr>
          <w:lang w:val="fr-FR"/>
        </w:rPr>
        <w:t xml:space="preserve">(b)   </w:t>
      </w:r>
      <w:r w:rsidRPr="002613AE">
        <w:rPr>
          <w:lang w:val="fr-FR"/>
        </w:rPr>
        <w:tab/>
        <w:t>au titre d</w:t>
      </w:r>
      <w:r>
        <w:rPr>
          <w:lang w:val="fr-FR"/>
        </w:rPr>
        <w:t>e l’article</w:t>
      </w:r>
      <w:r w:rsidRPr="002613AE">
        <w:rPr>
          <w:lang w:val="fr-FR"/>
        </w:rPr>
        <w:t xml:space="preserve"> </w:t>
      </w:r>
      <w:r w:rsidR="00CD2ED1" w:rsidRPr="00E73A94">
        <w:rPr>
          <w:b/>
          <w:bCs/>
          <w:lang w:val="fr-FR"/>
        </w:rPr>
        <w:t>6.3.2</w:t>
      </w:r>
      <w:r w:rsidRPr="00E73A94">
        <w:rPr>
          <w:b/>
          <w:bCs/>
          <w:lang w:val="fr-FR"/>
        </w:rPr>
        <w:t xml:space="preserve"> (a) des I</w:t>
      </w:r>
      <w:r w:rsidR="005563AA" w:rsidRPr="00E73A94">
        <w:rPr>
          <w:b/>
          <w:bCs/>
          <w:lang w:val="fr-FR"/>
        </w:rPr>
        <w:t>C</w:t>
      </w:r>
      <w:r>
        <w:rPr>
          <w:lang w:val="fr-FR"/>
        </w:rPr>
        <w:t xml:space="preserve"> </w:t>
      </w:r>
      <w:r w:rsidRPr="002613AE">
        <w:rPr>
          <w:lang w:val="fr-FR"/>
        </w:rPr>
        <w:t xml:space="preserve">:  </w:t>
      </w:r>
    </w:p>
    <w:p w14:paraId="33EB7526" w14:textId="62776F3D" w:rsidR="00D50685" w:rsidRPr="002613AE" w:rsidRDefault="00D50685" w:rsidP="00D50685">
      <w:pPr>
        <w:pStyle w:val="BodyTextIndent"/>
        <w:spacing w:after="200"/>
        <w:ind w:left="1440"/>
        <w:rPr>
          <w:lang w:val="fr-FR"/>
        </w:rPr>
      </w:pPr>
      <w:r w:rsidRPr="002613AE">
        <w:rPr>
          <w:i/>
          <w:iCs/>
          <w:lang w:val="fr-FR"/>
        </w:rPr>
        <w:t>[insérer la liste des pays inéligibles</w:t>
      </w:r>
      <w:r w:rsidR="00946B38" w:rsidRPr="00946B38">
        <w:rPr>
          <w:i/>
          <w:iCs/>
          <w:lang w:val="fr-FR"/>
        </w:rPr>
        <w:t xml:space="preserve"> </w:t>
      </w:r>
      <w:r w:rsidR="00946B38">
        <w:rPr>
          <w:i/>
          <w:iCs/>
          <w:lang w:val="fr-FR"/>
        </w:rPr>
        <w:t>après accord de la Banque</w:t>
      </w:r>
      <w:r w:rsidRPr="002613AE">
        <w:rPr>
          <w:i/>
          <w:iCs/>
          <w:lang w:val="fr-FR"/>
        </w:rPr>
        <w:t>, ou s’il n’y en a pas, indiquer « aucun »]</w:t>
      </w:r>
    </w:p>
    <w:p w14:paraId="79A8B719" w14:textId="77777777" w:rsidR="001F5BA7" w:rsidRDefault="001F5BA7" w:rsidP="00D50685">
      <w:pPr>
        <w:rPr>
          <w:rFonts w:asciiTheme="majorBidi" w:hAnsiTheme="majorBidi" w:cstheme="majorBidi"/>
        </w:rPr>
        <w:sectPr w:rsidR="001F5BA7" w:rsidSect="001F5BA7">
          <w:headerReference w:type="first" r:id="rId58"/>
          <w:endnotePr>
            <w:numFmt w:val="decimal"/>
          </w:endnotePr>
          <w:pgSz w:w="12240" w:h="15840" w:code="1"/>
          <w:pgMar w:top="1440" w:right="1440" w:bottom="1440" w:left="1440" w:header="720" w:footer="720" w:gutter="0"/>
          <w:paperSrc w:first="262" w:other="262"/>
          <w:cols w:space="720"/>
          <w:noEndnote/>
          <w:titlePg/>
        </w:sectPr>
      </w:pPr>
    </w:p>
    <w:p w14:paraId="6AF9F749" w14:textId="58853FC1" w:rsidR="00D50685" w:rsidRDefault="00D50685" w:rsidP="00D50685">
      <w:pPr>
        <w:rPr>
          <w:rFonts w:asciiTheme="majorBidi" w:hAnsiTheme="majorBidi" w:cstheme="majorBidi"/>
        </w:rPr>
      </w:pPr>
    </w:p>
    <w:p w14:paraId="533568A9" w14:textId="706B303F" w:rsidR="00D50685" w:rsidRPr="001F5BA7" w:rsidRDefault="00D50685" w:rsidP="0045034E">
      <w:pPr>
        <w:pStyle w:val="Subtitle"/>
        <w:rPr>
          <w:lang w:val="fr-FR"/>
        </w:rPr>
      </w:pPr>
      <w:bookmarkStart w:id="161" w:name="_Toc139194761"/>
      <w:r w:rsidRPr="001F5BA7">
        <w:rPr>
          <w:lang w:val="fr-FR"/>
        </w:rPr>
        <w:t xml:space="preserve">Section </w:t>
      </w:r>
      <w:r w:rsidR="00E835F9" w:rsidRPr="001F5BA7">
        <w:rPr>
          <w:lang w:val="fr-FR"/>
        </w:rPr>
        <w:t>6.</w:t>
      </w:r>
      <w:r w:rsidRPr="001F5BA7">
        <w:rPr>
          <w:lang w:val="fr-FR"/>
        </w:rPr>
        <w:t xml:space="preserve"> Règles de la Banque en matière de Fraude et Corruption</w:t>
      </w:r>
      <w:bookmarkEnd w:id="161"/>
    </w:p>
    <w:p w14:paraId="42FCF8E8" w14:textId="7592EE32" w:rsidR="00D50685" w:rsidRPr="00DE3969" w:rsidRDefault="00D50685" w:rsidP="00DE3969">
      <w:pPr>
        <w:jc w:val="center"/>
        <w:rPr>
          <w:b/>
          <w:bCs/>
          <w:sz w:val="28"/>
          <w:szCs w:val="28"/>
        </w:rPr>
      </w:pPr>
      <w:r w:rsidRPr="00DE3969">
        <w:rPr>
          <w:b/>
          <w:bCs/>
          <w:sz w:val="28"/>
          <w:szCs w:val="28"/>
        </w:rPr>
        <w:t xml:space="preserve">(Cette Section </w:t>
      </w:r>
      <w:r w:rsidR="00E835F9" w:rsidRPr="00DE3969">
        <w:rPr>
          <w:b/>
          <w:bCs/>
          <w:sz w:val="28"/>
          <w:szCs w:val="28"/>
        </w:rPr>
        <w:t>6</w:t>
      </w:r>
      <w:r w:rsidR="00DE3969">
        <w:rPr>
          <w:b/>
          <w:bCs/>
          <w:sz w:val="28"/>
          <w:szCs w:val="28"/>
        </w:rPr>
        <w:t xml:space="preserve"> </w:t>
      </w:r>
      <w:r w:rsidRPr="00DE3969">
        <w:rPr>
          <w:b/>
          <w:bCs/>
          <w:sz w:val="28"/>
          <w:szCs w:val="28"/>
        </w:rPr>
        <w:t>ne doit pas être modifiée)</w:t>
      </w:r>
    </w:p>
    <w:p w14:paraId="610F4FF5" w14:textId="77777777" w:rsidR="00E835F9" w:rsidRPr="00786523" w:rsidRDefault="00E835F9" w:rsidP="00D50685">
      <w:pPr>
        <w:pStyle w:val="Subtitle"/>
        <w:rPr>
          <w:bCs/>
          <w:sz w:val="28"/>
          <w:szCs w:val="28"/>
          <w:lang w:val="fr-FR"/>
        </w:rPr>
      </w:pPr>
    </w:p>
    <w:p w14:paraId="7DE5AA21" w14:textId="77777777" w:rsidR="00D50685" w:rsidRPr="0074308D" w:rsidRDefault="00D50685" w:rsidP="00D50685">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6EBCA9A0" w14:textId="77777777" w:rsidR="00D50685" w:rsidRPr="0074308D" w:rsidRDefault="00D50685" w:rsidP="00D50685">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6C43FDB" w14:textId="77777777" w:rsidR="00D50685" w:rsidRPr="0074308D" w:rsidRDefault="00D50685" w:rsidP="00D50685">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41D2A194" w14:textId="1684AF25" w:rsidR="00D50685" w:rsidRPr="00934A6F" w:rsidRDefault="00D50685" w:rsidP="00D50685">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w:t>
      </w:r>
      <w:r w:rsidR="00801010">
        <w:rPr>
          <w:rFonts w:asciiTheme="majorBidi" w:hAnsiTheme="majorBidi" w:cstheme="majorBidi"/>
          <w:szCs w:val="24"/>
        </w:rPr>
        <w:t>sous-traitant</w:t>
      </w:r>
      <w:r w:rsidRPr="00934A6F">
        <w:rPr>
          <w:rFonts w:asciiTheme="majorBidi" w:hAnsiTheme="majorBidi" w:cstheme="majorBidi"/>
          <w:szCs w:val="24"/>
        </w:rPr>
        <w:t xml:space="preserve">s et fournisseurs d’observer, lors de la passation et de l’exécution de ces marchés, les règles d’éthique professionnelle les plus strictes et de s’abstenir des pratiques de fraude et corruption. </w:t>
      </w:r>
    </w:p>
    <w:p w14:paraId="488D8F9E" w14:textId="77777777" w:rsidR="00D50685" w:rsidRPr="0074308D" w:rsidRDefault="00D50685" w:rsidP="00D50685">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79CB8CF7" w14:textId="77777777" w:rsidR="00D50685" w:rsidRPr="0074308D" w:rsidRDefault="00D50685" w:rsidP="00D86B2B">
      <w:pPr>
        <w:pStyle w:val="BodyText"/>
        <w:numPr>
          <w:ilvl w:val="0"/>
          <w:numId w:val="13"/>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0EBE781" w14:textId="77777777" w:rsidR="00D50685" w:rsidRPr="0074308D" w:rsidRDefault="00D50685" w:rsidP="00D50685">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451CF86F" w14:textId="77777777" w:rsidR="00D50685" w:rsidRPr="0074308D" w:rsidRDefault="00D50685" w:rsidP="00D50685">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0373997D" w14:textId="77777777" w:rsidR="00D50685" w:rsidRPr="0074308D" w:rsidRDefault="00D50685" w:rsidP="00D50685">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04D3F7C0" w14:textId="77777777" w:rsidR="00D50685" w:rsidRPr="0074308D" w:rsidRDefault="00D50685" w:rsidP="00D50685">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52D44216" w14:textId="77777777" w:rsidR="00D50685" w:rsidRPr="0074308D" w:rsidRDefault="00D50685" w:rsidP="00D50685">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33F82ED1" w14:textId="77777777" w:rsidR="00D50685" w:rsidRPr="0074308D" w:rsidRDefault="00D50685" w:rsidP="00D50685">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5328E62F" w14:textId="77777777" w:rsidR="00D50685" w:rsidRPr="0074308D" w:rsidRDefault="00D50685" w:rsidP="00D50685">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6313863E" w14:textId="77777777" w:rsidR="00D50685" w:rsidRPr="0074308D" w:rsidRDefault="00D50685" w:rsidP="00D86B2B">
      <w:pPr>
        <w:pStyle w:val="BodyText"/>
        <w:numPr>
          <w:ilvl w:val="0"/>
          <w:numId w:val="13"/>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7F11EB4F" w14:textId="77777777" w:rsidR="00D50685" w:rsidRPr="0074308D" w:rsidRDefault="00D50685" w:rsidP="00D86B2B">
      <w:pPr>
        <w:pStyle w:val="BodyText"/>
        <w:numPr>
          <w:ilvl w:val="0"/>
          <w:numId w:val="1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6D7D4064" w14:textId="5A36F81C" w:rsidR="00D50685" w:rsidRPr="0074308D" w:rsidRDefault="00D50685" w:rsidP="00D86B2B">
      <w:pPr>
        <w:pStyle w:val="BodyText"/>
        <w:numPr>
          <w:ilvl w:val="0"/>
          <w:numId w:val="1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4"/>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5"/>
      </w:r>
      <w:r w:rsidRPr="0074308D">
        <w:rPr>
          <w:rFonts w:asciiTheme="majorBidi" w:hAnsiTheme="majorBidi" w:cstheme="majorBidi"/>
          <w:szCs w:val="24"/>
          <w:lang w:val="fr-FR"/>
        </w:rPr>
        <w:t xml:space="preserve"> comme </w:t>
      </w:r>
      <w:r w:rsidR="00801010">
        <w:rPr>
          <w:rFonts w:asciiTheme="majorBidi" w:hAnsiTheme="majorBidi" w:cstheme="majorBidi"/>
          <w:szCs w:val="24"/>
          <w:lang w:val="fr-FR"/>
        </w:rPr>
        <w:t>sous-traitant</w:t>
      </w:r>
      <w:r w:rsidRPr="0074308D">
        <w:rPr>
          <w:rFonts w:asciiTheme="majorBidi" w:hAnsiTheme="majorBidi" w:cstheme="majorBidi"/>
          <w:szCs w:val="24"/>
          <w:lang w:val="fr-FR"/>
        </w:rPr>
        <w:t xml:space="preserve">,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791C1E8E" w14:textId="6E5DA9AF" w:rsidR="00D50685" w:rsidRPr="0074308D" w:rsidRDefault="00D50685" w:rsidP="00D86B2B">
      <w:pPr>
        <w:pStyle w:val="BodyText"/>
        <w:numPr>
          <w:ilvl w:val="0"/>
          <w:numId w:val="1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exigera que les dossiers d’appel d’offres et les marchés financés par la Banque contiennent une disposition requérant des soumissionnaires (candidats/proposants), consultants, fournisseurs et entrepreneurs, </w:t>
      </w:r>
      <w:r w:rsidR="00801010">
        <w:rPr>
          <w:rFonts w:asciiTheme="majorBidi" w:hAnsiTheme="majorBidi" w:cstheme="majorBidi"/>
          <w:szCs w:val="24"/>
          <w:lang w:val="fr-FR"/>
        </w:rPr>
        <w:t>sous-traitant</w:t>
      </w:r>
      <w:r w:rsidRPr="0074308D">
        <w:rPr>
          <w:rFonts w:asciiTheme="majorBidi" w:hAnsiTheme="majorBidi" w:cstheme="majorBidi"/>
          <w:szCs w:val="24"/>
          <w:lang w:val="fr-FR"/>
        </w:rPr>
        <w: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6"/>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1718E371" w14:textId="77777777" w:rsidR="001F5BA7" w:rsidRDefault="001F5BA7">
      <w:pPr>
        <w:rPr>
          <w:sz w:val="18"/>
        </w:rPr>
        <w:sectPr w:rsidR="001F5BA7" w:rsidSect="001F5BA7">
          <w:headerReference w:type="even" r:id="rId59"/>
          <w:headerReference w:type="default" r:id="rId60"/>
          <w:headerReference w:type="first" r:id="rId61"/>
          <w:endnotePr>
            <w:numFmt w:val="decimal"/>
          </w:endnotePr>
          <w:pgSz w:w="12240" w:h="15840" w:code="1"/>
          <w:pgMar w:top="1440" w:right="1440" w:bottom="1440" w:left="1440" w:header="720" w:footer="720" w:gutter="0"/>
          <w:paperSrc w:first="262" w:other="262"/>
          <w:cols w:space="720"/>
          <w:noEndnote/>
          <w:titlePg/>
        </w:sectPr>
      </w:pPr>
    </w:p>
    <w:p w14:paraId="79545D62" w14:textId="30DA2DFC" w:rsidR="00263E8B" w:rsidRDefault="00263E8B">
      <w:pPr>
        <w:rPr>
          <w:sz w:val="18"/>
        </w:rPr>
      </w:pPr>
    </w:p>
    <w:p w14:paraId="1510F610" w14:textId="77777777" w:rsidR="00613B6B" w:rsidRPr="001F5BA7" w:rsidRDefault="008146E6" w:rsidP="0045034E">
      <w:pPr>
        <w:pStyle w:val="Subtitle"/>
        <w:rPr>
          <w:lang w:val="fr-FR"/>
        </w:rPr>
      </w:pPr>
      <w:bookmarkStart w:id="162" w:name="_Toc139194762"/>
      <w:r w:rsidRPr="001F5BA7">
        <w:rPr>
          <w:lang w:val="fr-FR"/>
        </w:rPr>
        <w:t>Section 7. Termes de Référence</w:t>
      </w:r>
      <w:bookmarkEnd w:id="162"/>
    </w:p>
    <w:p w14:paraId="1760EAD7" w14:textId="77777777" w:rsidR="00613B6B" w:rsidRDefault="00613B6B" w:rsidP="00B42FA7">
      <w:pPr>
        <w:jc w:val="center"/>
        <w:rPr>
          <w:b/>
          <w:bCs/>
          <w:sz w:val="32"/>
          <w:szCs w:val="32"/>
        </w:rPr>
      </w:pPr>
    </w:p>
    <w:p w14:paraId="2B2CD2A3" w14:textId="24CD03E9" w:rsidR="00613B6B" w:rsidRPr="004449B8" w:rsidRDefault="00613B6B" w:rsidP="00E73A94">
      <w:pPr>
        <w:jc w:val="both"/>
        <w:rPr>
          <w:b/>
          <w:i/>
        </w:rPr>
      </w:pPr>
      <w:r w:rsidRPr="00F50C5F">
        <w:rPr>
          <w:b/>
          <w:i/>
          <w:lang w:val="fr"/>
        </w:rPr>
        <w:t>[</w:t>
      </w:r>
      <w:r>
        <w:rPr>
          <w:b/>
          <w:i/>
          <w:lang w:val="fr"/>
        </w:rPr>
        <w:t xml:space="preserve">dans le </w:t>
      </w:r>
      <w:r w:rsidR="00ED25D9" w:rsidRPr="00ED25D9">
        <w:rPr>
          <w:b/>
          <w:i/>
          <w:lang w:val="fr"/>
        </w:rPr>
        <w:t>cas de</w:t>
      </w:r>
      <w:r>
        <w:rPr>
          <w:lang w:val="fr"/>
        </w:rPr>
        <w:t xml:space="preserve"> </w:t>
      </w:r>
      <w:r w:rsidRPr="00F50C5F">
        <w:rPr>
          <w:b/>
          <w:i/>
          <w:lang w:val="fr"/>
        </w:rPr>
        <w:t>services de cons</w:t>
      </w:r>
      <w:r w:rsidR="00E97AE3">
        <w:rPr>
          <w:b/>
          <w:i/>
          <w:lang w:val="fr"/>
        </w:rPr>
        <w:t>ultants</w:t>
      </w:r>
      <w:r w:rsidRPr="00F50C5F">
        <w:rPr>
          <w:b/>
          <w:i/>
          <w:lang w:val="fr"/>
        </w:rPr>
        <w:t xml:space="preserve"> pour la supervision (gestion de projet) de </w:t>
      </w:r>
      <w:r w:rsidR="00E97AE3">
        <w:rPr>
          <w:b/>
          <w:i/>
          <w:lang w:val="fr"/>
        </w:rPr>
        <w:t>marchés</w:t>
      </w:r>
      <w:r w:rsidRPr="00F50C5F">
        <w:rPr>
          <w:b/>
          <w:i/>
          <w:lang w:val="fr"/>
        </w:rPr>
        <w:t xml:space="preserve"> d’infrastructure (tels que les installations et les travaux]</w:t>
      </w:r>
      <w:r>
        <w:rPr>
          <w:b/>
          <w:i/>
          <w:lang w:val="fr"/>
        </w:rPr>
        <w:t>, inclure des dispositions environnementales et sociales appropriées. Voir l</w:t>
      </w:r>
      <w:r w:rsidR="009B45D4">
        <w:rPr>
          <w:b/>
          <w:i/>
          <w:lang w:val="fr"/>
        </w:rPr>
        <w:t xml:space="preserve">a Demande de Proposition </w:t>
      </w:r>
      <w:r>
        <w:rPr>
          <w:b/>
          <w:i/>
          <w:lang w:val="fr"/>
        </w:rPr>
        <w:t>standard - Services de consulta</w:t>
      </w:r>
      <w:r w:rsidR="0010777E">
        <w:rPr>
          <w:b/>
          <w:i/>
          <w:lang w:val="fr"/>
        </w:rPr>
        <w:t>nts</w:t>
      </w:r>
      <w:r>
        <w:rPr>
          <w:b/>
          <w:i/>
          <w:lang w:val="fr"/>
        </w:rPr>
        <w:t xml:space="preserve"> pour la supervision des </w:t>
      </w:r>
      <w:r w:rsidR="003B01B9">
        <w:rPr>
          <w:b/>
          <w:i/>
          <w:lang w:val="fr"/>
        </w:rPr>
        <w:t>marchés</w:t>
      </w:r>
      <w:r>
        <w:rPr>
          <w:b/>
          <w:i/>
          <w:lang w:val="fr"/>
        </w:rPr>
        <w:t xml:space="preserve"> d’infrastructure. </w:t>
      </w:r>
      <w:r>
        <w:rPr>
          <w:lang w:val="fr"/>
        </w:rPr>
        <w:t xml:space="preserve"> </w:t>
      </w:r>
      <w:r w:rsidRPr="00E73A94">
        <w:rPr>
          <w:b/>
          <w:bCs/>
          <w:i/>
          <w:iCs/>
          <w:lang w:val="fr"/>
        </w:rPr>
        <w:t>En outre, si le</w:t>
      </w:r>
      <w:r w:rsidR="00E97AE3">
        <w:rPr>
          <w:b/>
          <w:bCs/>
          <w:i/>
          <w:iCs/>
          <w:lang w:val="fr"/>
        </w:rPr>
        <w:t xml:space="preserve"> marché </w:t>
      </w:r>
      <w:r w:rsidRPr="00E73A94">
        <w:rPr>
          <w:b/>
          <w:bCs/>
          <w:i/>
          <w:iCs/>
          <w:lang w:val="fr"/>
        </w:rPr>
        <w:t>de services de cons</w:t>
      </w:r>
      <w:r w:rsidR="00D72892">
        <w:rPr>
          <w:b/>
          <w:bCs/>
          <w:i/>
          <w:iCs/>
          <w:lang w:val="fr"/>
        </w:rPr>
        <w:t>ultants</w:t>
      </w:r>
      <w:r w:rsidRPr="00E73A94">
        <w:rPr>
          <w:b/>
          <w:bCs/>
          <w:i/>
          <w:iCs/>
          <w:lang w:val="fr"/>
        </w:rPr>
        <w:t xml:space="preserve"> et/ou le(s) </w:t>
      </w:r>
      <w:bookmarkStart w:id="163" w:name="_Hlk130208426"/>
      <w:r w:rsidR="00D72892">
        <w:rPr>
          <w:b/>
          <w:bCs/>
          <w:i/>
          <w:iCs/>
          <w:lang w:val="fr"/>
        </w:rPr>
        <w:t>marché/s</w:t>
      </w:r>
      <w:r w:rsidRPr="00E97AE3">
        <w:rPr>
          <w:b/>
          <w:bCs/>
          <w:i/>
          <w:iCs/>
          <w:lang w:val="fr"/>
        </w:rPr>
        <w:t xml:space="preserve"> à superviser/gérer (le cas échéan</w:t>
      </w:r>
      <w:r w:rsidRPr="00BD0AEB">
        <w:rPr>
          <w:b/>
          <w:i/>
          <w:lang w:val="fr"/>
        </w:rPr>
        <w:t>t) par le consultant a été évalué comme présentant des risques potentiels ou réels en matière de cybersécurité, inclure, le cas échéant, que :</w:t>
      </w:r>
      <w:r>
        <w:rPr>
          <w:lang w:val="fr"/>
        </w:rPr>
        <w:t xml:space="preserve"> </w:t>
      </w:r>
      <w:r w:rsidRPr="00E73A94">
        <w:rPr>
          <w:b/>
          <w:bCs/>
          <w:i/>
          <w:iCs/>
          <w:lang w:val="fr"/>
        </w:rPr>
        <w:t xml:space="preserve">le </w:t>
      </w:r>
      <w:r w:rsidR="0098296A">
        <w:rPr>
          <w:b/>
          <w:bCs/>
          <w:i/>
          <w:iCs/>
          <w:lang w:val="fr"/>
        </w:rPr>
        <w:t>C</w:t>
      </w:r>
      <w:r w:rsidRPr="00E73A94">
        <w:rPr>
          <w:b/>
          <w:bCs/>
          <w:i/>
          <w:iCs/>
          <w:lang w:val="fr"/>
        </w:rPr>
        <w:t>onsultant doit gérer</w:t>
      </w:r>
      <w:r>
        <w:rPr>
          <w:lang w:val="fr"/>
        </w:rPr>
        <w:t xml:space="preserve"> </w:t>
      </w:r>
      <w:bookmarkStart w:id="164" w:name="_Hlk124167092"/>
      <w:r w:rsidRPr="00FA6421">
        <w:rPr>
          <w:b/>
          <w:i/>
          <w:lang w:val="fr"/>
        </w:rPr>
        <w:t>les risques de cybersécurité liés aux services de cons</w:t>
      </w:r>
      <w:r w:rsidR="00AE01F3">
        <w:rPr>
          <w:b/>
          <w:i/>
          <w:lang w:val="fr"/>
        </w:rPr>
        <w:t>ultants</w:t>
      </w:r>
      <w:r w:rsidRPr="00FA6421">
        <w:rPr>
          <w:b/>
          <w:i/>
          <w:lang w:val="fr"/>
        </w:rPr>
        <w:t xml:space="preserve"> proposés</w:t>
      </w:r>
      <w:bookmarkEnd w:id="164"/>
      <w:r w:rsidRPr="00BD0AEB">
        <w:rPr>
          <w:b/>
          <w:i/>
          <w:lang w:val="fr"/>
        </w:rPr>
        <w:t xml:space="preserve"> et/ou le </w:t>
      </w:r>
      <w:r w:rsidR="00AE01F3">
        <w:rPr>
          <w:b/>
          <w:i/>
          <w:lang w:val="fr"/>
        </w:rPr>
        <w:t>C</w:t>
      </w:r>
      <w:r w:rsidRPr="00BD0AEB">
        <w:rPr>
          <w:b/>
          <w:i/>
          <w:lang w:val="fr"/>
        </w:rPr>
        <w:t xml:space="preserve">onsultant doit </w:t>
      </w:r>
      <w:r w:rsidR="00821B5D">
        <w:rPr>
          <w:b/>
          <w:i/>
          <w:lang w:val="fr"/>
        </w:rPr>
        <w:t xml:space="preserve">s’assurer </w:t>
      </w:r>
      <w:r w:rsidRPr="00FA6421">
        <w:rPr>
          <w:b/>
          <w:i/>
          <w:lang w:val="fr"/>
        </w:rPr>
        <w:t>que les risques de cybersécurité sont gérés adéquatement par le</w:t>
      </w:r>
      <w:r w:rsidR="00160665">
        <w:rPr>
          <w:b/>
          <w:i/>
          <w:lang w:val="fr"/>
        </w:rPr>
        <w:t>/</w:t>
      </w:r>
      <w:r w:rsidRPr="00FA6421">
        <w:rPr>
          <w:b/>
          <w:i/>
          <w:lang w:val="fr"/>
        </w:rPr>
        <w:t>s entrepreneur</w:t>
      </w:r>
      <w:r w:rsidR="00160665">
        <w:rPr>
          <w:b/>
          <w:i/>
          <w:lang w:val="fr"/>
        </w:rPr>
        <w:t>/</w:t>
      </w:r>
      <w:r w:rsidRPr="00FA6421">
        <w:rPr>
          <w:b/>
          <w:i/>
          <w:lang w:val="fr"/>
        </w:rPr>
        <w:t>s en vertu du ou des contrat</w:t>
      </w:r>
      <w:r w:rsidR="00160665">
        <w:rPr>
          <w:b/>
          <w:i/>
          <w:lang w:val="fr"/>
        </w:rPr>
        <w:t>/</w:t>
      </w:r>
      <w:r w:rsidRPr="00FA6421">
        <w:rPr>
          <w:b/>
          <w:i/>
          <w:lang w:val="fr"/>
        </w:rPr>
        <w:t>s qui ser</w:t>
      </w:r>
      <w:r w:rsidR="00160665">
        <w:rPr>
          <w:b/>
          <w:i/>
          <w:lang w:val="fr"/>
        </w:rPr>
        <w:t>a/</w:t>
      </w:r>
      <w:r w:rsidRPr="00FA6421">
        <w:rPr>
          <w:b/>
          <w:i/>
          <w:lang w:val="fr"/>
        </w:rPr>
        <w:t>ont supervisé</w:t>
      </w:r>
      <w:r w:rsidR="00160665">
        <w:rPr>
          <w:b/>
          <w:i/>
          <w:lang w:val="fr"/>
        </w:rPr>
        <w:t>/</w:t>
      </w:r>
      <w:r w:rsidRPr="00FA6421">
        <w:rPr>
          <w:b/>
          <w:i/>
          <w:lang w:val="fr"/>
        </w:rPr>
        <w:t xml:space="preserve">s ou gérés par le </w:t>
      </w:r>
      <w:r w:rsidR="00160665">
        <w:rPr>
          <w:b/>
          <w:i/>
          <w:lang w:val="fr"/>
        </w:rPr>
        <w:t>C</w:t>
      </w:r>
      <w:r w:rsidRPr="00FA6421">
        <w:rPr>
          <w:b/>
          <w:i/>
          <w:lang w:val="fr"/>
        </w:rPr>
        <w:t>onsultant</w:t>
      </w:r>
      <w:r>
        <w:rPr>
          <w:b/>
          <w:i/>
          <w:lang w:val="fr"/>
        </w:rPr>
        <w:t>.</w:t>
      </w:r>
    </w:p>
    <w:p w14:paraId="71998330" w14:textId="77777777" w:rsidR="00613B6B" w:rsidRPr="004449B8" w:rsidRDefault="00613B6B" w:rsidP="00613B6B">
      <w:pPr>
        <w:rPr>
          <w:b/>
          <w:i/>
        </w:rPr>
      </w:pPr>
    </w:p>
    <w:p w14:paraId="294ACFAF" w14:textId="03EE40FD" w:rsidR="00613B6B" w:rsidRPr="004449B8" w:rsidRDefault="00613B6B" w:rsidP="00E73A94">
      <w:pPr>
        <w:jc w:val="both"/>
        <w:rPr>
          <w:b/>
          <w:i/>
        </w:rPr>
      </w:pPr>
      <w:r w:rsidRPr="00063BA9">
        <w:rPr>
          <w:b/>
          <w:i/>
          <w:lang w:val="fr"/>
        </w:rPr>
        <w:t xml:space="preserve">Si les risques mentionnés ci-dessus s’appliquent, </w:t>
      </w:r>
      <w:r w:rsidRPr="00FA6421">
        <w:rPr>
          <w:b/>
          <w:i/>
          <w:iCs/>
          <w:spacing w:val="-2"/>
          <w:lang w:val="fr"/>
        </w:rPr>
        <w:t xml:space="preserve">selon les spécificités, le </w:t>
      </w:r>
      <w:r w:rsidR="00160665">
        <w:rPr>
          <w:b/>
          <w:i/>
          <w:iCs/>
          <w:spacing w:val="-2"/>
          <w:lang w:val="fr"/>
        </w:rPr>
        <w:t>C</w:t>
      </w:r>
      <w:r w:rsidRPr="00FA6421">
        <w:rPr>
          <w:b/>
          <w:i/>
          <w:iCs/>
          <w:spacing w:val="-2"/>
          <w:lang w:val="fr"/>
        </w:rPr>
        <w:t>onsultant devrait être tenu de démontrer une expérience pertinente dans ce domaine parmi les experts clés qu’il propose (soit par un ou plusieurs de ces experts possédant cette expérience supplémentaire, soit autrement en proposant un ou plusieurs experts selon le cas</w:t>
      </w:r>
      <w:r w:rsidRPr="00063BA9">
        <w:rPr>
          <w:b/>
          <w:i/>
          <w:lang w:val="fr"/>
        </w:rPr>
        <w:t xml:space="preserve">). </w:t>
      </w:r>
    </w:p>
    <w:bookmarkEnd w:id="163"/>
    <w:p w14:paraId="360E412B" w14:textId="77777777" w:rsidR="00613B6B" w:rsidRPr="004449B8" w:rsidRDefault="00613B6B" w:rsidP="00613B6B">
      <w:pPr>
        <w:rPr>
          <w:b/>
        </w:rPr>
      </w:pPr>
    </w:p>
    <w:p w14:paraId="5BE6EB3B" w14:textId="77777777" w:rsidR="00613B6B" w:rsidRPr="00464FCC" w:rsidRDefault="00613B6B" w:rsidP="00613B6B">
      <w:pPr>
        <w:rPr>
          <w:b/>
          <w:i/>
        </w:rPr>
      </w:pPr>
      <w:r w:rsidRPr="00464FCC">
        <w:rPr>
          <w:b/>
          <w:i/>
          <w:lang w:val="fr"/>
        </w:rPr>
        <w:t xml:space="preserve">[Exemple de plan : </w:t>
      </w:r>
    </w:p>
    <w:p w14:paraId="44DB23C1" w14:textId="77777777" w:rsidR="00613B6B" w:rsidRPr="00464FCC" w:rsidRDefault="00613B6B" w:rsidP="00613B6B">
      <w:pPr>
        <w:rPr>
          <w:b/>
          <w:i/>
        </w:rPr>
      </w:pPr>
    </w:p>
    <w:p w14:paraId="25F77D7B" w14:textId="5A25D397" w:rsidR="00613B6B" w:rsidRPr="00464FCC" w:rsidRDefault="00491540" w:rsidP="00D86B2B">
      <w:pPr>
        <w:pStyle w:val="ListParagraph"/>
        <w:numPr>
          <w:ilvl w:val="0"/>
          <w:numId w:val="77"/>
        </w:numPr>
        <w:suppressAutoHyphens w:val="0"/>
        <w:overflowPunct/>
        <w:autoSpaceDE/>
        <w:autoSpaceDN/>
        <w:adjustRightInd/>
        <w:ind w:left="630" w:hanging="180"/>
        <w:jc w:val="left"/>
        <w:textAlignment w:val="auto"/>
        <w:rPr>
          <w:b/>
          <w:i/>
        </w:rPr>
      </w:pPr>
      <w:r>
        <w:rPr>
          <w:b/>
          <w:i/>
          <w:lang w:val="fr"/>
        </w:rPr>
        <w:t>Contexte</w:t>
      </w:r>
      <w:r w:rsidR="00613B6B" w:rsidRPr="00464FCC">
        <w:rPr>
          <w:b/>
          <w:i/>
          <w:lang w:val="fr"/>
        </w:rPr>
        <w:t>_______________________________</w:t>
      </w:r>
    </w:p>
    <w:p w14:paraId="22958D69" w14:textId="77777777" w:rsidR="00613B6B" w:rsidRPr="00464FCC" w:rsidRDefault="00613B6B" w:rsidP="00E73A94">
      <w:pPr>
        <w:ind w:hanging="180"/>
        <w:rPr>
          <w:b/>
          <w:i/>
        </w:rPr>
      </w:pPr>
    </w:p>
    <w:p w14:paraId="5E5EB1AF" w14:textId="4D69A5D9" w:rsidR="00613B6B" w:rsidRPr="004449B8" w:rsidRDefault="00613B6B" w:rsidP="00D86B2B">
      <w:pPr>
        <w:pStyle w:val="ListParagraph"/>
        <w:numPr>
          <w:ilvl w:val="0"/>
          <w:numId w:val="77"/>
        </w:numPr>
        <w:suppressAutoHyphens w:val="0"/>
        <w:overflowPunct/>
        <w:autoSpaceDE/>
        <w:autoSpaceDN/>
        <w:adjustRightInd/>
        <w:ind w:left="630" w:hanging="180"/>
        <w:jc w:val="left"/>
        <w:textAlignment w:val="auto"/>
        <w:rPr>
          <w:b/>
          <w:i/>
        </w:rPr>
      </w:pPr>
      <w:r w:rsidRPr="00464FCC">
        <w:rPr>
          <w:b/>
          <w:i/>
          <w:lang w:val="fr"/>
        </w:rPr>
        <w:t xml:space="preserve">Objectif(s) de </w:t>
      </w:r>
      <w:r>
        <w:rPr>
          <w:b/>
          <w:i/>
          <w:lang w:val="fr"/>
        </w:rPr>
        <w:t>l’</w:t>
      </w:r>
      <w:r w:rsidR="00491540">
        <w:rPr>
          <w:b/>
          <w:i/>
          <w:lang w:val="fr"/>
        </w:rPr>
        <w:t>A</w:t>
      </w:r>
      <w:r>
        <w:rPr>
          <w:b/>
          <w:i/>
          <w:lang w:val="fr"/>
        </w:rPr>
        <w:t>ccord-</w:t>
      </w:r>
      <w:r w:rsidR="00491540">
        <w:rPr>
          <w:b/>
          <w:i/>
          <w:lang w:val="fr"/>
        </w:rPr>
        <w:t>C</w:t>
      </w:r>
      <w:r>
        <w:rPr>
          <w:b/>
          <w:i/>
          <w:lang w:val="fr"/>
        </w:rPr>
        <w:t>adre</w:t>
      </w:r>
      <w:r>
        <w:rPr>
          <w:lang w:val="fr"/>
        </w:rPr>
        <w:t>_</w:t>
      </w:r>
      <w:r w:rsidRPr="00464FCC">
        <w:rPr>
          <w:b/>
          <w:i/>
          <w:lang w:val="fr"/>
        </w:rPr>
        <w:t>_</w:t>
      </w:r>
    </w:p>
    <w:p w14:paraId="71D37DC8" w14:textId="77777777" w:rsidR="00613B6B" w:rsidRPr="004449B8" w:rsidRDefault="00613B6B" w:rsidP="00E73A94">
      <w:pPr>
        <w:ind w:hanging="180"/>
        <w:rPr>
          <w:b/>
          <w:i/>
        </w:rPr>
      </w:pPr>
    </w:p>
    <w:p w14:paraId="598D617C" w14:textId="3979B06B" w:rsidR="00613B6B" w:rsidRPr="004449B8" w:rsidRDefault="00613B6B" w:rsidP="00D86B2B">
      <w:pPr>
        <w:pStyle w:val="ListParagraph"/>
        <w:numPr>
          <w:ilvl w:val="0"/>
          <w:numId w:val="77"/>
        </w:numPr>
        <w:suppressAutoHyphens w:val="0"/>
        <w:overflowPunct/>
        <w:autoSpaceDE/>
        <w:autoSpaceDN/>
        <w:adjustRightInd/>
        <w:ind w:hanging="180"/>
        <w:jc w:val="left"/>
        <w:textAlignment w:val="auto"/>
        <w:rPr>
          <w:b/>
          <w:i/>
        </w:rPr>
      </w:pPr>
      <w:r w:rsidRPr="00F50C5F">
        <w:rPr>
          <w:b/>
          <w:i/>
          <w:lang w:val="fr"/>
        </w:rPr>
        <w:t xml:space="preserve">Emplacements prévus et </w:t>
      </w:r>
      <w:r>
        <w:rPr>
          <w:b/>
          <w:i/>
          <w:lang w:val="fr"/>
        </w:rPr>
        <w:t>calendrier estimatif</w:t>
      </w:r>
      <w:r w:rsidRPr="00F50C5F">
        <w:rPr>
          <w:b/>
          <w:i/>
          <w:lang w:val="fr"/>
        </w:rPr>
        <w:t xml:space="preserve"> </w:t>
      </w:r>
      <w:r>
        <w:rPr>
          <w:b/>
          <w:i/>
          <w:lang w:val="fr"/>
        </w:rPr>
        <w:t xml:space="preserve">des affectations </w:t>
      </w:r>
      <w:r w:rsidRPr="00F50C5F">
        <w:rPr>
          <w:b/>
          <w:i/>
          <w:lang w:val="fr"/>
        </w:rPr>
        <w:t>(s’ils sont connus)</w:t>
      </w:r>
      <w:r>
        <w:rPr>
          <w:lang w:val="fr"/>
        </w:rPr>
        <w:t>__</w:t>
      </w:r>
      <w:r>
        <w:rPr>
          <w:b/>
          <w:i/>
          <w:lang w:val="fr"/>
        </w:rPr>
        <w:t>_</w:t>
      </w:r>
    </w:p>
    <w:p w14:paraId="1FE1A764" w14:textId="77777777" w:rsidR="00613B6B" w:rsidRPr="004449B8" w:rsidRDefault="00613B6B" w:rsidP="00E73A94">
      <w:pPr>
        <w:ind w:hanging="180"/>
        <w:rPr>
          <w:b/>
          <w:i/>
        </w:rPr>
      </w:pPr>
    </w:p>
    <w:p w14:paraId="2EDF7CE6" w14:textId="631C2206" w:rsidR="00613B6B" w:rsidRPr="004449B8" w:rsidRDefault="00613B6B" w:rsidP="00D86B2B">
      <w:pPr>
        <w:pStyle w:val="ListParagraph"/>
        <w:numPr>
          <w:ilvl w:val="0"/>
          <w:numId w:val="77"/>
        </w:numPr>
        <w:suppressAutoHyphens w:val="0"/>
        <w:overflowPunct/>
        <w:autoSpaceDE/>
        <w:autoSpaceDN/>
        <w:adjustRightInd/>
        <w:ind w:hanging="180"/>
        <w:jc w:val="left"/>
        <w:textAlignment w:val="auto"/>
        <w:rPr>
          <w:b/>
          <w:i/>
        </w:rPr>
      </w:pPr>
      <w:r w:rsidRPr="00464FCC">
        <w:rPr>
          <w:b/>
          <w:i/>
          <w:lang w:val="fr"/>
        </w:rPr>
        <w:t>Portée des services, des tâches (composantes) et des livrables attendus</w:t>
      </w:r>
      <w:r>
        <w:rPr>
          <w:b/>
          <w:i/>
          <w:lang w:val="fr"/>
        </w:rPr>
        <w:t xml:space="preserve"> pour une mission type au titre de l’</w:t>
      </w:r>
      <w:r w:rsidR="00491540">
        <w:rPr>
          <w:b/>
          <w:i/>
          <w:lang w:val="fr"/>
        </w:rPr>
        <w:t>A</w:t>
      </w:r>
      <w:r>
        <w:rPr>
          <w:b/>
          <w:i/>
          <w:lang w:val="fr"/>
        </w:rPr>
        <w:t>ccord-</w:t>
      </w:r>
      <w:r w:rsidR="00491540">
        <w:rPr>
          <w:b/>
          <w:i/>
          <w:lang w:val="fr"/>
        </w:rPr>
        <w:t>C</w:t>
      </w:r>
      <w:r>
        <w:rPr>
          <w:b/>
          <w:i/>
          <w:lang w:val="fr"/>
        </w:rPr>
        <w:t>adre</w:t>
      </w:r>
    </w:p>
    <w:p w14:paraId="4EC747AA" w14:textId="77777777" w:rsidR="00613B6B" w:rsidRPr="004449B8" w:rsidRDefault="00613B6B" w:rsidP="00613B6B">
      <w:pPr>
        <w:pStyle w:val="ListParagraph"/>
        <w:ind w:left="360"/>
        <w:rPr>
          <w:b/>
          <w:i/>
        </w:rPr>
      </w:pPr>
    </w:p>
    <w:p w14:paraId="4E1522DE" w14:textId="77777777" w:rsidR="00613B6B" w:rsidRPr="004449B8" w:rsidRDefault="00613B6B" w:rsidP="00613B6B">
      <w:pPr>
        <w:ind w:left="1170" w:hanging="450"/>
        <w:rPr>
          <w:i/>
        </w:rPr>
      </w:pPr>
      <w:r w:rsidRPr="00464FCC">
        <w:rPr>
          <w:i/>
          <w:lang w:val="fr"/>
        </w:rPr>
        <w:t>4.1 ___</w:t>
      </w:r>
    </w:p>
    <w:p w14:paraId="1BE77DE3" w14:textId="77777777" w:rsidR="00613B6B" w:rsidRPr="004449B8" w:rsidRDefault="00613B6B" w:rsidP="00613B6B">
      <w:pPr>
        <w:ind w:left="1170" w:hanging="450"/>
        <w:rPr>
          <w:i/>
        </w:rPr>
      </w:pPr>
      <w:r w:rsidRPr="00464FCC">
        <w:rPr>
          <w:i/>
          <w:lang w:val="fr"/>
        </w:rPr>
        <w:t>4.2 [indiquer si des travaux en aval sont nécessaires]</w:t>
      </w:r>
    </w:p>
    <w:p w14:paraId="1AD51BC6" w14:textId="29070227" w:rsidR="00613B6B" w:rsidRPr="004449B8" w:rsidRDefault="00613B6B" w:rsidP="00613B6B">
      <w:pPr>
        <w:ind w:left="1170" w:hanging="450"/>
        <w:rPr>
          <w:i/>
        </w:rPr>
      </w:pPr>
      <w:r w:rsidRPr="00464FCC">
        <w:rPr>
          <w:i/>
          <w:lang w:val="fr"/>
        </w:rPr>
        <w:t>4.3 [indiquer si la formation est une composante spécifique d</w:t>
      </w:r>
      <w:r w:rsidR="00472968">
        <w:rPr>
          <w:i/>
          <w:lang w:val="fr"/>
        </w:rPr>
        <w:t>u mandat</w:t>
      </w:r>
      <w:r w:rsidRPr="00464FCC">
        <w:rPr>
          <w:i/>
          <w:lang w:val="fr"/>
        </w:rPr>
        <w:t>]</w:t>
      </w:r>
    </w:p>
    <w:p w14:paraId="7C973825" w14:textId="77777777" w:rsidR="00613B6B" w:rsidRPr="004449B8" w:rsidRDefault="00613B6B" w:rsidP="00613B6B">
      <w:pPr>
        <w:rPr>
          <w:b/>
          <w:i/>
        </w:rPr>
      </w:pPr>
      <w:r w:rsidRPr="004449B8">
        <w:rPr>
          <w:i/>
        </w:rPr>
        <w:t xml:space="preserve"> </w:t>
      </w:r>
      <w:r w:rsidRPr="004449B8">
        <w:rPr>
          <w:b/>
          <w:i/>
        </w:rPr>
        <w:t xml:space="preserve">  </w:t>
      </w:r>
    </w:p>
    <w:p w14:paraId="5051CCA4" w14:textId="01EF325B" w:rsidR="00613B6B" w:rsidRPr="004449B8" w:rsidRDefault="00613B6B" w:rsidP="00D86B2B">
      <w:pPr>
        <w:pStyle w:val="ListParagraph"/>
        <w:numPr>
          <w:ilvl w:val="0"/>
          <w:numId w:val="77"/>
        </w:numPr>
        <w:suppressAutoHyphens w:val="0"/>
        <w:overflowPunct/>
        <w:autoSpaceDE/>
        <w:autoSpaceDN/>
        <w:adjustRightInd/>
        <w:textAlignment w:val="auto"/>
        <w:rPr>
          <w:b/>
          <w:i/>
        </w:rPr>
      </w:pPr>
      <w:r w:rsidRPr="00464FCC">
        <w:rPr>
          <w:b/>
          <w:i/>
          <w:lang w:val="fr"/>
        </w:rPr>
        <w:t xml:space="preserve">Composition de l’équipe et qualifications requises pour les </w:t>
      </w:r>
      <w:r w:rsidR="00472968">
        <w:rPr>
          <w:b/>
          <w:i/>
          <w:lang w:val="fr"/>
        </w:rPr>
        <w:t>E</w:t>
      </w:r>
      <w:r w:rsidRPr="00464FCC">
        <w:rPr>
          <w:b/>
          <w:i/>
          <w:lang w:val="fr"/>
        </w:rPr>
        <w:t xml:space="preserve">xperts </w:t>
      </w:r>
      <w:r w:rsidR="00472968">
        <w:rPr>
          <w:b/>
          <w:i/>
          <w:lang w:val="fr"/>
        </w:rPr>
        <w:t>C</w:t>
      </w:r>
      <w:r w:rsidRPr="00464FCC">
        <w:rPr>
          <w:b/>
          <w:i/>
          <w:lang w:val="fr"/>
        </w:rPr>
        <w:t xml:space="preserve">lés (et toute autre exigence qui sera utilisée pour évaluer les </w:t>
      </w:r>
      <w:r w:rsidR="00472968">
        <w:rPr>
          <w:b/>
          <w:i/>
          <w:lang w:val="fr"/>
        </w:rPr>
        <w:t>E</w:t>
      </w:r>
      <w:r w:rsidRPr="00464FCC">
        <w:rPr>
          <w:b/>
          <w:i/>
          <w:lang w:val="fr"/>
        </w:rPr>
        <w:t xml:space="preserve">xperts </w:t>
      </w:r>
      <w:r w:rsidR="00472968">
        <w:rPr>
          <w:b/>
          <w:i/>
          <w:lang w:val="fr"/>
        </w:rPr>
        <w:t>C</w:t>
      </w:r>
      <w:r w:rsidRPr="00464FCC">
        <w:rPr>
          <w:b/>
          <w:i/>
          <w:lang w:val="fr"/>
        </w:rPr>
        <w:t>lés en vertu de</w:t>
      </w:r>
      <w:r w:rsidR="00472968">
        <w:rPr>
          <w:b/>
          <w:i/>
          <w:lang w:val="fr"/>
        </w:rPr>
        <w:t>s Données Particulières</w:t>
      </w:r>
      <w:r w:rsidRPr="00464FCC">
        <w:rPr>
          <w:b/>
          <w:i/>
          <w:lang w:val="fr"/>
        </w:rPr>
        <w:t xml:space="preserve"> 21.1 de</w:t>
      </w:r>
      <w:r w:rsidR="00472968">
        <w:rPr>
          <w:b/>
          <w:i/>
          <w:lang w:val="fr"/>
        </w:rPr>
        <w:t>s IC</w:t>
      </w:r>
      <w:r w:rsidRPr="00464FCC">
        <w:rPr>
          <w:b/>
          <w:i/>
          <w:lang w:val="fr"/>
        </w:rPr>
        <w:t>)</w:t>
      </w:r>
      <w:r>
        <w:rPr>
          <w:b/>
          <w:i/>
          <w:lang w:val="fr"/>
        </w:rPr>
        <w:t xml:space="preserve"> en vertu de l’</w:t>
      </w:r>
      <w:r w:rsidR="00491A7E">
        <w:rPr>
          <w:b/>
          <w:i/>
          <w:lang w:val="fr"/>
        </w:rPr>
        <w:t>A</w:t>
      </w:r>
      <w:r>
        <w:rPr>
          <w:b/>
          <w:i/>
          <w:lang w:val="fr"/>
        </w:rPr>
        <w:t>ccord-</w:t>
      </w:r>
      <w:r w:rsidR="00491A7E">
        <w:rPr>
          <w:b/>
          <w:i/>
          <w:lang w:val="fr"/>
        </w:rPr>
        <w:t>C</w:t>
      </w:r>
      <w:r>
        <w:rPr>
          <w:b/>
          <w:i/>
          <w:lang w:val="fr"/>
        </w:rPr>
        <w:t>adre</w:t>
      </w:r>
    </w:p>
    <w:p w14:paraId="6D248A50" w14:textId="77777777" w:rsidR="00613B6B" w:rsidRPr="004449B8" w:rsidRDefault="00613B6B" w:rsidP="00491A7E">
      <w:pPr>
        <w:pStyle w:val="ListParagraph"/>
        <w:ind w:left="360"/>
        <w:rPr>
          <w:b/>
          <w:i/>
        </w:rPr>
      </w:pPr>
    </w:p>
    <w:p w14:paraId="2DDB1DFE" w14:textId="77777777" w:rsidR="00613B6B" w:rsidRPr="004449B8" w:rsidRDefault="00613B6B" w:rsidP="00E73A94">
      <w:pPr>
        <w:pStyle w:val="ListParagraph"/>
        <w:rPr>
          <w:b/>
          <w:i/>
        </w:rPr>
      </w:pPr>
      <w:r w:rsidRPr="00464FCC">
        <w:rPr>
          <w:b/>
          <w:lang w:val="fr"/>
        </w:rPr>
        <w:t>[</w:t>
      </w:r>
      <w:r w:rsidRPr="00464FCC">
        <w:rPr>
          <w:b/>
          <w:i/>
          <w:lang w:val="fr"/>
        </w:rPr>
        <w:t xml:space="preserve">Si la portée des services du consultant comprend la conception d’éléments structurels, préciser l’expérience et les qualifications appropriées nécessaires pour s’assurer que la conception sera effectuée par des professionnels compétents.] </w:t>
      </w:r>
    </w:p>
    <w:p w14:paraId="4A1A67B9" w14:textId="77777777" w:rsidR="00613B6B" w:rsidRPr="004449B8" w:rsidRDefault="00613B6B" w:rsidP="00613B6B">
      <w:pPr>
        <w:rPr>
          <w:b/>
          <w:i/>
        </w:rPr>
      </w:pPr>
    </w:p>
    <w:p w14:paraId="720A04DD" w14:textId="25444DEC" w:rsidR="00613B6B" w:rsidRPr="004449B8" w:rsidRDefault="00613B6B" w:rsidP="00D86B2B">
      <w:pPr>
        <w:pStyle w:val="ListParagraph"/>
        <w:numPr>
          <w:ilvl w:val="0"/>
          <w:numId w:val="77"/>
        </w:numPr>
        <w:suppressAutoHyphens w:val="0"/>
        <w:overflowPunct/>
        <w:autoSpaceDE/>
        <w:autoSpaceDN/>
        <w:adjustRightInd/>
        <w:jc w:val="left"/>
        <w:textAlignment w:val="auto"/>
        <w:rPr>
          <w:b/>
          <w:i/>
        </w:rPr>
      </w:pPr>
      <w:r w:rsidRPr="00464FCC">
        <w:rPr>
          <w:b/>
          <w:i/>
          <w:lang w:val="fr"/>
        </w:rPr>
        <w:t>Exigences en matière de rapports et calendrier des produits</w:t>
      </w:r>
      <w:r>
        <w:rPr>
          <w:b/>
          <w:i/>
          <w:lang w:val="fr"/>
        </w:rPr>
        <w:t xml:space="preserve"> livrables pour une mission typique en vertu de l’</w:t>
      </w:r>
      <w:r w:rsidR="00491A7E">
        <w:rPr>
          <w:b/>
          <w:i/>
          <w:lang w:val="fr"/>
        </w:rPr>
        <w:t>A</w:t>
      </w:r>
      <w:r>
        <w:rPr>
          <w:b/>
          <w:i/>
          <w:lang w:val="fr"/>
        </w:rPr>
        <w:t>ccord-</w:t>
      </w:r>
      <w:r w:rsidR="00491A7E">
        <w:rPr>
          <w:b/>
          <w:i/>
          <w:lang w:val="fr"/>
        </w:rPr>
        <w:t>C</w:t>
      </w:r>
      <w:r>
        <w:rPr>
          <w:b/>
          <w:i/>
          <w:lang w:val="fr"/>
        </w:rPr>
        <w:t>adre</w:t>
      </w:r>
    </w:p>
    <w:p w14:paraId="05697844" w14:textId="77777777" w:rsidR="00613B6B" w:rsidRPr="004449B8" w:rsidRDefault="00613B6B" w:rsidP="00613B6B">
      <w:pPr>
        <w:pStyle w:val="ListParagraph"/>
        <w:ind w:left="360"/>
        <w:rPr>
          <w:b/>
          <w:i/>
        </w:rPr>
      </w:pPr>
    </w:p>
    <w:p w14:paraId="3A37846C" w14:textId="77777777" w:rsidR="00613B6B" w:rsidRPr="004449B8" w:rsidRDefault="00613B6B" w:rsidP="00613B6B">
      <w:pPr>
        <w:rPr>
          <w:b/>
          <w:i/>
        </w:rPr>
      </w:pPr>
    </w:p>
    <w:p w14:paraId="7EDFF427" w14:textId="0326D824" w:rsidR="00613B6B" w:rsidRPr="004449B8" w:rsidRDefault="00613B6B" w:rsidP="00613B6B">
      <w:pPr>
        <w:numPr>
          <w:ilvl w:val="12"/>
          <w:numId w:val="0"/>
        </w:numPr>
        <w:ind w:left="360"/>
        <w:jc w:val="both"/>
        <w:rPr>
          <w:i/>
        </w:rPr>
      </w:pPr>
      <w:r w:rsidRPr="00464FCC">
        <w:rPr>
          <w:bCs/>
          <w:i/>
          <w:lang w:val="fr"/>
        </w:rPr>
        <w:t>[Au minimum, l</w:t>
      </w:r>
      <w:r w:rsidRPr="00464FCC">
        <w:rPr>
          <w:i/>
          <w:lang w:val="fr"/>
        </w:rPr>
        <w:t>ist</w:t>
      </w:r>
      <w:r w:rsidR="00734FC2">
        <w:rPr>
          <w:i/>
          <w:lang w:val="fr"/>
        </w:rPr>
        <w:t>er</w:t>
      </w:r>
      <w:r w:rsidRPr="00464FCC">
        <w:rPr>
          <w:i/>
          <w:lang w:val="fr"/>
        </w:rPr>
        <w:t xml:space="preserve"> ce qui suit</w:t>
      </w:r>
      <w:r w:rsidR="00A30679">
        <w:rPr>
          <w:i/>
          <w:lang w:val="fr"/>
        </w:rPr>
        <w:t xml:space="preserve"> </w:t>
      </w:r>
      <w:r w:rsidRPr="00464FCC">
        <w:rPr>
          <w:i/>
          <w:lang w:val="fr"/>
        </w:rPr>
        <w:t>:</w:t>
      </w:r>
    </w:p>
    <w:p w14:paraId="70A682F6" w14:textId="77777777" w:rsidR="00613B6B" w:rsidRPr="004449B8" w:rsidRDefault="00613B6B" w:rsidP="00D86B2B">
      <w:pPr>
        <w:pStyle w:val="ListParagraph"/>
        <w:numPr>
          <w:ilvl w:val="0"/>
          <w:numId w:val="76"/>
        </w:numPr>
        <w:suppressAutoHyphens w:val="0"/>
        <w:overflowPunct/>
        <w:autoSpaceDE/>
        <w:autoSpaceDN/>
        <w:adjustRightInd/>
        <w:spacing w:before="60" w:after="120"/>
        <w:ind w:left="990"/>
        <w:textAlignment w:val="auto"/>
        <w:rPr>
          <w:i/>
        </w:rPr>
      </w:pPr>
      <w:r w:rsidRPr="00464FCC">
        <w:rPr>
          <w:i/>
          <w:lang w:val="fr"/>
        </w:rPr>
        <w:t>le format, la fréquence et le contenu des rapports;</w:t>
      </w:r>
    </w:p>
    <w:p w14:paraId="3EFB0EE1" w14:textId="01C0BFE1" w:rsidR="00613B6B" w:rsidRPr="004449B8" w:rsidRDefault="00734FC2" w:rsidP="00D86B2B">
      <w:pPr>
        <w:pStyle w:val="ListParagraph"/>
        <w:numPr>
          <w:ilvl w:val="0"/>
          <w:numId w:val="76"/>
        </w:numPr>
        <w:suppressAutoHyphens w:val="0"/>
        <w:overflowPunct/>
        <w:autoSpaceDE/>
        <w:autoSpaceDN/>
        <w:adjustRightInd/>
        <w:spacing w:before="60" w:after="120"/>
        <w:ind w:left="990"/>
        <w:textAlignment w:val="auto"/>
        <w:rPr>
          <w:i/>
        </w:rPr>
      </w:pPr>
      <w:r>
        <w:rPr>
          <w:i/>
          <w:lang w:val="fr"/>
        </w:rPr>
        <w:t xml:space="preserve">le </w:t>
      </w:r>
      <w:r w:rsidR="00613B6B" w:rsidRPr="00464FCC">
        <w:rPr>
          <w:i/>
          <w:lang w:val="fr"/>
        </w:rPr>
        <w:t>nombre d’exemplaires et exigences relatives à la soumission électronique (ou sur CD-ROM). Les rapports fina</w:t>
      </w:r>
      <w:r>
        <w:rPr>
          <w:i/>
          <w:lang w:val="fr"/>
        </w:rPr>
        <w:t>ux</w:t>
      </w:r>
      <w:r w:rsidR="00613B6B" w:rsidRPr="00464FCC">
        <w:rPr>
          <w:i/>
          <w:lang w:val="fr"/>
        </w:rPr>
        <w:t xml:space="preserve"> sont remis sur CD-ROM en plus du nombre spécifié d’exemplaires sur papier;</w:t>
      </w:r>
    </w:p>
    <w:p w14:paraId="40769CCA" w14:textId="77777777" w:rsidR="00613B6B" w:rsidRPr="00464FCC" w:rsidRDefault="00613B6B" w:rsidP="00D86B2B">
      <w:pPr>
        <w:pStyle w:val="ListParagraph"/>
        <w:numPr>
          <w:ilvl w:val="0"/>
          <w:numId w:val="76"/>
        </w:numPr>
        <w:suppressAutoHyphens w:val="0"/>
        <w:overflowPunct/>
        <w:autoSpaceDE/>
        <w:autoSpaceDN/>
        <w:adjustRightInd/>
        <w:spacing w:before="60" w:after="120"/>
        <w:ind w:left="990"/>
        <w:textAlignment w:val="auto"/>
        <w:rPr>
          <w:i/>
        </w:rPr>
      </w:pPr>
      <w:r w:rsidRPr="00464FCC">
        <w:rPr>
          <w:i/>
          <w:lang w:val="fr"/>
        </w:rPr>
        <w:t>les dates de soumission;</w:t>
      </w:r>
    </w:p>
    <w:p w14:paraId="2169BD10" w14:textId="77777777" w:rsidR="00613B6B" w:rsidRPr="004449B8" w:rsidRDefault="00613B6B" w:rsidP="00D86B2B">
      <w:pPr>
        <w:pStyle w:val="ListParagraph"/>
        <w:numPr>
          <w:ilvl w:val="0"/>
          <w:numId w:val="76"/>
        </w:numPr>
        <w:suppressAutoHyphens w:val="0"/>
        <w:overflowPunct/>
        <w:autoSpaceDE/>
        <w:autoSpaceDN/>
        <w:adjustRightInd/>
        <w:spacing w:before="60" w:after="120"/>
        <w:ind w:left="990"/>
        <w:textAlignment w:val="auto"/>
        <w:rPr>
          <w:i/>
        </w:rPr>
      </w:pPr>
      <w:r w:rsidRPr="00464FCC">
        <w:rPr>
          <w:i/>
          <w:lang w:val="fr"/>
        </w:rPr>
        <w:t>les personnes (indiquer les noms, titres, adresse de soumission) pour les recevoir; etc.</w:t>
      </w:r>
    </w:p>
    <w:p w14:paraId="7086D3D2" w14:textId="77777777" w:rsidR="00613B6B" w:rsidRPr="004449B8" w:rsidRDefault="00613B6B" w:rsidP="00613B6B">
      <w:pPr>
        <w:numPr>
          <w:ilvl w:val="12"/>
          <w:numId w:val="0"/>
        </w:numPr>
        <w:jc w:val="both"/>
        <w:rPr>
          <w:b/>
          <w:i/>
        </w:rPr>
      </w:pPr>
    </w:p>
    <w:p w14:paraId="7F79044A" w14:textId="42FDBD2E" w:rsidR="00613B6B" w:rsidRPr="004449B8" w:rsidRDefault="00613B6B" w:rsidP="00D86B2B">
      <w:pPr>
        <w:pStyle w:val="ListParagraph"/>
        <w:numPr>
          <w:ilvl w:val="0"/>
          <w:numId w:val="77"/>
        </w:numPr>
        <w:suppressAutoHyphens w:val="0"/>
        <w:overflowPunct/>
        <w:autoSpaceDE/>
        <w:autoSpaceDN/>
        <w:adjustRightInd/>
        <w:jc w:val="left"/>
        <w:textAlignment w:val="auto"/>
        <w:rPr>
          <w:b/>
          <w:i/>
        </w:rPr>
      </w:pPr>
      <w:r w:rsidRPr="00464FCC">
        <w:rPr>
          <w:b/>
          <w:i/>
          <w:lang w:val="fr"/>
        </w:rPr>
        <w:t xml:space="preserve">Personnel de contribution et de contrepartie du </w:t>
      </w:r>
      <w:r w:rsidR="00673F75">
        <w:rPr>
          <w:b/>
          <w:i/>
          <w:lang w:val="fr"/>
        </w:rPr>
        <w:t>C</w:t>
      </w:r>
      <w:r w:rsidRPr="00464FCC">
        <w:rPr>
          <w:b/>
          <w:i/>
          <w:lang w:val="fr"/>
        </w:rPr>
        <w:t>lient</w:t>
      </w:r>
      <w:r>
        <w:rPr>
          <w:b/>
          <w:i/>
          <w:lang w:val="fr"/>
        </w:rPr>
        <w:t xml:space="preserve"> (indicatif seulement, s’il est connu)</w:t>
      </w:r>
    </w:p>
    <w:p w14:paraId="60A68564" w14:textId="77777777" w:rsidR="00613B6B" w:rsidRPr="004449B8" w:rsidRDefault="00613B6B" w:rsidP="00613B6B">
      <w:pPr>
        <w:numPr>
          <w:ilvl w:val="12"/>
          <w:numId w:val="0"/>
        </w:numPr>
        <w:ind w:left="720" w:hanging="720"/>
        <w:jc w:val="both"/>
        <w:rPr>
          <w:spacing w:val="-3"/>
        </w:rPr>
      </w:pPr>
    </w:p>
    <w:p w14:paraId="6F582691" w14:textId="7DACC252" w:rsidR="00613B6B" w:rsidRPr="004449B8" w:rsidRDefault="00613B6B" w:rsidP="00613B6B">
      <w:pPr>
        <w:numPr>
          <w:ilvl w:val="12"/>
          <w:numId w:val="0"/>
        </w:numPr>
        <w:ind w:left="1440" w:hanging="720"/>
        <w:jc w:val="both"/>
        <w:rPr>
          <w:i/>
          <w:spacing w:val="-3"/>
        </w:rPr>
      </w:pPr>
      <w:r w:rsidRPr="00464FCC">
        <w:rPr>
          <w:i/>
          <w:spacing w:val="-3"/>
          <w:lang w:val="fr"/>
        </w:rPr>
        <w:t xml:space="preserve">(a) Services, installations et biens à mettre à la disposition du </w:t>
      </w:r>
      <w:r w:rsidR="00673F75">
        <w:rPr>
          <w:i/>
          <w:spacing w:val="-3"/>
          <w:lang w:val="fr"/>
        </w:rPr>
        <w:t>C</w:t>
      </w:r>
      <w:r w:rsidRPr="00464FCC">
        <w:rPr>
          <w:i/>
          <w:spacing w:val="-3"/>
          <w:lang w:val="fr"/>
        </w:rPr>
        <w:t xml:space="preserve">onsultant par le </w:t>
      </w:r>
      <w:r w:rsidR="00673F75">
        <w:rPr>
          <w:i/>
          <w:spacing w:val="-3"/>
          <w:lang w:val="fr"/>
        </w:rPr>
        <w:t>C</w:t>
      </w:r>
      <w:r w:rsidRPr="00464FCC">
        <w:rPr>
          <w:i/>
          <w:spacing w:val="-3"/>
          <w:lang w:val="fr"/>
        </w:rPr>
        <w:t>lient : _</w:t>
      </w:r>
      <w:r w:rsidR="004D635D">
        <w:rPr>
          <w:i/>
          <w:spacing w:val="-3"/>
          <w:lang w:val="fr"/>
        </w:rPr>
        <w:t>____________________________ [lister/spécifier]</w:t>
      </w:r>
    </w:p>
    <w:p w14:paraId="23CC6F54" w14:textId="77777777" w:rsidR="00613B6B" w:rsidRPr="004449B8" w:rsidRDefault="00613B6B" w:rsidP="00613B6B">
      <w:pPr>
        <w:numPr>
          <w:ilvl w:val="12"/>
          <w:numId w:val="0"/>
        </w:numPr>
        <w:ind w:left="720"/>
        <w:rPr>
          <w:i/>
          <w:spacing w:val="-3"/>
        </w:rPr>
      </w:pPr>
    </w:p>
    <w:p w14:paraId="06B7C605" w14:textId="681BB56B" w:rsidR="001A3A7D" w:rsidRPr="004449B8" w:rsidRDefault="00ED25D9" w:rsidP="00E73A94">
      <w:pPr>
        <w:numPr>
          <w:ilvl w:val="12"/>
          <w:numId w:val="0"/>
        </w:numPr>
        <w:ind w:left="1080" w:hanging="360"/>
        <w:jc w:val="both"/>
        <w:rPr>
          <w:i/>
          <w:spacing w:val="-3"/>
        </w:rPr>
      </w:pPr>
      <w:r>
        <w:rPr>
          <w:i/>
          <w:spacing w:val="-3"/>
          <w:lang w:val="fr"/>
        </w:rPr>
        <w:t>(</w:t>
      </w:r>
      <w:r w:rsidR="00613B6B" w:rsidRPr="00464FCC">
        <w:rPr>
          <w:i/>
          <w:spacing w:val="-3"/>
          <w:lang w:val="fr"/>
        </w:rPr>
        <w:t xml:space="preserve">b) Personnel professionnel et personnel de contrepartie de soutien à affecter par le </w:t>
      </w:r>
      <w:r w:rsidR="004D635D">
        <w:rPr>
          <w:i/>
          <w:spacing w:val="-3"/>
          <w:lang w:val="fr"/>
        </w:rPr>
        <w:t>C</w:t>
      </w:r>
      <w:r w:rsidR="00613B6B" w:rsidRPr="00464FCC">
        <w:rPr>
          <w:i/>
          <w:spacing w:val="-3"/>
          <w:lang w:val="fr"/>
        </w:rPr>
        <w:t xml:space="preserve">lient à l’équipe du </w:t>
      </w:r>
      <w:r w:rsidR="001A3A7D">
        <w:rPr>
          <w:i/>
          <w:spacing w:val="-3"/>
          <w:lang w:val="fr"/>
        </w:rPr>
        <w:t>C</w:t>
      </w:r>
      <w:r w:rsidR="00613B6B" w:rsidRPr="00464FCC">
        <w:rPr>
          <w:i/>
          <w:spacing w:val="-3"/>
          <w:lang w:val="fr"/>
        </w:rPr>
        <w:t>onsultant : ____</w:t>
      </w:r>
      <w:r w:rsidR="001A3A7D">
        <w:rPr>
          <w:i/>
          <w:spacing w:val="-3"/>
          <w:lang w:val="fr"/>
        </w:rPr>
        <w:t>_________________________[lister/spécifier]</w:t>
      </w:r>
    </w:p>
    <w:p w14:paraId="74D7BDA8" w14:textId="5334590D" w:rsidR="00613B6B" w:rsidRPr="004449B8" w:rsidRDefault="00613B6B" w:rsidP="00613B6B">
      <w:pPr>
        <w:numPr>
          <w:ilvl w:val="12"/>
          <w:numId w:val="0"/>
        </w:numPr>
        <w:ind w:left="720"/>
        <w:jc w:val="both"/>
        <w:rPr>
          <w:i/>
          <w:spacing w:val="-3"/>
        </w:rPr>
      </w:pPr>
    </w:p>
    <w:p w14:paraId="1393D590" w14:textId="77777777" w:rsidR="00613B6B" w:rsidRPr="004449B8" w:rsidRDefault="00613B6B" w:rsidP="00613B6B">
      <w:pPr>
        <w:numPr>
          <w:ilvl w:val="12"/>
          <w:numId w:val="0"/>
        </w:numPr>
        <w:ind w:left="720"/>
        <w:rPr>
          <w:b/>
          <w:i/>
        </w:rPr>
      </w:pPr>
    </w:p>
    <w:p w14:paraId="2974AEC9" w14:textId="77777777" w:rsidR="00613B6B" w:rsidRPr="004449B8" w:rsidRDefault="00613B6B" w:rsidP="00D86B2B">
      <w:pPr>
        <w:pStyle w:val="ListParagraph"/>
        <w:numPr>
          <w:ilvl w:val="0"/>
          <w:numId w:val="77"/>
        </w:numPr>
        <w:suppressAutoHyphens w:val="0"/>
        <w:overflowPunct/>
        <w:autoSpaceDE/>
        <w:autoSpaceDN/>
        <w:adjustRightInd/>
        <w:ind w:left="360"/>
        <w:jc w:val="left"/>
        <w:textAlignment w:val="auto"/>
        <w:rPr>
          <w:i/>
        </w:rPr>
      </w:pPr>
      <w:r w:rsidRPr="004449B8">
        <w:rPr>
          <w:i/>
        </w:rPr>
        <w:t xml:space="preserve">  </w:t>
      </w:r>
    </w:p>
    <w:p w14:paraId="7C6214B5" w14:textId="77777777" w:rsidR="00613B6B" w:rsidRPr="004449B8" w:rsidRDefault="00613B6B" w:rsidP="00613B6B">
      <w:pPr>
        <w:pStyle w:val="ListParagraph"/>
        <w:ind w:left="360"/>
        <w:rPr>
          <w:b/>
          <w:i/>
        </w:rPr>
      </w:pPr>
    </w:p>
    <w:p w14:paraId="59C14CBA" w14:textId="77777777" w:rsidR="00613B6B" w:rsidRPr="004449B8" w:rsidRDefault="00613B6B" w:rsidP="00613B6B">
      <w:pPr>
        <w:pStyle w:val="ListParagraph"/>
        <w:ind w:left="360"/>
        <w:rPr>
          <w:b/>
          <w:i/>
        </w:rPr>
      </w:pPr>
    </w:p>
    <w:p w14:paraId="67A967D7" w14:textId="77777777" w:rsidR="00613B6B" w:rsidRDefault="00613B6B" w:rsidP="00613B6B">
      <w:pPr>
        <w:rPr>
          <w:b/>
          <w:i/>
        </w:rPr>
      </w:pPr>
      <w:r w:rsidRPr="009D0D88">
        <w:rPr>
          <w:b/>
          <w:i/>
          <w:u w:val="single"/>
          <w:lang w:val="fr"/>
        </w:rPr>
        <w:t xml:space="preserve"> ___...___________________</w:t>
      </w:r>
      <w:r w:rsidRPr="00464FCC">
        <w:rPr>
          <w:b/>
          <w:i/>
          <w:lang w:val="fr"/>
        </w:rPr>
        <w:t>]</w:t>
      </w:r>
    </w:p>
    <w:p w14:paraId="71F0DAF6" w14:textId="77777777" w:rsidR="001F5BA7" w:rsidRDefault="001F5BA7" w:rsidP="00613B6B">
      <w:pPr>
        <w:rPr>
          <w:b/>
          <w:i/>
        </w:rPr>
        <w:sectPr w:rsidR="001F5BA7" w:rsidSect="001F5BA7">
          <w:headerReference w:type="even" r:id="rId62"/>
          <w:headerReference w:type="first" r:id="rId63"/>
          <w:endnotePr>
            <w:numFmt w:val="decimal"/>
          </w:endnotePr>
          <w:pgSz w:w="12240" w:h="15840" w:code="1"/>
          <w:pgMar w:top="1440" w:right="1440" w:bottom="1440" w:left="1440" w:header="720" w:footer="720" w:gutter="0"/>
          <w:paperSrc w:first="262" w:other="262"/>
          <w:cols w:space="720"/>
          <w:noEndnote/>
          <w:titlePg/>
        </w:sectPr>
      </w:pPr>
    </w:p>
    <w:p w14:paraId="69018F00" w14:textId="77777777" w:rsidR="00613B6B" w:rsidRPr="00446849" w:rsidRDefault="00613B6B" w:rsidP="00613B6B">
      <w:pPr>
        <w:rPr>
          <w:b/>
          <w:i/>
        </w:rPr>
      </w:pPr>
    </w:p>
    <w:p w14:paraId="24160089" w14:textId="77777777" w:rsidR="00613B6B" w:rsidRPr="00B833DF" w:rsidRDefault="00613B6B" w:rsidP="00613B6B"/>
    <w:p w14:paraId="5B890284" w14:textId="4DF63E04" w:rsidR="0052604E" w:rsidRDefault="005108CF" w:rsidP="0045034E">
      <w:pPr>
        <w:pStyle w:val="Style1"/>
      </w:pPr>
      <w:bookmarkStart w:id="165" w:name="_Toc139194763"/>
      <w:r>
        <w:t xml:space="preserve">PARTIE </w:t>
      </w:r>
      <w:r w:rsidR="00ED25D9">
        <w:t>2</w:t>
      </w:r>
      <w:r w:rsidR="0077670C">
        <w:t>-ACCORD-CADRE</w:t>
      </w:r>
      <w:bookmarkEnd w:id="165"/>
    </w:p>
    <w:p w14:paraId="15AB6CE2" w14:textId="77777777" w:rsidR="001F5BA7" w:rsidRDefault="001F5BA7">
      <w:pPr>
        <w:rPr>
          <w:b/>
          <w:bCs/>
          <w:sz w:val="32"/>
          <w:szCs w:val="32"/>
        </w:rPr>
        <w:sectPr w:rsidR="001F5BA7" w:rsidSect="001F5BA7">
          <w:headerReference w:type="first" r:id="rId64"/>
          <w:endnotePr>
            <w:numFmt w:val="decimal"/>
          </w:endnotePr>
          <w:pgSz w:w="12240" w:h="15840" w:code="1"/>
          <w:pgMar w:top="1440" w:right="1440" w:bottom="1440" w:left="1440" w:header="720" w:footer="720" w:gutter="0"/>
          <w:paperSrc w:first="262" w:other="262"/>
          <w:cols w:space="720"/>
          <w:noEndnote/>
          <w:titlePg/>
        </w:sectPr>
      </w:pPr>
    </w:p>
    <w:p w14:paraId="32DBAD3C" w14:textId="33E573E6" w:rsidR="0052604E" w:rsidRPr="00905B12" w:rsidRDefault="0052604E" w:rsidP="0052604E">
      <w:pPr>
        <w:pStyle w:val="IVbidforms"/>
        <w:numPr>
          <w:ilvl w:val="0"/>
          <w:numId w:val="0"/>
        </w:numPr>
        <w:jc w:val="center"/>
        <w:rPr>
          <w:sz w:val="36"/>
          <w:szCs w:val="36"/>
          <w:lang w:val="fr-FR"/>
        </w:rPr>
      </w:pPr>
      <w:r w:rsidRPr="00905B12">
        <w:rPr>
          <w:sz w:val="36"/>
          <w:szCs w:val="36"/>
          <w:lang w:val="fr-FR"/>
        </w:rPr>
        <w:t>Notification d</w:t>
      </w:r>
      <w:r w:rsidRPr="00905B12">
        <w:rPr>
          <w:rFonts w:hint="eastAsia"/>
          <w:sz w:val="36"/>
          <w:szCs w:val="36"/>
          <w:lang w:val="fr-FR"/>
        </w:rPr>
        <w:t>’</w:t>
      </w:r>
      <w:r w:rsidR="00ED25D9">
        <w:rPr>
          <w:sz w:val="36"/>
          <w:szCs w:val="36"/>
          <w:lang w:val="fr-FR"/>
        </w:rPr>
        <w:t>I</w:t>
      </w:r>
      <w:r w:rsidRPr="00905B12">
        <w:rPr>
          <w:sz w:val="36"/>
          <w:szCs w:val="36"/>
          <w:lang w:val="fr-FR"/>
        </w:rPr>
        <w:t>ntention de Conclure un</w:t>
      </w:r>
      <w:r w:rsidR="00ED25D9">
        <w:rPr>
          <w:sz w:val="36"/>
          <w:szCs w:val="36"/>
          <w:lang w:val="fr-FR"/>
        </w:rPr>
        <w:t>(</w:t>
      </w:r>
      <w:r w:rsidRPr="00905B12">
        <w:rPr>
          <w:sz w:val="36"/>
          <w:szCs w:val="36"/>
          <w:lang w:val="fr-FR"/>
        </w:rPr>
        <w:t>des</w:t>
      </w:r>
      <w:r w:rsidR="00ED25D9">
        <w:rPr>
          <w:sz w:val="36"/>
          <w:szCs w:val="36"/>
          <w:lang w:val="fr-FR"/>
        </w:rPr>
        <w:t>)</w:t>
      </w:r>
      <w:r w:rsidRPr="00905B12">
        <w:rPr>
          <w:sz w:val="36"/>
          <w:szCs w:val="36"/>
          <w:lang w:val="fr-FR"/>
        </w:rPr>
        <w:t xml:space="preserve"> Accord</w:t>
      </w:r>
      <w:r w:rsidR="00ED25D9">
        <w:rPr>
          <w:sz w:val="36"/>
          <w:szCs w:val="36"/>
          <w:lang w:val="fr-FR"/>
        </w:rPr>
        <w:t>(s)</w:t>
      </w:r>
      <w:r w:rsidRPr="00905B12">
        <w:rPr>
          <w:sz w:val="36"/>
          <w:szCs w:val="36"/>
          <w:lang w:val="fr-FR"/>
        </w:rPr>
        <w:t>-Cadre</w:t>
      </w:r>
      <w:r w:rsidR="00ED25D9">
        <w:rPr>
          <w:sz w:val="36"/>
          <w:szCs w:val="36"/>
          <w:lang w:val="fr-FR"/>
        </w:rPr>
        <w:t>(</w:t>
      </w:r>
      <w:r w:rsidRPr="00905B12">
        <w:rPr>
          <w:sz w:val="36"/>
          <w:szCs w:val="36"/>
          <w:lang w:val="fr-FR"/>
        </w:rPr>
        <w:t>s</w:t>
      </w:r>
      <w:r w:rsidR="00ED25D9">
        <w:rPr>
          <w:sz w:val="36"/>
          <w:szCs w:val="36"/>
          <w:lang w:val="fr-FR"/>
        </w:rPr>
        <w:t>)</w:t>
      </w:r>
    </w:p>
    <w:p w14:paraId="3091B62F" w14:textId="77777777" w:rsidR="0052604E" w:rsidRPr="0074308D" w:rsidRDefault="0052604E" w:rsidP="0052604E">
      <w:pPr>
        <w:spacing w:before="240" w:after="240"/>
        <w:jc w:val="center"/>
        <w:rPr>
          <w:i/>
        </w:rPr>
      </w:pPr>
    </w:p>
    <w:p w14:paraId="6106FC51" w14:textId="3F41C9AC" w:rsidR="0052604E" w:rsidRPr="00CE7108" w:rsidRDefault="0052604E" w:rsidP="0052604E">
      <w:pPr>
        <w:spacing w:before="120" w:after="120"/>
        <w:jc w:val="both"/>
        <w:rPr>
          <w:rFonts w:asciiTheme="majorBidi" w:hAnsiTheme="majorBidi" w:cstheme="majorBidi"/>
          <w:bCs/>
          <w:szCs w:val="24"/>
        </w:rPr>
      </w:pPr>
      <w:r w:rsidRPr="00CE7108">
        <w:rPr>
          <w:rFonts w:asciiTheme="majorBidi" w:hAnsiTheme="majorBidi" w:cstheme="majorBidi"/>
          <w:bCs/>
          <w:szCs w:val="24"/>
        </w:rPr>
        <w:t>[</w:t>
      </w:r>
      <w:r w:rsidRPr="00CE7108">
        <w:rPr>
          <w:rFonts w:asciiTheme="majorBidi" w:hAnsiTheme="majorBidi" w:cstheme="majorBidi"/>
          <w:bCs/>
          <w:i/>
          <w:szCs w:val="24"/>
        </w:rPr>
        <w:t>La Notification d’</w:t>
      </w:r>
      <w:r w:rsidR="00ED25D9">
        <w:rPr>
          <w:rFonts w:asciiTheme="majorBidi" w:hAnsiTheme="majorBidi" w:cstheme="majorBidi"/>
          <w:bCs/>
          <w:i/>
          <w:szCs w:val="24"/>
        </w:rPr>
        <w:t>I</w:t>
      </w:r>
      <w:r w:rsidRPr="00CE7108">
        <w:rPr>
          <w:rFonts w:asciiTheme="majorBidi" w:hAnsiTheme="majorBidi" w:cstheme="majorBidi"/>
          <w:bCs/>
          <w:i/>
          <w:szCs w:val="24"/>
        </w:rPr>
        <w:t>ntention de conc</w:t>
      </w:r>
      <w:r w:rsidR="00ED25D9">
        <w:rPr>
          <w:rFonts w:asciiTheme="majorBidi" w:hAnsiTheme="majorBidi" w:cstheme="majorBidi"/>
          <w:bCs/>
          <w:i/>
          <w:szCs w:val="24"/>
        </w:rPr>
        <w:t>l</w:t>
      </w:r>
      <w:r w:rsidRPr="00CE7108">
        <w:rPr>
          <w:rFonts w:asciiTheme="majorBidi" w:hAnsiTheme="majorBidi" w:cstheme="majorBidi"/>
          <w:bCs/>
          <w:i/>
          <w:szCs w:val="24"/>
        </w:rPr>
        <w:t>ure un</w:t>
      </w:r>
      <w:r w:rsidR="00ED25D9">
        <w:rPr>
          <w:rFonts w:asciiTheme="majorBidi" w:hAnsiTheme="majorBidi" w:cstheme="majorBidi"/>
          <w:bCs/>
          <w:i/>
          <w:szCs w:val="24"/>
        </w:rPr>
        <w:t>(</w:t>
      </w:r>
      <w:r w:rsidRPr="00CE7108">
        <w:rPr>
          <w:rFonts w:asciiTheme="majorBidi" w:hAnsiTheme="majorBidi" w:cstheme="majorBidi"/>
          <w:bCs/>
          <w:i/>
          <w:szCs w:val="24"/>
        </w:rPr>
        <w:t>des</w:t>
      </w:r>
      <w:r w:rsidR="00ED25D9">
        <w:rPr>
          <w:rFonts w:asciiTheme="majorBidi" w:hAnsiTheme="majorBidi" w:cstheme="majorBidi"/>
          <w:bCs/>
          <w:i/>
          <w:szCs w:val="24"/>
        </w:rPr>
        <w:t>)</w:t>
      </w:r>
      <w:r w:rsidRPr="00CE7108">
        <w:rPr>
          <w:rFonts w:asciiTheme="majorBidi" w:hAnsiTheme="majorBidi" w:cstheme="majorBidi"/>
          <w:bCs/>
          <w:i/>
          <w:szCs w:val="24"/>
        </w:rPr>
        <w:t xml:space="preserve"> </w:t>
      </w:r>
      <w:r w:rsidR="009128ED">
        <w:rPr>
          <w:rFonts w:asciiTheme="majorBidi" w:hAnsiTheme="majorBidi" w:cstheme="majorBidi"/>
          <w:bCs/>
          <w:i/>
          <w:szCs w:val="24"/>
        </w:rPr>
        <w:t>Accord(s)-Cadre(s)</w:t>
      </w:r>
      <w:r w:rsidRPr="00CE7108">
        <w:rPr>
          <w:rFonts w:asciiTheme="majorBidi" w:hAnsiTheme="majorBidi" w:cstheme="majorBidi"/>
          <w:bCs/>
          <w:i/>
          <w:szCs w:val="24"/>
        </w:rPr>
        <w:t xml:space="preserve"> doit être adressée à chacun des </w:t>
      </w:r>
      <w:r>
        <w:rPr>
          <w:rFonts w:asciiTheme="majorBidi" w:hAnsiTheme="majorBidi" w:cstheme="majorBidi"/>
          <w:bCs/>
          <w:i/>
          <w:szCs w:val="24"/>
        </w:rPr>
        <w:t>Consultants</w:t>
      </w:r>
      <w:r w:rsidRPr="00CE7108">
        <w:rPr>
          <w:rFonts w:asciiTheme="majorBidi" w:hAnsiTheme="majorBidi" w:cstheme="majorBidi"/>
          <w:bCs/>
          <w:i/>
          <w:szCs w:val="24"/>
        </w:rPr>
        <w:t xml:space="preserve"> ayant remis une </w:t>
      </w:r>
      <w:r>
        <w:rPr>
          <w:rFonts w:asciiTheme="majorBidi" w:hAnsiTheme="majorBidi" w:cstheme="majorBidi"/>
          <w:bCs/>
          <w:i/>
          <w:szCs w:val="24"/>
        </w:rPr>
        <w:t>Proposition</w:t>
      </w:r>
      <w:r w:rsidRPr="00CE7108">
        <w:rPr>
          <w:rFonts w:asciiTheme="majorBidi" w:hAnsiTheme="majorBidi" w:cstheme="majorBidi"/>
          <w:bCs/>
          <w:i/>
          <w:szCs w:val="24"/>
        </w:rPr>
        <w:t xml:space="preserve">. Le destinataire doit être le représentant autorisé du </w:t>
      </w:r>
      <w:r>
        <w:rPr>
          <w:rFonts w:asciiTheme="majorBidi" w:hAnsiTheme="majorBidi" w:cstheme="majorBidi"/>
          <w:bCs/>
          <w:i/>
          <w:szCs w:val="24"/>
        </w:rPr>
        <w:t>Consultant</w:t>
      </w:r>
      <w:r w:rsidRPr="00CE7108">
        <w:rPr>
          <w:rFonts w:asciiTheme="majorBidi" w:hAnsiTheme="majorBidi" w:cstheme="majorBidi"/>
          <w:bCs/>
          <w:i/>
          <w:szCs w:val="24"/>
        </w:rPr>
        <w:t>].</w:t>
      </w:r>
    </w:p>
    <w:p w14:paraId="640AA80F" w14:textId="77777777" w:rsidR="0052604E" w:rsidRPr="00D548D5" w:rsidRDefault="0052604E" w:rsidP="0052604E">
      <w:pPr>
        <w:pStyle w:val="Outline"/>
        <w:suppressAutoHyphens/>
        <w:spacing w:before="60" w:after="60"/>
        <w:rPr>
          <w:rFonts w:asciiTheme="majorBidi" w:hAnsiTheme="majorBidi" w:cstheme="majorBidi"/>
          <w:bCs/>
        </w:rPr>
      </w:pPr>
    </w:p>
    <w:p w14:paraId="07DE323A" w14:textId="642CF282" w:rsidR="0052604E" w:rsidRPr="0074308D" w:rsidRDefault="0052604E" w:rsidP="0052604E">
      <w:pPr>
        <w:pStyle w:val="Outline"/>
        <w:suppressAutoHyphens/>
        <w:spacing w:before="60" w:after="60"/>
        <w:jc w:val="both"/>
        <w:rPr>
          <w:rFonts w:asciiTheme="majorBidi" w:hAnsiTheme="majorBidi" w:cstheme="majorBidi"/>
        </w:rPr>
      </w:pPr>
      <w:r w:rsidRPr="0074308D">
        <w:rPr>
          <w:rFonts w:asciiTheme="majorBidi" w:hAnsiTheme="majorBidi" w:cstheme="majorBidi"/>
        </w:rPr>
        <w:t xml:space="preserve">À l’attention du </w:t>
      </w:r>
      <w:r w:rsidR="00007011">
        <w:rPr>
          <w:rFonts w:asciiTheme="majorBidi" w:hAnsiTheme="majorBidi" w:cstheme="majorBidi"/>
        </w:rPr>
        <w:t>R</w:t>
      </w:r>
      <w:r w:rsidRPr="0074308D">
        <w:rPr>
          <w:rFonts w:asciiTheme="majorBidi" w:hAnsiTheme="majorBidi" w:cstheme="majorBidi"/>
        </w:rPr>
        <w:t xml:space="preserve">eprésentant autorisé du </w:t>
      </w:r>
      <w:r>
        <w:rPr>
          <w:rFonts w:asciiTheme="majorBidi" w:hAnsiTheme="majorBidi" w:cstheme="majorBidi"/>
        </w:rPr>
        <w:t>Consultant</w:t>
      </w:r>
    </w:p>
    <w:p w14:paraId="72398853" w14:textId="77777777" w:rsidR="0052604E" w:rsidRPr="0074308D" w:rsidRDefault="0052604E" w:rsidP="0052604E">
      <w:pPr>
        <w:pStyle w:val="Outline"/>
        <w:suppressAutoHyphens/>
        <w:spacing w:before="60" w:after="60"/>
        <w:jc w:val="both"/>
        <w:rPr>
          <w:rFonts w:asciiTheme="majorBidi" w:hAnsiTheme="majorBidi" w:cstheme="majorBidi"/>
        </w:rPr>
      </w:pPr>
      <w:r w:rsidRPr="001B6AD0">
        <w:rPr>
          <w:rFonts w:asciiTheme="majorBidi" w:hAnsiTheme="majorBidi" w:cstheme="majorBidi"/>
          <w:b/>
          <w:bCs/>
        </w:rPr>
        <w:t>Nom</w:t>
      </w:r>
      <w:r w:rsidRPr="0074308D">
        <w:rPr>
          <w:rFonts w:asciiTheme="majorBidi" w:hAnsiTheme="majorBidi" w:cstheme="majorBidi"/>
        </w:rPr>
        <w:t xml:space="preserve"> : </w:t>
      </w:r>
      <w:r w:rsidRPr="0074308D">
        <w:rPr>
          <w:rFonts w:asciiTheme="majorBidi" w:hAnsiTheme="majorBidi" w:cstheme="majorBidi"/>
          <w:i/>
        </w:rPr>
        <w:t xml:space="preserve">[insérer le nom du représentant autorisé du </w:t>
      </w:r>
      <w:r>
        <w:rPr>
          <w:rFonts w:asciiTheme="majorBidi" w:hAnsiTheme="majorBidi" w:cstheme="majorBidi"/>
          <w:i/>
        </w:rPr>
        <w:t>Consultant</w:t>
      </w:r>
      <w:r w:rsidRPr="0074308D">
        <w:rPr>
          <w:rFonts w:asciiTheme="majorBidi" w:hAnsiTheme="majorBidi" w:cstheme="majorBidi"/>
          <w:i/>
        </w:rPr>
        <w:t>]</w:t>
      </w:r>
    </w:p>
    <w:p w14:paraId="242FCD44" w14:textId="77777777" w:rsidR="0052604E" w:rsidRPr="0074308D" w:rsidRDefault="0052604E" w:rsidP="0052604E">
      <w:pPr>
        <w:pStyle w:val="Outline"/>
        <w:suppressAutoHyphens/>
        <w:spacing w:before="60" w:after="60"/>
        <w:jc w:val="both"/>
        <w:rPr>
          <w:rFonts w:asciiTheme="majorBidi" w:hAnsiTheme="majorBidi" w:cstheme="majorBidi"/>
        </w:rPr>
      </w:pPr>
      <w:r w:rsidRPr="001B6AD0">
        <w:rPr>
          <w:rFonts w:asciiTheme="majorBidi" w:hAnsiTheme="majorBidi" w:cstheme="majorBidi"/>
          <w:b/>
          <w:bCs/>
        </w:rPr>
        <w:t>Adresse </w:t>
      </w:r>
      <w:r w:rsidRPr="0074308D">
        <w:rPr>
          <w:rFonts w:asciiTheme="majorBidi" w:hAnsiTheme="majorBidi" w:cstheme="majorBidi"/>
        </w:rPr>
        <w:t xml:space="preserve">: </w:t>
      </w:r>
      <w:r w:rsidRPr="0074308D">
        <w:rPr>
          <w:rFonts w:asciiTheme="majorBidi" w:hAnsiTheme="majorBidi" w:cstheme="majorBidi"/>
          <w:i/>
        </w:rPr>
        <w:t xml:space="preserve">[insérer l’adresse du représentant autorisé du </w:t>
      </w:r>
      <w:r>
        <w:rPr>
          <w:rFonts w:asciiTheme="majorBidi" w:hAnsiTheme="majorBidi" w:cstheme="majorBidi"/>
          <w:i/>
        </w:rPr>
        <w:t>Consultant</w:t>
      </w:r>
      <w:r w:rsidRPr="0074308D">
        <w:rPr>
          <w:rFonts w:asciiTheme="majorBidi" w:hAnsiTheme="majorBidi" w:cstheme="majorBidi"/>
          <w:i/>
        </w:rPr>
        <w:t>]</w:t>
      </w:r>
    </w:p>
    <w:p w14:paraId="58E27FF2" w14:textId="77777777" w:rsidR="0052604E" w:rsidRPr="0074308D" w:rsidRDefault="0052604E" w:rsidP="0052604E">
      <w:pPr>
        <w:pStyle w:val="Outline"/>
        <w:suppressAutoHyphens/>
        <w:spacing w:before="60" w:after="60"/>
        <w:jc w:val="both"/>
        <w:rPr>
          <w:rFonts w:asciiTheme="majorBidi" w:hAnsiTheme="majorBidi" w:cstheme="majorBidi"/>
        </w:rPr>
      </w:pPr>
      <w:r w:rsidRPr="001B6AD0">
        <w:rPr>
          <w:rFonts w:asciiTheme="majorBidi" w:hAnsiTheme="majorBidi" w:cstheme="majorBidi"/>
          <w:b/>
          <w:bCs/>
        </w:rPr>
        <w:t>Téléphone/télécopie</w:t>
      </w:r>
      <w:r w:rsidRPr="0074308D">
        <w:rPr>
          <w:rFonts w:asciiTheme="majorBidi" w:hAnsiTheme="majorBidi" w:cstheme="majorBidi"/>
        </w:rPr>
        <w:t xml:space="preserve"> : </w:t>
      </w:r>
      <w:r w:rsidRPr="0074308D">
        <w:rPr>
          <w:rFonts w:asciiTheme="majorBidi" w:hAnsiTheme="majorBidi" w:cstheme="majorBidi"/>
          <w:i/>
        </w:rPr>
        <w:t xml:space="preserve">[insérer téléphone/télécopie du représentant autorisé du </w:t>
      </w:r>
      <w:r>
        <w:rPr>
          <w:rFonts w:asciiTheme="majorBidi" w:hAnsiTheme="majorBidi" w:cstheme="majorBidi"/>
          <w:i/>
        </w:rPr>
        <w:t>Consultant</w:t>
      </w:r>
      <w:r w:rsidRPr="0074308D">
        <w:rPr>
          <w:rFonts w:asciiTheme="majorBidi" w:hAnsiTheme="majorBidi" w:cstheme="majorBidi"/>
          <w:i/>
        </w:rPr>
        <w:t>]</w:t>
      </w:r>
    </w:p>
    <w:p w14:paraId="04534361" w14:textId="42EC1CDC" w:rsidR="0052604E" w:rsidRPr="0074308D" w:rsidRDefault="0052604E" w:rsidP="0052604E">
      <w:pPr>
        <w:pStyle w:val="Outline"/>
        <w:suppressAutoHyphens/>
        <w:spacing w:before="60" w:after="240"/>
        <w:jc w:val="both"/>
        <w:rPr>
          <w:rFonts w:asciiTheme="majorBidi" w:hAnsiTheme="majorBidi" w:cstheme="majorBidi"/>
          <w:i/>
        </w:rPr>
      </w:pPr>
      <w:r w:rsidRPr="001B6AD0">
        <w:rPr>
          <w:rFonts w:asciiTheme="majorBidi" w:hAnsiTheme="majorBidi" w:cstheme="majorBidi"/>
          <w:b/>
          <w:bCs/>
        </w:rPr>
        <w:t>Adresse courriel</w:t>
      </w:r>
      <w:r w:rsidRPr="0074308D">
        <w:rPr>
          <w:rFonts w:asciiTheme="majorBidi" w:hAnsiTheme="majorBidi" w:cstheme="majorBidi"/>
        </w:rPr>
        <w:t xml:space="preserve"> : </w:t>
      </w:r>
      <w:r w:rsidRPr="0074308D">
        <w:rPr>
          <w:rFonts w:asciiTheme="majorBidi" w:hAnsiTheme="majorBidi" w:cstheme="majorBidi"/>
          <w:i/>
        </w:rPr>
        <w:t xml:space="preserve">[insérer adresse courriel du représentant autorisé du </w:t>
      </w:r>
      <w:r>
        <w:rPr>
          <w:rFonts w:asciiTheme="majorBidi" w:hAnsiTheme="majorBidi" w:cstheme="majorBidi"/>
          <w:i/>
        </w:rPr>
        <w:t>Consultant</w:t>
      </w:r>
      <w:r w:rsidRPr="0074308D">
        <w:rPr>
          <w:rFonts w:asciiTheme="majorBidi" w:hAnsiTheme="majorBidi" w:cstheme="majorBidi"/>
          <w:i/>
        </w:rPr>
        <w:t>]</w:t>
      </w:r>
    </w:p>
    <w:p w14:paraId="094C9943" w14:textId="77777777" w:rsidR="0052604E" w:rsidRPr="001B6AD0" w:rsidRDefault="0052604E" w:rsidP="0052604E">
      <w:pPr>
        <w:pStyle w:val="Outline"/>
        <w:suppressAutoHyphens/>
        <w:spacing w:before="60" w:after="60"/>
        <w:jc w:val="both"/>
        <w:rPr>
          <w:rFonts w:asciiTheme="majorBidi" w:hAnsiTheme="majorBidi" w:cstheme="majorBidi"/>
          <w:bCs/>
          <w:i/>
        </w:rPr>
      </w:pPr>
      <w:r w:rsidRPr="001B6AD0">
        <w:rPr>
          <w:rFonts w:asciiTheme="majorBidi" w:hAnsiTheme="majorBidi" w:cstheme="majorBidi"/>
          <w:bCs/>
          <w:i/>
        </w:rPr>
        <w:t xml:space="preserve">[IMPORTANT : insérer la date de transmission de la présente Notification à tous les </w:t>
      </w:r>
      <w:r>
        <w:rPr>
          <w:rFonts w:asciiTheme="majorBidi" w:hAnsiTheme="majorBidi" w:cstheme="majorBidi"/>
          <w:i/>
        </w:rPr>
        <w:t>Consultants</w:t>
      </w:r>
      <w:r w:rsidRPr="001B6AD0">
        <w:rPr>
          <w:rFonts w:asciiTheme="majorBidi" w:hAnsiTheme="majorBidi" w:cstheme="majorBidi"/>
          <w:bCs/>
          <w:i/>
        </w:rPr>
        <w:t xml:space="preserve">. La Notification doit être envoyée à tous les </w:t>
      </w:r>
      <w:r>
        <w:rPr>
          <w:rFonts w:asciiTheme="majorBidi" w:hAnsiTheme="majorBidi" w:cstheme="majorBidi"/>
          <w:i/>
        </w:rPr>
        <w:t>Consultants</w:t>
      </w:r>
      <w:r w:rsidRPr="001B6AD0">
        <w:rPr>
          <w:rFonts w:asciiTheme="majorBidi" w:hAnsiTheme="majorBidi" w:cstheme="majorBidi"/>
          <w:bCs/>
          <w:i/>
        </w:rPr>
        <w:t xml:space="preserve"> simultanément, c’est-à-dire à la même date et dans le même temps, dans toute la mesure du possible].</w:t>
      </w:r>
    </w:p>
    <w:p w14:paraId="5AA05B95" w14:textId="77777777" w:rsidR="0052604E" w:rsidRDefault="0052604E" w:rsidP="0052604E">
      <w:pPr>
        <w:spacing w:after="120"/>
        <w:rPr>
          <w:rFonts w:asciiTheme="majorBidi" w:hAnsiTheme="majorBidi" w:cstheme="majorBidi"/>
          <w:b/>
          <w:szCs w:val="24"/>
        </w:rPr>
      </w:pPr>
    </w:p>
    <w:p w14:paraId="54E63E77" w14:textId="3173E2DE" w:rsidR="0052604E" w:rsidRDefault="005A4582" w:rsidP="0052604E">
      <w:pPr>
        <w:shd w:val="clear" w:color="auto" w:fill="FDFDFD"/>
        <w:jc w:val="both"/>
        <w:rPr>
          <w:szCs w:val="24"/>
          <w:lang w:eastAsia="en-US"/>
        </w:rPr>
      </w:pPr>
      <w:r>
        <w:rPr>
          <w:b/>
          <w:bCs/>
          <w:szCs w:val="24"/>
          <w:lang w:eastAsia="en-US"/>
        </w:rPr>
        <w:t>Agence d’Acquisition</w:t>
      </w:r>
      <w:r w:rsidR="0052604E">
        <w:rPr>
          <w:szCs w:val="24"/>
          <w:lang w:eastAsia="en-US"/>
        </w:rPr>
        <w:t xml:space="preserve"> </w:t>
      </w:r>
      <w:r w:rsidR="0052604E" w:rsidRPr="00CE7108">
        <w:rPr>
          <w:szCs w:val="24"/>
          <w:lang w:eastAsia="en-US"/>
        </w:rPr>
        <w:t xml:space="preserve">: </w:t>
      </w:r>
      <w:r w:rsidR="0052604E" w:rsidRPr="00CE7108">
        <w:rPr>
          <w:i/>
          <w:iCs/>
          <w:szCs w:val="24"/>
          <w:lang w:eastAsia="en-US"/>
        </w:rPr>
        <w:t>[insérer le nom de l’</w:t>
      </w:r>
      <w:r>
        <w:rPr>
          <w:i/>
          <w:iCs/>
          <w:szCs w:val="24"/>
          <w:lang w:eastAsia="en-US"/>
        </w:rPr>
        <w:t>Agence d’Acquisition</w:t>
      </w:r>
      <w:r w:rsidR="0052604E" w:rsidRPr="00CE7108">
        <w:rPr>
          <w:i/>
          <w:iCs/>
          <w:szCs w:val="24"/>
          <w:lang w:eastAsia="en-US"/>
        </w:rPr>
        <w:t>]</w:t>
      </w:r>
      <w:r w:rsidR="0052604E" w:rsidRPr="00CE7108">
        <w:rPr>
          <w:szCs w:val="24"/>
          <w:lang w:eastAsia="en-US"/>
        </w:rPr>
        <w:t xml:space="preserve"> </w:t>
      </w:r>
    </w:p>
    <w:p w14:paraId="1FF7452E" w14:textId="77777777" w:rsidR="0052604E" w:rsidRDefault="0052604E" w:rsidP="0052604E">
      <w:pPr>
        <w:shd w:val="clear" w:color="auto" w:fill="FDFDFD"/>
        <w:jc w:val="both"/>
        <w:rPr>
          <w:szCs w:val="24"/>
          <w:lang w:eastAsia="en-US"/>
        </w:rPr>
      </w:pPr>
    </w:p>
    <w:p w14:paraId="6C25C967" w14:textId="77777777" w:rsidR="0052604E" w:rsidRDefault="0052604E" w:rsidP="0052604E">
      <w:pPr>
        <w:shd w:val="clear" w:color="auto" w:fill="FDFDFD"/>
        <w:jc w:val="both"/>
        <w:rPr>
          <w:szCs w:val="24"/>
          <w:lang w:eastAsia="en-US"/>
        </w:rPr>
      </w:pPr>
      <w:r w:rsidRPr="00CE7108">
        <w:rPr>
          <w:b/>
          <w:bCs/>
          <w:szCs w:val="24"/>
          <w:lang w:eastAsia="en-US"/>
        </w:rPr>
        <w:t>Projet</w:t>
      </w:r>
      <w:r w:rsidRPr="00CE7108">
        <w:rPr>
          <w:szCs w:val="24"/>
          <w:lang w:eastAsia="en-US"/>
        </w:rPr>
        <w:t xml:space="preserve"> : </w:t>
      </w:r>
      <w:r w:rsidRPr="00CE7108">
        <w:rPr>
          <w:i/>
          <w:iCs/>
          <w:szCs w:val="24"/>
          <w:lang w:eastAsia="en-US"/>
        </w:rPr>
        <w:t>[insérer le nom du projet]</w:t>
      </w:r>
      <w:r w:rsidRPr="00CE7108">
        <w:rPr>
          <w:szCs w:val="24"/>
          <w:lang w:eastAsia="en-US"/>
        </w:rPr>
        <w:t xml:space="preserve"> </w:t>
      </w:r>
    </w:p>
    <w:p w14:paraId="00AC7081" w14:textId="77777777" w:rsidR="0052604E" w:rsidRDefault="0052604E" w:rsidP="0052604E">
      <w:pPr>
        <w:shd w:val="clear" w:color="auto" w:fill="FDFDFD"/>
        <w:jc w:val="both"/>
        <w:rPr>
          <w:szCs w:val="24"/>
          <w:lang w:eastAsia="en-US"/>
        </w:rPr>
      </w:pPr>
    </w:p>
    <w:p w14:paraId="7264B08B" w14:textId="77777777" w:rsidR="0052604E" w:rsidRDefault="0052604E" w:rsidP="0052604E">
      <w:pPr>
        <w:shd w:val="clear" w:color="auto" w:fill="FDFDFD"/>
        <w:jc w:val="both"/>
        <w:rPr>
          <w:szCs w:val="24"/>
          <w:lang w:eastAsia="en-US"/>
        </w:rPr>
      </w:pPr>
      <w:r w:rsidRPr="00CE7108">
        <w:rPr>
          <w:b/>
          <w:bCs/>
          <w:szCs w:val="24"/>
          <w:lang w:eastAsia="en-US"/>
        </w:rPr>
        <w:t>Titre de l’Accord-Cadre</w:t>
      </w:r>
      <w:r>
        <w:rPr>
          <w:szCs w:val="24"/>
          <w:lang w:eastAsia="en-US"/>
        </w:rPr>
        <w:t xml:space="preserve"> </w:t>
      </w:r>
      <w:r w:rsidRPr="00CE7108">
        <w:rPr>
          <w:szCs w:val="24"/>
          <w:lang w:eastAsia="en-US"/>
        </w:rPr>
        <w:t xml:space="preserve">: </w:t>
      </w:r>
      <w:r w:rsidRPr="00CE7108">
        <w:rPr>
          <w:i/>
          <w:iCs/>
          <w:szCs w:val="24"/>
          <w:lang w:eastAsia="en-US"/>
        </w:rPr>
        <w:t>[insérer le nom de l’AC]</w:t>
      </w:r>
      <w:r w:rsidRPr="00CE7108">
        <w:rPr>
          <w:szCs w:val="24"/>
          <w:lang w:eastAsia="en-US"/>
        </w:rPr>
        <w:t xml:space="preserve"> </w:t>
      </w:r>
    </w:p>
    <w:p w14:paraId="1BD5C0BB" w14:textId="77777777" w:rsidR="0052604E" w:rsidRDefault="0052604E" w:rsidP="0052604E">
      <w:pPr>
        <w:shd w:val="clear" w:color="auto" w:fill="FDFDFD"/>
        <w:jc w:val="both"/>
        <w:rPr>
          <w:szCs w:val="24"/>
          <w:lang w:eastAsia="en-US"/>
        </w:rPr>
      </w:pPr>
    </w:p>
    <w:p w14:paraId="724F8B17" w14:textId="77777777" w:rsidR="0052604E" w:rsidRDefault="0052604E" w:rsidP="0052604E">
      <w:pPr>
        <w:shd w:val="clear" w:color="auto" w:fill="FDFDFD"/>
        <w:jc w:val="both"/>
        <w:rPr>
          <w:szCs w:val="24"/>
          <w:lang w:eastAsia="en-US"/>
        </w:rPr>
      </w:pPr>
      <w:r w:rsidRPr="00CE7108">
        <w:rPr>
          <w:b/>
          <w:bCs/>
          <w:szCs w:val="24"/>
          <w:lang w:eastAsia="en-US"/>
        </w:rPr>
        <w:t xml:space="preserve">Pays </w:t>
      </w:r>
      <w:r w:rsidRPr="00CE7108">
        <w:rPr>
          <w:szCs w:val="24"/>
          <w:lang w:eastAsia="en-US"/>
        </w:rPr>
        <w:t xml:space="preserve">: </w:t>
      </w:r>
      <w:r w:rsidRPr="00CE7108">
        <w:rPr>
          <w:i/>
          <w:iCs/>
          <w:szCs w:val="24"/>
          <w:lang w:eastAsia="en-US"/>
        </w:rPr>
        <w:t>[insérer le pays où l</w:t>
      </w:r>
      <w:r>
        <w:rPr>
          <w:i/>
          <w:iCs/>
          <w:szCs w:val="24"/>
          <w:lang w:eastAsia="en-US"/>
        </w:rPr>
        <w:t>a DP</w:t>
      </w:r>
      <w:r w:rsidRPr="00CE7108">
        <w:rPr>
          <w:i/>
          <w:iCs/>
          <w:szCs w:val="24"/>
          <w:lang w:eastAsia="en-US"/>
        </w:rPr>
        <w:t xml:space="preserve"> est émis</w:t>
      </w:r>
      <w:r>
        <w:rPr>
          <w:i/>
          <w:iCs/>
          <w:szCs w:val="24"/>
          <w:lang w:eastAsia="en-US"/>
        </w:rPr>
        <w:t>e</w:t>
      </w:r>
      <w:r w:rsidRPr="00CE7108">
        <w:rPr>
          <w:i/>
          <w:iCs/>
          <w:szCs w:val="24"/>
          <w:lang w:eastAsia="en-US"/>
        </w:rPr>
        <w:t>]</w:t>
      </w:r>
      <w:r w:rsidRPr="00CE7108">
        <w:rPr>
          <w:szCs w:val="24"/>
          <w:lang w:eastAsia="en-US"/>
        </w:rPr>
        <w:t xml:space="preserve"> </w:t>
      </w:r>
    </w:p>
    <w:p w14:paraId="7097E44B" w14:textId="77777777" w:rsidR="0052604E" w:rsidRDefault="0052604E" w:rsidP="0052604E">
      <w:pPr>
        <w:shd w:val="clear" w:color="auto" w:fill="FDFDFD"/>
        <w:jc w:val="both"/>
        <w:rPr>
          <w:szCs w:val="24"/>
          <w:lang w:eastAsia="en-US"/>
        </w:rPr>
      </w:pPr>
    </w:p>
    <w:p w14:paraId="0E1E03AA" w14:textId="21A4A1EE" w:rsidR="0052604E" w:rsidRDefault="0052604E" w:rsidP="0052604E">
      <w:pPr>
        <w:shd w:val="clear" w:color="auto" w:fill="FDFDFD"/>
        <w:jc w:val="both"/>
        <w:rPr>
          <w:szCs w:val="24"/>
          <w:lang w:eastAsia="en-US"/>
        </w:rPr>
      </w:pPr>
      <w:r w:rsidRPr="00CE7108">
        <w:rPr>
          <w:b/>
          <w:bCs/>
          <w:szCs w:val="24"/>
          <w:lang w:eastAsia="en-US"/>
        </w:rPr>
        <w:t xml:space="preserve">Numéro de </w:t>
      </w:r>
      <w:r w:rsidR="00007011">
        <w:rPr>
          <w:b/>
          <w:bCs/>
          <w:szCs w:val="24"/>
          <w:lang w:eastAsia="en-US"/>
        </w:rPr>
        <w:t>P</w:t>
      </w:r>
      <w:r w:rsidRPr="00CE7108">
        <w:rPr>
          <w:b/>
          <w:bCs/>
          <w:szCs w:val="24"/>
          <w:lang w:eastAsia="en-US"/>
        </w:rPr>
        <w:t>rêt /</w:t>
      </w:r>
      <w:r w:rsidR="00007011">
        <w:rPr>
          <w:b/>
          <w:bCs/>
          <w:szCs w:val="24"/>
          <w:lang w:eastAsia="en-US"/>
        </w:rPr>
        <w:t>C</w:t>
      </w:r>
      <w:r w:rsidRPr="00CE7108">
        <w:rPr>
          <w:b/>
          <w:bCs/>
          <w:szCs w:val="24"/>
          <w:lang w:eastAsia="en-US"/>
        </w:rPr>
        <w:t>rédit / Don</w:t>
      </w:r>
      <w:r>
        <w:rPr>
          <w:szCs w:val="24"/>
          <w:lang w:eastAsia="en-US"/>
        </w:rPr>
        <w:t xml:space="preserve"> </w:t>
      </w:r>
      <w:r w:rsidRPr="00CE7108">
        <w:rPr>
          <w:szCs w:val="24"/>
          <w:lang w:eastAsia="en-US"/>
        </w:rPr>
        <w:t xml:space="preserve">: </w:t>
      </w:r>
      <w:r w:rsidRPr="00CE7108">
        <w:rPr>
          <w:i/>
          <w:iCs/>
          <w:szCs w:val="24"/>
          <w:lang w:eastAsia="en-US"/>
        </w:rPr>
        <w:t>[insérer le numéro de référence pour prêt/crédit/</w:t>
      </w:r>
      <w:r w:rsidR="00007011">
        <w:rPr>
          <w:i/>
          <w:iCs/>
          <w:szCs w:val="24"/>
          <w:lang w:eastAsia="en-US"/>
        </w:rPr>
        <w:t>d</w:t>
      </w:r>
      <w:r w:rsidRPr="00CE7108">
        <w:rPr>
          <w:i/>
          <w:iCs/>
          <w:szCs w:val="24"/>
          <w:lang w:eastAsia="en-US"/>
        </w:rPr>
        <w:t>on]</w:t>
      </w:r>
      <w:r w:rsidRPr="00CE7108">
        <w:rPr>
          <w:szCs w:val="24"/>
          <w:lang w:eastAsia="en-US"/>
        </w:rPr>
        <w:t xml:space="preserve"> </w:t>
      </w:r>
    </w:p>
    <w:p w14:paraId="307F5252" w14:textId="77777777" w:rsidR="0052604E" w:rsidRDefault="0052604E" w:rsidP="0052604E">
      <w:pPr>
        <w:shd w:val="clear" w:color="auto" w:fill="FDFDFD"/>
        <w:jc w:val="both"/>
        <w:rPr>
          <w:szCs w:val="24"/>
          <w:lang w:eastAsia="en-US"/>
        </w:rPr>
      </w:pPr>
    </w:p>
    <w:p w14:paraId="1F85EB28" w14:textId="5605CEE4" w:rsidR="0052604E" w:rsidRDefault="0052604E" w:rsidP="0052604E">
      <w:pPr>
        <w:shd w:val="clear" w:color="auto" w:fill="FDFDFD"/>
        <w:jc w:val="both"/>
        <w:rPr>
          <w:szCs w:val="24"/>
          <w:lang w:eastAsia="en-US"/>
        </w:rPr>
      </w:pPr>
      <w:r w:rsidRPr="00CE7108">
        <w:rPr>
          <w:b/>
          <w:bCs/>
          <w:szCs w:val="24"/>
          <w:lang w:eastAsia="en-US"/>
        </w:rPr>
        <w:t>Numéro D</w:t>
      </w:r>
      <w:r w:rsidR="00007011">
        <w:rPr>
          <w:b/>
          <w:bCs/>
          <w:szCs w:val="24"/>
          <w:lang w:eastAsia="en-US"/>
        </w:rPr>
        <w:t>P</w:t>
      </w:r>
      <w:r w:rsidRPr="00CE7108">
        <w:rPr>
          <w:szCs w:val="24"/>
          <w:lang w:eastAsia="en-US"/>
        </w:rPr>
        <w:t xml:space="preserve"> : </w:t>
      </w:r>
      <w:r w:rsidRPr="00CE7108">
        <w:rPr>
          <w:i/>
          <w:iCs/>
          <w:szCs w:val="24"/>
          <w:lang w:eastAsia="en-US"/>
        </w:rPr>
        <w:t>[insérer le numéro de référence d</w:t>
      </w:r>
      <w:r w:rsidR="00007011">
        <w:rPr>
          <w:i/>
          <w:iCs/>
          <w:szCs w:val="24"/>
          <w:lang w:eastAsia="en-US"/>
        </w:rPr>
        <w:t>e</w:t>
      </w:r>
      <w:r>
        <w:rPr>
          <w:i/>
          <w:iCs/>
          <w:szCs w:val="24"/>
          <w:lang w:eastAsia="en-US"/>
        </w:rPr>
        <w:t xml:space="preserve"> la DP </w:t>
      </w:r>
      <w:r w:rsidR="00007011">
        <w:rPr>
          <w:i/>
          <w:iCs/>
          <w:szCs w:val="24"/>
          <w:lang w:eastAsia="en-US"/>
        </w:rPr>
        <w:t>selon le</w:t>
      </w:r>
      <w:r w:rsidRPr="00CE7108">
        <w:rPr>
          <w:i/>
          <w:iCs/>
          <w:szCs w:val="24"/>
          <w:lang w:eastAsia="en-US"/>
        </w:rPr>
        <w:t xml:space="preserve"> </w:t>
      </w:r>
      <w:r w:rsidR="00007011">
        <w:rPr>
          <w:i/>
          <w:iCs/>
          <w:szCs w:val="24"/>
          <w:lang w:eastAsia="en-US"/>
        </w:rPr>
        <w:t>P</w:t>
      </w:r>
      <w:r w:rsidRPr="00CE7108">
        <w:rPr>
          <w:i/>
          <w:iCs/>
          <w:szCs w:val="24"/>
          <w:lang w:eastAsia="en-US"/>
        </w:rPr>
        <w:t xml:space="preserve">lan de </w:t>
      </w:r>
      <w:r w:rsidR="00007011">
        <w:rPr>
          <w:i/>
          <w:iCs/>
          <w:szCs w:val="24"/>
          <w:lang w:eastAsia="en-US"/>
        </w:rPr>
        <w:t>P</w:t>
      </w:r>
      <w:r w:rsidRPr="00CE7108">
        <w:rPr>
          <w:i/>
          <w:iCs/>
          <w:szCs w:val="24"/>
          <w:lang w:eastAsia="en-US"/>
        </w:rPr>
        <w:t xml:space="preserve">assation de </w:t>
      </w:r>
      <w:r w:rsidR="00007011">
        <w:rPr>
          <w:i/>
          <w:iCs/>
          <w:szCs w:val="24"/>
          <w:lang w:eastAsia="en-US"/>
        </w:rPr>
        <w:t>M</w:t>
      </w:r>
      <w:r w:rsidRPr="00CE7108">
        <w:rPr>
          <w:i/>
          <w:iCs/>
          <w:szCs w:val="24"/>
          <w:lang w:eastAsia="en-US"/>
        </w:rPr>
        <w:t>archés]</w:t>
      </w:r>
      <w:r w:rsidRPr="00CE7108">
        <w:rPr>
          <w:szCs w:val="24"/>
          <w:lang w:eastAsia="en-US"/>
        </w:rPr>
        <w:t xml:space="preserve"> </w:t>
      </w:r>
    </w:p>
    <w:p w14:paraId="6F9B2F6D" w14:textId="77777777" w:rsidR="0052604E" w:rsidRDefault="0052604E" w:rsidP="0052604E">
      <w:pPr>
        <w:shd w:val="clear" w:color="auto" w:fill="FDFDFD"/>
        <w:jc w:val="both"/>
        <w:rPr>
          <w:szCs w:val="24"/>
          <w:lang w:eastAsia="en-US"/>
        </w:rPr>
      </w:pPr>
    </w:p>
    <w:p w14:paraId="2F7756E5" w14:textId="77777777" w:rsidR="0052604E" w:rsidRPr="0074308D" w:rsidRDefault="0052604E" w:rsidP="0052604E">
      <w:pPr>
        <w:spacing w:after="120"/>
        <w:jc w:val="both"/>
        <w:rPr>
          <w:rFonts w:asciiTheme="majorBidi" w:hAnsiTheme="majorBidi" w:cstheme="majorBidi"/>
          <w:b/>
          <w:szCs w:val="24"/>
        </w:rPr>
      </w:pPr>
      <w:r w:rsidRPr="00CE7108">
        <w:rPr>
          <w:b/>
          <w:bCs/>
          <w:szCs w:val="24"/>
          <w:lang w:eastAsia="en-US"/>
        </w:rPr>
        <w:t>Date de transmission</w:t>
      </w:r>
      <w:r>
        <w:rPr>
          <w:szCs w:val="24"/>
          <w:lang w:eastAsia="en-US"/>
        </w:rPr>
        <w:t xml:space="preserve"> </w:t>
      </w:r>
      <w:r w:rsidRPr="00CE7108">
        <w:rPr>
          <w:szCs w:val="24"/>
          <w:lang w:eastAsia="en-US"/>
        </w:rPr>
        <w:t>: Cette notification est envoyée par</w:t>
      </w:r>
      <w:r>
        <w:rPr>
          <w:szCs w:val="24"/>
          <w:lang w:eastAsia="en-US"/>
        </w:rPr>
        <w:t xml:space="preserve"> </w:t>
      </w:r>
      <w:r w:rsidRPr="00CE7108">
        <w:rPr>
          <w:szCs w:val="24"/>
          <w:lang w:eastAsia="en-US"/>
        </w:rPr>
        <w:t xml:space="preserve">: </w:t>
      </w:r>
      <w:r w:rsidRPr="0074308D">
        <w:rPr>
          <w:rFonts w:asciiTheme="majorBidi" w:hAnsiTheme="majorBidi" w:cstheme="majorBidi"/>
          <w:szCs w:val="24"/>
        </w:rPr>
        <w:t>[</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104D510E" w14:textId="77777777" w:rsidR="0052604E" w:rsidRPr="00CE7108" w:rsidRDefault="0052604E" w:rsidP="0052604E">
      <w:pPr>
        <w:shd w:val="clear" w:color="auto" w:fill="FDFDFD"/>
        <w:jc w:val="both"/>
        <w:rPr>
          <w:szCs w:val="24"/>
          <w:lang w:eastAsia="en-US"/>
        </w:rPr>
      </w:pPr>
    </w:p>
    <w:p w14:paraId="012B52F7" w14:textId="44FFA172" w:rsidR="0052604E" w:rsidRPr="00DA68E4" w:rsidRDefault="0052604E" w:rsidP="0052604E">
      <w:pPr>
        <w:spacing w:after="120"/>
        <w:rPr>
          <w:b/>
          <w:bCs/>
          <w:sz w:val="32"/>
          <w:szCs w:val="32"/>
        </w:rPr>
      </w:pPr>
      <w:r w:rsidRPr="00D0434E">
        <w:rPr>
          <w:b/>
          <w:bCs/>
          <w:sz w:val="32"/>
          <w:szCs w:val="32"/>
          <w:lang w:val="fr"/>
        </w:rPr>
        <w:t>Notification de l’</w:t>
      </w:r>
      <w:r w:rsidR="00007011">
        <w:rPr>
          <w:b/>
          <w:bCs/>
          <w:sz w:val="32"/>
          <w:szCs w:val="32"/>
          <w:lang w:val="fr"/>
        </w:rPr>
        <w:t>I</w:t>
      </w:r>
      <w:r w:rsidRPr="00D0434E">
        <w:rPr>
          <w:b/>
          <w:bCs/>
          <w:sz w:val="32"/>
          <w:szCs w:val="32"/>
          <w:lang w:val="fr"/>
        </w:rPr>
        <w:t xml:space="preserve">ntention de </w:t>
      </w:r>
      <w:r w:rsidR="00007011">
        <w:rPr>
          <w:b/>
          <w:bCs/>
          <w:sz w:val="32"/>
          <w:szCs w:val="32"/>
          <w:lang w:val="fr"/>
        </w:rPr>
        <w:t>C</w:t>
      </w:r>
      <w:r w:rsidRPr="00D0434E">
        <w:rPr>
          <w:b/>
          <w:bCs/>
          <w:sz w:val="32"/>
          <w:szCs w:val="32"/>
          <w:lang w:val="fr"/>
        </w:rPr>
        <w:t xml:space="preserve">onclure un </w:t>
      </w:r>
      <w:r w:rsidR="00007011">
        <w:rPr>
          <w:b/>
          <w:bCs/>
          <w:sz w:val="32"/>
          <w:szCs w:val="32"/>
          <w:lang w:val="fr"/>
        </w:rPr>
        <w:t>(des)</w:t>
      </w:r>
      <w:r w:rsidRPr="00D0434E">
        <w:rPr>
          <w:b/>
          <w:bCs/>
          <w:sz w:val="32"/>
          <w:szCs w:val="32"/>
          <w:lang w:val="fr"/>
        </w:rPr>
        <w:t xml:space="preserve"> </w:t>
      </w:r>
      <w:r>
        <w:rPr>
          <w:b/>
          <w:bCs/>
          <w:sz w:val="32"/>
          <w:szCs w:val="32"/>
          <w:lang w:val="fr"/>
        </w:rPr>
        <w:t>A</w:t>
      </w:r>
      <w:r w:rsidRPr="00D0434E">
        <w:rPr>
          <w:b/>
          <w:bCs/>
          <w:sz w:val="32"/>
          <w:szCs w:val="32"/>
          <w:lang w:val="fr"/>
        </w:rPr>
        <w:t>ccord</w:t>
      </w:r>
      <w:r w:rsidR="00007011">
        <w:rPr>
          <w:b/>
          <w:bCs/>
          <w:sz w:val="32"/>
          <w:szCs w:val="32"/>
          <w:lang w:val="fr"/>
        </w:rPr>
        <w:t>(</w:t>
      </w:r>
      <w:r w:rsidRPr="00D0434E">
        <w:rPr>
          <w:b/>
          <w:bCs/>
          <w:sz w:val="32"/>
          <w:szCs w:val="32"/>
          <w:lang w:val="fr"/>
        </w:rPr>
        <w:t>s</w:t>
      </w:r>
      <w:r w:rsidR="00007011">
        <w:rPr>
          <w:b/>
          <w:bCs/>
          <w:sz w:val="32"/>
          <w:szCs w:val="32"/>
          <w:lang w:val="fr"/>
        </w:rPr>
        <w:t>)</w:t>
      </w:r>
      <w:r w:rsidRPr="00D0434E">
        <w:rPr>
          <w:b/>
          <w:bCs/>
          <w:sz w:val="32"/>
          <w:szCs w:val="32"/>
          <w:lang w:val="fr"/>
        </w:rPr>
        <w:t>-</w:t>
      </w:r>
      <w:r>
        <w:rPr>
          <w:b/>
          <w:bCs/>
          <w:sz w:val="32"/>
          <w:szCs w:val="32"/>
          <w:lang w:val="fr"/>
        </w:rPr>
        <w:t>C</w:t>
      </w:r>
      <w:r w:rsidRPr="00D0434E">
        <w:rPr>
          <w:b/>
          <w:bCs/>
          <w:sz w:val="32"/>
          <w:szCs w:val="32"/>
          <w:lang w:val="fr"/>
        </w:rPr>
        <w:t>adre</w:t>
      </w:r>
      <w:r w:rsidR="00007011">
        <w:rPr>
          <w:b/>
          <w:bCs/>
          <w:sz w:val="32"/>
          <w:szCs w:val="32"/>
          <w:lang w:val="fr"/>
        </w:rPr>
        <w:t>(</w:t>
      </w:r>
      <w:r w:rsidRPr="00D0434E">
        <w:rPr>
          <w:b/>
          <w:bCs/>
          <w:sz w:val="32"/>
          <w:szCs w:val="32"/>
          <w:lang w:val="fr"/>
        </w:rPr>
        <w:t>s</w:t>
      </w:r>
      <w:r w:rsidR="00007011">
        <w:rPr>
          <w:b/>
          <w:bCs/>
          <w:sz w:val="32"/>
          <w:szCs w:val="32"/>
          <w:lang w:val="fr"/>
        </w:rPr>
        <w:t>)</w:t>
      </w:r>
    </w:p>
    <w:p w14:paraId="761A8F24" w14:textId="41AE96E5" w:rsidR="0052604E" w:rsidRPr="00D0434E" w:rsidRDefault="0052604E" w:rsidP="0052604E">
      <w:pPr>
        <w:spacing w:after="120"/>
        <w:jc w:val="both"/>
        <w:rPr>
          <w:iCs/>
        </w:rPr>
      </w:pPr>
      <w:r w:rsidRPr="00D0434E">
        <w:rPr>
          <w:iCs/>
          <w:lang w:val="fr"/>
        </w:rPr>
        <w:t>La présente Notification d’</w:t>
      </w:r>
      <w:r w:rsidR="00007011">
        <w:rPr>
          <w:iCs/>
          <w:lang w:val="fr"/>
        </w:rPr>
        <w:t>I</w:t>
      </w:r>
      <w:r w:rsidRPr="00D0434E">
        <w:rPr>
          <w:iCs/>
          <w:lang w:val="fr"/>
        </w:rPr>
        <w:t xml:space="preserve">ntention de </w:t>
      </w:r>
      <w:r w:rsidR="00007011">
        <w:rPr>
          <w:iCs/>
          <w:lang w:val="fr"/>
        </w:rPr>
        <w:t>C</w:t>
      </w:r>
      <w:r w:rsidRPr="00D0434E">
        <w:rPr>
          <w:iCs/>
          <w:lang w:val="fr"/>
        </w:rPr>
        <w:t xml:space="preserve">onclure un </w:t>
      </w:r>
      <w:r w:rsidR="00007011">
        <w:rPr>
          <w:iCs/>
          <w:lang w:val="fr"/>
        </w:rPr>
        <w:t>(de</w:t>
      </w:r>
      <w:r w:rsidRPr="00D0434E">
        <w:rPr>
          <w:iCs/>
          <w:lang w:val="fr"/>
        </w:rPr>
        <w:t>s</w:t>
      </w:r>
      <w:r w:rsidR="00007011">
        <w:rPr>
          <w:iCs/>
          <w:lang w:val="fr"/>
        </w:rPr>
        <w:t>)</w:t>
      </w:r>
      <w:r w:rsidRPr="00D0434E">
        <w:rPr>
          <w:iCs/>
          <w:lang w:val="fr"/>
        </w:rPr>
        <w:t xml:space="preserve"> Accord(s)</w:t>
      </w:r>
      <w:r w:rsidR="00007011">
        <w:rPr>
          <w:iCs/>
          <w:lang w:val="fr"/>
        </w:rPr>
        <w:t>-C</w:t>
      </w:r>
      <w:r w:rsidRPr="00D0434E">
        <w:rPr>
          <w:iCs/>
          <w:lang w:val="fr"/>
        </w:rPr>
        <w:t xml:space="preserve">adre(s) (Notification) vous informe de notre décision de conclure le(s) </w:t>
      </w:r>
      <w:r w:rsidR="009128ED">
        <w:rPr>
          <w:iCs/>
          <w:lang w:val="fr"/>
        </w:rPr>
        <w:t>Accord(s)-Cadre(s)</w:t>
      </w:r>
      <w:r>
        <w:rPr>
          <w:iCs/>
          <w:lang w:val="fr"/>
        </w:rPr>
        <w:t xml:space="preserve"> </w:t>
      </w:r>
      <w:r w:rsidRPr="00D0434E">
        <w:rPr>
          <w:iCs/>
          <w:lang w:val="fr"/>
        </w:rPr>
        <w:t>susmentionné</w:t>
      </w:r>
      <w:r w:rsidR="00007011">
        <w:rPr>
          <w:iCs/>
          <w:lang w:val="fr"/>
        </w:rPr>
        <w:t>(</w:t>
      </w:r>
      <w:r>
        <w:rPr>
          <w:iCs/>
          <w:lang w:val="fr"/>
        </w:rPr>
        <w:t>s</w:t>
      </w:r>
      <w:r w:rsidR="00007011">
        <w:rPr>
          <w:iCs/>
          <w:lang w:val="fr"/>
        </w:rPr>
        <w:t>)</w:t>
      </w:r>
      <w:r w:rsidRPr="00D0434E">
        <w:rPr>
          <w:iCs/>
          <w:lang w:val="fr"/>
        </w:rPr>
        <w:t xml:space="preserve">. La transmission de cette </w:t>
      </w:r>
      <w:r w:rsidR="00007011">
        <w:rPr>
          <w:iCs/>
          <w:lang w:val="fr"/>
        </w:rPr>
        <w:t>N</w:t>
      </w:r>
      <w:r w:rsidRPr="00D0434E">
        <w:rPr>
          <w:iCs/>
          <w:lang w:val="fr"/>
        </w:rPr>
        <w:t xml:space="preserve">otification marque le début de la </w:t>
      </w:r>
      <w:r>
        <w:rPr>
          <w:iCs/>
          <w:lang w:val="fr"/>
        </w:rPr>
        <w:t>P</w:t>
      </w:r>
      <w:r w:rsidRPr="00D0434E">
        <w:rPr>
          <w:iCs/>
          <w:lang w:val="fr"/>
        </w:rPr>
        <w:t>ériode d</w:t>
      </w:r>
      <w:r>
        <w:rPr>
          <w:iCs/>
          <w:lang w:val="fr"/>
        </w:rPr>
        <w:t>’Attente</w:t>
      </w:r>
      <w:r w:rsidRPr="00D0434E">
        <w:rPr>
          <w:iCs/>
          <w:lang w:val="fr"/>
        </w:rPr>
        <w:t xml:space="preserve">. Pendant la </w:t>
      </w:r>
      <w:r>
        <w:rPr>
          <w:iCs/>
          <w:lang w:val="fr"/>
        </w:rPr>
        <w:t>P</w:t>
      </w:r>
      <w:r w:rsidRPr="00D0434E">
        <w:rPr>
          <w:iCs/>
          <w:lang w:val="fr"/>
        </w:rPr>
        <w:t>ériode d</w:t>
      </w:r>
      <w:r>
        <w:rPr>
          <w:iCs/>
          <w:lang w:val="fr"/>
        </w:rPr>
        <w:t>’Attente</w:t>
      </w:r>
      <w:r w:rsidRPr="00D0434E">
        <w:rPr>
          <w:iCs/>
          <w:lang w:val="fr"/>
        </w:rPr>
        <w:t>, vous pouvez :</w:t>
      </w:r>
    </w:p>
    <w:p w14:paraId="73F247DF" w14:textId="1C1111C1" w:rsidR="0052604E" w:rsidRPr="00DA68E4" w:rsidRDefault="0052604E" w:rsidP="00D86B2B">
      <w:pPr>
        <w:pStyle w:val="ListParagraph"/>
        <w:numPr>
          <w:ilvl w:val="0"/>
          <w:numId w:val="86"/>
        </w:numPr>
        <w:suppressAutoHyphens w:val="0"/>
        <w:overflowPunct/>
        <w:autoSpaceDE/>
        <w:autoSpaceDN/>
        <w:adjustRightInd/>
        <w:spacing w:after="120"/>
        <w:ind w:left="360"/>
        <w:contextualSpacing w:val="0"/>
        <w:jc w:val="left"/>
        <w:textAlignment w:val="auto"/>
        <w:rPr>
          <w:iCs/>
        </w:rPr>
      </w:pPr>
      <w:r w:rsidRPr="00D0434E">
        <w:rPr>
          <w:iCs/>
          <w:lang w:val="fr"/>
        </w:rPr>
        <w:t xml:space="preserve">demander un </w:t>
      </w:r>
      <w:r w:rsidR="00124E9E">
        <w:rPr>
          <w:iCs/>
          <w:lang w:val="fr"/>
        </w:rPr>
        <w:t>débriefing concernant</w:t>
      </w:r>
      <w:r w:rsidRPr="00D0434E">
        <w:rPr>
          <w:iCs/>
          <w:lang w:val="fr"/>
        </w:rPr>
        <w:t xml:space="preserve"> l’évaluation de votre </w:t>
      </w:r>
      <w:r>
        <w:rPr>
          <w:iCs/>
          <w:lang w:val="fr"/>
        </w:rPr>
        <w:t>P</w:t>
      </w:r>
      <w:r w:rsidRPr="00D0434E">
        <w:rPr>
          <w:iCs/>
          <w:lang w:val="fr"/>
        </w:rPr>
        <w:t>roposition, et/ou</w:t>
      </w:r>
    </w:p>
    <w:p w14:paraId="30BC1BB1" w14:textId="57DC238D" w:rsidR="0052604E" w:rsidRPr="00DA68E4" w:rsidRDefault="0052604E" w:rsidP="00D86B2B">
      <w:pPr>
        <w:pStyle w:val="ListParagraph"/>
        <w:numPr>
          <w:ilvl w:val="0"/>
          <w:numId w:val="86"/>
        </w:numPr>
        <w:suppressAutoHyphens w:val="0"/>
        <w:overflowPunct/>
        <w:autoSpaceDE/>
        <w:autoSpaceDN/>
        <w:adjustRightInd/>
        <w:spacing w:after="120"/>
        <w:ind w:left="360"/>
        <w:contextualSpacing w:val="0"/>
        <w:textAlignment w:val="auto"/>
        <w:rPr>
          <w:iCs/>
        </w:rPr>
      </w:pPr>
      <w:r w:rsidRPr="00D0434E">
        <w:rPr>
          <w:iCs/>
          <w:lang w:val="fr"/>
        </w:rPr>
        <w:t xml:space="preserve">déposer une </w:t>
      </w:r>
      <w:r w:rsidR="00570085">
        <w:rPr>
          <w:iCs/>
          <w:lang w:val="fr"/>
        </w:rPr>
        <w:t>réclamation</w:t>
      </w:r>
      <w:r w:rsidRPr="00D0434E">
        <w:rPr>
          <w:iCs/>
          <w:lang w:val="fr"/>
        </w:rPr>
        <w:t xml:space="preserve"> relative à la passation de marchés en rapport avec la décision de conclure l’</w:t>
      </w:r>
      <w:r>
        <w:rPr>
          <w:iCs/>
          <w:lang w:val="fr"/>
        </w:rPr>
        <w:t>A</w:t>
      </w:r>
      <w:r w:rsidRPr="00D0434E">
        <w:rPr>
          <w:iCs/>
          <w:lang w:val="fr"/>
        </w:rPr>
        <w:t>ccord-</w:t>
      </w:r>
      <w:r>
        <w:rPr>
          <w:iCs/>
          <w:lang w:val="fr"/>
        </w:rPr>
        <w:t>C</w:t>
      </w:r>
      <w:r w:rsidRPr="00D0434E">
        <w:rPr>
          <w:iCs/>
          <w:lang w:val="fr"/>
        </w:rPr>
        <w:t>adre.</w:t>
      </w:r>
    </w:p>
    <w:p w14:paraId="3B7F1B82" w14:textId="5A1A5BF5" w:rsidR="0052604E" w:rsidRPr="00DA68E4" w:rsidRDefault="0052604E" w:rsidP="0052604E">
      <w:pPr>
        <w:spacing w:before="240" w:after="120"/>
        <w:ind w:left="270" w:hanging="270"/>
        <w:rPr>
          <w:b/>
          <w:i/>
          <w:sz w:val="28"/>
          <w:szCs w:val="28"/>
        </w:rPr>
      </w:pPr>
      <w:r w:rsidRPr="00D0434E">
        <w:rPr>
          <w:b/>
          <w:iCs/>
          <w:sz w:val="28"/>
          <w:szCs w:val="28"/>
          <w:lang w:val="fr"/>
        </w:rPr>
        <w:t xml:space="preserve">Le(s) consultant(s) retenu(s) </w:t>
      </w:r>
      <w:r w:rsidR="00124E9E">
        <w:rPr>
          <w:b/>
          <w:iCs/>
          <w:sz w:val="28"/>
          <w:szCs w:val="28"/>
          <w:lang w:val="fr"/>
        </w:rPr>
        <w:t>est (</w:t>
      </w:r>
      <w:r w:rsidRPr="00D0434E">
        <w:rPr>
          <w:b/>
          <w:iCs/>
          <w:sz w:val="28"/>
          <w:szCs w:val="28"/>
          <w:lang w:val="fr"/>
        </w:rPr>
        <w:t>sont</w:t>
      </w:r>
      <w:r w:rsidR="00124E9E">
        <w:rPr>
          <w:b/>
          <w:iCs/>
          <w:sz w:val="28"/>
          <w:szCs w:val="28"/>
          <w:lang w:val="fr"/>
        </w:rPr>
        <w:t>)</w:t>
      </w:r>
      <w:r w:rsidRPr="00D0434E">
        <w:rPr>
          <w:b/>
          <w:i/>
          <w:sz w:val="28"/>
          <w:szCs w:val="28"/>
          <w:lang w:val="fr"/>
        </w:rPr>
        <w:t>:</w:t>
      </w:r>
    </w:p>
    <w:p w14:paraId="164F2BA3" w14:textId="45D32B73" w:rsidR="0052604E" w:rsidRPr="00DA68E4" w:rsidRDefault="0052604E" w:rsidP="00124E9E">
      <w:pPr>
        <w:pStyle w:val="BodyTextIndent"/>
        <w:spacing w:before="240" w:after="120"/>
        <w:ind w:left="0" w:right="289"/>
        <w:rPr>
          <w:b/>
          <w:i/>
          <w:iCs/>
          <w:lang w:val="fr-FR"/>
        </w:rPr>
      </w:pPr>
      <w:r w:rsidRPr="00D0434E">
        <w:rPr>
          <w:b/>
          <w:iCs/>
          <w:lang w:val="fr"/>
        </w:rPr>
        <w:t>[</w:t>
      </w:r>
      <w:r w:rsidRPr="00D0434E">
        <w:rPr>
          <w:b/>
          <w:i/>
          <w:iCs/>
          <w:lang w:val="fr"/>
        </w:rPr>
        <w:t xml:space="preserve">insérer les noms de tous les </w:t>
      </w:r>
      <w:r>
        <w:rPr>
          <w:b/>
          <w:i/>
          <w:iCs/>
          <w:lang w:val="fr"/>
        </w:rPr>
        <w:t>C</w:t>
      </w:r>
      <w:r w:rsidRPr="00D0434E">
        <w:rPr>
          <w:b/>
          <w:i/>
          <w:iCs/>
          <w:lang w:val="fr"/>
        </w:rPr>
        <w:t xml:space="preserve">onsultants </w:t>
      </w:r>
      <w:r w:rsidR="005A4582">
        <w:rPr>
          <w:b/>
          <w:i/>
          <w:iCs/>
          <w:lang w:val="fr"/>
        </w:rPr>
        <w:t>de la Liste restreinte</w:t>
      </w:r>
      <w:r w:rsidRPr="00D0434E">
        <w:rPr>
          <w:b/>
          <w:i/>
          <w:iCs/>
          <w:lang w:val="fr"/>
        </w:rPr>
        <w:t xml:space="preserve"> et indiquer quels </w:t>
      </w:r>
      <w:r>
        <w:rPr>
          <w:b/>
          <w:i/>
          <w:iCs/>
          <w:lang w:val="fr"/>
        </w:rPr>
        <w:t>C</w:t>
      </w:r>
      <w:r w:rsidRPr="00D0434E">
        <w:rPr>
          <w:b/>
          <w:i/>
          <w:iCs/>
          <w:lang w:val="fr"/>
        </w:rPr>
        <w:t xml:space="preserve">onsultants ont soumis des </w:t>
      </w:r>
      <w:r>
        <w:rPr>
          <w:b/>
          <w:i/>
          <w:iCs/>
          <w:lang w:val="fr"/>
        </w:rPr>
        <w:t>P</w:t>
      </w:r>
      <w:r w:rsidRPr="00D0434E">
        <w:rPr>
          <w:b/>
          <w:i/>
          <w:iCs/>
          <w:lang w:val="fr"/>
        </w:rPr>
        <w:t xml:space="preserve">ropositions. Inclure les </w:t>
      </w:r>
      <w:r>
        <w:rPr>
          <w:b/>
          <w:i/>
          <w:iCs/>
          <w:lang w:val="fr"/>
        </w:rPr>
        <w:t>scores</w:t>
      </w:r>
      <w:r w:rsidRPr="00D0434E">
        <w:rPr>
          <w:b/>
          <w:i/>
          <w:iCs/>
          <w:lang w:val="fr"/>
        </w:rPr>
        <w:t xml:space="preserve"> techniques globa</w:t>
      </w:r>
      <w:r>
        <w:rPr>
          <w:b/>
          <w:i/>
          <w:iCs/>
          <w:lang w:val="fr"/>
        </w:rPr>
        <w:t>ux</w:t>
      </w:r>
      <w:r w:rsidRPr="00D0434E">
        <w:rPr>
          <w:b/>
          <w:i/>
          <w:iCs/>
          <w:lang w:val="fr"/>
        </w:rPr>
        <w:t xml:space="preserve"> et les </w:t>
      </w:r>
      <w:r>
        <w:rPr>
          <w:b/>
          <w:i/>
          <w:iCs/>
          <w:lang w:val="fr"/>
        </w:rPr>
        <w:t xml:space="preserve">scores </w:t>
      </w:r>
      <w:r w:rsidRPr="00D0434E">
        <w:rPr>
          <w:b/>
          <w:i/>
          <w:iCs/>
          <w:lang w:val="fr"/>
        </w:rPr>
        <w:t xml:space="preserve">s attribuées pour chaque critère et sous-critère] </w:t>
      </w:r>
    </w:p>
    <w:tbl>
      <w:tblPr>
        <w:tblW w:w="8910" w:type="dxa"/>
        <w:tblLayout w:type="fixed"/>
        <w:tblLook w:val="04A0" w:firstRow="1" w:lastRow="0" w:firstColumn="1" w:lastColumn="0" w:noHBand="0" w:noVBand="1"/>
      </w:tblPr>
      <w:tblGrid>
        <w:gridCol w:w="1908"/>
        <w:gridCol w:w="2070"/>
        <w:gridCol w:w="4932"/>
      </w:tblGrid>
      <w:tr w:rsidR="0052604E" w:rsidRPr="00D0434E" w14:paraId="6E8E4F96" w14:textId="77777777" w:rsidTr="00905B12">
        <w:trPr>
          <w:tblHeader/>
        </w:trPr>
        <w:tc>
          <w:tcPr>
            <w:tcW w:w="1908" w:type="dxa"/>
            <w:shd w:val="clear" w:color="auto" w:fill="C6D9F1" w:themeFill="text2" w:themeFillTint="33"/>
            <w:vAlign w:val="center"/>
          </w:tcPr>
          <w:p w14:paraId="7649C4C8" w14:textId="77777777" w:rsidR="0052604E" w:rsidRPr="00D0434E" w:rsidRDefault="0052604E" w:rsidP="00905B12">
            <w:pPr>
              <w:pStyle w:val="BodyTextIndent"/>
              <w:spacing w:before="60" w:after="60"/>
              <w:ind w:left="-15" w:right="33"/>
              <w:jc w:val="center"/>
              <w:rPr>
                <w:b/>
              </w:rPr>
            </w:pPr>
            <w:r w:rsidRPr="00D0434E">
              <w:rPr>
                <w:b/>
                <w:iCs/>
                <w:lang w:val="fr"/>
              </w:rPr>
              <w:t xml:space="preserve">Nom du </w:t>
            </w:r>
            <w:r>
              <w:rPr>
                <w:b/>
                <w:iCs/>
                <w:lang w:val="fr"/>
              </w:rPr>
              <w:t>C</w:t>
            </w:r>
            <w:r w:rsidRPr="00D0434E">
              <w:rPr>
                <w:b/>
                <w:iCs/>
                <w:lang w:val="fr"/>
              </w:rPr>
              <w:t>onsultant</w:t>
            </w:r>
          </w:p>
        </w:tc>
        <w:tc>
          <w:tcPr>
            <w:tcW w:w="2070" w:type="dxa"/>
            <w:shd w:val="clear" w:color="auto" w:fill="C6D9F1" w:themeFill="text2" w:themeFillTint="33"/>
            <w:vAlign w:val="center"/>
          </w:tcPr>
          <w:p w14:paraId="070F322F" w14:textId="77777777" w:rsidR="0052604E" w:rsidRPr="00D0434E" w:rsidRDefault="0052604E" w:rsidP="00905B12">
            <w:pPr>
              <w:pStyle w:val="BodyTextIndent"/>
              <w:ind w:left="0" w:right="29"/>
              <w:jc w:val="center"/>
              <w:rPr>
                <w:b/>
              </w:rPr>
            </w:pPr>
            <w:r w:rsidRPr="00D0434E">
              <w:rPr>
                <w:b/>
                <w:iCs/>
                <w:lang w:val="fr"/>
              </w:rPr>
              <w:t>Proposition soumise</w:t>
            </w:r>
          </w:p>
        </w:tc>
        <w:tc>
          <w:tcPr>
            <w:tcW w:w="4932" w:type="dxa"/>
            <w:shd w:val="clear" w:color="auto" w:fill="C6D9F1" w:themeFill="text2" w:themeFillTint="33"/>
            <w:vAlign w:val="center"/>
          </w:tcPr>
          <w:p w14:paraId="6D04DC8F" w14:textId="744F5A40" w:rsidR="0052604E" w:rsidRPr="00D0434E" w:rsidRDefault="0052604E" w:rsidP="00905B12">
            <w:pPr>
              <w:pStyle w:val="BodyTextIndent"/>
              <w:ind w:left="0" w:right="29"/>
              <w:jc w:val="center"/>
              <w:rPr>
                <w:b/>
              </w:rPr>
            </w:pPr>
            <w:r w:rsidRPr="00D0434E">
              <w:rPr>
                <w:b/>
                <w:iCs/>
                <w:lang w:val="fr"/>
              </w:rPr>
              <w:t>Note technique globale</w:t>
            </w:r>
          </w:p>
        </w:tc>
      </w:tr>
      <w:tr w:rsidR="0052604E" w:rsidRPr="00DA68E4" w14:paraId="16CE5B35" w14:textId="77777777" w:rsidTr="00905B12">
        <w:tc>
          <w:tcPr>
            <w:tcW w:w="1908" w:type="dxa"/>
          </w:tcPr>
          <w:p w14:paraId="64900E39" w14:textId="77777777" w:rsidR="0052604E" w:rsidRPr="00D0434E" w:rsidRDefault="0052604E" w:rsidP="00905B12">
            <w:pPr>
              <w:spacing w:before="120" w:after="120"/>
            </w:pPr>
            <w:r w:rsidRPr="00D0434E">
              <w:rPr>
                <w:iCs/>
                <w:lang w:val="fr"/>
              </w:rPr>
              <w:t>[</w:t>
            </w:r>
            <w:r w:rsidRPr="00D0434E">
              <w:rPr>
                <w:i/>
                <w:iCs/>
                <w:lang w:val="fr"/>
              </w:rPr>
              <w:t>insérer le nom</w:t>
            </w:r>
            <w:r w:rsidRPr="00D0434E">
              <w:rPr>
                <w:iCs/>
                <w:lang w:val="fr"/>
              </w:rPr>
              <w:t>]</w:t>
            </w:r>
          </w:p>
        </w:tc>
        <w:tc>
          <w:tcPr>
            <w:tcW w:w="2070" w:type="dxa"/>
          </w:tcPr>
          <w:p w14:paraId="057E8DBB" w14:textId="77777777" w:rsidR="0052604E" w:rsidRPr="00D0434E" w:rsidRDefault="0052604E" w:rsidP="00905B12">
            <w:pPr>
              <w:pStyle w:val="BodyTextIndent"/>
              <w:spacing w:before="120" w:after="120"/>
              <w:ind w:right="33"/>
              <w:jc w:val="center"/>
            </w:pPr>
            <w:r w:rsidRPr="00D0434E">
              <w:rPr>
                <w:iCs/>
                <w:lang w:val="fr"/>
              </w:rPr>
              <w:t>[</w:t>
            </w:r>
            <w:r w:rsidRPr="00D0434E">
              <w:rPr>
                <w:i/>
                <w:iCs/>
                <w:lang w:val="fr"/>
              </w:rPr>
              <w:t>oui/non</w:t>
            </w:r>
            <w:r w:rsidRPr="00D0434E">
              <w:rPr>
                <w:iCs/>
                <w:lang w:val="fr"/>
              </w:rPr>
              <w:t>]</w:t>
            </w:r>
          </w:p>
        </w:tc>
        <w:tc>
          <w:tcPr>
            <w:tcW w:w="4932" w:type="dxa"/>
          </w:tcPr>
          <w:p w14:paraId="630FFD6C" w14:textId="77777777" w:rsidR="0052604E" w:rsidRPr="00905B12" w:rsidRDefault="0052604E" w:rsidP="00905B12">
            <w:pPr>
              <w:pStyle w:val="BodyTextIndent"/>
              <w:spacing w:before="40" w:after="40"/>
              <w:jc w:val="left"/>
              <w:rPr>
                <w:i/>
                <w:sz w:val="20"/>
                <w:lang w:val="fr-FR"/>
              </w:rPr>
            </w:pPr>
            <w:r w:rsidRPr="00D0434E">
              <w:rPr>
                <w:b/>
                <w:iCs/>
                <w:sz w:val="20"/>
                <w:lang w:val="fr"/>
              </w:rPr>
              <w:t>Critère (i) :</w:t>
            </w:r>
            <w:r w:rsidRPr="00D0434E">
              <w:rPr>
                <w:iCs/>
                <w:sz w:val="20"/>
                <w:lang w:val="fr"/>
              </w:rPr>
              <w:t xml:space="preserve"> </w:t>
            </w:r>
            <w:r w:rsidRPr="00905B12">
              <w:rPr>
                <w:i/>
                <w:sz w:val="20"/>
                <w:lang w:val="fr"/>
              </w:rPr>
              <w:t>[</w:t>
            </w:r>
            <w:r w:rsidRPr="00FA1A20">
              <w:rPr>
                <w:i/>
                <w:sz w:val="20"/>
                <w:lang w:val="fr"/>
              </w:rPr>
              <w:t>insérer le score</w:t>
            </w:r>
            <w:r w:rsidRPr="00905B12">
              <w:rPr>
                <w:i/>
                <w:sz w:val="20"/>
                <w:lang w:val="fr"/>
              </w:rPr>
              <w:t>]</w:t>
            </w:r>
          </w:p>
          <w:p w14:paraId="777A04CD" w14:textId="77777777" w:rsidR="0052604E" w:rsidRPr="00DA68E4" w:rsidRDefault="0052604E" w:rsidP="00905B12">
            <w:pPr>
              <w:pStyle w:val="BodyTextIndent"/>
              <w:spacing w:before="40" w:after="40"/>
              <w:jc w:val="left"/>
              <w:rPr>
                <w:sz w:val="20"/>
                <w:lang w:val="fr-FR"/>
              </w:rPr>
            </w:pPr>
            <w:r w:rsidRPr="00D0434E">
              <w:rPr>
                <w:b/>
                <w:iCs/>
                <w:sz w:val="20"/>
                <w:lang w:val="fr"/>
              </w:rPr>
              <w:t>Critère (ii) :</w:t>
            </w:r>
            <w:r w:rsidRPr="00D0434E">
              <w:rPr>
                <w:iCs/>
                <w:sz w:val="20"/>
                <w:lang w:val="fr"/>
              </w:rPr>
              <w:t xml:space="preserve"> [</w:t>
            </w:r>
            <w:r w:rsidRPr="00FA1A20">
              <w:rPr>
                <w:i/>
                <w:sz w:val="20"/>
                <w:lang w:val="fr"/>
              </w:rPr>
              <w:t>insérer le score</w:t>
            </w:r>
            <w:r w:rsidRPr="00D0434E">
              <w:rPr>
                <w:iCs/>
                <w:sz w:val="20"/>
                <w:lang w:val="fr"/>
              </w:rPr>
              <w:t>]</w:t>
            </w:r>
          </w:p>
          <w:p w14:paraId="1F17343F"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a :</w:t>
            </w:r>
            <w:r w:rsidRPr="00D0434E">
              <w:rPr>
                <w:iCs/>
                <w:sz w:val="20"/>
                <w:lang w:val="fr"/>
              </w:rPr>
              <w:t xml:space="preserve"> [</w:t>
            </w:r>
            <w:r w:rsidRPr="00FA1A20">
              <w:rPr>
                <w:i/>
                <w:sz w:val="20"/>
                <w:lang w:val="fr"/>
              </w:rPr>
              <w:t>insérer le score</w:t>
            </w:r>
            <w:r w:rsidRPr="00D0434E">
              <w:rPr>
                <w:iCs/>
                <w:sz w:val="20"/>
                <w:lang w:val="fr"/>
              </w:rPr>
              <w:t>]</w:t>
            </w:r>
          </w:p>
          <w:p w14:paraId="583C0D75"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b :</w:t>
            </w:r>
            <w:r w:rsidRPr="00D0434E">
              <w:rPr>
                <w:iCs/>
                <w:sz w:val="20"/>
                <w:lang w:val="fr"/>
              </w:rPr>
              <w:t xml:space="preserve"> [</w:t>
            </w:r>
            <w:r w:rsidRPr="00FA1A20">
              <w:rPr>
                <w:i/>
                <w:sz w:val="20"/>
                <w:lang w:val="fr"/>
              </w:rPr>
              <w:t>insérer le score</w:t>
            </w:r>
            <w:r w:rsidRPr="00D0434E">
              <w:rPr>
                <w:iCs/>
                <w:sz w:val="20"/>
                <w:lang w:val="fr"/>
              </w:rPr>
              <w:t>]</w:t>
            </w:r>
          </w:p>
          <w:p w14:paraId="12DD20AA"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c : [</w:t>
            </w:r>
            <w:r w:rsidRPr="00FA1A20">
              <w:rPr>
                <w:i/>
                <w:sz w:val="20"/>
                <w:lang w:val="fr"/>
              </w:rPr>
              <w:t>insérer le score</w:t>
            </w:r>
            <w:r w:rsidRPr="00D0434E">
              <w:rPr>
                <w:iCs/>
                <w:sz w:val="20"/>
                <w:lang w:val="fr"/>
              </w:rPr>
              <w:t>]</w:t>
            </w:r>
          </w:p>
          <w:p w14:paraId="483AE775" w14:textId="77777777" w:rsidR="0052604E" w:rsidRPr="00DA68E4" w:rsidRDefault="0052604E" w:rsidP="00905B12">
            <w:pPr>
              <w:pStyle w:val="BodyTextIndent"/>
              <w:spacing w:before="120" w:after="120"/>
              <w:ind w:right="33"/>
              <w:jc w:val="center"/>
              <w:rPr>
                <w:lang w:val="fr-FR"/>
              </w:rPr>
            </w:pPr>
            <w:r w:rsidRPr="00D0434E">
              <w:rPr>
                <w:b/>
                <w:iCs/>
                <w:sz w:val="20"/>
                <w:lang w:val="fr"/>
              </w:rPr>
              <w:t>Score total: [</w:t>
            </w:r>
            <w:r w:rsidRPr="00D0434E">
              <w:rPr>
                <w:b/>
                <w:i/>
                <w:iCs/>
                <w:sz w:val="20"/>
                <w:lang w:val="fr"/>
              </w:rPr>
              <w:t>insérer le score</w:t>
            </w:r>
            <w:r w:rsidRPr="00D0434E">
              <w:rPr>
                <w:b/>
                <w:iCs/>
                <w:sz w:val="20"/>
                <w:lang w:val="fr"/>
              </w:rPr>
              <w:t>]</w:t>
            </w:r>
          </w:p>
        </w:tc>
      </w:tr>
      <w:tr w:rsidR="0052604E" w:rsidRPr="00DA68E4" w14:paraId="25651C99" w14:textId="77777777" w:rsidTr="00905B12">
        <w:tc>
          <w:tcPr>
            <w:tcW w:w="1908" w:type="dxa"/>
          </w:tcPr>
          <w:p w14:paraId="058DC2B8" w14:textId="77777777" w:rsidR="0052604E" w:rsidRPr="00D0434E" w:rsidRDefault="0052604E" w:rsidP="00905B12">
            <w:pPr>
              <w:spacing w:before="120" w:after="120"/>
            </w:pPr>
            <w:r w:rsidRPr="00D0434E">
              <w:rPr>
                <w:iCs/>
                <w:lang w:val="fr"/>
              </w:rPr>
              <w:t>[</w:t>
            </w:r>
            <w:r w:rsidRPr="00D0434E">
              <w:rPr>
                <w:i/>
                <w:iCs/>
                <w:lang w:val="fr"/>
              </w:rPr>
              <w:t>insérer le nom</w:t>
            </w:r>
            <w:r w:rsidRPr="00D0434E">
              <w:rPr>
                <w:iCs/>
                <w:lang w:val="fr"/>
              </w:rPr>
              <w:t>]</w:t>
            </w:r>
          </w:p>
        </w:tc>
        <w:tc>
          <w:tcPr>
            <w:tcW w:w="2070" w:type="dxa"/>
          </w:tcPr>
          <w:p w14:paraId="2A73C4BE" w14:textId="77777777" w:rsidR="0052604E" w:rsidRPr="00D0434E" w:rsidRDefault="0052604E" w:rsidP="00905B12">
            <w:pPr>
              <w:spacing w:before="120" w:after="120"/>
            </w:pPr>
            <w:r w:rsidRPr="00D0434E">
              <w:rPr>
                <w:iCs/>
                <w:lang w:val="fr"/>
              </w:rPr>
              <w:t>[</w:t>
            </w:r>
            <w:r w:rsidRPr="00D0434E">
              <w:rPr>
                <w:i/>
                <w:iCs/>
                <w:lang w:val="fr"/>
              </w:rPr>
              <w:t>oui/non</w:t>
            </w:r>
            <w:r w:rsidRPr="00D0434E">
              <w:rPr>
                <w:iCs/>
                <w:lang w:val="fr"/>
              </w:rPr>
              <w:t>]</w:t>
            </w:r>
          </w:p>
        </w:tc>
        <w:tc>
          <w:tcPr>
            <w:tcW w:w="4932" w:type="dxa"/>
          </w:tcPr>
          <w:p w14:paraId="364F73D5" w14:textId="77777777" w:rsidR="0052604E" w:rsidRPr="00DA68E4" w:rsidRDefault="0052604E" w:rsidP="00905B12">
            <w:pPr>
              <w:pStyle w:val="BodyTextIndent"/>
              <w:spacing w:before="40" w:after="40"/>
              <w:jc w:val="left"/>
              <w:rPr>
                <w:sz w:val="20"/>
                <w:lang w:val="fr-FR"/>
              </w:rPr>
            </w:pPr>
            <w:r w:rsidRPr="00D0434E">
              <w:rPr>
                <w:b/>
                <w:iCs/>
                <w:sz w:val="20"/>
                <w:lang w:val="fr"/>
              </w:rPr>
              <w:t>Critère (i) :</w:t>
            </w:r>
            <w:r w:rsidRPr="00D0434E">
              <w:rPr>
                <w:iCs/>
                <w:sz w:val="20"/>
                <w:lang w:val="fr"/>
              </w:rPr>
              <w:t xml:space="preserve"> [</w:t>
            </w:r>
            <w:r w:rsidRPr="00FA1A20">
              <w:rPr>
                <w:i/>
                <w:sz w:val="20"/>
                <w:lang w:val="fr"/>
              </w:rPr>
              <w:t>insérer le score</w:t>
            </w:r>
            <w:r w:rsidRPr="00D0434E">
              <w:rPr>
                <w:iCs/>
                <w:sz w:val="20"/>
                <w:lang w:val="fr"/>
              </w:rPr>
              <w:t>]</w:t>
            </w:r>
          </w:p>
          <w:p w14:paraId="211B7ECF" w14:textId="77777777" w:rsidR="0052604E" w:rsidRPr="00DA68E4" w:rsidRDefault="0052604E" w:rsidP="00905B12">
            <w:pPr>
              <w:pStyle w:val="BodyTextIndent"/>
              <w:spacing w:before="40" w:after="40"/>
              <w:jc w:val="left"/>
              <w:rPr>
                <w:sz w:val="20"/>
                <w:lang w:val="fr-FR"/>
              </w:rPr>
            </w:pPr>
            <w:r w:rsidRPr="00D0434E">
              <w:rPr>
                <w:b/>
                <w:iCs/>
                <w:sz w:val="20"/>
                <w:lang w:val="fr"/>
              </w:rPr>
              <w:t>Critère (ii) :</w:t>
            </w:r>
            <w:r w:rsidRPr="00D0434E">
              <w:rPr>
                <w:iCs/>
                <w:sz w:val="20"/>
                <w:lang w:val="fr"/>
              </w:rPr>
              <w:t xml:space="preserve"> [</w:t>
            </w:r>
            <w:r w:rsidRPr="00FA1A20">
              <w:rPr>
                <w:i/>
                <w:sz w:val="20"/>
                <w:lang w:val="fr"/>
              </w:rPr>
              <w:t>insérer le score</w:t>
            </w:r>
            <w:r w:rsidRPr="00D0434E">
              <w:rPr>
                <w:iCs/>
                <w:sz w:val="20"/>
                <w:lang w:val="fr"/>
              </w:rPr>
              <w:t>]</w:t>
            </w:r>
          </w:p>
          <w:p w14:paraId="36DC892A"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a :</w:t>
            </w:r>
            <w:r w:rsidRPr="00D0434E">
              <w:rPr>
                <w:iCs/>
                <w:sz w:val="20"/>
                <w:lang w:val="fr"/>
              </w:rPr>
              <w:t xml:space="preserve"> [</w:t>
            </w:r>
            <w:r w:rsidRPr="00FA1A20">
              <w:rPr>
                <w:i/>
                <w:sz w:val="20"/>
                <w:lang w:val="fr"/>
              </w:rPr>
              <w:t>insérer le score</w:t>
            </w:r>
            <w:r w:rsidRPr="00D0434E">
              <w:rPr>
                <w:iCs/>
                <w:sz w:val="20"/>
                <w:lang w:val="fr"/>
              </w:rPr>
              <w:t>]</w:t>
            </w:r>
          </w:p>
          <w:p w14:paraId="4586F26A"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b :</w:t>
            </w:r>
            <w:r w:rsidRPr="00D0434E">
              <w:rPr>
                <w:iCs/>
                <w:sz w:val="20"/>
                <w:lang w:val="fr"/>
              </w:rPr>
              <w:t xml:space="preserve"> [</w:t>
            </w:r>
            <w:r w:rsidRPr="00FA1A20">
              <w:rPr>
                <w:i/>
                <w:sz w:val="20"/>
                <w:lang w:val="fr"/>
              </w:rPr>
              <w:t>insérer le score</w:t>
            </w:r>
            <w:r w:rsidRPr="00D0434E">
              <w:rPr>
                <w:iCs/>
                <w:sz w:val="20"/>
                <w:lang w:val="fr"/>
              </w:rPr>
              <w:t>]</w:t>
            </w:r>
          </w:p>
          <w:p w14:paraId="650EA466"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c : [</w:t>
            </w:r>
            <w:r w:rsidRPr="00FA1A20">
              <w:rPr>
                <w:i/>
                <w:sz w:val="20"/>
                <w:lang w:val="fr"/>
              </w:rPr>
              <w:t>insérer le score</w:t>
            </w:r>
            <w:r w:rsidRPr="00D0434E">
              <w:rPr>
                <w:iCs/>
                <w:sz w:val="20"/>
                <w:lang w:val="fr"/>
              </w:rPr>
              <w:t>]</w:t>
            </w:r>
          </w:p>
          <w:p w14:paraId="7DC5B95D" w14:textId="77777777" w:rsidR="0052604E" w:rsidRPr="00DA68E4" w:rsidRDefault="0052604E" w:rsidP="00905B12">
            <w:pPr>
              <w:spacing w:before="120" w:after="120"/>
              <w:jc w:val="center"/>
            </w:pPr>
            <w:r w:rsidRPr="00D0434E">
              <w:rPr>
                <w:b/>
                <w:iCs/>
                <w:sz w:val="20"/>
                <w:lang w:val="fr"/>
              </w:rPr>
              <w:t>Score total: [</w:t>
            </w:r>
            <w:r w:rsidRPr="00D0434E">
              <w:rPr>
                <w:b/>
                <w:i/>
                <w:iCs/>
                <w:sz w:val="20"/>
                <w:lang w:val="fr"/>
              </w:rPr>
              <w:t>insérer le score</w:t>
            </w:r>
            <w:r w:rsidRPr="00D0434E">
              <w:rPr>
                <w:b/>
                <w:iCs/>
                <w:sz w:val="20"/>
                <w:lang w:val="fr"/>
              </w:rPr>
              <w:t>]</w:t>
            </w:r>
          </w:p>
        </w:tc>
      </w:tr>
      <w:tr w:rsidR="0052604E" w:rsidRPr="00DA68E4" w14:paraId="6CD6E08B" w14:textId="77777777" w:rsidTr="00905B12">
        <w:tc>
          <w:tcPr>
            <w:tcW w:w="1908" w:type="dxa"/>
          </w:tcPr>
          <w:p w14:paraId="3306DE24" w14:textId="77777777" w:rsidR="0052604E" w:rsidRPr="00D0434E" w:rsidRDefault="0052604E" w:rsidP="00905B12">
            <w:pPr>
              <w:spacing w:before="120" w:after="120"/>
            </w:pPr>
            <w:r w:rsidRPr="00D0434E">
              <w:rPr>
                <w:iCs/>
                <w:lang w:val="fr"/>
              </w:rPr>
              <w:t>[</w:t>
            </w:r>
            <w:r w:rsidRPr="00D0434E">
              <w:rPr>
                <w:i/>
                <w:iCs/>
                <w:lang w:val="fr"/>
              </w:rPr>
              <w:t>insérer le nom</w:t>
            </w:r>
            <w:r w:rsidRPr="00D0434E">
              <w:rPr>
                <w:iCs/>
                <w:lang w:val="fr"/>
              </w:rPr>
              <w:t>]</w:t>
            </w:r>
          </w:p>
        </w:tc>
        <w:tc>
          <w:tcPr>
            <w:tcW w:w="2070" w:type="dxa"/>
          </w:tcPr>
          <w:p w14:paraId="2984ECA3" w14:textId="77777777" w:rsidR="0052604E" w:rsidRPr="00D0434E" w:rsidRDefault="0052604E" w:rsidP="00905B12">
            <w:pPr>
              <w:spacing w:before="120" w:after="120"/>
            </w:pPr>
            <w:r w:rsidRPr="00D0434E">
              <w:rPr>
                <w:iCs/>
                <w:lang w:val="fr"/>
              </w:rPr>
              <w:t>[</w:t>
            </w:r>
            <w:r w:rsidRPr="00D0434E">
              <w:rPr>
                <w:i/>
                <w:iCs/>
                <w:lang w:val="fr"/>
              </w:rPr>
              <w:t>oui/non</w:t>
            </w:r>
            <w:r w:rsidRPr="00D0434E">
              <w:rPr>
                <w:iCs/>
                <w:lang w:val="fr"/>
              </w:rPr>
              <w:t>]</w:t>
            </w:r>
          </w:p>
        </w:tc>
        <w:tc>
          <w:tcPr>
            <w:tcW w:w="4932" w:type="dxa"/>
          </w:tcPr>
          <w:p w14:paraId="6B76EFB8" w14:textId="77777777" w:rsidR="0052604E" w:rsidRPr="00DA68E4" w:rsidRDefault="0052604E" w:rsidP="00905B12">
            <w:pPr>
              <w:pStyle w:val="BodyTextIndent"/>
              <w:spacing w:before="40" w:after="40"/>
              <w:jc w:val="left"/>
              <w:rPr>
                <w:sz w:val="20"/>
                <w:lang w:val="fr-FR"/>
              </w:rPr>
            </w:pPr>
            <w:r w:rsidRPr="00D0434E">
              <w:rPr>
                <w:b/>
                <w:iCs/>
                <w:sz w:val="20"/>
                <w:lang w:val="fr"/>
              </w:rPr>
              <w:t>Critère (i) :</w:t>
            </w:r>
            <w:r w:rsidRPr="00D0434E">
              <w:rPr>
                <w:iCs/>
                <w:sz w:val="20"/>
                <w:lang w:val="fr"/>
              </w:rPr>
              <w:t xml:space="preserve"> [</w:t>
            </w:r>
            <w:r w:rsidRPr="00FA1A20">
              <w:rPr>
                <w:i/>
                <w:sz w:val="20"/>
                <w:lang w:val="fr"/>
              </w:rPr>
              <w:t>insérer le score</w:t>
            </w:r>
            <w:r w:rsidRPr="00D0434E">
              <w:rPr>
                <w:iCs/>
                <w:sz w:val="20"/>
                <w:lang w:val="fr"/>
              </w:rPr>
              <w:t>]</w:t>
            </w:r>
          </w:p>
          <w:p w14:paraId="4CD76320" w14:textId="77777777" w:rsidR="0052604E" w:rsidRPr="00DA68E4" w:rsidRDefault="0052604E" w:rsidP="00905B12">
            <w:pPr>
              <w:pStyle w:val="BodyTextIndent"/>
              <w:spacing w:before="40" w:after="40"/>
              <w:jc w:val="left"/>
              <w:rPr>
                <w:sz w:val="20"/>
                <w:lang w:val="fr-FR"/>
              </w:rPr>
            </w:pPr>
            <w:r w:rsidRPr="00D0434E">
              <w:rPr>
                <w:b/>
                <w:iCs/>
                <w:sz w:val="20"/>
                <w:lang w:val="fr"/>
              </w:rPr>
              <w:t>Critère (ii) :</w:t>
            </w:r>
            <w:r w:rsidRPr="00D0434E">
              <w:rPr>
                <w:iCs/>
                <w:sz w:val="20"/>
                <w:lang w:val="fr"/>
              </w:rPr>
              <w:t xml:space="preserve"> [</w:t>
            </w:r>
            <w:r w:rsidRPr="00FA1A20">
              <w:rPr>
                <w:i/>
                <w:sz w:val="20"/>
                <w:lang w:val="fr"/>
              </w:rPr>
              <w:t>insérer le score</w:t>
            </w:r>
            <w:r w:rsidRPr="00D0434E">
              <w:rPr>
                <w:iCs/>
                <w:sz w:val="20"/>
                <w:lang w:val="fr"/>
              </w:rPr>
              <w:t>]</w:t>
            </w:r>
          </w:p>
          <w:p w14:paraId="7E029112"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a :</w:t>
            </w:r>
            <w:r w:rsidRPr="00D0434E">
              <w:rPr>
                <w:iCs/>
                <w:sz w:val="20"/>
                <w:lang w:val="fr"/>
              </w:rPr>
              <w:t xml:space="preserve"> [</w:t>
            </w:r>
            <w:r w:rsidRPr="00FA1A20">
              <w:rPr>
                <w:i/>
                <w:sz w:val="20"/>
                <w:lang w:val="fr"/>
              </w:rPr>
              <w:t>insérer le score</w:t>
            </w:r>
            <w:r w:rsidRPr="00D0434E">
              <w:rPr>
                <w:iCs/>
                <w:sz w:val="20"/>
                <w:lang w:val="fr"/>
              </w:rPr>
              <w:t>]</w:t>
            </w:r>
          </w:p>
          <w:p w14:paraId="4384668F"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b :</w:t>
            </w:r>
            <w:r w:rsidRPr="00D0434E">
              <w:rPr>
                <w:iCs/>
                <w:sz w:val="20"/>
                <w:lang w:val="fr"/>
              </w:rPr>
              <w:t xml:space="preserve"> [</w:t>
            </w:r>
            <w:r w:rsidRPr="00FA1A20">
              <w:rPr>
                <w:i/>
                <w:sz w:val="20"/>
                <w:lang w:val="fr"/>
              </w:rPr>
              <w:t>insérer le score</w:t>
            </w:r>
            <w:r w:rsidRPr="00D0434E">
              <w:rPr>
                <w:iCs/>
                <w:sz w:val="20"/>
                <w:lang w:val="fr"/>
              </w:rPr>
              <w:t>]</w:t>
            </w:r>
          </w:p>
          <w:p w14:paraId="495F6214"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c : [</w:t>
            </w:r>
            <w:r w:rsidRPr="00FA1A20">
              <w:rPr>
                <w:i/>
                <w:sz w:val="20"/>
                <w:lang w:val="fr"/>
              </w:rPr>
              <w:t>insérer le score</w:t>
            </w:r>
            <w:r w:rsidRPr="00D0434E">
              <w:rPr>
                <w:iCs/>
                <w:sz w:val="20"/>
                <w:lang w:val="fr"/>
              </w:rPr>
              <w:t>]</w:t>
            </w:r>
          </w:p>
          <w:p w14:paraId="6B4262D8" w14:textId="77777777" w:rsidR="0052604E" w:rsidRPr="00DA68E4" w:rsidRDefault="0052604E" w:rsidP="00905B12">
            <w:pPr>
              <w:spacing w:before="120" w:after="120"/>
              <w:jc w:val="center"/>
            </w:pPr>
            <w:r w:rsidRPr="00D0434E">
              <w:rPr>
                <w:b/>
                <w:iCs/>
                <w:sz w:val="20"/>
                <w:lang w:val="fr"/>
              </w:rPr>
              <w:t>Score total: [</w:t>
            </w:r>
            <w:r w:rsidRPr="00D0434E">
              <w:rPr>
                <w:b/>
                <w:i/>
                <w:iCs/>
                <w:sz w:val="20"/>
                <w:lang w:val="fr"/>
              </w:rPr>
              <w:t>insérer le score</w:t>
            </w:r>
            <w:r w:rsidRPr="00D0434E">
              <w:rPr>
                <w:b/>
                <w:iCs/>
                <w:sz w:val="20"/>
                <w:lang w:val="fr"/>
              </w:rPr>
              <w:t>]</w:t>
            </w:r>
          </w:p>
        </w:tc>
      </w:tr>
      <w:tr w:rsidR="0052604E" w:rsidRPr="00D0434E" w14:paraId="20A65C66" w14:textId="77777777" w:rsidTr="00905B12">
        <w:tc>
          <w:tcPr>
            <w:tcW w:w="1908" w:type="dxa"/>
          </w:tcPr>
          <w:p w14:paraId="0A7119E1" w14:textId="77777777" w:rsidR="0052604E" w:rsidRPr="00D0434E" w:rsidRDefault="0052604E" w:rsidP="00905B12">
            <w:pPr>
              <w:spacing w:before="120" w:after="120"/>
            </w:pPr>
            <w:r w:rsidRPr="00D0434E">
              <w:rPr>
                <w:iCs/>
                <w:lang w:val="fr"/>
              </w:rPr>
              <w:t>[</w:t>
            </w:r>
            <w:r w:rsidRPr="00D0434E">
              <w:rPr>
                <w:i/>
                <w:iCs/>
                <w:lang w:val="fr"/>
              </w:rPr>
              <w:t>insérer le nom</w:t>
            </w:r>
            <w:r w:rsidRPr="00D0434E">
              <w:rPr>
                <w:iCs/>
                <w:lang w:val="fr"/>
              </w:rPr>
              <w:t>]</w:t>
            </w:r>
          </w:p>
        </w:tc>
        <w:tc>
          <w:tcPr>
            <w:tcW w:w="2070" w:type="dxa"/>
          </w:tcPr>
          <w:p w14:paraId="2FFA7713" w14:textId="77777777" w:rsidR="0052604E" w:rsidRPr="00D0434E" w:rsidRDefault="0052604E" w:rsidP="00905B12">
            <w:pPr>
              <w:spacing w:before="120" w:after="120"/>
            </w:pPr>
            <w:r w:rsidRPr="00D0434E">
              <w:rPr>
                <w:lang w:val="fr"/>
              </w:rPr>
              <w:t>...</w:t>
            </w:r>
          </w:p>
        </w:tc>
        <w:tc>
          <w:tcPr>
            <w:tcW w:w="4932" w:type="dxa"/>
          </w:tcPr>
          <w:p w14:paraId="36B6DF6E" w14:textId="77777777" w:rsidR="0052604E" w:rsidRPr="00D0434E" w:rsidRDefault="0052604E" w:rsidP="00905B12">
            <w:pPr>
              <w:spacing w:before="120" w:after="120"/>
              <w:jc w:val="center"/>
            </w:pPr>
          </w:p>
        </w:tc>
      </w:tr>
    </w:tbl>
    <w:p w14:paraId="29337BF0" w14:textId="77777777" w:rsidR="0052604E" w:rsidRPr="008A3875" w:rsidRDefault="0052604E" w:rsidP="0052604E">
      <w:pPr>
        <w:spacing w:before="240" w:after="120"/>
        <w:rPr>
          <w:b/>
          <w:iCs/>
          <w:sz w:val="28"/>
          <w:szCs w:val="28"/>
        </w:rPr>
      </w:pPr>
    </w:p>
    <w:p w14:paraId="37267995" w14:textId="77777777" w:rsidR="0052604E" w:rsidRPr="00DA68E4" w:rsidRDefault="0052604E" w:rsidP="00124E9E">
      <w:pPr>
        <w:pStyle w:val="BodyTextIndent"/>
        <w:spacing w:before="240" w:after="120"/>
        <w:ind w:left="0" w:right="289"/>
        <w:rPr>
          <w:b/>
          <w:iCs/>
          <w:lang w:val="fr-FR"/>
        </w:rPr>
      </w:pPr>
      <w:r w:rsidRPr="008A3875">
        <w:rPr>
          <w:b/>
          <w:iCs/>
          <w:lang w:val="fr"/>
        </w:rPr>
        <w:t xml:space="preserve">Raison(s) pour laquelle votre </w:t>
      </w:r>
      <w:r>
        <w:rPr>
          <w:b/>
          <w:iCs/>
          <w:lang w:val="fr"/>
        </w:rPr>
        <w:t>P</w:t>
      </w:r>
      <w:r w:rsidRPr="008A3875">
        <w:rPr>
          <w:b/>
          <w:iCs/>
          <w:lang w:val="fr"/>
        </w:rPr>
        <w:t xml:space="preserve">roposition n’a pas été retenue </w:t>
      </w:r>
    </w:p>
    <w:tbl>
      <w:tblPr>
        <w:tblW w:w="9108" w:type="dxa"/>
        <w:tblLook w:val="04A0" w:firstRow="1" w:lastRow="0" w:firstColumn="1" w:lastColumn="0" w:noHBand="0" w:noVBand="1"/>
      </w:tblPr>
      <w:tblGrid>
        <w:gridCol w:w="9108"/>
      </w:tblGrid>
      <w:tr w:rsidR="0052604E" w:rsidRPr="00DA68E4" w14:paraId="2C25AAC6" w14:textId="77777777" w:rsidTr="00905B12">
        <w:tc>
          <w:tcPr>
            <w:tcW w:w="9108" w:type="dxa"/>
          </w:tcPr>
          <w:p w14:paraId="5A132956" w14:textId="6B1F0B5E" w:rsidR="0052604E" w:rsidRPr="00DA68E4" w:rsidRDefault="0052604E" w:rsidP="00124E9E">
            <w:pPr>
              <w:pStyle w:val="BodyTextIndent"/>
              <w:spacing w:before="120" w:after="120"/>
              <w:ind w:left="0" w:right="252"/>
              <w:rPr>
                <w:b/>
                <w:i/>
                <w:lang w:val="fr-FR"/>
              </w:rPr>
            </w:pPr>
            <w:r w:rsidRPr="008A3875">
              <w:rPr>
                <w:b/>
                <w:i/>
                <w:iCs/>
                <w:lang w:val="fr"/>
              </w:rPr>
              <w:t>[INSTRUCTIONS</w:t>
            </w:r>
            <w:r w:rsidR="00F16C40">
              <w:rPr>
                <w:b/>
                <w:i/>
                <w:iCs/>
                <w:lang w:val="fr"/>
              </w:rPr>
              <w:t> :</w:t>
            </w:r>
            <w:r w:rsidRPr="008A3875">
              <w:rPr>
                <w:b/>
                <w:i/>
                <w:iCs/>
                <w:lang w:val="fr"/>
              </w:rPr>
              <w:t xml:space="preserve"> </w:t>
            </w:r>
            <w:proofErr w:type="gramStart"/>
            <w:r w:rsidRPr="008A3875">
              <w:rPr>
                <w:b/>
                <w:i/>
                <w:iCs/>
                <w:lang w:val="fr"/>
              </w:rPr>
              <w:t>Indiquez la</w:t>
            </w:r>
            <w:proofErr w:type="gramEnd"/>
            <w:r w:rsidRPr="008A3875">
              <w:rPr>
                <w:b/>
                <w:i/>
                <w:iCs/>
                <w:lang w:val="fr"/>
              </w:rPr>
              <w:t xml:space="preserve"> ou les raisons pour</w:t>
            </w:r>
            <w:r w:rsidRPr="00905B12">
              <w:rPr>
                <w:b/>
                <w:i/>
                <w:iCs/>
                <w:lang w:val="fr"/>
              </w:rPr>
              <w:t xml:space="preserve"> lesquelles</w:t>
            </w:r>
            <w:r>
              <w:rPr>
                <w:lang w:val="fr"/>
              </w:rPr>
              <w:t xml:space="preserve"> </w:t>
            </w:r>
            <w:r w:rsidRPr="008A3875">
              <w:rPr>
                <w:b/>
                <w:i/>
                <w:iCs/>
                <w:lang w:val="fr"/>
              </w:rPr>
              <w:t xml:space="preserve">la proposition de ce </w:t>
            </w:r>
            <w:r>
              <w:rPr>
                <w:b/>
                <w:i/>
                <w:iCs/>
                <w:lang w:val="fr"/>
              </w:rPr>
              <w:t>C</w:t>
            </w:r>
            <w:r w:rsidRPr="008A3875">
              <w:rPr>
                <w:b/>
                <w:i/>
                <w:iCs/>
                <w:lang w:val="fr"/>
              </w:rPr>
              <w:t xml:space="preserve">onsultant n’a pas été retenue. N’incluez PAS : (a) une comparaison point par point avec la </w:t>
            </w:r>
            <w:r>
              <w:rPr>
                <w:b/>
                <w:i/>
                <w:iCs/>
                <w:lang w:val="fr"/>
              </w:rPr>
              <w:t>P</w:t>
            </w:r>
            <w:r w:rsidRPr="008A3875">
              <w:rPr>
                <w:b/>
                <w:i/>
                <w:iCs/>
                <w:lang w:val="fr"/>
              </w:rPr>
              <w:t xml:space="preserve">roposition d’un autre </w:t>
            </w:r>
            <w:r>
              <w:rPr>
                <w:b/>
                <w:i/>
                <w:iCs/>
                <w:lang w:val="fr"/>
              </w:rPr>
              <w:t>C</w:t>
            </w:r>
            <w:r w:rsidRPr="008A3875">
              <w:rPr>
                <w:b/>
                <w:i/>
                <w:iCs/>
                <w:lang w:val="fr"/>
              </w:rPr>
              <w:t>onsultant</w:t>
            </w:r>
            <w:r w:rsidR="00F16C40">
              <w:rPr>
                <w:b/>
                <w:i/>
                <w:iCs/>
                <w:lang w:val="fr"/>
              </w:rPr>
              <w:t>,</w:t>
            </w:r>
            <w:r w:rsidRPr="008A3875">
              <w:rPr>
                <w:b/>
                <w:i/>
                <w:iCs/>
                <w:lang w:val="fr"/>
              </w:rPr>
              <w:t xml:space="preserve"> ou (b) des renseignements marqués comme confidentiels par le </w:t>
            </w:r>
            <w:r>
              <w:rPr>
                <w:b/>
                <w:i/>
                <w:iCs/>
                <w:lang w:val="fr"/>
              </w:rPr>
              <w:t>C</w:t>
            </w:r>
            <w:r w:rsidRPr="008A3875">
              <w:rPr>
                <w:b/>
                <w:i/>
                <w:iCs/>
                <w:lang w:val="fr"/>
              </w:rPr>
              <w:t xml:space="preserve">onsultant dans sa </w:t>
            </w:r>
            <w:r>
              <w:rPr>
                <w:b/>
                <w:i/>
                <w:iCs/>
                <w:lang w:val="fr"/>
              </w:rPr>
              <w:t>P</w:t>
            </w:r>
            <w:r w:rsidRPr="008A3875">
              <w:rPr>
                <w:b/>
                <w:i/>
                <w:iCs/>
                <w:lang w:val="fr"/>
              </w:rPr>
              <w:t>roposition.]</w:t>
            </w:r>
          </w:p>
        </w:tc>
      </w:tr>
    </w:tbl>
    <w:p w14:paraId="3C15424D" w14:textId="77777777" w:rsidR="0052604E" w:rsidRPr="008A3875" w:rsidRDefault="0052604E" w:rsidP="0052604E">
      <w:pPr>
        <w:spacing w:before="240" w:after="120"/>
        <w:rPr>
          <w:b/>
          <w:sz w:val="28"/>
        </w:rPr>
      </w:pPr>
      <w:r w:rsidRPr="008A3875">
        <w:rPr>
          <w:b/>
          <w:sz w:val="28"/>
          <w:lang w:val="fr"/>
        </w:rPr>
        <w:t>Comment demander un débriefing</w:t>
      </w:r>
    </w:p>
    <w:tbl>
      <w:tblPr>
        <w:tblStyle w:val="TableGrid"/>
        <w:tblW w:w="0" w:type="auto"/>
        <w:tblLook w:val="04A0" w:firstRow="1" w:lastRow="0" w:firstColumn="1" w:lastColumn="0" w:noHBand="0" w:noVBand="1"/>
      </w:tblPr>
      <w:tblGrid>
        <w:gridCol w:w="9350"/>
      </w:tblGrid>
      <w:tr w:rsidR="0052604E" w:rsidRPr="00DA68E4" w14:paraId="661B62A8" w14:textId="77777777" w:rsidTr="00905B12">
        <w:tc>
          <w:tcPr>
            <w:tcW w:w="9558" w:type="dxa"/>
          </w:tcPr>
          <w:p w14:paraId="169D4BAF" w14:textId="77777777" w:rsidR="0052604E" w:rsidRPr="00397281" w:rsidRDefault="0052604E" w:rsidP="00905B12">
            <w:pPr>
              <w:spacing w:before="80" w:after="80"/>
              <w:ind w:left="67"/>
              <w:rPr>
                <w:bCs/>
                <w:iCs/>
              </w:rPr>
            </w:pPr>
            <w:r w:rsidRPr="00397281">
              <w:rPr>
                <w:bCs/>
                <w:iCs/>
                <w:u w:val="single"/>
                <w:lang w:val="fr"/>
              </w:rPr>
              <w:t xml:space="preserve">Date limite </w:t>
            </w:r>
            <w:r w:rsidRPr="00397281">
              <w:rPr>
                <w:bCs/>
                <w:iCs/>
                <w:lang w:val="fr"/>
              </w:rPr>
              <w:t xml:space="preserve">: Le délai pour demander un </w:t>
            </w:r>
            <w:r>
              <w:rPr>
                <w:b/>
                <w:bCs/>
                <w:iCs/>
                <w:lang w:val="fr"/>
              </w:rPr>
              <w:t>débriefing</w:t>
            </w:r>
            <w:r w:rsidRPr="00397281">
              <w:rPr>
                <w:bCs/>
                <w:iCs/>
                <w:lang w:val="fr"/>
              </w:rPr>
              <w:t xml:space="preserve"> expire à minuit le [</w:t>
            </w:r>
            <w:r w:rsidRPr="00397281">
              <w:rPr>
                <w:bCs/>
                <w:i/>
                <w:iCs/>
                <w:lang w:val="fr"/>
              </w:rPr>
              <w:t>insérer la date</w:t>
            </w:r>
            <w:r w:rsidRPr="00397281">
              <w:rPr>
                <w:bCs/>
                <w:iCs/>
                <w:lang w:val="fr"/>
              </w:rPr>
              <w:t>] (heure locale).</w:t>
            </w:r>
          </w:p>
          <w:p w14:paraId="2B6D2588" w14:textId="77777777" w:rsidR="0052604E" w:rsidRPr="00436E72" w:rsidRDefault="0052604E" w:rsidP="00905B12">
            <w:pPr>
              <w:spacing w:before="80" w:after="80"/>
              <w:ind w:left="67"/>
              <w:jc w:val="both"/>
              <w:rPr>
                <w:bCs/>
                <w:iCs/>
              </w:rPr>
            </w:pPr>
            <w:r w:rsidRPr="00436E72">
              <w:rPr>
                <w:bCs/>
                <w:iCs/>
                <w:lang w:val="fr"/>
              </w:rPr>
              <w:t xml:space="preserve">Vous pouvez demander un débriefing concernant les résultats de l’évaluation de votre Proposition. Si vous décidez de demander un débriefing, votre demande écrite doit être faite dans les trois (3) jours ouvrables suivant la réception de la présente Notification d’Intention de Conclure un Accord-Cadre. </w:t>
            </w:r>
          </w:p>
          <w:p w14:paraId="1545ABA6" w14:textId="3AF83EC5" w:rsidR="0052604E" w:rsidRPr="00436E72" w:rsidRDefault="0052604E" w:rsidP="00905B12">
            <w:pPr>
              <w:spacing w:before="80" w:after="80"/>
              <w:ind w:left="67"/>
              <w:jc w:val="both"/>
              <w:rPr>
                <w:bCs/>
                <w:color w:val="000000" w:themeColor="text1"/>
              </w:rPr>
            </w:pPr>
            <w:r w:rsidRPr="00436E72">
              <w:rPr>
                <w:bCs/>
                <w:color w:val="000000" w:themeColor="text1"/>
                <w:lang w:val="fr"/>
              </w:rPr>
              <w:t xml:space="preserve">Fournir </w:t>
            </w:r>
            <w:r w:rsidR="00124E9E" w:rsidRPr="00436E72">
              <w:rPr>
                <w:bCs/>
                <w:color w:val="000000" w:themeColor="text1"/>
                <w:lang w:val="fr"/>
              </w:rPr>
              <w:t>l’intitulé</w:t>
            </w:r>
            <w:r w:rsidRPr="00436E72">
              <w:rPr>
                <w:bCs/>
                <w:color w:val="000000" w:themeColor="text1"/>
                <w:lang w:val="fr"/>
              </w:rPr>
              <w:t xml:space="preserve"> de </w:t>
            </w:r>
            <w:r w:rsidRPr="00436E72">
              <w:rPr>
                <w:bCs/>
                <w:iCs/>
                <w:color w:val="000000" w:themeColor="text1"/>
                <w:lang w:val="fr"/>
              </w:rPr>
              <w:t>l’Accord-Cadre</w:t>
            </w:r>
            <w:r w:rsidRPr="00436E72">
              <w:rPr>
                <w:bCs/>
                <w:lang w:val="fr"/>
              </w:rPr>
              <w:t xml:space="preserve">, le </w:t>
            </w:r>
            <w:r w:rsidRPr="00436E72">
              <w:rPr>
                <w:bCs/>
                <w:color w:val="000000" w:themeColor="text1"/>
                <w:lang w:val="fr"/>
              </w:rPr>
              <w:t>numéro de référence, le nom du Consultant, ses coordonnées</w:t>
            </w:r>
            <w:r w:rsidR="00F16C40" w:rsidRPr="00436E72">
              <w:rPr>
                <w:bCs/>
                <w:color w:val="000000" w:themeColor="text1"/>
                <w:lang w:val="fr"/>
              </w:rPr>
              <w:t xml:space="preserve"> </w:t>
            </w:r>
            <w:r w:rsidRPr="00436E72">
              <w:rPr>
                <w:bCs/>
                <w:color w:val="000000" w:themeColor="text1"/>
                <w:lang w:val="fr"/>
              </w:rPr>
              <w:t>; et adresser la demande de débriefing comme suit:</w:t>
            </w:r>
          </w:p>
          <w:p w14:paraId="2CD6BF98" w14:textId="77777777" w:rsidR="0052604E" w:rsidRPr="00397281" w:rsidRDefault="0052604E" w:rsidP="00905B12">
            <w:pPr>
              <w:spacing w:before="80" w:after="80"/>
              <w:rPr>
                <w:bCs/>
                <w:color w:val="000000" w:themeColor="text1"/>
              </w:rPr>
            </w:pPr>
            <w:r w:rsidRPr="00905B12">
              <w:rPr>
                <w:bCs/>
                <w:color w:val="000000" w:themeColor="text1"/>
                <w:lang w:val="fr"/>
              </w:rPr>
              <w:t xml:space="preserve">À l’attention </w:t>
            </w:r>
            <w:r w:rsidRPr="00397281">
              <w:rPr>
                <w:bCs/>
                <w:color w:val="000000" w:themeColor="text1"/>
                <w:lang w:val="fr"/>
              </w:rPr>
              <w:t>de : [</w:t>
            </w:r>
            <w:r w:rsidRPr="00397281">
              <w:rPr>
                <w:bCs/>
                <w:i/>
                <w:color w:val="000000" w:themeColor="text1"/>
                <w:lang w:val="fr"/>
              </w:rPr>
              <w:t>insérer le nom complet de la personne, s’il y a lieu</w:t>
            </w:r>
            <w:r w:rsidRPr="00397281">
              <w:rPr>
                <w:bCs/>
                <w:color w:val="000000" w:themeColor="text1"/>
                <w:lang w:val="fr"/>
              </w:rPr>
              <w:t>]</w:t>
            </w:r>
          </w:p>
          <w:p w14:paraId="4580FE37" w14:textId="77777777" w:rsidR="0052604E" w:rsidRPr="00397281" w:rsidRDefault="0052604E" w:rsidP="00905B12">
            <w:pPr>
              <w:spacing w:before="80" w:after="80"/>
              <w:rPr>
                <w:bCs/>
                <w:color w:val="000000" w:themeColor="text1"/>
              </w:rPr>
            </w:pPr>
            <w:r w:rsidRPr="00905B12">
              <w:rPr>
                <w:bCs/>
                <w:color w:val="000000" w:themeColor="text1"/>
                <w:lang w:val="fr"/>
              </w:rPr>
              <w:t>Titre/poste</w:t>
            </w:r>
            <w:r>
              <w:rPr>
                <w:b/>
                <w:bCs/>
                <w:color w:val="000000" w:themeColor="text1"/>
                <w:lang w:val="fr"/>
              </w:rPr>
              <w:t xml:space="preserve"> </w:t>
            </w:r>
            <w:r w:rsidRPr="00397281">
              <w:rPr>
                <w:bCs/>
                <w:color w:val="000000" w:themeColor="text1"/>
                <w:lang w:val="fr"/>
              </w:rPr>
              <w:t>: [</w:t>
            </w:r>
            <w:r w:rsidRPr="00397281">
              <w:rPr>
                <w:bCs/>
                <w:i/>
                <w:color w:val="000000" w:themeColor="text1"/>
                <w:lang w:val="fr"/>
              </w:rPr>
              <w:t>insérer le titre/poste</w:t>
            </w:r>
            <w:r w:rsidRPr="00397281">
              <w:rPr>
                <w:bCs/>
                <w:color w:val="000000" w:themeColor="text1"/>
                <w:lang w:val="fr"/>
              </w:rPr>
              <w:t>]</w:t>
            </w:r>
          </w:p>
          <w:p w14:paraId="00A54F36" w14:textId="17273C02" w:rsidR="0052604E" w:rsidRPr="00397281" w:rsidRDefault="0052604E" w:rsidP="00905B12">
            <w:pPr>
              <w:spacing w:before="80" w:after="80"/>
              <w:rPr>
                <w:bCs/>
                <w:color w:val="000000" w:themeColor="text1"/>
              </w:rPr>
            </w:pPr>
            <w:r w:rsidRPr="00905B12">
              <w:rPr>
                <w:bCs/>
                <w:color w:val="000000" w:themeColor="text1"/>
                <w:lang w:val="fr"/>
              </w:rPr>
              <w:t xml:space="preserve">Agence </w:t>
            </w:r>
            <w:r w:rsidRPr="00397281">
              <w:rPr>
                <w:bCs/>
                <w:color w:val="000000" w:themeColor="text1"/>
                <w:lang w:val="fr"/>
              </w:rPr>
              <w:t>: [</w:t>
            </w:r>
            <w:r w:rsidRPr="00397281">
              <w:rPr>
                <w:bCs/>
                <w:i/>
                <w:color w:val="000000" w:themeColor="text1"/>
                <w:lang w:val="fr"/>
              </w:rPr>
              <w:t>insérer le nom de l’</w:t>
            </w:r>
            <w:r w:rsidR="00614370">
              <w:rPr>
                <w:bCs/>
                <w:i/>
                <w:color w:val="000000" w:themeColor="text1"/>
                <w:lang w:val="fr"/>
              </w:rPr>
              <w:t>Agence d’Acquisition</w:t>
            </w:r>
            <w:r w:rsidRPr="00397281">
              <w:rPr>
                <w:bCs/>
                <w:color w:val="000000" w:themeColor="text1"/>
                <w:lang w:val="fr"/>
              </w:rPr>
              <w:t>]</w:t>
            </w:r>
          </w:p>
          <w:p w14:paraId="60DC8C2E" w14:textId="378D3F44" w:rsidR="0052604E" w:rsidRPr="00397281" w:rsidRDefault="0052604E" w:rsidP="00905B12">
            <w:pPr>
              <w:spacing w:before="80" w:after="80"/>
              <w:rPr>
                <w:bCs/>
                <w:color w:val="000000" w:themeColor="text1"/>
              </w:rPr>
            </w:pPr>
            <w:r w:rsidRPr="00905B12">
              <w:rPr>
                <w:bCs/>
                <w:color w:val="000000" w:themeColor="text1"/>
                <w:lang w:val="fr"/>
              </w:rPr>
              <w:t xml:space="preserve">Adresse </w:t>
            </w:r>
            <w:r w:rsidR="00AD27F8">
              <w:rPr>
                <w:bCs/>
                <w:color w:val="000000" w:themeColor="text1"/>
                <w:lang w:val="fr"/>
              </w:rPr>
              <w:t>courriel</w:t>
            </w:r>
            <w:r w:rsidRPr="00905B12">
              <w:rPr>
                <w:bCs/>
                <w:color w:val="000000" w:themeColor="text1"/>
                <w:lang w:val="fr"/>
              </w:rPr>
              <w:t xml:space="preserve"> </w:t>
            </w:r>
            <w:r w:rsidRPr="00397281">
              <w:rPr>
                <w:bCs/>
                <w:color w:val="000000" w:themeColor="text1"/>
                <w:lang w:val="fr"/>
              </w:rPr>
              <w:t>: [</w:t>
            </w:r>
            <w:r w:rsidRPr="00397281">
              <w:rPr>
                <w:bCs/>
                <w:i/>
                <w:color w:val="000000" w:themeColor="text1"/>
                <w:lang w:val="fr"/>
              </w:rPr>
              <w:t xml:space="preserve">insérer l’adresse </w:t>
            </w:r>
            <w:r w:rsidR="00AD27F8">
              <w:rPr>
                <w:bCs/>
                <w:i/>
                <w:color w:val="000000" w:themeColor="text1"/>
                <w:lang w:val="fr"/>
              </w:rPr>
              <w:t>courriel</w:t>
            </w:r>
            <w:r w:rsidRPr="00397281">
              <w:rPr>
                <w:bCs/>
                <w:color w:val="000000" w:themeColor="text1"/>
                <w:lang w:val="fr"/>
              </w:rPr>
              <w:t>]</w:t>
            </w:r>
          </w:p>
          <w:p w14:paraId="07FA9815" w14:textId="77777777" w:rsidR="0052604E" w:rsidRPr="00397281" w:rsidRDefault="0052604E" w:rsidP="00905B12">
            <w:pPr>
              <w:spacing w:before="80" w:after="80"/>
              <w:rPr>
                <w:bCs/>
                <w:i/>
                <w:color w:val="000000" w:themeColor="text1"/>
              </w:rPr>
            </w:pPr>
            <w:r w:rsidRPr="00905B12">
              <w:rPr>
                <w:bCs/>
                <w:color w:val="000000" w:themeColor="text1"/>
                <w:lang w:val="fr"/>
              </w:rPr>
              <w:t xml:space="preserve">Numéro de télécopieur </w:t>
            </w:r>
            <w:r w:rsidRPr="00397281">
              <w:rPr>
                <w:bCs/>
                <w:color w:val="000000" w:themeColor="text1"/>
                <w:lang w:val="fr"/>
              </w:rPr>
              <w:t>: [</w:t>
            </w:r>
            <w:r w:rsidRPr="00397281">
              <w:rPr>
                <w:bCs/>
                <w:i/>
                <w:color w:val="000000" w:themeColor="text1"/>
                <w:lang w:val="fr"/>
              </w:rPr>
              <w:t>insérer le numéro de télécopieur</w:t>
            </w:r>
            <w:r w:rsidRPr="00397281">
              <w:rPr>
                <w:bCs/>
                <w:color w:val="000000" w:themeColor="text1"/>
                <w:lang w:val="fr"/>
              </w:rPr>
              <w:t xml:space="preserve">] </w:t>
            </w:r>
            <w:r w:rsidRPr="00905B12">
              <w:rPr>
                <w:bCs/>
                <w:i/>
                <w:color w:val="000000" w:themeColor="text1"/>
                <w:lang w:val="fr"/>
              </w:rPr>
              <w:t>supprimer s’il n’est pas utilisé</w:t>
            </w:r>
          </w:p>
          <w:p w14:paraId="33A914A1" w14:textId="77777777" w:rsidR="0052604E" w:rsidRPr="00436E72" w:rsidRDefault="0052604E" w:rsidP="00905B12">
            <w:pPr>
              <w:spacing w:before="80" w:after="80"/>
              <w:ind w:left="-23" w:firstLine="23"/>
              <w:jc w:val="both"/>
              <w:rPr>
                <w:bCs/>
                <w:iCs/>
              </w:rPr>
            </w:pPr>
            <w:r w:rsidRPr="00436E72">
              <w:rPr>
                <w:bCs/>
                <w:iCs/>
                <w:lang w:val="fr"/>
              </w:rPr>
              <w:t>Si votre demande de débriefing est reçue dans le délai de 3 jours ouvrables, nous vous fournirons le compte rendu dans les cinq (5) jours ouvrables suivant la réception de votre demande. Si nous ne sommes pas en mesure de fournir le compte rendu dans ce délai, la Période d’Attente sera prolongée de cinq (5) jours ouvrables après la date à laquelle le débriefing est fourni. Si cela se produit, nous vous en informerons et confirmerons la date à laquelle la Période d’Attente prolongée prendra fin.</w:t>
            </w:r>
          </w:p>
          <w:p w14:paraId="78892466" w14:textId="77777777" w:rsidR="0052604E" w:rsidRPr="00436E72" w:rsidRDefault="0052604E" w:rsidP="00905B12">
            <w:pPr>
              <w:spacing w:before="80" w:after="80"/>
              <w:ind w:left="-23" w:firstLine="23"/>
              <w:jc w:val="both"/>
              <w:rPr>
                <w:bCs/>
                <w:iCs/>
              </w:rPr>
            </w:pPr>
            <w:r w:rsidRPr="00436E72">
              <w:rPr>
                <w:bCs/>
                <w:iCs/>
                <w:lang w:val="fr"/>
              </w:rPr>
              <w:t>Le Période d’Attente peut se faire par écrit, par téléphone, par vidéoconférence ou en personne. Nous vous informerons rapidement par écrit de la manière dont le débriefing aura lieu et confirmerons la date et l’heure.</w:t>
            </w:r>
          </w:p>
          <w:p w14:paraId="40465AEF" w14:textId="77777777" w:rsidR="0052604E" w:rsidRPr="00DA68E4" w:rsidRDefault="0052604E" w:rsidP="00905B12">
            <w:pPr>
              <w:spacing w:before="80" w:after="80"/>
              <w:ind w:left="-23" w:firstLine="23"/>
              <w:jc w:val="both"/>
              <w:rPr>
                <w:iCs/>
              </w:rPr>
            </w:pPr>
            <w:r w:rsidRPr="00436E72">
              <w:rPr>
                <w:bCs/>
                <w:iCs/>
                <w:lang w:val="fr"/>
              </w:rPr>
              <w:t>Si le délai pour demander un débriefing a expiré, vous pouvez toujours demander un débriefing. Dans ce cas, nous fournirons le débriefing dès que possible, et normalement au plus tard quinze (15) jours ouvrables à compter de la date de publication de l’avis de conclusion de l’Accord-Cadre.</w:t>
            </w:r>
          </w:p>
        </w:tc>
      </w:tr>
    </w:tbl>
    <w:p w14:paraId="43A4AD15" w14:textId="40268DE2" w:rsidR="0052604E" w:rsidRPr="008A3875" w:rsidRDefault="0052604E" w:rsidP="0052604E">
      <w:pPr>
        <w:spacing w:before="240" w:after="120"/>
        <w:rPr>
          <w:b/>
          <w:sz w:val="28"/>
        </w:rPr>
      </w:pPr>
      <w:r w:rsidRPr="008A3875">
        <w:rPr>
          <w:b/>
          <w:sz w:val="28"/>
          <w:lang w:val="fr"/>
        </w:rPr>
        <w:t xml:space="preserve">Comment </w:t>
      </w:r>
      <w:r w:rsidR="00436E72">
        <w:rPr>
          <w:b/>
          <w:sz w:val="28"/>
          <w:lang w:val="fr"/>
        </w:rPr>
        <w:t>présent</w:t>
      </w:r>
      <w:r w:rsidRPr="008A3875">
        <w:rPr>
          <w:b/>
          <w:sz w:val="28"/>
          <w:lang w:val="fr"/>
        </w:rPr>
        <w:t xml:space="preserve">er une </w:t>
      </w:r>
      <w:r w:rsidR="00436E72">
        <w:rPr>
          <w:b/>
          <w:sz w:val="28"/>
          <w:lang w:val="fr"/>
        </w:rPr>
        <w:t>R</w:t>
      </w:r>
      <w:r w:rsidR="00570085">
        <w:rPr>
          <w:b/>
          <w:sz w:val="28"/>
          <w:lang w:val="fr"/>
        </w:rPr>
        <w:t>éclamation</w:t>
      </w:r>
      <w:r w:rsidRPr="008A3875">
        <w:rPr>
          <w:b/>
          <w:sz w:val="28"/>
          <w:lang w:val="fr"/>
        </w:rPr>
        <w:t xml:space="preserve"> </w:t>
      </w:r>
    </w:p>
    <w:tbl>
      <w:tblPr>
        <w:tblStyle w:val="TableGrid"/>
        <w:tblW w:w="0" w:type="auto"/>
        <w:tblLook w:val="04A0" w:firstRow="1" w:lastRow="0" w:firstColumn="1" w:lastColumn="0" w:noHBand="0" w:noVBand="1"/>
      </w:tblPr>
      <w:tblGrid>
        <w:gridCol w:w="9016"/>
      </w:tblGrid>
      <w:tr w:rsidR="0052604E" w:rsidRPr="00DA68E4" w14:paraId="257F90E5" w14:textId="77777777" w:rsidTr="00905B12">
        <w:tc>
          <w:tcPr>
            <w:tcW w:w="9016" w:type="dxa"/>
          </w:tcPr>
          <w:p w14:paraId="1F90E79B" w14:textId="6F49FAE5" w:rsidR="0052604E" w:rsidRPr="00E73A94" w:rsidRDefault="0052604E" w:rsidP="00905B12">
            <w:pPr>
              <w:spacing w:before="80" w:after="80"/>
              <w:ind w:left="-23" w:firstLine="5"/>
              <w:jc w:val="both"/>
              <w:rPr>
                <w:iCs/>
                <w:color w:val="FF0000"/>
              </w:rPr>
            </w:pPr>
            <w:r w:rsidRPr="00E73A94">
              <w:rPr>
                <w:iCs/>
                <w:u w:val="single"/>
                <w:lang w:val="fr"/>
              </w:rPr>
              <w:t xml:space="preserve">Date </w:t>
            </w:r>
            <w:r w:rsidRPr="00E73A94">
              <w:rPr>
                <w:iCs/>
                <w:lang w:val="fr"/>
              </w:rPr>
              <w:t>limite</w:t>
            </w:r>
            <w:r w:rsidR="00114AD0">
              <w:rPr>
                <w:iCs/>
                <w:lang w:val="fr"/>
              </w:rPr>
              <w:t xml:space="preserve"> </w:t>
            </w:r>
            <w:r w:rsidRPr="00E73A94">
              <w:rPr>
                <w:iCs/>
                <w:lang w:val="fr"/>
              </w:rPr>
              <w:t xml:space="preserve">: La </w:t>
            </w:r>
            <w:r w:rsidR="00436E72">
              <w:rPr>
                <w:iCs/>
                <w:lang w:val="fr"/>
              </w:rPr>
              <w:t>R</w:t>
            </w:r>
            <w:r w:rsidR="00570085">
              <w:rPr>
                <w:iCs/>
                <w:lang w:val="fr"/>
              </w:rPr>
              <w:t>éclamation</w:t>
            </w:r>
            <w:r w:rsidRPr="00E73A94">
              <w:rPr>
                <w:iCs/>
                <w:lang w:val="fr"/>
              </w:rPr>
              <w:t xml:space="preserve"> contestant la décision de conclure un Accord-Cadre doit être déposées au plus tard à minuit [</w:t>
            </w:r>
            <w:r w:rsidRPr="00E73A94">
              <w:rPr>
                <w:i/>
                <w:iCs/>
                <w:lang w:val="fr"/>
              </w:rPr>
              <w:t>insérer la date</w:t>
            </w:r>
            <w:r w:rsidRPr="00E73A94">
              <w:rPr>
                <w:iCs/>
                <w:lang w:val="fr"/>
              </w:rPr>
              <w:t xml:space="preserve">] (heure locale). </w:t>
            </w:r>
          </w:p>
          <w:p w14:paraId="1511EB25" w14:textId="2004E508" w:rsidR="0052604E" w:rsidRPr="00E73A94" w:rsidRDefault="0052604E" w:rsidP="00905B12">
            <w:pPr>
              <w:spacing w:before="80" w:after="80"/>
              <w:ind w:left="-23" w:firstLine="5"/>
              <w:jc w:val="both"/>
              <w:rPr>
                <w:color w:val="000000" w:themeColor="text1"/>
              </w:rPr>
            </w:pPr>
            <w:r w:rsidRPr="00E73A94">
              <w:rPr>
                <w:color w:val="000000" w:themeColor="text1"/>
                <w:lang w:val="fr"/>
              </w:rPr>
              <w:t xml:space="preserve">Indiquez </w:t>
            </w:r>
            <w:r w:rsidR="00436E72">
              <w:rPr>
                <w:color w:val="000000" w:themeColor="text1"/>
                <w:lang w:val="fr"/>
              </w:rPr>
              <w:t>l’intitulé</w:t>
            </w:r>
            <w:r w:rsidRPr="00E73A94">
              <w:rPr>
                <w:color w:val="000000" w:themeColor="text1"/>
                <w:lang w:val="fr"/>
              </w:rPr>
              <w:t xml:space="preserve"> de </w:t>
            </w:r>
            <w:r w:rsidRPr="00E73A94">
              <w:rPr>
                <w:iCs/>
                <w:color w:val="000000" w:themeColor="text1"/>
                <w:lang w:val="fr"/>
              </w:rPr>
              <w:t>l’Accord-Cadre</w:t>
            </w:r>
            <w:r w:rsidRPr="00E73A94">
              <w:rPr>
                <w:lang w:val="fr"/>
              </w:rPr>
              <w:t xml:space="preserve">, le </w:t>
            </w:r>
            <w:r w:rsidRPr="00E73A94">
              <w:rPr>
                <w:color w:val="000000" w:themeColor="text1"/>
                <w:lang w:val="fr"/>
              </w:rPr>
              <w:t>numéro de référence, le nom du Consultant, ses coordonnées</w:t>
            </w:r>
            <w:r w:rsidR="00F16C40">
              <w:rPr>
                <w:color w:val="000000" w:themeColor="text1"/>
                <w:lang w:val="fr"/>
              </w:rPr>
              <w:t xml:space="preserve"> </w:t>
            </w:r>
            <w:r w:rsidRPr="00E73A94">
              <w:rPr>
                <w:color w:val="000000" w:themeColor="text1"/>
                <w:lang w:val="fr"/>
              </w:rPr>
              <w:t xml:space="preserve">; et adressez la </w:t>
            </w:r>
            <w:r w:rsidR="00570085">
              <w:rPr>
                <w:color w:val="000000" w:themeColor="text1"/>
                <w:lang w:val="fr"/>
              </w:rPr>
              <w:t>réclamation</w:t>
            </w:r>
            <w:r w:rsidRPr="00E73A94">
              <w:rPr>
                <w:color w:val="000000" w:themeColor="text1"/>
                <w:lang w:val="fr"/>
              </w:rPr>
              <w:t xml:space="preserve"> liée à la passation de marchés comme suit</w:t>
            </w:r>
            <w:r w:rsidR="00F16C40">
              <w:rPr>
                <w:color w:val="000000" w:themeColor="text1"/>
                <w:lang w:val="fr"/>
              </w:rPr>
              <w:t xml:space="preserve"> </w:t>
            </w:r>
            <w:r w:rsidRPr="00E73A94">
              <w:rPr>
                <w:color w:val="000000" w:themeColor="text1"/>
                <w:lang w:val="fr"/>
              </w:rPr>
              <w:t>:</w:t>
            </w:r>
          </w:p>
          <w:p w14:paraId="6B76A901" w14:textId="77777777" w:rsidR="0052604E" w:rsidRPr="00E73A94" w:rsidRDefault="0052604E" w:rsidP="00905B12">
            <w:pPr>
              <w:spacing w:before="80" w:after="80"/>
              <w:rPr>
                <w:color w:val="000000" w:themeColor="text1"/>
              </w:rPr>
            </w:pPr>
            <w:r w:rsidRPr="00397281">
              <w:rPr>
                <w:b/>
                <w:bCs/>
                <w:color w:val="000000" w:themeColor="text1"/>
                <w:lang w:val="fr"/>
              </w:rPr>
              <w:t xml:space="preserve">À l’attention </w:t>
            </w:r>
            <w:r w:rsidRPr="00905B12">
              <w:rPr>
                <w:b/>
                <w:bCs/>
                <w:color w:val="000000" w:themeColor="text1"/>
                <w:lang w:val="fr"/>
              </w:rPr>
              <w:t xml:space="preserve">de : </w:t>
            </w:r>
            <w:r w:rsidRPr="00E73A94">
              <w:rPr>
                <w:color w:val="000000" w:themeColor="text1"/>
                <w:lang w:val="fr"/>
              </w:rPr>
              <w:t>[</w:t>
            </w:r>
            <w:r w:rsidRPr="00E73A94">
              <w:rPr>
                <w:i/>
                <w:color w:val="000000" w:themeColor="text1"/>
                <w:lang w:val="fr"/>
              </w:rPr>
              <w:t>insérer le nom complet de la personne, s’il y a lieu</w:t>
            </w:r>
            <w:r w:rsidRPr="00E73A94">
              <w:rPr>
                <w:color w:val="000000" w:themeColor="text1"/>
                <w:lang w:val="fr"/>
              </w:rPr>
              <w:t>]</w:t>
            </w:r>
          </w:p>
          <w:p w14:paraId="423E7EE7" w14:textId="2969B17A" w:rsidR="0052604E" w:rsidRPr="00E73A94" w:rsidRDefault="0052604E" w:rsidP="00905B12">
            <w:pPr>
              <w:spacing w:before="80" w:after="80"/>
              <w:rPr>
                <w:color w:val="000000" w:themeColor="text1"/>
              </w:rPr>
            </w:pPr>
            <w:r w:rsidRPr="00397281">
              <w:rPr>
                <w:b/>
                <w:bCs/>
                <w:color w:val="000000" w:themeColor="text1"/>
                <w:lang w:val="fr"/>
              </w:rPr>
              <w:t>Titre/poste</w:t>
            </w:r>
            <w:r w:rsidR="00F16C40">
              <w:rPr>
                <w:b/>
                <w:bCs/>
                <w:color w:val="000000" w:themeColor="text1"/>
                <w:lang w:val="fr"/>
              </w:rPr>
              <w:t xml:space="preserve"> </w:t>
            </w:r>
            <w:r w:rsidRPr="00E73A94">
              <w:rPr>
                <w:color w:val="000000" w:themeColor="text1"/>
                <w:lang w:val="fr"/>
              </w:rPr>
              <w:t>: [</w:t>
            </w:r>
            <w:r w:rsidRPr="00E73A94">
              <w:rPr>
                <w:i/>
                <w:color w:val="000000" w:themeColor="text1"/>
                <w:lang w:val="fr"/>
              </w:rPr>
              <w:t>insérer le titre/poste</w:t>
            </w:r>
            <w:r w:rsidRPr="00E73A94">
              <w:rPr>
                <w:color w:val="000000" w:themeColor="text1"/>
                <w:lang w:val="fr"/>
              </w:rPr>
              <w:t>]</w:t>
            </w:r>
          </w:p>
          <w:p w14:paraId="7297415A" w14:textId="5136BB95" w:rsidR="0052604E" w:rsidRPr="00E73A94" w:rsidRDefault="0052604E" w:rsidP="00905B12">
            <w:pPr>
              <w:spacing w:before="80" w:after="80"/>
              <w:rPr>
                <w:color w:val="000000" w:themeColor="text1"/>
              </w:rPr>
            </w:pPr>
            <w:r w:rsidRPr="00397281">
              <w:rPr>
                <w:b/>
                <w:bCs/>
                <w:color w:val="000000" w:themeColor="text1"/>
                <w:lang w:val="fr"/>
              </w:rPr>
              <w:t xml:space="preserve">Agence </w:t>
            </w:r>
            <w:r w:rsidRPr="00E73A94">
              <w:rPr>
                <w:color w:val="000000" w:themeColor="text1"/>
                <w:lang w:val="fr"/>
              </w:rPr>
              <w:t>: [</w:t>
            </w:r>
            <w:r w:rsidRPr="00E73A94">
              <w:rPr>
                <w:i/>
                <w:color w:val="000000" w:themeColor="text1"/>
                <w:lang w:val="fr"/>
              </w:rPr>
              <w:t>insérer le nom de l’</w:t>
            </w:r>
            <w:r w:rsidR="005A4582">
              <w:rPr>
                <w:i/>
                <w:color w:val="000000" w:themeColor="text1"/>
                <w:lang w:val="fr"/>
              </w:rPr>
              <w:t>Agence d’Acquisition</w:t>
            </w:r>
            <w:r w:rsidRPr="00E73A94">
              <w:rPr>
                <w:color w:val="000000" w:themeColor="text1"/>
                <w:lang w:val="fr"/>
              </w:rPr>
              <w:t>]</w:t>
            </w:r>
          </w:p>
          <w:p w14:paraId="2FB306F1" w14:textId="74F6F4DC" w:rsidR="0052604E" w:rsidRPr="00E73A94" w:rsidRDefault="0052604E" w:rsidP="00905B12">
            <w:pPr>
              <w:spacing w:before="80" w:after="80"/>
              <w:rPr>
                <w:color w:val="000000" w:themeColor="text1"/>
              </w:rPr>
            </w:pPr>
            <w:r w:rsidRPr="00397281">
              <w:rPr>
                <w:b/>
                <w:bCs/>
                <w:color w:val="000000" w:themeColor="text1"/>
                <w:lang w:val="fr"/>
              </w:rPr>
              <w:t xml:space="preserve">Adresse </w:t>
            </w:r>
            <w:r w:rsidR="00AD27F8">
              <w:rPr>
                <w:b/>
                <w:bCs/>
                <w:color w:val="000000" w:themeColor="text1"/>
                <w:lang w:val="fr"/>
              </w:rPr>
              <w:t>courriel</w:t>
            </w:r>
            <w:r w:rsidRPr="00397281">
              <w:rPr>
                <w:b/>
                <w:bCs/>
                <w:color w:val="000000" w:themeColor="text1"/>
                <w:lang w:val="fr"/>
              </w:rPr>
              <w:t xml:space="preserve"> </w:t>
            </w:r>
            <w:r w:rsidRPr="00905B12">
              <w:rPr>
                <w:b/>
                <w:bCs/>
                <w:color w:val="000000" w:themeColor="text1"/>
                <w:lang w:val="fr"/>
              </w:rPr>
              <w:t xml:space="preserve">: </w:t>
            </w:r>
            <w:r w:rsidRPr="00E73A94">
              <w:rPr>
                <w:color w:val="000000" w:themeColor="text1"/>
                <w:lang w:val="fr"/>
              </w:rPr>
              <w:t>[</w:t>
            </w:r>
            <w:r w:rsidRPr="00E73A94">
              <w:rPr>
                <w:i/>
                <w:color w:val="000000" w:themeColor="text1"/>
                <w:lang w:val="fr"/>
              </w:rPr>
              <w:t xml:space="preserve">insérer l’adresse </w:t>
            </w:r>
            <w:r w:rsidR="00AD27F8">
              <w:rPr>
                <w:i/>
                <w:color w:val="000000" w:themeColor="text1"/>
                <w:lang w:val="fr"/>
              </w:rPr>
              <w:t>courriel</w:t>
            </w:r>
            <w:r w:rsidRPr="00E73A94">
              <w:rPr>
                <w:color w:val="000000" w:themeColor="text1"/>
                <w:lang w:val="fr"/>
              </w:rPr>
              <w:t>]</w:t>
            </w:r>
          </w:p>
          <w:p w14:paraId="021E1F1A" w14:textId="77777777" w:rsidR="0052604E" w:rsidRPr="00E73A94" w:rsidRDefault="0052604E" w:rsidP="00905B12">
            <w:pPr>
              <w:spacing w:before="80" w:after="80"/>
              <w:rPr>
                <w:i/>
                <w:color w:val="000000" w:themeColor="text1"/>
              </w:rPr>
            </w:pPr>
            <w:r w:rsidRPr="00E73A94">
              <w:rPr>
                <w:color w:val="000000" w:themeColor="text1"/>
                <w:lang w:val="fr"/>
              </w:rPr>
              <w:t>Numéro de télécopieur : [</w:t>
            </w:r>
            <w:r w:rsidRPr="00E73A94">
              <w:rPr>
                <w:i/>
                <w:color w:val="000000" w:themeColor="text1"/>
                <w:lang w:val="fr"/>
              </w:rPr>
              <w:t>insérer le numéro de télécopieur</w:t>
            </w:r>
            <w:r w:rsidRPr="00E73A94">
              <w:rPr>
                <w:color w:val="000000" w:themeColor="text1"/>
                <w:lang w:val="fr"/>
              </w:rPr>
              <w:t xml:space="preserve">] </w:t>
            </w:r>
            <w:r w:rsidRPr="00E73A94">
              <w:rPr>
                <w:i/>
                <w:color w:val="000000" w:themeColor="text1"/>
                <w:lang w:val="fr"/>
              </w:rPr>
              <w:t>supprimer s’il n’est pas utilisé</w:t>
            </w:r>
          </w:p>
          <w:p w14:paraId="589BC9DD" w14:textId="1F4A79A8" w:rsidR="0052604E" w:rsidRPr="00E73A94" w:rsidRDefault="0052604E" w:rsidP="00905B12">
            <w:pPr>
              <w:spacing w:before="80" w:after="80"/>
              <w:ind w:left="-23" w:firstLine="23"/>
              <w:jc w:val="both"/>
              <w:rPr>
                <w:iCs/>
              </w:rPr>
            </w:pPr>
            <w:r w:rsidRPr="00E73A94">
              <w:rPr>
                <w:iCs/>
                <w:lang w:val="fr"/>
              </w:rPr>
              <w:t xml:space="preserve">À ce stade du processus de passation de marchés, vous pouvez déposer une </w:t>
            </w:r>
            <w:r w:rsidR="00570085">
              <w:rPr>
                <w:iCs/>
                <w:lang w:val="fr"/>
              </w:rPr>
              <w:t>réclamation</w:t>
            </w:r>
            <w:r w:rsidRPr="00E73A94">
              <w:rPr>
                <w:iCs/>
                <w:lang w:val="fr"/>
              </w:rPr>
              <w:t xml:space="preserve"> relative à la passation de marchés contestant la décision de vous exclure de la conclusion d’un Accord-Cadre. Vous n’avez pas besoin d’avoir demandé ou reçu un débriefing avant de déposer cette </w:t>
            </w:r>
            <w:r w:rsidR="00570085">
              <w:rPr>
                <w:iCs/>
                <w:lang w:val="fr"/>
              </w:rPr>
              <w:t>réclamation</w:t>
            </w:r>
            <w:r w:rsidRPr="00E73A94">
              <w:rPr>
                <w:iCs/>
                <w:lang w:val="fr"/>
              </w:rPr>
              <w:t xml:space="preserve">. Votre </w:t>
            </w:r>
            <w:r w:rsidR="00570085">
              <w:rPr>
                <w:iCs/>
                <w:lang w:val="fr"/>
              </w:rPr>
              <w:t>réclamation</w:t>
            </w:r>
            <w:r w:rsidRPr="00E73A94">
              <w:rPr>
                <w:iCs/>
                <w:lang w:val="fr"/>
              </w:rPr>
              <w:t xml:space="preserve"> doit être soumise durant la Période d’Attente et reçue par nous avant la fin de la Période d’Attente.</w:t>
            </w:r>
          </w:p>
          <w:p w14:paraId="6B9BFD93" w14:textId="67AACA87" w:rsidR="0052604E" w:rsidRPr="005206E1" w:rsidRDefault="0052604E" w:rsidP="00905B12">
            <w:pPr>
              <w:spacing w:before="80" w:after="80"/>
              <w:ind w:left="-23" w:firstLine="23"/>
              <w:jc w:val="both"/>
              <w:rPr>
                <w:iCs/>
                <w:color w:val="000000" w:themeColor="text1"/>
              </w:rPr>
            </w:pPr>
            <w:r w:rsidRPr="00E73A94">
              <w:rPr>
                <w:iCs/>
                <w:u w:val="single"/>
                <w:lang w:val="fr"/>
              </w:rPr>
              <w:t>Pour plus d’informations</w:t>
            </w:r>
            <w:r w:rsidR="005206E1">
              <w:rPr>
                <w:iCs/>
                <w:u w:val="single"/>
                <w:lang w:val="fr"/>
              </w:rPr>
              <w:t xml:space="preserve"> </w:t>
            </w:r>
            <w:r w:rsidRPr="00E73A94">
              <w:rPr>
                <w:iCs/>
                <w:lang w:val="fr"/>
              </w:rPr>
              <w:t>:</w:t>
            </w:r>
          </w:p>
          <w:p w14:paraId="5A5BDC86" w14:textId="7997358B" w:rsidR="0052604E" w:rsidRPr="005206E1" w:rsidRDefault="0052604E" w:rsidP="00905B12">
            <w:pPr>
              <w:spacing w:before="80" w:after="80"/>
              <w:ind w:left="-23" w:firstLine="23"/>
              <w:jc w:val="both"/>
              <w:rPr>
                <w:iCs/>
                <w:color w:val="000000" w:themeColor="text1"/>
              </w:rPr>
            </w:pPr>
            <w:r w:rsidRPr="005206E1">
              <w:rPr>
                <w:iCs/>
                <w:color w:val="000000" w:themeColor="text1"/>
                <w:lang w:val="fr"/>
              </w:rPr>
              <w:t xml:space="preserve">Pour plus d’informations, voir le Règlement sur </w:t>
            </w:r>
            <w:r w:rsidR="00DD75C0">
              <w:rPr>
                <w:iCs/>
                <w:color w:val="000000" w:themeColor="text1"/>
                <w:lang w:val="fr"/>
              </w:rPr>
              <w:t>la Passation des</w:t>
            </w:r>
            <w:r w:rsidRPr="005206E1">
              <w:rPr>
                <w:iCs/>
                <w:color w:val="000000" w:themeColor="text1"/>
                <w:lang w:val="fr"/>
              </w:rPr>
              <w:t xml:space="preserve"> </w:t>
            </w:r>
            <w:r w:rsidR="00DD75C0">
              <w:rPr>
                <w:iCs/>
                <w:color w:val="000000" w:themeColor="text1"/>
                <w:lang w:val="fr"/>
              </w:rPr>
              <w:t>M</w:t>
            </w:r>
            <w:r w:rsidRPr="005206E1">
              <w:rPr>
                <w:iCs/>
                <w:color w:val="000000" w:themeColor="text1"/>
                <w:lang w:val="fr"/>
              </w:rPr>
              <w:t xml:space="preserve">archés </w:t>
            </w:r>
            <w:hyperlink r:id="rId65" w:history="1">
              <w:r w:rsidRPr="005206E1">
                <w:rPr>
                  <w:rStyle w:val="Hyperlink"/>
                  <w:color w:val="000000" w:themeColor="text1"/>
                  <w:u w:val="none"/>
                  <w:lang w:val="fr"/>
                </w:rPr>
                <w:t xml:space="preserve">pour les Emprunteurs </w:t>
              </w:r>
              <w:r w:rsidR="00DD75C0">
                <w:rPr>
                  <w:rStyle w:val="Hyperlink"/>
                  <w:color w:val="000000" w:themeColor="text1"/>
                  <w:u w:val="none"/>
                  <w:lang w:val="fr"/>
                </w:rPr>
                <w:t>d</w:t>
              </w:r>
              <w:r w:rsidR="00DD75C0">
                <w:rPr>
                  <w:rStyle w:val="Hyperlink"/>
                </w:rPr>
                <w:t xml:space="preserve">e </w:t>
              </w:r>
              <w:r w:rsidRPr="005206E1">
                <w:rPr>
                  <w:rStyle w:val="Hyperlink"/>
                  <w:color w:val="000000" w:themeColor="text1"/>
                  <w:u w:val="none"/>
                  <w:lang w:val="fr"/>
                </w:rPr>
                <w:t xml:space="preserve">FPI (Règlement </w:t>
              </w:r>
              <w:r w:rsidR="00DD75C0" w:rsidRPr="005206E1">
                <w:rPr>
                  <w:iCs/>
                  <w:color w:val="000000" w:themeColor="text1"/>
                  <w:lang w:val="fr"/>
                </w:rPr>
                <w:t xml:space="preserve">sur </w:t>
              </w:r>
              <w:r w:rsidR="00DD75C0">
                <w:rPr>
                  <w:iCs/>
                  <w:color w:val="000000" w:themeColor="text1"/>
                  <w:lang w:val="fr"/>
                </w:rPr>
                <w:t>la Passation des</w:t>
              </w:r>
              <w:r w:rsidR="00DD75C0" w:rsidRPr="005206E1">
                <w:rPr>
                  <w:iCs/>
                  <w:color w:val="000000" w:themeColor="text1"/>
                  <w:lang w:val="fr"/>
                </w:rPr>
                <w:t xml:space="preserve"> </w:t>
              </w:r>
              <w:r w:rsidR="00DD75C0">
                <w:rPr>
                  <w:iCs/>
                  <w:color w:val="000000" w:themeColor="text1"/>
                  <w:lang w:val="fr"/>
                </w:rPr>
                <w:t>M</w:t>
              </w:r>
              <w:r w:rsidR="00DD75C0" w:rsidRPr="005206E1">
                <w:rPr>
                  <w:iCs/>
                  <w:color w:val="000000" w:themeColor="text1"/>
                  <w:lang w:val="fr"/>
                </w:rPr>
                <w:t xml:space="preserve">archés </w:t>
              </w:r>
            </w:hyperlink>
            <w:r w:rsidRPr="005206E1">
              <w:rPr>
                <w:rStyle w:val="Hyperlink"/>
                <w:color w:val="000000" w:themeColor="text1"/>
                <w:u w:val="none"/>
                <w:lang w:val="fr"/>
              </w:rPr>
              <w:t xml:space="preserve">) </w:t>
            </w:r>
            <w:r w:rsidRPr="005206E1">
              <w:rPr>
                <w:iCs/>
                <w:color w:val="000000" w:themeColor="text1"/>
                <w:lang w:val="fr"/>
              </w:rPr>
              <w:t>(Annexe III).</w:t>
            </w:r>
            <w:r w:rsidRPr="005206E1">
              <w:rPr>
                <w:rStyle w:val="Hyperlink"/>
                <w:color w:val="000000" w:themeColor="text1"/>
                <w:u w:val="none"/>
                <w:lang w:val="fr"/>
              </w:rPr>
              <w:t xml:space="preserve"> </w:t>
            </w:r>
            <w:r w:rsidRPr="005206E1">
              <w:rPr>
                <w:color w:val="000000" w:themeColor="text1"/>
                <w:lang w:val="fr"/>
              </w:rPr>
              <w:t xml:space="preserve"> Vous devriez lire ces dispositions avant de préparer et de soumettre votre </w:t>
            </w:r>
            <w:r w:rsidR="00570085">
              <w:rPr>
                <w:color w:val="000000" w:themeColor="text1"/>
                <w:lang w:val="fr"/>
              </w:rPr>
              <w:t>réclamation</w:t>
            </w:r>
            <w:r w:rsidRPr="005206E1">
              <w:rPr>
                <w:color w:val="000000" w:themeColor="text1"/>
                <w:lang w:val="fr"/>
              </w:rPr>
              <w:t xml:space="preserve">. En outre, le document d’orientation de la Banque mondiale intitulé « </w:t>
            </w:r>
            <w:hyperlink r:id="rId66" w:anchor="framework" w:history="1">
              <w:r w:rsidRPr="005206E1">
                <w:rPr>
                  <w:rStyle w:val="Hyperlink"/>
                  <w:color w:val="000000" w:themeColor="text1"/>
                  <w:u w:val="none"/>
                  <w:lang w:val="fr"/>
                </w:rPr>
                <w:t xml:space="preserve">How to </w:t>
              </w:r>
              <w:proofErr w:type="spellStart"/>
              <w:r w:rsidRPr="005206E1">
                <w:rPr>
                  <w:rStyle w:val="Hyperlink"/>
                  <w:color w:val="000000" w:themeColor="text1"/>
                  <w:u w:val="none"/>
                  <w:lang w:val="fr"/>
                </w:rPr>
                <w:t>make</w:t>
              </w:r>
              <w:proofErr w:type="spellEnd"/>
              <w:r w:rsidRPr="005206E1">
                <w:rPr>
                  <w:rStyle w:val="Hyperlink"/>
                  <w:color w:val="000000" w:themeColor="text1"/>
                  <w:u w:val="none"/>
                  <w:lang w:val="fr"/>
                </w:rPr>
                <w:t xml:space="preserve"> a Procurement-</w:t>
              </w:r>
              <w:proofErr w:type="spellStart"/>
              <w:r w:rsidRPr="005206E1">
                <w:rPr>
                  <w:rStyle w:val="Hyperlink"/>
                  <w:color w:val="000000" w:themeColor="text1"/>
                  <w:u w:val="none"/>
                  <w:lang w:val="fr"/>
                </w:rPr>
                <w:t>related</w:t>
              </w:r>
              <w:proofErr w:type="spellEnd"/>
              <w:r w:rsidRPr="005206E1">
                <w:rPr>
                  <w:rStyle w:val="Hyperlink"/>
                  <w:color w:val="000000" w:themeColor="text1"/>
                  <w:u w:val="none"/>
                  <w:lang w:val="fr"/>
                </w:rPr>
                <w:t xml:space="preserve"> Complaint</w:t>
              </w:r>
            </w:hyperlink>
            <w:r w:rsidRPr="005206E1">
              <w:rPr>
                <w:color w:val="000000" w:themeColor="text1"/>
                <w:lang w:val="fr"/>
              </w:rPr>
              <w:t xml:space="preserve"> </w:t>
            </w:r>
            <w:r w:rsidRPr="005206E1">
              <w:rPr>
                <w:rStyle w:val="Hyperlink"/>
                <w:color w:val="000000" w:themeColor="text1"/>
                <w:u w:val="none"/>
                <w:lang w:val="fr"/>
              </w:rPr>
              <w:t xml:space="preserve">» </w:t>
            </w:r>
            <w:r w:rsidRPr="005206E1">
              <w:rPr>
                <w:iCs/>
                <w:color w:val="000000" w:themeColor="text1"/>
                <w:lang w:val="fr"/>
              </w:rPr>
              <w:t xml:space="preserve">fournit une explication utile du processus, ainsi qu’un exemple de lettre de </w:t>
            </w:r>
            <w:r w:rsidR="00570085">
              <w:rPr>
                <w:iCs/>
                <w:color w:val="000000" w:themeColor="text1"/>
                <w:lang w:val="fr"/>
              </w:rPr>
              <w:t>réclamation</w:t>
            </w:r>
            <w:r w:rsidRPr="005206E1">
              <w:rPr>
                <w:iCs/>
                <w:color w:val="000000" w:themeColor="text1"/>
                <w:lang w:val="fr"/>
              </w:rPr>
              <w:t>.</w:t>
            </w:r>
          </w:p>
          <w:p w14:paraId="1127DEB8" w14:textId="77777777" w:rsidR="0052604E" w:rsidRPr="00E73A94" w:rsidRDefault="0052604E" w:rsidP="00905B12">
            <w:pPr>
              <w:spacing w:before="80" w:after="80"/>
              <w:rPr>
                <w:iCs/>
              </w:rPr>
            </w:pPr>
            <w:r w:rsidRPr="00E73A94">
              <w:rPr>
                <w:iCs/>
                <w:lang w:val="fr"/>
              </w:rPr>
              <w:t>En résumé, il y a quatre exigences essentielles :</w:t>
            </w:r>
          </w:p>
          <w:p w14:paraId="4197EABF" w14:textId="42910D76" w:rsidR="0052604E" w:rsidRPr="00E73A94" w:rsidRDefault="0052604E" w:rsidP="00D86B2B">
            <w:pPr>
              <w:pStyle w:val="ListParagraph"/>
              <w:numPr>
                <w:ilvl w:val="0"/>
                <w:numId w:val="87"/>
              </w:numPr>
              <w:suppressAutoHyphens w:val="0"/>
              <w:overflowPunct/>
              <w:autoSpaceDE/>
              <w:autoSpaceDN/>
              <w:adjustRightInd/>
              <w:spacing w:before="80" w:after="80"/>
              <w:textAlignment w:val="auto"/>
              <w:rPr>
                <w:iCs/>
              </w:rPr>
            </w:pPr>
            <w:r w:rsidRPr="00E73A94">
              <w:rPr>
                <w:iCs/>
                <w:lang w:val="fr"/>
              </w:rPr>
              <w:t xml:space="preserve">Vous devez être une « partie intéressée ». Dans ce cas, il s’agit d’un Consultant qui a soumis une Proposition dans le cadre de ce processus </w:t>
            </w:r>
            <w:r w:rsidR="00DD75C0">
              <w:rPr>
                <w:iCs/>
                <w:lang w:val="fr"/>
              </w:rPr>
              <w:t>d’acquisition</w:t>
            </w:r>
            <w:r w:rsidRPr="00E73A94">
              <w:rPr>
                <w:iCs/>
                <w:lang w:val="fr"/>
              </w:rPr>
              <w:t xml:space="preserve"> et qui reçoit une notification d’intention de conclure un Accord-Cadre.</w:t>
            </w:r>
          </w:p>
          <w:p w14:paraId="7C157A2C" w14:textId="4473EC85" w:rsidR="0052604E" w:rsidRPr="00E73A94" w:rsidRDefault="0052604E" w:rsidP="00D86B2B">
            <w:pPr>
              <w:pStyle w:val="ListParagraph"/>
              <w:numPr>
                <w:ilvl w:val="0"/>
                <w:numId w:val="87"/>
              </w:numPr>
              <w:suppressAutoHyphens w:val="0"/>
              <w:overflowPunct/>
              <w:autoSpaceDE/>
              <w:autoSpaceDN/>
              <w:adjustRightInd/>
              <w:spacing w:before="80" w:after="80"/>
              <w:textAlignment w:val="auto"/>
              <w:rPr>
                <w:iCs/>
              </w:rPr>
            </w:pPr>
            <w:r w:rsidRPr="00E73A94">
              <w:rPr>
                <w:iCs/>
                <w:lang w:val="fr"/>
              </w:rPr>
              <w:t xml:space="preserve">La </w:t>
            </w:r>
            <w:r w:rsidR="00570085">
              <w:rPr>
                <w:iCs/>
                <w:lang w:val="fr"/>
              </w:rPr>
              <w:t>réclamation</w:t>
            </w:r>
            <w:r w:rsidRPr="00E73A94">
              <w:rPr>
                <w:iCs/>
                <w:lang w:val="fr"/>
              </w:rPr>
              <w:t xml:space="preserve"> ne peut que contester la décision de conclure l’Accord-Cadre. </w:t>
            </w:r>
          </w:p>
          <w:p w14:paraId="5EFCF38D" w14:textId="3AB7D608" w:rsidR="0052604E" w:rsidRPr="00E73A94" w:rsidRDefault="0052604E" w:rsidP="00D86B2B">
            <w:pPr>
              <w:pStyle w:val="ListParagraph"/>
              <w:numPr>
                <w:ilvl w:val="0"/>
                <w:numId w:val="87"/>
              </w:numPr>
              <w:suppressAutoHyphens w:val="0"/>
              <w:overflowPunct/>
              <w:autoSpaceDE/>
              <w:autoSpaceDN/>
              <w:adjustRightInd/>
              <w:spacing w:before="80" w:after="80"/>
              <w:textAlignment w:val="auto"/>
              <w:rPr>
                <w:iCs/>
              </w:rPr>
            </w:pPr>
            <w:r w:rsidRPr="00E73A94">
              <w:rPr>
                <w:iCs/>
                <w:lang w:val="fr"/>
              </w:rPr>
              <w:t xml:space="preserve">Vous devez soumettre la </w:t>
            </w:r>
            <w:r w:rsidR="00570085">
              <w:rPr>
                <w:iCs/>
                <w:lang w:val="fr"/>
              </w:rPr>
              <w:t>réclamation</w:t>
            </w:r>
            <w:r w:rsidRPr="00E73A94">
              <w:rPr>
                <w:iCs/>
                <w:lang w:val="fr"/>
              </w:rPr>
              <w:t xml:space="preserve"> dans le délai indiqué ci-dessus.</w:t>
            </w:r>
          </w:p>
          <w:p w14:paraId="291854F2" w14:textId="3FE6088A" w:rsidR="0052604E" w:rsidRPr="00DA68E4" w:rsidRDefault="0052604E" w:rsidP="00D86B2B">
            <w:pPr>
              <w:pStyle w:val="ListParagraph"/>
              <w:numPr>
                <w:ilvl w:val="0"/>
                <w:numId w:val="87"/>
              </w:numPr>
              <w:suppressAutoHyphens w:val="0"/>
              <w:overflowPunct/>
              <w:autoSpaceDE/>
              <w:autoSpaceDN/>
              <w:adjustRightInd/>
              <w:spacing w:before="80" w:after="80"/>
              <w:textAlignment w:val="auto"/>
              <w:rPr>
                <w:iCs/>
              </w:rPr>
            </w:pPr>
            <w:r w:rsidRPr="00E73A94">
              <w:rPr>
                <w:iCs/>
                <w:lang w:val="fr"/>
              </w:rPr>
              <w:t xml:space="preserve">Vous devez inclure, dans votre </w:t>
            </w:r>
            <w:r w:rsidR="00570085">
              <w:rPr>
                <w:iCs/>
                <w:lang w:val="fr"/>
              </w:rPr>
              <w:t>réclamation</w:t>
            </w:r>
            <w:r w:rsidRPr="00E73A94">
              <w:rPr>
                <w:iCs/>
                <w:lang w:val="fr"/>
              </w:rPr>
              <w:t xml:space="preserve">, toutes les informations requises par le Règlement </w:t>
            </w:r>
            <w:r w:rsidR="00A64042" w:rsidRPr="00A64042">
              <w:rPr>
                <w:iCs/>
                <w:lang w:val="fr"/>
              </w:rPr>
              <w:t xml:space="preserve">sur la Passation des Marchés </w:t>
            </w:r>
            <w:r w:rsidRPr="00E73A94">
              <w:rPr>
                <w:iCs/>
                <w:lang w:val="fr"/>
              </w:rPr>
              <w:t>(tel que décrit à l’annexe III).</w:t>
            </w:r>
          </w:p>
        </w:tc>
      </w:tr>
    </w:tbl>
    <w:p w14:paraId="29E677E3" w14:textId="77777777" w:rsidR="0052604E" w:rsidRPr="008A3875" w:rsidRDefault="0052604E" w:rsidP="0052604E">
      <w:pPr>
        <w:spacing w:before="240" w:after="120"/>
        <w:rPr>
          <w:b/>
          <w:iCs/>
          <w:sz w:val="28"/>
          <w:szCs w:val="28"/>
        </w:rPr>
      </w:pPr>
      <w:r w:rsidRPr="008A3875">
        <w:rPr>
          <w:b/>
          <w:iCs/>
          <w:sz w:val="28"/>
          <w:szCs w:val="28"/>
          <w:lang w:val="fr"/>
        </w:rPr>
        <w:t>Période d</w:t>
      </w:r>
      <w:r>
        <w:rPr>
          <w:b/>
          <w:iCs/>
          <w:sz w:val="28"/>
          <w:szCs w:val="28"/>
          <w:lang w:val="fr"/>
        </w:rPr>
        <w:t>’Attente</w:t>
      </w:r>
      <w:r w:rsidRPr="008A3875">
        <w:rPr>
          <w:b/>
          <w:iCs/>
          <w:sz w:val="28"/>
          <w:szCs w:val="28"/>
          <w:lang w:val="fr"/>
        </w:rPr>
        <w:t xml:space="preserve"> </w:t>
      </w:r>
    </w:p>
    <w:tbl>
      <w:tblPr>
        <w:tblStyle w:val="TableGrid"/>
        <w:tblW w:w="0" w:type="auto"/>
        <w:tblLook w:val="04A0" w:firstRow="1" w:lastRow="0" w:firstColumn="1" w:lastColumn="0" w:noHBand="0" w:noVBand="1"/>
      </w:tblPr>
      <w:tblGrid>
        <w:gridCol w:w="9016"/>
      </w:tblGrid>
      <w:tr w:rsidR="0052604E" w:rsidRPr="00DA68E4" w14:paraId="1F9BA2BC" w14:textId="77777777" w:rsidTr="00905B12">
        <w:tc>
          <w:tcPr>
            <w:tcW w:w="9016" w:type="dxa"/>
          </w:tcPr>
          <w:p w14:paraId="0991F903" w14:textId="1E28929C" w:rsidR="0052604E" w:rsidRPr="00E73A94" w:rsidRDefault="0052604E" w:rsidP="00905B12">
            <w:pPr>
              <w:spacing w:before="80" w:after="80"/>
              <w:ind w:hanging="23"/>
              <w:jc w:val="both"/>
              <w:rPr>
                <w:iCs/>
              </w:rPr>
            </w:pPr>
            <w:r w:rsidRPr="00E73A94">
              <w:rPr>
                <w:iCs/>
                <w:u w:val="single"/>
                <w:lang w:val="fr"/>
              </w:rPr>
              <w:t>Date limite</w:t>
            </w:r>
            <w:r w:rsidR="005206E1">
              <w:rPr>
                <w:iCs/>
                <w:u w:val="single"/>
                <w:lang w:val="fr"/>
              </w:rPr>
              <w:t xml:space="preserve"> </w:t>
            </w:r>
            <w:r w:rsidRPr="00E73A94">
              <w:rPr>
                <w:iCs/>
                <w:lang w:val="fr"/>
              </w:rPr>
              <w:t>: La Période d’Attente doit se terminer à minuit le [</w:t>
            </w:r>
            <w:r w:rsidRPr="00E73A94">
              <w:rPr>
                <w:i/>
                <w:iCs/>
                <w:lang w:val="fr"/>
              </w:rPr>
              <w:t>insérer la date</w:t>
            </w:r>
            <w:r w:rsidRPr="00E73A94">
              <w:rPr>
                <w:iCs/>
                <w:lang w:val="fr"/>
              </w:rPr>
              <w:t>] (heure locale).</w:t>
            </w:r>
          </w:p>
          <w:p w14:paraId="400AAEBF" w14:textId="16D75B4D" w:rsidR="0052604E" w:rsidRPr="00E73A94" w:rsidRDefault="0052604E" w:rsidP="00905B12">
            <w:pPr>
              <w:spacing w:before="80" w:after="80"/>
              <w:ind w:hanging="23"/>
              <w:jc w:val="both"/>
              <w:rPr>
                <w:iCs/>
              </w:rPr>
            </w:pPr>
            <w:r w:rsidRPr="00E73A94">
              <w:rPr>
                <w:iCs/>
                <w:lang w:val="fr"/>
              </w:rPr>
              <w:t xml:space="preserve">La Période d’Attente dure dix (10) jours ouvrables après la date de transmission de la présente Notification d’Intention de conclure un </w:t>
            </w:r>
            <w:r w:rsidR="007466E0">
              <w:rPr>
                <w:iCs/>
                <w:lang w:val="fr"/>
              </w:rPr>
              <w:t>Accord-Cadre</w:t>
            </w:r>
            <w:r w:rsidRPr="00E73A94">
              <w:rPr>
                <w:iCs/>
                <w:lang w:val="fr"/>
              </w:rPr>
              <w:t xml:space="preserve">. </w:t>
            </w:r>
          </w:p>
          <w:p w14:paraId="74DEBA3D" w14:textId="77777777" w:rsidR="0052604E" w:rsidRPr="00DA68E4" w:rsidRDefault="0052604E" w:rsidP="00905B12">
            <w:pPr>
              <w:spacing w:before="80" w:after="80"/>
              <w:ind w:hanging="23"/>
              <w:jc w:val="both"/>
              <w:rPr>
                <w:iCs/>
              </w:rPr>
            </w:pPr>
            <w:r w:rsidRPr="00E73A94">
              <w:rPr>
                <w:iCs/>
                <w:lang w:val="fr"/>
              </w:rPr>
              <w:t>La Période d’Attente peut être prolongée comme indiqué dans la section ci-dessus intitulée « Comment demander un débriefing ».</w:t>
            </w:r>
          </w:p>
        </w:tc>
      </w:tr>
    </w:tbl>
    <w:p w14:paraId="30BEC16B" w14:textId="77777777" w:rsidR="0052604E" w:rsidRPr="00DA68E4" w:rsidRDefault="0052604E" w:rsidP="0052604E">
      <w:pPr>
        <w:rPr>
          <w:iCs/>
        </w:rPr>
      </w:pPr>
    </w:p>
    <w:p w14:paraId="210EE56A" w14:textId="403B4691" w:rsidR="0052604E" w:rsidRPr="00DA68E4" w:rsidRDefault="0052604E" w:rsidP="0052604E">
      <w:pPr>
        <w:spacing w:after="120"/>
        <w:rPr>
          <w:iCs/>
        </w:rPr>
      </w:pPr>
      <w:r w:rsidRPr="008A3875">
        <w:rPr>
          <w:iCs/>
          <w:lang w:val="fr"/>
        </w:rPr>
        <w:t xml:space="preserve">Si vous avez des questions concernant </w:t>
      </w:r>
      <w:r w:rsidR="00A64042">
        <w:rPr>
          <w:iCs/>
          <w:lang w:val="fr"/>
        </w:rPr>
        <w:t>la présen</w:t>
      </w:r>
      <w:r w:rsidRPr="008A3875">
        <w:rPr>
          <w:iCs/>
          <w:lang w:val="fr"/>
        </w:rPr>
        <w:t xml:space="preserve">te </w:t>
      </w:r>
      <w:r w:rsidR="00A64042">
        <w:rPr>
          <w:iCs/>
          <w:lang w:val="fr"/>
        </w:rPr>
        <w:t>N</w:t>
      </w:r>
      <w:r w:rsidRPr="008A3875">
        <w:rPr>
          <w:iCs/>
          <w:lang w:val="fr"/>
        </w:rPr>
        <w:t>otification, n’hésitez pas à nous contacter.</w:t>
      </w:r>
    </w:p>
    <w:p w14:paraId="5383C82E" w14:textId="3BC7370B" w:rsidR="0052604E" w:rsidRPr="00DA68E4" w:rsidRDefault="0052604E" w:rsidP="0052604E">
      <w:pPr>
        <w:spacing w:after="120"/>
        <w:rPr>
          <w:iCs/>
        </w:rPr>
      </w:pPr>
      <w:r w:rsidRPr="008A3875">
        <w:rPr>
          <w:iCs/>
          <w:lang w:val="fr"/>
        </w:rPr>
        <w:t>Au nom de l’</w:t>
      </w:r>
      <w:r w:rsidR="005A4582">
        <w:rPr>
          <w:iCs/>
          <w:lang w:val="fr"/>
        </w:rPr>
        <w:t>Agence d’Acquisition</w:t>
      </w:r>
      <w:r w:rsidRPr="008A3875">
        <w:rPr>
          <w:iCs/>
          <w:lang w:val="fr"/>
        </w:rPr>
        <w:t xml:space="preserve"> :</w:t>
      </w:r>
    </w:p>
    <w:tbl>
      <w:tblPr>
        <w:tblStyle w:val="TableGrid"/>
        <w:tblW w:w="0" w:type="auto"/>
        <w:tblLook w:val="04A0" w:firstRow="1" w:lastRow="0" w:firstColumn="1" w:lastColumn="0" w:noHBand="0" w:noVBand="1"/>
      </w:tblPr>
      <w:tblGrid>
        <w:gridCol w:w="1710"/>
        <w:gridCol w:w="6030"/>
      </w:tblGrid>
      <w:tr w:rsidR="0052604E" w:rsidRPr="008A3875" w14:paraId="71AE01C4" w14:textId="77777777" w:rsidTr="00905B12">
        <w:tc>
          <w:tcPr>
            <w:tcW w:w="1710" w:type="dxa"/>
            <w:tcBorders>
              <w:top w:val="nil"/>
              <w:left w:val="nil"/>
              <w:bottom w:val="nil"/>
              <w:right w:val="nil"/>
            </w:tcBorders>
            <w:vAlign w:val="bottom"/>
          </w:tcPr>
          <w:p w14:paraId="01A38127" w14:textId="158D1DED" w:rsidR="0052604E" w:rsidRPr="008A3875" w:rsidRDefault="0052604E" w:rsidP="00905B12">
            <w:pPr>
              <w:rPr>
                <w:iCs/>
              </w:rPr>
            </w:pPr>
            <w:r w:rsidRPr="008A3875">
              <w:rPr>
                <w:b/>
                <w:lang w:val="fr"/>
              </w:rPr>
              <w:t>Signature</w:t>
            </w:r>
            <w:r w:rsidR="005206E1">
              <w:rPr>
                <w:b/>
                <w:lang w:val="fr"/>
              </w:rPr>
              <w:t xml:space="preserve"> </w:t>
            </w:r>
            <w:r w:rsidRPr="008A3875">
              <w:rPr>
                <w:b/>
                <w:lang w:val="fr"/>
              </w:rPr>
              <w:t>:</w:t>
            </w:r>
          </w:p>
        </w:tc>
        <w:tc>
          <w:tcPr>
            <w:tcW w:w="6030" w:type="dxa"/>
            <w:tcBorders>
              <w:top w:val="nil"/>
              <w:left w:val="nil"/>
              <w:bottom w:val="single" w:sz="4" w:space="0" w:color="auto"/>
              <w:right w:val="nil"/>
            </w:tcBorders>
          </w:tcPr>
          <w:p w14:paraId="789E72FB" w14:textId="77777777" w:rsidR="0052604E" w:rsidRPr="008A3875" w:rsidRDefault="0052604E" w:rsidP="00905B12">
            <w:pPr>
              <w:spacing w:after="120"/>
              <w:rPr>
                <w:iCs/>
              </w:rPr>
            </w:pPr>
          </w:p>
        </w:tc>
      </w:tr>
      <w:tr w:rsidR="0052604E" w:rsidRPr="008A3875" w14:paraId="1DF4CC5D" w14:textId="77777777" w:rsidTr="00905B12">
        <w:tc>
          <w:tcPr>
            <w:tcW w:w="1710" w:type="dxa"/>
            <w:tcBorders>
              <w:top w:val="nil"/>
              <w:left w:val="nil"/>
              <w:bottom w:val="nil"/>
              <w:right w:val="nil"/>
            </w:tcBorders>
            <w:vAlign w:val="bottom"/>
          </w:tcPr>
          <w:p w14:paraId="3B86A7E0" w14:textId="61C1C9DD" w:rsidR="0052604E" w:rsidRPr="008A3875" w:rsidRDefault="0052604E" w:rsidP="00905B12">
            <w:pPr>
              <w:rPr>
                <w:iCs/>
              </w:rPr>
            </w:pPr>
            <w:r w:rsidRPr="008A3875">
              <w:rPr>
                <w:b/>
                <w:lang w:val="fr"/>
              </w:rPr>
              <w:t>Nom</w:t>
            </w:r>
            <w:r w:rsidR="005206E1">
              <w:rPr>
                <w:b/>
                <w:lang w:val="fr"/>
              </w:rPr>
              <w:t xml:space="preserve"> </w:t>
            </w:r>
            <w:r w:rsidRPr="008A3875">
              <w:rPr>
                <w:b/>
                <w:lang w:val="fr"/>
              </w:rPr>
              <w:t>:</w:t>
            </w:r>
          </w:p>
        </w:tc>
        <w:tc>
          <w:tcPr>
            <w:tcW w:w="6030" w:type="dxa"/>
            <w:tcBorders>
              <w:left w:val="nil"/>
              <w:right w:val="nil"/>
            </w:tcBorders>
          </w:tcPr>
          <w:p w14:paraId="37E316F7" w14:textId="77777777" w:rsidR="0052604E" w:rsidRPr="008A3875" w:rsidRDefault="0052604E" w:rsidP="00905B12">
            <w:pPr>
              <w:spacing w:after="120"/>
              <w:rPr>
                <w:iCs/>
              </w:rPr>
            </w:pPr>
          </w:p>
        </w:tc>
      </w:tr>
      <w:tr w:rsidR="0052604E" w:rsidRPr="008A3875" w14:paraId="6B51FC4A" w14:textId="77777777" w:rsidTr="00905B12">
        <w:tc>
          <w:tcPr>
            <w:tcW w:w="1710" w:type="dxa"/>
            <w:tcBorders>
              <w:top w:val="nil"/>
              <w:left w:val="nil"/>
              <w:bottom w:val="nil"/>
              <w:right w:val="nil"/>
            </w:tcBorders>
            <w:vAlign w:val="bottom"/>
          </w:tcPr>
          <w:p w14:paraId="5350BBF7" w14:textId="18E991BD" w:rsidR="0052604E" w:rsidRPr="008A3875" w:rsidRDefault="0052604E" w:rsidP="00905B12">
            <w:pPr>
              <w:rPr>
                <w:iCs/>
              </w:rPr>
            </w:pPr>
            <w:r w:rsidRPr="008A3875">
              <w:rPr>
                <w:b/>
                <w:lang w:val="fr"/>
              </w:rPr>
              <w:t>Titre/poste</w:t>
            </w:r>
            <w:r w:rsidR="005206E1">
              <w:rPr>
                <w:b/>
                <w:lang w:val="fr"/>
              </w:rPr>
              <w:t xml:space="preserve"> </w:t>
            </w:r>
            <w:r w:rsidRPr="008A3875">
              <w:rPr>
                <w:b/>
                <w:lang w:val="fr"/>
              </w:rPr>
              <w:t>:</w:t>
            </w:r>
            <w:r w:rsidR="005206E1">
              <w:rPr>
                <w:b/>
                <w:lang w:val="fr"/>
              </w:rPr>
              <w:t xml:space="preserve"> </w:t>
            </w:r>
          </w:p>
        </w:tc>
        <w:tc>
          <w:tcPr>
            <w:tcW w:w="6030" w:type="dxa"/>
            <w:tcBorders>
              <w:left w:val="nil"/>
              <w:right w:val="nil"/>
            </w:tcBorders>
          </w:tcPr>
          <w:p w14:paraId="5B47C4B3" w14:textId="77777777" w:rsidR="0052604E" w:rsidRPr="008A3875" w:rsidRDefault="0052604E" w:rsidP="00905B12">
            <w:pPr>
              <w:spacing w:after="120"/>
              <w:rPr>
                <w:iCs/>
              </w:rPr>
            </w:pPr>
          </w:p>
        </w:tc>
      </w:tr>
      <w:tr w:rsidR="0052604E" w:rsidRPr="008A3875" w14:paraId="5C88BA26" w14:textId="77777777" w:rsidTr="00905B12">
        <w:tc>
          <w:tcPr>
            <w:tcW w:w="1710" w:type="dxa"/>
            <w:tcBorders>
              <w:top w:val="nil"/>
              <w:left w:val="nil"/>
              <w:bottom w:val="nil"/>
              <w:right w:val="nil"/>
            </w:tcBorders>
            <w:vAlign w:val="bottom"/>
          </w:tcPr>
          <w:p w14:paraId="434886FD" w14:textId="5388AF9D" w:rsidR="0052604E" w:rsidRPr="008A3875" w:rsidRDefault="0052604E" w:rsidP="00905B12">
            <w:pPr>
              <w:rPr>
                <w:iCs/>
              </w:rPr>
            </w:pPr>
            <w:r w:rsidRPr="008A3875">
              <w:rPr>
                <w:b/>
                <w:lang w:val="fr"/>
              </w:rPr>
              <w:t>Téléphone</w:t>
            </w:r>
            <w:r w:rsidR="005206E1">
              <w:rPr>
                <w:b/>
                <w:lang w:val="fr"/>
              </w:rPr>
              <w:t xml:space="preserve"> </w:t>
            </w:r>
            <w:r w:rsidRPr="008A3875">
              <w:rPr>
                <w:b/>
                <w:lang w:val="fr"/>
              </w:rPr>
              <w:t>:</w:t>
            </w:r>
          </w:p>
        </w:tc>
        <w:tc>
          <w:tcPr>
            <w:tcW w:w="6030" w:type="dxa"/>
            <w:tcBorders>
              <w:left w:val="nil"/>
              <w:right w:val="nil"/>
            </w:tcBorders>
          </w:tcPr>
          <w:p w14:paraId="506F6529" w14:textId="77777777" w:rsidR="0052604E" w:rsidRPr="008A3875" w:rsidRDefault="0052604E" w:rsidP="00905B12">
            <w:pPr>
              <w:spacing w:after="120"/>
              <w:rPr>
                <w:iCs/>
              </w:rPr>
            </w:pPr>
          </w:p>
        </w:tc>
      </w:tr>
      <w:tr w:rsidR="0052604E" w:rsidRPr="008A3875" w14:paraId="60871674" w14:textId="77777777" w:rsidTr="00905B12">
        <w:tc>
          <w:tcPr>
            <w:tcW w:w="1710" w:type="dxa"/>
            <w:tcBorders>
              <w:top w:val="nil"/>
              <w:left w:val="nil"/>
              <w:bottom w:val="nil"/>
              <w:right w:val="nil"/>
            </w:tcBorders>
            <w:vAlign w:val="bottom"/>
          </w:tcPr>
          <w:p w14:paraId="045A1EFF" w14:textId="3DC5FD77" w:rsidR="0052604E" w:rsidRPr="008A3875" w:rsidRDefault="0052604E" w:rsidP="00905B12">
            <w:pPr>
              <w:ind w:hanging="18"/>
              <w:rPr>
                <w:iCs/>
              </w:rPr>
            </w:pPr>
            <w:r w:rsidRPr="008A3875">
              <w:rPr>
                <w:b/>
                <w:lang w:val="fr"/>
              </w:rPr>
              <w:t>Messagerie électronique</w:t>
            </w:r>
            <w:r w:rsidR="005206E1">
              <w:rPr>
                <w:b/>
                <w:lang w:val="fr"/>
              </w:rPr>
              <w:t xml:space="preserve"> </w:t>
            </w:r>
            <w:r w:rsidRPr="008A3875">
              <w:rPr>
                <w:b/>
                <w:lang w:val="fr"/>
              </w:rPr>
              <w:t>:</w:t>
            </w:r>
          </w:p>
        </w:tc>
        <w:tc>
          <w:tcPr>
            <w:tcW w:w="6030" w:type="dxa"/>
            <w:tcBorders>
              <w:left w:val="nil"/>
              <w:right w:val="nil"/>
            </w:tcBorders>
          </w:tcPr>
          <w:p w14:paraId="1063D24A" w14:textId="77777777" w:rsidR="0052604E" w:rsidRPr="008A3875" w:rsidRDefault="0052604E" w:rsidP="00905B12">
            <w:pPr>
              <w:spacing w:after="120"/>
              <w:rPr>
                <w:iCs/>
              </w:rPr>
            </w:pPr>
          </w:p>
        </w:tc>
      </w:tr>
    </w:tbl>
    <w:p w14:paraId="1CA21311" w14:textId="77777777" w:rsidR="00841EC5" w:rsidRDefault="00841EC5" w:rsidP="00C54B2A">
      <w:pPr>
        <w:pStyle w:val="IVbidforms"/>
        <w:numPr>
          <w:ilvl w:val="0"/>
          <w:numId w:val="0"/>
        </w:numPr>
        <w:ind w:left="720"/>
        <w:jc w:val="center"/>
        <w:rPr>
          <w:sz w:val="32"/>
          <w:szCs w:val="32"/>
          <w:lang w:val="fr-FR"/>
        </w:rPr>
      </w:pPr>
    </w:p>
    <w:p w14:paraId="048DD81E" w14:textId="77777777" w:rsidR="00841EC5" w:rsidRDefault="00841EC5">
      <w:pPr>
        <w:rPr>
          <w:b/>
          <w:sz w:val="32"/>
          <w:szCs w:val="32"/>
          <w:lang w:eastAsia="en-US"/>
        </w:rPr>
      </w:pPr>
      <w:r>
        <w:rPr>
          <w:sz w:val="32"/>
          <w:szCs w:val="32"/>
        </w:rPr>
        <w:br w:type="page"/>
      </w:r>
    </w:p>
    <w:p w14:paraId="5BD5E489" w14:textId="7C52CA6C" w:rsidR="00C54B2A" w:rsidRPr="001B6AD0" w:rsidRDefault="00C54B2A" w:rsidP="00C54B2A">
      <w:pPr>
        <w:pStyle w:val="IVbidforms"/>
        <w:numPr>
          <w:ilvl w:val="0"/>
          <w:numId w:val="0"/>
        </w:numPr>
        <w:ind w:left="720"/>
        <w:jc w:val="center"/>
        <w:rPr>
          <w:szCs w:val="32"/>
          <w:lang w:val="fr-FR"/>
        </w:rPr>
      </w:pPr>
      <w:r w:rsidRPr="001B6AD0">
        <w:rPr>
          <w:sz w:val="32"/>
          <w:szCs w:val="32"/>
          <w:lang w:val="fr-FR"/>
        </w:rPr>
        <w:t>Notification de Conclu</w:t>
      </w:r>
      <w:r w:rsidR="00A64042">
        <w:rPr>
          <w:sz w:val="32"/>
          <w:szCs w:val="32"/>
          <w:lang w:val="fr-FR"/>
        </w:rPr>
        <w:t>sion</w:t>
      </w:r>
      <w:r w:rsidRPr="001B6AD0">
        <w:rPr>
          <w:sz w:val="32"/>
          <w:szCs w:val="32"/>
          <w:lang w:val="fr-FR"/>
        </w:rPr>
        <w:t xml:space="preserve"> </w:t>
      </w:r>
      <w:r w:rsidR="00A64042">
        <w:rPr>
          <w:sz w:val="32"/>
          <w:szCs w:val="32"/>
          <w:lang w:val="fr-FR"/>
        </w:rPr>
        <w:t>d’</w:t>
      </w:r>
      <w:r w:rsidRPr="001B6AD0">
        <w:rPr>
          <w:sz w:val="32"/>
          <w:szCs w:val="32"/>
          <w:lang w:val="fr-FR"/>
        </w:rPr>
        <w:t>un</w:t>
      </w:r>
      <w:r w:rsidR="00A64042">
        <w:rPr>
          <w:sz w:val="32"/>
          <w:szCs w:val="32"/>
          <w:lang w:val="fr-FR"/>
        </w:rPr>
        <w:t>(</w:t>
      </w:r>
      <w:r w:rsidR="00F95BDB">
        <w:rPr>
          <w:sz w:val="32"/>
          <w:szCs w:val="32"/>
          <w:lang w:val="fr-FR"/>
        </w:rPr>
        <w:t>d</w:t>
      </w:r>
      <w:r w:rsidR="00A64042">
        <w:rPr>
          <w:sz w:val="32"/>
          <w:szCs w:val="32"/>
          <w:lang w:val="fr-FR"/>
        </w:rPr>
        <w:t>’)</w:t>
      </w:r>
      <w:r w:rsidRPr="001B6AD0">
        <w:rPr>
          <w:sz w:val="32"/>
          <w:szCs w:val="32"/>
          <w:lang w:val="fr-FR"/>
        </w:rPr>
        <w:t xml:space="preserve"> </w:t>
      </w:r>
      <w:r w:rsidR="009128ED">
        <w:rPr>
          <w:sz w:val="32"/>
          <w:szCs w:val="32"/>
          <w:lang w:val="fr-FR"/>
        </w:rPr>
        <w:t>Accord(s)-Cadre(s)</w:t>
      </w:r>
    </w:p>
    <w:p w14:paraId="37AD4126" w14:textId="0BD79303" w:rsidR="00C54B2A" w:rsidRPr="001B6AD0" w:rsidRDefault="00C54B2A" w:rsidP="00C54B2A">
      <w:pPr>
        <w:pStyle w:val="SectionXTitle"/>
        <w:rPr>
          <w:b w:val="0"/>
          <w:bCs/>
          <w:i/>
          <w:iCs/>
          <w:sz w:val="24"/>
          <w:szCs w:val="24"/>
        </w:rPr>
      </w:pPr>
      <w:r w:rsidRPr="00E87040">
        <w:rPr>
          <w:b w:val="0"/>
          <w:bCs/>
          <w:i/>
          <w:iCs/>
          <w:sz w:val="24"/>
          <w:szCs w:val="24"/>
        </w:rPr>
        <w:t xml:space="preserve">[utiliser un papier </w:t>
      </w:r>
      <w:r w:rsidRPr="00E87040">
        <w:rPr>
          <w:rFonts w:hint="eastAsia"/>
          <w:b w:val="0"/>
          <w:bCs/>
          <w:i/>
          <w:iCs/>
          <w:sz w:val="24"/>
          <w:szCs w:val="24"/>
        </w:rPr>
        <w:t>à</w:t>
      </w:r>
      <w:r>
        <w:rPr>
          <w:b w:val="0"/>
          <w:bCs/>
          <w:i/>
          <w:iCs/>
          <w:sz w:val="24"/>
          <w:szCs w:val="24"/>
        </w:rPr>
        <w:t xml:space="preserve"> l’</w:t>
      </w:r>
      <w:r w:rsidRPr="00E87040">
        <w:rPr>
          <w:b w:val="0"/>
          <w:bCs/>
          <w:i/>
          <w:iCs/>
          <w:sz w:val="24"/>
          <w:szCs w:val="24"/>
        </w:rPr>
        <w:t>ent</w:t>
      </w:r>
      <w:r w:rsidRPr="00E87040">
        <w:rPr>
          <w:rFonts w:hint="eastAsia"/>
          <w:b w:val="0"/>
          <w:bCs/>
          <w:i/>
          <w:iCs/>
          <w:sz w:val="24"/>
          <w:szCs w:val="24"/>
        </w:rPr>
        <w:t>ê</w:t>
      </w:r>
      <w:r w:rsidRPr="00E87040">
        <w:rPr>
          <w:b w:val="0"/>
          <w:bCs/>
          <w:i/>
          <w:iCs/>
          <w:sz w:val="24"/>
          <w:szCs w:val="24"/>
        </w:rPr>
        <w:t>te de l</w:t>
      </w:r>
      <w:r w:rsidRPr="00E87040">
        <w:rPr>
          <w:rFonts w:hint="eastAsia"/>
          <w:b w:val="0"/>
          <w:bCs/>
          <w:i/>
          <w:iCs/>
          <w:sz w:val="24"/>
          <w:szCs w:val="24"/>
        </w:rPr>
        <w:t>’</w:t>
      </w:r>
      <w:r w:rsidR="005A4582">
        <w:rPr>
          <w:b w:val="0"/>
          <w:bCs/>
          <w:i/>
          <w:iCs/>
          <w:sz w:val="24"/>
          <w:szCs w:val="24"/>
        </w:rPr>
        <w:t>Agence d’Acquisition</w:t>
      </w:r>
      <w:r w:rsidRPr="00E87040">
        <w:rPr>
          <w:b w:val="0"/>
          <w:bCs/>
          <w:i/>
          <w:iCs/>
          <w:sz w:val="24"/>
          <w:szCs w:val="24"/>
        </w:rPr>
        <w:t>]</w:t>
      </w:r>
    </w:p>
    <w:p w14:paraId="0CA91F6E" w14:textId="77777777" w:rsidR="00C54B2A" w:rsidRPr="0074308D" w:rsidRDefault="00C54B2A" w:rsidP="00C54B2A">
      <w:pPr>
        <w:pStyle w:val="Head8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p>
    <w:p w14:paraId="4F278385" w14:textId="77777777" w:rsidR="00C54B2A" w:rsidRPr="0074308D" w:rsidRDefault="00C54B2A" w:rsidP="00C54B2A">
      <w:pPr>
        <w:spacing w:after="120"/>
        <w:rPr>
          <w:rFonts w:asciiTheme="majorBidi" w:hAnsiTheme="majorBidi" w:cstheme="majorBidi"/>
          <w:szCs w:val="24"/>
        </w:rPr>
      </w:pPr>
    </w:p>
    <w:p w14:paraId="39ED66E0" w14:textId="77777777" w:rsidR="00C54B2A" w:rsidRPr="0074308D" w:rsidRDefault="00C54B2A" w:rsidP="00C54B2A">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639065E1" w14:textId="7EF55D34" w:rsidR="00C54B2A" w:rsidRPr="0074308D" w:rsidRDefault="00C54B2A" w:rsidP="00C54B2A">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 xml:space="preserve">[nom et adresse du </w:t>
      </w:r>
      <w:r w:rsidR="00F95BDB">
        <w:rPr>
          <w:rFonts w:asciiTheme="majorBidi" w:hAnsiTheme="majorBidi" w:cstheme="majorBidi"/>
          <w:i/>
          <w:szCs w:val="24"/>
        </w:rPr>
        <w:t>Consultant</w:t>
      </w:r>
      <w:r w:rsidRPr="0074308D">
        <w:rPr>
          <w:rFonts w:asciiTheme="majorBidi" w:hAnsiTheme="majorBidi" w:cstheme="majorBidi"/>
          <w:i/>
          <w:szCs w:val="24"/>
        </w:rPr>
        <w:t xml:space="preserve"> retenu]</w:t>
      </w:r>
    </w:p>
    <w:p w14:paraId="35A16605" w14:textId="77777777" w:rsidR="00C54B2A" w:rsidRDefault="00C54B2A" w:rsidP="00C54B2A">
      <w:pPr>
        <w:spacing w:after="120"/>
        <w:rPr>
          <w:rFonts w:asciiTheme="majorBidi" w:hAnsiTheme="majorBidi" w:cstheme="majorBidi"/>
          <w:szCs w:val="24"/>
        </w:rPr>
      </w:pPr>
    </w:p>
    <w:p w14:paraId="0BD39C45" w14:textId="521863A4" w:rsidR="00C54B2A" w:rsidRPr="00A64042" w:rsidRDefault="00C54B2A" w:rsidP="00C54B2A">
      <w:pPr>
        <w:spacing w:after="120"/>
        <w:rPr>
          <w:rFonts w:asciiTheme="majorBidi" w:hAnsiTheme="majorBidi" w:cstheme="majorBidi"/>
          <w:b/>
          <w:bCs/>
          <w:szCs w:val="24"/>
        </w:rPr>
      </w:pPr>
      <w:r w:rsidRPr="00A64042">
        <w:rPr>
          <w:rFonts w:asciiTheme="majorBidi" w:hAnsiTheme="majorBidi" w:cstheme="majorBidi"/>
          <w:b/>
          <w:bCs/>
          <w:szCs w:val="24"/>
        </w:rPr>
        <w:t>Notification de Conclu</w:t>
      </w:r>
      <w:r w:rsidR="00A64042" w:rsidRPr="00A64042">
        <w:rPr>
          <w:rFonts w:asciiTheme="majorBidi" w:hAnsiTheme="majorBidi" w:cstheme="majorBidi"/>
          <w:b/>
          <w:bCs/>
          <w:szCs w:val="24"/>
        </w:rPr>
        <w:t>sion</w:t>
      </w:r>
      <w:r w:rsidRPr="00A64042">
        <w:rPr>
          <w:rFonts w:asciiTheme="majorBidi" w:hAnsiTheme="majorBidi" w:cstheme="majorBidi"/>
          <w:b/>
          <w:bCs/>
          <w:szCs w:val="24"/>
        </w:rPr>
        <w:t xml:space="preserve"> </w:t>
      </w:r>
      <w:r w:rsidR="00A64042" w:rsidRPr="00A64042">
        <w:rPr>
          <w:rFonts w:asciiTheme="majorBidi" w:hAnsiTheme="majorBidi" w:cstheme="majorBidi"/>
          <w:b/>
          <w:bCs/>
          <w:szCs w:val="24"/>
        </w:rPr>
        <w:t>d’</w:t>
      </w:r>
      <w:r w:rsidRPr="00A64042">
        <w:rPr>
          <w:rFonts w:asciiTheme="majorBidi" w:hAnsiTheme="majorBidi" w:cstheme="majorBidi"/>
          <w:b/>
          <w:bCs/>
          <w:szCs w:val="24"/>
        </w:rPr>
        <w:t>un Accord-Cadre</w:t>
      </w:r>
    </w:p>
    <w:p w14:paraId="501EBD5C" w14:textId="77777777" w:rsidR="00C54B2A" w:rsidRPr="00A64042" w:rsidRDefault="00C54B2A" w:rsidP="00C54B2A">
      <w:pPr>
        <w:spacing w:after="120"/>
        <w:rPr>
          <w:rFonts w:asciiTheme="majorBidi" w:hAnsiTheme="majorBidi" w:cstheme="majorBidi"/>
          <w:b/>
          <w:bCs/>
          <w:szCs w:val="24"/>
        </w:rPr>
      </w:pPr>
      <w:r w:rsidRPr="00A64042">
        <w:rPr>
          <w:rFonts w:asciiTheme="majorBidi" w:hAnsiTheme="majorBidi" w:cstheme="majorBidi"/>
          <w:b/>
          <w:bCs/>
          <w:szCs w:val="24"/>
        </w:rPr>
        <w:t xml:space="preserve">Accord-Cadre No. </w:t>
      </w:r>
      <w:r w:rsidRPr="00A64042">
        <w:rPr>
          <w:rFonts w:asciiTheme="majorBidi" w:hAnsiTheme="majorBidi" w:cstheme="majorBidi"/>
          <w:b/>
          <w:bCs/>
          <w:i/>
          <w:iCs/>
          <w:szCs w:val="24"/>
        </w:rPr>
        <w:t>[insérer le numéro de référence de l’Accord-Cadre]</w:t>
      </w:r>
      <w:r w:rsidRPr="00A64042">
        <w:rPr>
          <w:rFonts w:asciiTheme="majorBidi" w:hAnsiTheme="majorBidi" w:cstheme="majorBidi"/>
          <w:b/>
          <w:bCs/>
          <w:szCs w:val="24"/>
        </w:rPr>
        <w:t xml:space="preserve"> </w:t>
      </w:r>
    </w:p>
    <w:p w14:paraId="46535866" w14:textId="77777777" w:rsidR="00C54B2A" w:rsidRPr="0074308D" w:rsidRDefault="00C54B2A" w:rsidP="00C54B2A">
      <w:pPr>
        <w:spacing w:after="120"/>
        <w:rPr>
          <w:rFonts w:asciiTheme="majorBidi" w:hAnsiTheme="majorBidi" w:cstheme="majorBidi"/>
          <w:szCs w:val="24"/>
        </w:rPr>
      </w:pPr>
    </w:p>
    <w:p w14:paraId="06732311" w14:textId="4AF099D2" w:rsidR="00C54B2A" w:rsidRPr="0074308D" w:rsidRDefault="00A64042" w:rsidP="00C54B2A">
      <w:pPr>
        <w:spacing w:after="120"/>
        <w:rPr>
          <w:rFonts w:asciiTheme="majorBidi" w:hAnsiTheme="majorBidi" w:cstheme="majorBidi"/>
          <w:szCs w:val="24"/>
        </w:rPr>
      </w:pPr>
      <w:r>
        <w:rPr>
          <w:rFonts w:asciiTheme="majorBidi" w:hAnsiTheme="majorBidi" w:cstheme="majorBidi"/>
          <w:szCs w:val="24"/>
        </w:rPr>
        <w:t xml:space="preserve">Mesdames, </w:t>
      </w:r>
      <w:r w:rsidR="00C54B2A" w:rsidRPr="0074308D">
        <w:rPr>
          <w:rFonts w:asciiTheme="majorBidi" w:hAnsiTheme="majorBidi" w:cstheme="majorBidi"/>
          <w:szCs w:val="24"/>
        </w:rPr>
        <w:t>Messieurs,</w:t>
      </w:r>
    </w:p>
    <w:p w14:paraId="0A14E6C5" w14:textId="76EF8FA4" w:rsidR="00C54B2A" w:rsidRDefault="00C54B2A" w:rsidP="00C54B2A">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w:t>
      </w:r>
      <w:r w:rsidR="008B5C63">
        <w:rPr>
          <w:rFonts w:asciiTheme="majorBidi" w:hAnsiTheme="majorBidi" w:cstheme="majorBidi"/>
          <w:szCs w:val="24"/>
        </w:rPr>
        <w:t>proposition</w:t>
      </w:r>
      <w:r w:rsidRPr="0074308D">
        <w:rPr>
          <w:rFonts w:asciiTheme="majorBidi" w:hAnsiTheme="majorBidi" w:cstheme="majorBidi"/>
          <w:szCs w:val="24"/>
        </w:rPr>
        <w:t xml:space="preserve"> en date du </w:t>
      </w:r>
      <w:r w:rsidRPr="0074308D">
        <w:rPr>
          <w:rFonts w:asciiTheme="majorBidi" w:hAnsiTheme="majorBidi" w:cstheme="majorBidi"/>
          <w:i/>
          <w:szCs w:val="24"/>
        </w:rPr>
        <w:t>[date]</w:t>
      </w:r>
      <w:r w:rsidRPr="0074308D">
        <w:rPr>
          <w:rFonts w:asciiTheme="majorBidi" w:hAnsiTheme="majorBidi" w:cstheme="majorBidi"/>
          <w:szCs w:val="24"/>
        </w:rPr>
        <w:t xml:space="preserve"> pour </w:t>
      </w:r>
      <w:r>
        <w:rPr>
          <w:rFonts w:asciiTheme="majorBidi" w:hAnsiTheme="majorBidi" w:cstheme="majorBidi"/>
          <w:szCs w:val="24"/>
        </w:rPr>
        <w:t xml:space="preserve">conclure un Accord-Cadre en relation avec la fourniture de </w:t>
      </w:r>
      <w:r w:rsidRPr="001B6AD0">
        <w:rPr>
          <w:rFonts w:asciiTheme="majorBidi" w:hAnsiTheme="majorBidi" w:cstheme="majorBidi"/>
          <w:i/>
          <w:iCs/>
          <w:szCs w:val="24"/>
        </w:rPr>
        <w:t xml:space="preserve">[insérer une brève description des </w:t>
      </w:r>
      <w:r>
        <w:rPr>
          <w:rFonts w:asciiTheme="majorBidi" w:hAnsiTheme="majorBidi" w:cstheme="majorBidi"/>
          <w:i/>
          <w:iCs/>
          <w:szCs w:val="24"/>
        </w:rPr>
        <w:t>Services</w:t>
      </w:r>
      <w:r w:rsidRPr="001B6AD0">
        <w:rPr>
          <w:rFonts w:asciiTheme="majorBidi" w:hAnsiTheme="majorBidi" w:cstheme="majorBidi"/>
          <w:i/>
          <w:iCs/>
          <w:szCs w:val="24"/>
        </w:rPr>
        <w:t>]</w:t>
      </w:r>
      <w:r>
        <w:rPr>
          <w:rFonts w:asciiTheme="majorBidi" w:hAnsiTheme="majorBidi" w:cstheme="majorBidi"/>
          <w:szCs w:val="24"/>
        </w:rPr>
        <w:t xml:space="preserve"> est acceptée par notre Agence.</w:t>
      </w:r>
    </w:p>
    <w:p w14:paraId="31ACD02D" w14:textId="58C55EC3" w:rsidR="00C54B2A" w:rsidRPr="0074308D" w:rsidRDefault="00C54B2A" w:rsidP="00C54B2A">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w:t>
      </w:r>
      <w:r>
        <w:rPr>
          <w:rFonts w:asciiTheme="majorBidi" w:hAnsiTheme="majorBidi" w:cstheme="majorBidi"/>
          <w:szCs w:val="24"/>
        </w:rPr>
        <w:t>signer, dater et retour</w:t>
      </w:r>
      <w:r w:rsidR="008B5C63">
        <w:rPr>
          <w:rFonts w:asciiTheme="majorBidi" w:hAnsiTheme="majorBidi" w:cstheme="majorBidi"/>
          <w:szCs w:val="24"/>
        </w:rPr>
        <w:t>n</w:t>
      </w:r>
      <w:r>
        <w:rPr>
          <w:rFonts w:asciiTheme="majorBidi" w:hAnsiTheme="majorBidi" w:cstheme="majorBidi"/>
          <w:szCs w:val="24"/>
        </w:rPr>
        <w:t xml:space="preserve">er l’Accord-Cadre dans </w:t>
      </w:r>
      <w:r w:rsidRPr="008B5C63">
        <w:rPr>
          <w:rFonts w:asciiTheme="majorBidi" w:hAnsiTheme="majorBidi" w:cstheme="majorBidi"/>
          <w:i/>
          <w:iCs/>
          <w:szCs w:val="24"/>
        </w:rPr>
        <w:t>[insérer la période applicable pour la signature de l’AC conformément aux I</w:t>
      </w:r>
      <w:r w:rsidR="00064C5A" w:rsidRPr="008B5C63">
        <w:rPr>
          <w:rFonts w:asciiTheme="majorBidi" w:hAnsiTheme="majorBidi" w:cstheme="majorBidi"/>
          <w:i/>
          <w:iCs/>
          <w:szCs w:val="24"/>
        </w:rPr>
        <w:t>C</w:t>
      </w:r>
      <w:r>
        <w:rPr>
          <w:rFonts w:asciiTheme="majorBidi" w:hAnsiTheme="majorBidi" w:cstheme="majorBidi"/>
          <w:szCs w:val="24"/>
        </w:rPr>
        <w:t xml:space="preserve">] jours à compter de la réception de cette </w:t>
      </w:r>
      <w:r w:rsidR="008B5C63">
        <w:rPr>
          <w:rFonts w:asciiTheme="majorBidi" w:hAnsiTheme="majorBidi" w:cstheme="majorBidi"/>
          <w:szCs w:val="24"/>
        </w:rPr>
        <w:t>N</w:t>
      </w:r>
      <w:r>
        <w:rPr>
          <w:rFonts w:asciiTheme="majorBidi" w:hAnsiTheme="majorBidi" w:cstheme="majorBidi"/>
          <w:szCs w:val="24"/>
        </w:rPr>
        <w:t>otification.  E</w:t>
      </w:r>
      <w:r w:rsidRPr="003529D5">
        <w:rPr>
          <w:szCs w:val="24"/>
        </w:rPr>
        <w:t>n</w:t>
      </w:r>
      <w:r>
        <w:rPr>
          <w:szCs w:val="24"/>
        </w:rPr>
        <w:t xml:space="preserve"> conformité avec </w:t>
      </w:r>
      <w:r w:rsidRPr="008B5C63">
        <w:rPr>
          <w:szCs w:val="24"/>
        </w:rPr>
        <w:t xml:space="preserve">l’article </w:t>
      </w:r>
      <w:r w:rsidR="00C57D97" w:rsidRPr="008B5C63">
        <w:rPr>
          <w:szCs w:val="24"/>
        </w:rPr>
        <w:t>33</w:t>
      </w:r>
      <w:r w:rsidRPr="008B5C63">
        <w:rPr>
          <w:szCs w:val="24"/>
        </w:rPr>
        <w:t>.1 des I</w:t>
      </w:r>
      <w:r w:rsidR="00C57D97" w:rsidRPr="008B5C63">
        <w:rPr>
          <w:szCs w:val="24"/>
        </w:rPr>
        <w:t>C</w:t>
      </w:r>
      <w:r w:rsidRPr="008B5C63">
        <w:rPr>
          <w:szCs w:val="24"/>
        </w:rPr>
        <w:t>,</w:t>
      </w:r>
      <w:r w:rsidRPr="003529D5">
        <w:rPr>
          <w:szCs w:val="24"/>
        </w:rPr>
        <w:t xml:space="preserve"> </w:t>
      </w:r>
      <w:r>
        <w:rPr>
          <w:szCs w:val="24"/>
        </w:rPr>
        <w:t xml:space="preserve">veuillez compléter et soumettre </w:t>
      </w:r>
      <w:r w:rsidRPr="003529D5">
        <w:rPr>
          <w:szCs w:val="24"/>
        </w:rPr>
        <w:t xml:space="preserve">dans les </w:t>
      </w:r>
      <w:r>
        <w:rPr>
          <w:szCs w:val="24"/>
        </w:rPr>
        <w:t>huit (</w:t>
      </w:r>
      <w:r w:rsidRPr="003529D5">
        <w:rPr>
          <w:szCs w:val="24"/>
        </w:rPr>
        <w:t>8</w:t>
      </w:r>
      <w:r>
        <w:rPr>
          <w:szCs w:val="24"/>
        </w:rPr>
        <w:t>)</w:t>
      </w:r>
      <w:r w:rsidRPr="003529D5">
        <w:rPr>
          <w:szCs w:val="24"/>
        </w:rPr>
        <w:t xml:space="preserve"> </w:t>
      </w:r>
      <w:r w:rsidR="008B5C63">
        <w:rPr>
          <w:szCs w:val="24"/>
        </w:rPr>
        <w:t>j</w:t>
      </w:r>
      <w:r w:rsidRPr="003529D5">
        <w:rPr>
          <w:szCs w:val="24"/>
        </w:rPr>
        <w:t xml:space="preserve">ours </w:t>
      </w:r>
      <w:r w:rsidR="008B5C63">
        <w:rPr>
          <w:szCs w:val="24"/>
        </w:rPr>
        <w:t>o</w:t>
      </w:r>
      <w:r>
        <w:rPr>
          <w:szCs w:val="24"/>
        </w:rPr>
        <w:t xml:space="preserve">uvrables </w:t>
      </w:r>
      <w:r w:rsidRPr="003529D5">
        <w:rPr>
          <w:szCs w:val="24"/>
        </w:rPr>
        <w:t xml:space="preserve">le Formulaire de </w:t>
      </w:r>
      <w:r>
        <w:rPr>
          <w:szCs w:val="24"/>
        </w:rPr>
        <w:t>D</w:t>
      </w:r>
      <w:r w:rsidRPr="003529D5">
        <w:rPr>
          <w:szCs w:val="24"/>
        </w:rPr>
        <w:t xml:space="preserve">ivulgation des </w:t>
      </w:r>
      <w:r>
        <w:rPr>
          <w:szCs w:val="24"/>
        </w:rPr>
        <w:t>B</w:t>
      </w:r>
      <w:r w:rsidRPr="003529D5">
        <w:rPr>
          <w:szCs w:val="24"/>
        </w:rPr>
        <w:t xml:space="preserve">énéficiaires </w:t>
      </w:r>
      <w:r>
        <w:rPr>
          <w:szCs w:val="24"/>
        </w:rPr>
        <w:t>E</w:t>
      </w:r>
      <w:r w:rsidRPr="003529D5">
        <w:rPr>
          <w:szCs w:val="24"/>
        </w:rPr>
        <w:t>ffectifs</w:t>
      </w:r>
      <w:r>
        <w:rPr>
          <w:szCs w:val="24"/>
        </w:rPr>
        <w:t xml:space="preserve"> </w:t>
      </w:r>
      <w:r w:rsidR="008B5C63">
        <w:rPr>
          <w:szCs w:val="24"/>
        </w:rPr>
        <w:t>joint</w:t>
      </w:r>
      <w:r>
        <w:rPr>
          <w:szCs w:val="24"/>
        </w:rPr>
        <w:t xml:space="preserve"> </w:t>
      </w:r>
      <w:r w:rsidR="00064C5A">
        <w:rPr>
          <w:szCs w:val="24"/>
        </w:rPr>
        <w:t>à la DP</w:t>
      </w:r>
      <w:r>
        <w:rPr>
          <w:szCs w:val="24"/>
        </w:rPr>
        <w:t>.</w:t>
      </w:r>
    </w:p>
    <w:p w14:paraId="4DBB19E0" w14:textId="77777777" w:rsidR="00C54B2A" w:rsidRPr="0074308D" w:rsidRDefault="00C54B2A" w:rsidP="00C54B2A">
      <w:pPr>
        <w:spacing w:after="120"/>
        <w:jc w:val="both"/>
        <w:rPr>
          <w:rFonts w:asciiTheme="majorBidi" w:hAnsiTheme="majorBidi" w:cstheme="majorBidi"/>
          <w:szCs w:val="24"/>
        </w:rPr>
      </w:pPr>
    </w:p>
    <w:p w14:paraId="1DDC83D0" w14:textId="56120014" w:rsidR="00C54B2A" w:rsidRPr="0074308D" w:rsidRDefault="00C54B2A" w:rsidP="00C54B2A">
      <w:pPr>
        <w:spacing w:after="120"/>
        <w:jc w:val="both"/>
        <w:rPr>
          <w:rFonts w:asciiTheme="majorBidi" w:hAnsiTheme="majorBidi" w:cstheme="majorBidi"/>
          <w:szCs w:val="24"/>
        </w:rPr>
      </w:pPr>
      <w:r w:rsidRPr="0074308D">
        <w:rPr>
          <w:rFonts w:asciiTheme="majorBidi" w:hAnsiTheme="majorBidi" w:cstheme="majorBidi"/>
          <w:szCs w:val="24"/>
        </w:rPr>
        <w:t>Veuillez agréer,</w:t>
      </w:r>
      <w:r w:rsidR="008B5C63">
        <w:rPr>
          <w:rFonts w:asciiTheme="majorBidi" w:hAnsiTheme="majorBidi" w:cstheme="majorBidi"/>
          <w:szCs w:val="24"/>
        </w:rPr>
        <w:t xml:space="preserve"> Mesdames,</w:t>
      </w:r>
      <w:r w:rsidRPr="0074308D">
        <w:rPr>
          <w:rFonts w:asciiTheme="majorBidi" w:hAnsiTheme="majorBidi" w:cstheme="majorBidi"/>
          <w:szCs w:val="24"/>
        </w:rPr>
        <w:t xml:space="preserve"> Messieurs, l’expression de notre considération distinguée.</w:t>
      </w:r>
    </w:p>
    <w:p w14:paraId="2FB98972" w14:textId="77777777" w:rsidR="00C54B2A" w:rsidRPr="0074308D" w:rsidRDefault="00C54B2A" w:rsidP="00C54B2A">
      <w:pPr>
        <w:spacing w:after="120"/>
        <w:jc w:val="both"/>
        <w:rPr>
          <w:rFonts w:asciiTheme="majorBidi" w:hAnsiTheme="majorBidi" w:cstheme="majorBidi"/>
          <w:szCs w:val="24"/>
        </w:rPr>
      </w:pPr>
    </w:p>
    <w:tbl>
      <w:tblPr>
        <w:tblStyle w:val="TableGrid"/>
        <w:tblW w:w="0" w:type="auto"/>
        <w:tblLook w:val="04A0" w:firstRow="1" w:lastRow="0" w:firstColumn="1" w:lastColumn="0" w:noHBand="0" w:noVBand="1"/>
      </w:tblPr>
      <w:tblGrid>
        <w:gridCol w:w="2880"/>
        <w:gridCol w:w="5400"/>
      </w:tblGrid>
      <w:tr w:rsidR="00C54B2A" w:rsidRPr="00CF0460" w14:paraId="41777E50" w14:textId="77777777" w:rsidTr="00905B12">
        <w:tc>
          <w:tcPr>
            <w:tcW w:w="2880" w:type="dxa"/>
            <w:tcBorders>
              <w:top w:val="nil"/>
              <w:left w:val="nil"/>
              <w:bottom w:val="nil"/>
              <w:right w:val="nil"/>
            </w:tcBorders>
            <w:vAlign w:val="bottom"/>
          </w:tcPr>
          <w:p w14:paraId="7BDAADCE" w14:textId="77777777" w:rsidR="00C54B2A" w:rsidRPr="00CF0460" w:rsidRDefault="00C54B2A" w:rsidP="00905B12">
            <w:pPr>
              <w:rPr>
                <w:iCs/>
              </w:rPr>
            </w:pPr>
            <w:r>
              <w:rPr>
                <w:lang w:val="fr"/>
              </w:rPr>
              <w:t xml:space="preserve">Signature autorisée </w:t>
            </w:r>
            <w:r w:rsidRPr="00CF0460">
              <w:rPr>
                <w:lang w:val="fr"/>
              </w:rPr>
              <w:t>:</w:t>
            </w:r>
          </w:p>
        </w:tc>
        <w:tc>
          <w:tcPr>
            <w:tcW w:w="5400" w:type="dxa"/>
            <w:tcBorders>
              <w:top w:val="nil"/>
              <w:left w:val="nil"/>
              <w:bottom w:val="single" w:sz="4" w:space="0" w:color="auto"/>
              <w:right w:val="nil"/>
            </w:tcBorders>
          </w:tcPr>
          <w:p w14:paraId="0F4ABE69" w14:textId="77777777" w:rsidR="00C54B2A" w:rsidRPr="00CF0460" w:rsidRDefault="00C54B2A" w:rsidP="00905B12">
            <w:pPr>
              <w:spacing w:after="120"/>
              <w:rPr>
                <w:iCs/>
              </w:rPr>
            </w:pPr>
          </w:p>
        </w:tc>
      </w:tr>
      <w:tr w:rsidR="00C54B2A" w:rsidRPr="00CF0460" w14:paraId="5608173A" w14:textId="77777777" w:rsidTr="00905B12">
        <w:tc>
          <w:tcPr>
            <w:tcW w:w="2880" w:type="dxa"/>
            <w:tcBorders>
              <w:top w:val="nil"/>
              <w:left w:val="nil"/>
              <w:bottom w:val="nil"/>
              <w:right w:val="nil"/>
            </w:tcBorders>
            <w:vAlign w:val="bottom"/>
          </w:tcPr>
          <w:p w14:paraId="2035976F" w14:textId="68146B35" w:rsidR="00C54B2A" w:rsidRPr="00CF0460" w:rsidRDefault="00C54B2A" w:rsidP="00905B12">
            <w:pPr>
              <w:rPr>
                <w:iCs/>
              </w:rPr>
            </w:pPr>
            <w:r w:rsidRPr="00CF0460">
              <w:rPr>
                <w:lang w:val="fr"/>
              </w:rPr>
              <w:t>Nom</w:t>
            </w:r>
            <w:r w:rsidR="00C6757C">
              <w:rPr>
                <w:lang w:val="fr"/>
              </w:rPr>
              <w:t xml:space="preserve"> </w:t>
            </w:r>
            <w:r w:rsidRPr="00CF0460">
              <w:rPr>
                <w:lang w:val="fr"/>
              </w:rPr>
              <w:t>:</w:t>
            </w:r>
          </w:p>
        </w:tc>
        <w:tc>
          <w:tcPr>
            <w:tcW w:w="5400" w:type="dxa"/>
            <w:tcBorders>
              <w:left w:val="nil"/>
              <w:right w:val="nil"/>
            </w:tcBorders>
          </w:tcPr>
          <w:p w14:paraId="42FF4508" w14:textId="77777777" w:rsidR="00C54B2A" w:rsidRPr="00CF0460" w:rsidRDefault="00C54B2A" w:rsidP="00905B12">
            <w:pPr>
              <w:spacing w:after="120"/>
              <w:rPr>
                <w:iCs/>
              </w:rPr>
            </w:pPr>
          </w:p>
        </w:tc>
      </w:tr>
      <w:tr w:rsidR="00C54B2A" w:rsidRPr="00CF0460" w14:paraId="3510C6B1" w14:textId="77777777" w:rsidTr="00905B12">
        <w:tc>
          <w:tcPr>
            <w:tcW w:w="2880" w:type="dxa"/>
            <w:tcBorders>
              <w:top w:val="nil"/>
              <w:left w:val="nil"/>
              <w:bottom w:val="nil"/>
              <w:right w:val="nil"/>
            </w:tcBorders>
            <w:vAlign w:val="bottom"/>
          </w:tcPr>
          <w:p w14:paraId="0F6FE550" w14:textId="7261C19E" w:rsidR="00C54B2A" w:rsidRPr="00CF0460" w:rsidRDefault="00C54B2A" w:rsidP="00905B12">
            <w:pPr>
              <w:rPr>
                <w:iCs/>
              </w:rPr>
            </w:pPr>
            <w:r w:rsidRPr="00CF0460">
              <w:rPr>
                <w:lang w:val="fr"/>
              </w:rPr>
              <w:t>Titre/poste</w:t>
            </w:r>
            <w:r w:rsidR="00C6757C">
              <w:rPr>
                <w:lang w:val="fr"/>
              </w:rPr>
              <w:t xml:space="preserve"> </w:t>
            </w:r>
            <w:r w:rsidRPr="00CF0460">
              <w:rPr>
                <w:lang w:val="fr"/>
              </w:rPr>
              <w:t>:</w:t>
            </w:r>
          </w:p>
        </w:tc>
        <w:tc>
          <w:tcPr>
            <w:tcW w:w="5400" w:type="dxa"/>
            <w:tcBorders>
              <w:left w:val="nil"/>
              <w:right w:val="nil"/>
            </w:tcBorders>
          </w:tcPr>
          <w:p w14:paraId="52BCEE5A" w14:textId="77777777" w:rsidR="00C54B2A" w:rsidRPr="00CF0460" w:rsidRDefault="00C54B2A" w:rsidP="00905B12">
            <w:pPr>
              <w:spacing w:after="120"/>
              <w:rPr>
                <w:iCs/>
              </w:rPr>
            </w:pPr>
          </w:p>
        </w:tc>
      </w:tr>
      <w:tr w:rsidR="00C54B2A" w:rsidRPr="00CF0460" w14:paraId="7EF6D275" w14:textId="77777777" w:rsidTr="00905B12">
        <w:tc>
          <w:tcPr>
            <w:tcW w:w="2880" w:type="dxa"/>
            <w:tcBorders>
              <w:top w:val="nil"/>
              <w:left w:val="nil"/>
              <w:bottom w:val="nil"/>
              <w:right w:val="nil"/>
            </w:tcBorders>
            <w:vAlign w:val="bottom"/>
          </w:tcPr>
          <w:p w14:paraId="5FA33F87" w14:textId="77777777" w:rsidR="00C54B2A" w:rsidRPr="00CF0460" w:rsidRDefault="00C54B2A" w:rsidP="00905B12">
            <w:r>
              <w:rPr>
                <w:lang w:val="fr"/>
              </w:rPr>
              <w:t>Nom de l’Agence :</w:t>
            </w:r>
          </w:p>
        </w:tc>
        <w:tc>
          <w:tcPr>
            <w:tcW w:w="5400" w:type="dxa"/>
            <w:tcBorders>
              <w:left w:val="nil"/>
              <w:right w:val="nil"/>
            </w:tcBorders>
          </w:tcPr>
          <w:p w14:paraId="14C905F9" w14:textId="77777777" w:rsidR="00C54B2A" w:rsidRPr="00CF0460" w:rsidRDefault="00C54B2A" w:rsidP="00905B12">
            <w:pPr>
              <w:spacing w:after="120"/>
              <w:rPr>
                <w:iCs/>
              </w:rPr>
            </w:pPr>
          </w:p>
        </w:tc>
      </w:tr>
      <w:tr w:rsidR="00C54B2A" w:rsidRPr="00CF0460" w14:paraId="6F83A572" w14:textId="77777777" w:rsidTr="00905B12">
        <w:tc>
          <w:tcPr>
            <w:tcW w:w="2880" w:type="dxa"/>
            <w:tcBorders>
              <w:top w:val="nil"/>
              <w:left w:val="nil"/>
              <w:bottom w:val="nil"/>
              <w:right w:val="nil"/>
            </w:tcBorders>
            <w:vAlign w:val="bottom"/>
          </w:tcPr>
          <w:p w14:paraId="5DF4CAC3" w14:textId="2B4DC3C9" w:rsidR="00C54B2A" w:rsidRPr="00CF0460" w:rsidRDefault="00C54B2A" w:rsidP="00905B12">
            <w:pPr>
              <w:rPr>
                <w:iCs/>
              </w:rPr>
            </w:pPr>
            <w:r w:rsidRPr="00CF0460">
              <w:rPr>
                <w:lang w:val="fr"/>
              </w:rPr>
              <w:t>Téléphone</w:t>
            </w:r>
            <w:r w:rsidR="00C6757C">
              <w:rPr>
                <w:lang w:val="fr"/>
              </w:rPr>
              <w:t xml:space="preserve"> </w:t>
            </w:r>
            <w:r w:rsidRPr="00CF0460">
              <w:rPr>
                <w:lang w:val="fr"/>
              </w:rPr>
              <w:t>:</w:t>
            </w:r>
          </w:p>
        </w:tc>
        <w:tc>
          <w:tcPr>
            <w:tcW w:w="5400" w:type="dxa"/>
            <w:tcBorders>
              <w:left w:val="nil"/>
              <w:right w:val="nil"/>
            </w:tcBorders>
          </w:tcPr>
          <w:p w14:paraId="13138936" w14:textId="77777777" w:rsidR="00C54B2A" w:rsidRPr="00CF0460" w:rsidRDefault="00C54B2A" w:rsidP="00905B12">
            <w:pPr>
              <w:spacing w:after="120"/>
              <w:rPr>
                <w:iCs/>
              </w:rPr>
            </w:pPr>
          </w:p>
        </w:tc>
      </w:tr>
      <w:tr w:rsidR="00C54B2A" w:rsidRPr="00CF0460" w14:paraId="5C11F5BA" w14:textId="77777777" w:rsidTr="00905B12">
        <w:tc>
          <w:tcPr>
            <w:tcW w:w="2880" w:type="dxa"/>
            <w:tcBorders>
              <w:top w:val="nil"/>
              <w:left w:val="nil"/>
              <w:bottom w:val="nil"/>
              <w:right w:val="nil"/>
            </w:tcBorders>
            <w:vAlign w:val="bottom"/>
          </w:tcPr>
          <w:p w14:paraId="286EF589" w14:textId="615CB362" w:rsidR="00C54B2A" w:rsidRPr="00CF0460" w:rsidRDefault="00C54B2A" w:rsidP="00905B12">
            <w:pPr>
              <w:rPr>
                <w:iCs/>
              </w:rPr>
            </w:pPr>
            <w:r w:rsidRPr="00CF0460">
              <w:rPr>
                <w:lang w:val="fr"/>
              </w:rPr>
              <w:t>Messagerie électronique</w:t>
            </w:r>
            <w:r w:rsidR="00C6757C">
              <w:rPr>
                <w:lang w:val="fr"/>
              </w:rPr>
              <w:t xml:space="preserve"> </w:t>
            </w:r>
            <w:r w:rsidRPr="00CF0460">
              <w:rPr>
                <w:lang w:val="fr"/>
              </w:rPr>
              <w:t>:</w:t>
            </w:r>
          </w:p>
        </w:tc>
        <w:tc>
          <w:tcPr>
            <w:tcW w:w="5400" w:type="dxa"/>
            <w:tcBorders>
              <w:left w:val="nil"/>
              <w:right w:val="nil"/>
            </w:tcBorders>
          </w:tcPr>
          <w:p w14:paraId="43CE4AA2" w14:textId="77777777" w:rsidR="00C54B2A" w:rsidRPr="00CF0460" w:rsidRDefault="00C54B2A" w:rsidP="00905B12">
            <w:pPr>
              <w:spacing w:after="120"/>
              <w:rPr>
                <w:iCs/>
              </w:rPr>
            </w:pPr>
          </w:p>
        </w:tc>
      </w:tr>
    </w:tbl>
    <w:p w14:paraId="380CC859" w14:textId="77777777" w:rsidR="00C54B2A" w:rsidRPr="0074308D" w:rsidRDefault="00C54B2A" w:rsidP="00C54B2A">
      <w:pPr>
        <w:spacing w:after="120"/>
        <w:rPr>
          <w:rFonts w:asciiTheme="majorBidi" w:hAnsiTheme="majorBidi" w:cstheme="majorBidi"/>
          <w:szCs w:val="24"/>
        </w:rPr>
      </w:pPr>
    </w:p>
    <w:p w14:paraId="5D6EC7C3" w14:textId="77777777" w:rsidR="00C54B2A" w:rsidRPr="0074308D" w:rsidRDefault="00C54B2A" w:rsidP="00C54B2A">
      <w:pPr>
        <w:spacing w:after="120"/>
        <w:rPr>
          <w:rFonts w:asciiTheme="majorBidi" w:hAnsiTheme="majorBidi" w:cstheme="majorBidi"/>
          <w:szCs w:val="24"/>
        </w:rPr>
      </w:pPr>
      <w:r w:rsidRPr="0074308D">
        <w:rPr>
          <w:rFonts w:asciiTheme="majorBidi" w:hAnsiTheme="majorBidi" w:cstheme="majorBidi"/>
          <w:szCs w:val="24"/>
        </w:rPr>
        <w:t>Ci-joint : Ac</w:t>
      </w:r>
      <w:r>
        <w:rPr>
          <w:rFonts w:asciiTheme="majorBidi" w:hAnsiTheme="majorBidi" w:cstheme="majorBidi"/>
          <w:szCs w:val="24"/>
        </w:rPr>
        <w:t>cord-Cadre</w:t>
      </w:r>
    </w:p>
    <w:p w14:paraId="5AE48023" w14:textId="77777777" w:rsidR="0052604E" w:rsidRDefault="0052604E" w:rsidP="0052604E">
      <w:pPr>
        <w:rPr>
          <w:rFonts w:asciiTheme="majorBidi" w:hAnsiTheme="majorBidi" w:cstheme="majorBidi"/>
          <w:b/>
          <w:szCs w:val="24"/>
        </w:rPr>
      </w:pPr>
      <w:r>
        <w:rPr>
          <w:rFonts w:asciiTheme="majorBidi" w:hAnsiTheme="majorBidi" w:cstheme="majorBidi"/>
          <w:b/>
          <w:szCs w:val="24"/>
        </w:rPr>
        <w:br w:type="page"/>
      </w:r>
    </w:p>
    <w:p w14:paraId="73294880" w14:textId="77777777" w:rsidR="0046045A" w:rsidRDefault="0046045A" w:rsidP="0046045A">
      <w:pPr>
        <w:pStyle w:val="Style8"/>
      </w:pPr>
      <w:r>
        <w:t>Accord-Cadre</w:t>
      </w:r>
    </w:p>
    <w:p w14:paraId="11CF3EE1" w14:textId="77777777" w:rsidR="0046045A" w:rsidRDefault="0046045A" w:rsidP="0046045A">
      <w:pPr>
        <w:pStyle w:val="Style8"/>
      </w:pPr>
    </w:p>
    <w:p w14:paraId="56ABF243" w14:textId="682F8193" w:rsidR="0046045A" w:rsidRPr="000E6E28" w:rsidRDefault="0046045A" w:rsidP="0046045A">
      <w:pPr>
        <w:spacing w:before="120" w:after="200"/>
        <w:jc w:val="both"/>
        <w:rPr>
          <w:i/>
        </w:rPr>
      </w:pPr>
      <w:r w:rsidRPr="00017C50">
        <w:rPr>
          <w:lang w:val="fr"/>
        </w:rPr>
        <w:t>[</w:t>
      </w:r>
      <w:r w:rsidRPr="00017C50">
        <w:rPr>
          <w:i/>
          <w:lang w:val="fr"/>
        </w:rPr>
        <w:t>Le présent formulaire doit être rempli par l’</w:t>
      </w:r>
      <w:r w:rsidR="005A4582">
        <w:rPr>
          <w:i/>
          <w:lang w:val="fr"/>
        </w:rPr>
        <w:t>Agence d’Acquisition</w:t>
      </w:r>
      <w:r w:rsidRPr="00017C50">
        <w:rPr>
          <w:i/>
          <w:lang w:val="fr"/>
        </w:rPr>
        <w:t xml:space="preserve"> conformément aux instructions fournies en italique. Le texte en italique devrait être supprimé du document final.</w:t>
      </w:r>
    </w:p>
    <w:p w14:paraId="1D79DAD8" w14:textId="018ADA0B" w:rsidR="0046045A" w:rsidRPr="000E6E28" w:rsidRDefault="0046045A" w:rsidP="0046045A">
      <w:pPr>
        <w:spacing w:before="120" w:after="200"/>
        <w:jc w:val="both"/>
      </w:pPr>
      <w:r w:rsidRPr="00017C50">
        <w:rPr>
          <w:b/>
          <w:i/>
          <w:lang w:val="fr"/>
        </w:rPr>
        <w:t xml:space="preserve">Remarque </w:t>
      </w:r>
      <w:r w:rsidRPr="00017C50">
        <w:rPr>
          <w:i/>
          <w:lang w:val="fr"/>
        </w:rPr>
        <w:t>: la terminologie relative aux parties à l’Accord-</w:t>
      </w:r>
      <w:r>
        <w:rPr>
          <w:i/>
          <w:lang w:val="fr"/>
        </w:rPr>
        <w:t>C</w:t>
      </w:r>
      <w:r w:rsidRPr="00017C50">
        <w:rPr>
          <w:i/>
          <w:lang w:val="fr"/>
        </w:rPr>
        <w:t xml:space="preserve">adre diffère de la terminologie utilisée à l’égard des parties impliquées dans </w:t>
      </w:r>
      <w:r w:rsidR="00FD0DB5">
        <w:rPr>
          <w:i/>
          <w:lang w:val="fr"/>
        </w:rPr>
        <w:t>la</w:t>
      </w:r>
      <w:r>
        <w:rPr>
          <w:i/>
          <w:lang w:val="fr"/>
        </w:rPr>
        <w:t xml:space="preserve"> </w:t>
      </w:r>
      <w:r w:rsidR="00BC0A46">
        <w:rPr>
          <w:i/>
          <w:lang w:val="fr"/>
        </w:rPr>
        <w:t>Procédure Primaire d’Acquisition</w:t>
      </w:r>
      <w:r w:rsidRPr="00017C50">
        <w:rPr>
          <w:i/>
          <w:lang w:val="fr"/>
        </w:rPr>
        <w:t xml:space="preserve">. Dans </w:t>
      </w:r>
      <w:r w:rsidR="00FD0DB5">
        <w:rPr>
          <w:i/>
          <w:lang w:val="fr"/>
        </w:rPr>
        <w:t>la Procédure Primaire d’Acquisition</w:t>
      </w:r>
      <w:r w:rsidRPr="00017C50">
        <w:rPr>
          <w:i/>
          <w:lang w:val="fr"/>
        </w:rPr>
        <w:t>, l’</w:t>
      </w:r>
      <w:r w:rsidR="005A4582">
        <w:rPr>
          <w:i/>
          <w:lang w:val="fr"/>
        </w:rPr>
        <w:t>Agence d’Acquisition</w:t>
      </w:r>
      <w:r>
        <w:rPr>
          <w:i/>
          <w:lang w:val="fr"/>
        </w:rPr>
        <w:t xml:space="preserve"> </w:t>
      </w:r>
      <w:r w:rsidRPr="00017C50">
        <w:rPr>
          <w:i/>
          <w:lang w:val="fr"/>
        </w:rPr>
        <w:t>est responsable de l’établissement d</w:t>
      </w:r>
      <w:r w:rsidR="00815910">
        <w:rPr>
          <w:i/>
          <w:lang w:val="fr"/>
        </w:rPr>
        <w:t>e l’(des)</w:t>
      </w:r>
      <w:r w:rsidRPr="00017C50">
        <w:rPr>
          <w:i/>
          <w:lang w:val="fr"/>
        </w:rPr>
        <w:t xml:space="preserve"> </w:t>
      </w:r>
      <w:r>
        <w:rPr>
          <w:i/>
          <w:lang w:val="fr"/>
        </w:rPr>
        <w:t>AC</w:t>
      </w:r>
      <w:r w:rsidRPr="00017C50">
        <w:rPr>
          <w:i/>
          <w:lang w:val="fr"/>
        </w:rPr>
        <w:t>. Toutefois, les parties à l’A</w:t>
      </w:r>
      <w:r>
        <w:rPr>
          <w:i/>
          <w:lang w:val="fr"/>
        </w:rPr>
        <w:t>C</w:t>
      </w:r>
      <w:r w:rsidRPr="00017C50">
        <w:rPr>
          <w:i/>
          <w:lang w:val="fr"/>
        </w:rPr>
        <w:t xml:space="preserve"> seront le(s) « </w:t>
      </w:r>
      <w:r w:rsidR="003C50B1">
        <w:rPr>
          <w:i/>
          <w:lang w:val="fr"/>
        </w:rPr>
        <w:t>Client</w:t>
      </w:r>
      <w:r w:rsidR="00A905F4">
        <w:rPr>
          <w:i/>
          <w:lang w:val="fr"/>
        </w:rPr>
        <w:t>(</w:t>
      </w:r>
      <w:r w:rsidR="003C50B1">
        <w:rPr>
          <w:i/>
          <w:lang w:val="fr"/>
        </w:rPr>
        <w:t>s</w:t>
      </w:r>
      <w:r w:rsidR="00A905F4">
        <w:rPr>
          <w:i/>
          <w:lang w:val="fr"/>
        </w:rPr>
        <w:t>)</w:t>
      </w:r>
      <w:r w:rsidRPr="00017C50">
        <w:rPr>
          <w:i/>
          <w:lang w:val="fr"/>
        </w:rPr>
        <w:t xml:space="preserve"> » (c’est-à-dire les agences de l’Emprunteur qui ont le droit d’acheter en vertu de l’A</w:t>
      </w:r>
      <w:r>
        <w:rPr>
          <w:i/>
          <w:lang w:val="fr"/>
        </w:rPr>
        <w:t>C</w:t>
      </w:r>
      <w:r w:rsidRPr="00017C50">
        <w:rPr>
          <w:i/>
          <w:lang w:val="fr"/>
        </w:rPr>
        <w:t xml:space="preserve">) et, le cas échéant, un « </w:t>
      </w:r>
      <w:r w:rsidR="0030789E">
        <w:rPr>
          <w:i/>
          <w:lang w:val="fr"/>
        </w:rPr>
        <w:t>Client</w:t>
      </w:r>
      <w:r w:rsidRPr="00017C50">
        <w:rPr>
          <w:i/>
          <w:lang w:val="fr"/>
        </w:rPr>
        <w:t xml:space="preserve"> principal » ou un</w:t>
      </w:r>
      <w:r w:rsidR="003144E8">
        <w:rPr>
          <w:i/>
          <w:lang w:val="fr"/>
        </w:rPr>
        <w:t>e</w:t>
      </w:r>
      <w:r w:rsidRPr="00017C50">
        <w:rPr>
          <w:i/>
          <w:lang w:val="fr"/>
        </w:rPr>
        <w:t xml:space="preserve"> « </w:t>
      </w:r>
      <w:r>
        <w:rPr>
          <w:i/>
          <w:lang w:val="fr"/>
        </w:rPr>
        <w:t>Agence</w:t>
      </w:r>
      <w:r w:rsidRPr="00017C50">
        <w:rPr>
          <w:i/>
          <w:lang w:val="fr"/>
        </w:rPr>
        <w:t xml:space="preserve"> responsable » agissant au nom d’un </w:t>
      </w:r>
      <w:r w:rsidR="003144E8">
        <w:rPr>
          <w:i/>
          <w:lang w:val="fr"/>
        </w:rPr>
        <w:t>(des)</w:t>
      </w:r>
      <w:r w:rsidRPr="00017C50">
        <w:rPr>
          <w:i/>
          <w:lang w:val="fr"/>
        </w:rPr>
        <w:t xml:space="preserve"> </w:t>
      </w:r>
      <w:r w:rsidR="0030789E">
        <w:rPr>
          <w:i/>
          <w:lang w:val="fr"/>
        </w:rPr>
        <w:t>Client</w:t>
      </w:r>
      <w:r w:rsidR="003144E8">
        <w:rPr>
          <w:i/>
          <w:lang w:val="fr"/>
        </w:rPr>
        <w:t>(</w:t>
      </w:r>
      <w:r w:rsidR="0030789E">
        <w:rPr>
          <w:i/>
          <w:lang w:val="fr"/>
        </w:rPr>
        <w:t>s</w:t>
      </w:r>
      <w:r w:rsidR="003144E8">
        <w:rPr>
          <w:i/>
          <w:lang w:val="fr"/>
        </w:rPr>
        <w:t>)</w:t>
      </w:r>
      <w:r w:rsidRPr="00017C50">
        <w:rPr>
          <w:i/>
          <w:lang w:val="fr"/>
        </w:rPr>
        <w:t xml:space="preserve"> et responsable de la gestion et de l’administration de l’A</w:t>
      </w:r>
      <w:r>
        <w:rPr>
          <w:i/>
          <w:lang w:val="fr"/>
        </w:rPr>
        <w:t>C</w:t>
      </w:r>
      <w:r w:rsidRPr="00017C50">
        <w:rPr>
          <w:i/>
          <w:lang w:val="fr"/>
        </w:rPr>
        <w:t>.</w:t>
      </w:r>
      <w:r w:rsidRPr="001B6AD0">
        <w:rPr>
          <w:i/>
          <w:iCs/>
          <w:lang w:val="fr"/>
        </w:rPr>
        <w:t>]</w:t>
      </w:r>
    </w:p>
    <w:p w14:paraId="66CD5686" w14:textId="77777777" w:rsidR="0046045A" w:rsidRPr="000E6E28" w:rsidRDefault="0046045A" w:rsidP="0046045A">
      <w:pPr>
        <w:tabs>
          <w:tab w:val="left" w:pos="720"/>
          <w:tab w:val="left" w:pos="2520"/>
          <w:tab w:val="left" w:pos="6120"/>
          <w:tab w:val="left" w:pos="7200"/>
        </w:tabs>
        <w:spacing w:before="120" w:after="200"/>
        <w:jc w:val="both"/>
        <w:rPr>
          <w:i/>
        </w:rPr>
      </w:pPr>
      <w:r w:rsidRPr="00017C50">
        <w:rPr>
          <w:lang w:val="fr"/>
        </w:rPr>
        <w:t xml:space="preserve">Le présent </w:t>
      </w:r>
      <w:r>
        <w:rPr>
          <w:lang w:val="fr"/>
        </w:rPr>
        <w:t>A</w:t>
      </w:r>
      <w:r w:rsidRPr="00017C50">
        <w:rPr>
          <w:lang w:val="fr"/>
        </w:rPr>
        <w:t>ccord-</w:t>
      </w:r>
      <w:r>
        <w:rPr>
          <w:lang w:val="fr"/>
        </w:rPr>
        <w:t>C</w:t>
      </w:r>
      <w:r w:rsidRPr="00017C50">
        <w:rPr>
          <w:lang w:val="fr"/>
        </w:rPr>
        <w:t xml:space="preserve">adre </w:t>
      </w:r>
      <w:r w:rsidRPr="001B6AD0">
        <w:rPr>
          <w:i/>
          <w:iCs/>
          <w:lang w:val="fr"/>
        </w:rPr>
        <w:t xml:space="preserve">[insérer </w:t>
      </w:r>
      <w:r w:rsidRPr="009A0BB9">
        <w:rPr>
          <w:i/>
          <w:iCs/>
          <w:lang w:val="fr"/>
        </w:rPr>
        <w:t>le numéro de référence de l’</w:t>
      </w:r>
      <w:r>
        <w:rPr>
          <w:i/>
          <w:iCs/>
          <w:lang w:val="fr"/>
        </w:rPr>
        <w:t>A</w:t>
      </w:r>
      <w:r w:rsidRPr="009A0BB9">
        <w:rPr>
          <w:i/>
          <w:iCs/>
          <w:lang w:val="fr"/>
        </w:rPr>
        <w:t>ccord-</w:t>
      </w:r>
      <w:r>
        <w:rPr>
          <w:i/>
          <w:iCs/>
          <w:lang w:val="fr"/>
        </w:rPr>
        <w:t>C</w:t>
      </w:r>
      <w:r w:rsidRPr="009A0BB9">
        <w:rPr>
          <w:i/>
          <w:iCs/>
          <w:lang w:val="fr"/>
        </w:rPr>
        <w:t>adre</w:t>
      </w:r>
      <w:r w:rsidRPr="001B6AD0">
        <w:rPr>
          <w:i/>
          <w:iCs/>
          <w:lang w:val="fr"/>
        </w:rPr>
        <w:t>]</w:t>
      </w:r>
      <w:r>
        <w:rPr>
          <w:lang w:val="fr"/>
        </w:rPr>
        <w:t xml:space="preserve"> </w:t>
      </w:r>
      <w:r w:rsidRPr="00017C50">
        <w:rPr>
          <w:lang w:val="fr"/>
        </w:rPr>
        <w:t xml:space="preserve">est conclu pour la fourniture de </w:t>
      </w:r>
      <w:r w:rsidRPr="00017C50">
        <w:rPr>
          <w:i/>
          <w:lang w:val="fr"/>
        </w:rPr>
        <w:t xml:space="preserve">[insérer une brève description des </w:t>
      </w:r>
      <w:r>
        <w:rPr>
          <w:i/>
          <w:lang w:val="fr"/>
        </w:rPr>
        <w:t>Services</w:t>
      </w:r>
      <w:r w:rsidRPr="00017C50">
        <w:rPr>
          <w:i/>
          <w:lang w:val="fr"/>
        </w:rPr>
        <w:t>]</w:t>
      </w:r>
      <w:r>
        <w:rPr>
          <w:i/>
          <w:lang w:val="fr"/>
        </w:rPr>
        <w:t>.</w:t>
      </w:r>
    </w:p>
    <w:p w14:paraId="6E7D4C83" w14:textId="77777777" w:rsidR="0046045A" w:rsidRPr="000E6E28" w:rsidRDefault="0046045A" w:rsidP="0046045A">
      <w:pPr>
        <w:tabs>
          <w:tab w:val="left" w:pos="720"/>
          <w:tab w:val="left" w:pos="2520"/>
          <w:tab w:val="left" w:pos="6120"/>
          <w:tab w:val="left" w:pos="7200"/>
        </w:tabs>
        <w:spacing w:before="120" w:after="200"/>
        <w:jc w:val="both"/>
        <w:rPr>
          <w:i/>
        </w:rPr>
      </w:pPr>
      <w:r w:rsidRPr="00017C50">
        <w:rPr>
          <w:i/>
          <w:lang w:val="fr"/>
        </w:rPr>
        <w:t xml:space="preserve">le jour </w:t>
      </w:r>
      <w:r w:rsidRPr="00017C50">
        <w:rPr>
          <w:lang w:val="fr"/>
        </w:rPr>
        <w:t xml:space="preserve"> de </w:t>
      </w:r>
      <w:r>
        <w:rPr>
          <w:lang w:val="fr"/>
        </w:rPr>
        <w:t xml:space="preserve"> </w:t>
      </w:r>
      <w:r w:rsidRPr="001B6AD0">
        <w:rPr>
          <w:i/>
          <w:iCs/>
          <w:lang w:val="fr"/>
        </w:rPr>
        <w:t>[insérer :</w:t>
      </w:r>
      <w:r w:rsidRPr="00F926C5">
        <w:rPr>
          <w:b/>
          <w:i/>
          <w:iCs/>
          <w:lang w:val="fr"/>
        </w:rPr>
        <w:t xml:space="preserve"> nombre</w:t>
      </w:r>
      <w:r w:rsidRPr="001B6AD0">
        <w:rPr>
          <w:i/>
          <w:iCs/>
          <w:lang w:val="fr"/>
        </w:rPr>
        <w:t>]</w:t>
      </w:r>
      <w:r>
        <w:rPr>
          <w:lang w:val="fr"/>
        </w:rPr>
        <w:t xml:space="preserve"> du </w:t>
      </w:r>
      <w:r w:rsidRPr="001B6AD0">
        <w:rPr>
          <w:i/>
          <w:iCs/>
          <w:lang w:val="fr"/>
        </w:rPr>
        <w:t xml:space="preserve">[insérer : </w:t>
      </w:r>
      <w:r w:rsidRPr="00F926C5">
        <w:rPr>
          <w:b/>
          <w:i/>
          <w:iCs/>
          <w:lang w:val="fr"/>
        </w:rPr>
        <w:t>mois</w:t>
      </w:r>
      <w:r w:rsidRPr="001B6AD0">
        <w:rPr>
          <w:i/>
          <w:iCs/>
          <w:lang w:val="fr"/>
        </w:rPr>
        <w:t>]</w:t>
      </w:r>
      <w:r w:rsidRPr="00017C50">
        <w:rPr>
          <w:lang w:val="fr"/>
        </w:rPr>
        <w:t xml:space="preserve">, </w:t>
      </w:r>
      <w:r w:rsidRPr="00017C50">
        <w:rPr>
          <w:i/>
          <w:lang w:val="fr"/>
        </w:rPr>
        <w:t xml:space="preserve">[insérer : </w:t>
      </w:r>
      <w:r w:rsidRPr="00017C50">
        <w:rPr>
          <w:b/>
          <w:i/>
          <w:lang w:val="fr"/>
        </w:rPr>
        <w:t>année</w:t>
      </w:r>
      <w:r w:rsidRPr="00017C50">
        <w:rPr>
          <w:i/>
          <w:lang w:val="fr"/>
        </w:rPr>
        <w:t>]</w:t>
      </w:r>
    </w:p>
    <w:p w14:paraId="57ED24C4" w14:textId="77777777" w:rsidR="0046045A" w:rsidRPr="000E6E28" w:rsidRDefault="0046045A" w:rsidP="0046045A">
      <w:pPr>
        <w:tabs>
          <w:tab w:val="left" w:pos="720"/>
          <w:tab w:val="left" w:pos="2520"/>
          <w:tab w:val="left" w:pos="6120"/>
          <w:tab w:val="left" w:pos="7200"/>
        </w:tabs>
        <w:spacing w:before="120" w:after="200"/>
        <w:ind w:left="720"/>
        <w:jc w:val="both"/>
      </w:pPr>
      <w:r w:rsidRPr="00017C50">
        <w:rPr>
          <w:lang w:val="fr"/>
        </w:rPr>
        <w:t>entre</w:t>
      </w:r>
    </w:p>
    <w:p w14:paraId="3FA851B0" w14:textId="77777777" w:rsidR="0046045A" w:rsidRPr="000E6E28" w:rsidRDefault="0046045A" w:rsidP="0046045A">
      <w:pPr>
        <w:tabs>
          <w:tab w:val="left" w:pos="720"/>
          <w:tab w:val="left" w:pos="2520"/>
          <w:tab w:val="left" w:pos="6120"/>
          <w:tab w:val="left" w:pos="7200"/>
        </w:tabs>
        <w:spacing w:before="120" w:after="200"/>
        <w:jc w:val="both"/>
        <w:rPr>
          <w:i/>
        </w:rPr>
      </w:pPr>
      <w:r w:rsidRPr="00017C50">
        <w:rPr>
          <w:i/>
          <w:lang w:val="fr"/>
        </w:rPr>
        <w:t>[Sélectionnez l’une des trois OPTIONS ci-dessous]</w:t>
      </w:r>
    </w:p>
    <w:p w14:paraId="3752A8A7" w14:textId="77777777" w:rsidR="0046045A" w:rsidRPr="000E6E28" w:rsidRDefault="0046045A" w:rsidP="0046045A">
      <w:pPr>
        <w:tabs>
          <w:tab w:val="left" w:pos="720"/>
          <w:tab w:val="left" w:pos="2520"/>
          <w:tab w:val="left" w:pos="6120"/>
          <w:tab w:val="left" w:pos="7200"/>
        </w:tabs>
        <w:spacing w:before="120" w:after="200"/>
        <w:jc w:val="both"/>
        <w:rPr>
          <w:i/>
          <w:u w:val="single"/>
        </w:rPr>
      </w:pPr>
      <w:r w:rsidRPr="00017C50">
        <w:rPr>
          <w:i/>
          <w:u w:val="single"/>
          <w:lang w:val="fr"/>
        </w:rPr>
        <w:t>[OPTION 1: pour l’</w:t>
      </w:r>
      <w:r>
        <w:rPr>
          <w:i/>
          <w:u w:val="single"/>
          <w:lang w:val="fr"/>
        </w:rPr>
        <w:t>A</w:t>
      </w:r>
      <w:r w:rsidRPr="00017C50">
        <w:rPr>
          <w:i/>
          <w:u w:val="single"/>
          <w:lang w:val="fr"/>
        </w:rPr>
        <w:t>ccord-</w:t>
      </w:r>
      <w:r>
        <w:rPr>
          <w:i/>
          <w:u w:val="single"/>
          <w:lang w:val="fr"/>
        </w:rPr>
        <w:t>C</w:t>
      </w:r>
      <w:r w:rsidRPr="00017C50">
        <w:rPr>
          <w:i/>
          <w:u w:val="single"/>
          <w:lang w:val="fr"/>
        </w:rPr>
        <w:t xml:space="preserve">adre </w:t>
      </w:r>
      <w:r>
        <w:rPr>
          <w:i/>
          <w:u w:val="single"/>
          <w:lang w:val="fr"/>
        </w:rPr>
        <w:t>avec U</w:t>
      </w:r>
      <w:r w:rsidRPr="00017C50">
        <w:rPr>
          <w:i/>
          <w:u w:val="single"/>
          <w:lang w:val="fr"/>
        </w:rPr>
        <w:t>tilisateur</w:t>
      </w:r>
      <w:r>
        <w:rPr>
          <w:i/>
          <w:u w:val="single"/>
          <w:lang w:val="fr"/>
        </w:rPr>
        <w:t xml:space="preserve"> unique</w:t>
      </w:r>
      <w:r w:rsidRPr="00017C50">
        <w:rPr>
          <w:i/>
          <w:u w:val="single"/>
          <w:lang w:val="fr"/>
        </w:rPr>
        <w:t>]</w:t>
      </w:r>
    </w:p>
    <w:p w14:paraId="791CCEBA" w14:textId="1DEF1C3E" w:rsidR="0046045A" w:rsidRPr="000E6E28" w:rsidRDefault="0046045A" w:rsidP="0046045A">
      <w:pPr>
        <w:tabs>
          <w:tab w:val="left" w:pos="2520"/>
          <w:tab w:val="left" w:pos="6120"/>
          <w:tab w:val="left" w:pos="7200"/>
        </w:tabs>
        <w:spacing w:before="120" w:after="200"/>
        <w:ind w:left="450"/>
        <w:jc w:val="both"/>
      </w:pPr>
      <w:r w:rsidRPr="00017C50">
        <w:rPr>
          <w:b/>
          <w:lang w:val="fr"/>
        </w:rPr>
        <w:t xml:space="preserve">le(s) </w:t>
      </w:r>
      <w:r w:rsidR="003144E8">
        <w:rPr>
          <w:b/>
          <w:bCs/>
          <w:iCs/>
          <w:lang w:val="fr"/>
        </w:rPr>
        <w:t>Client(s)</w:t>
      </w:r>
      <w:r w:rsidRPr="00017C50">
        <w:rPr>
          <w:i/>
          <w:lang w:val="fr"/>
        </w:rPr>
        <w:t xml:space="preserve"> </w:t>
      </w:r>
      <w:r w:rsidRPr="001B6AD0">
        <w:rPr>
          <w:i/>
          <w:iCs/>
          <w:lang w:val="fr"/>
        </w:rPr>
        <w:t>[insérer le nom complet d</w:t>
      </w:r>
      <w:r>
        <w:rPr>
          <w:i/>
          <w:iCs/>
          <w:lang w:val="fr"/>
        </w:rPr>
        <w:t>u</w:t>
      </w:r>
      <w:r w:rsidR="003144E8">
        <w:rPr>
          <w:i/>
          <w:iCs/>
          <w:lang w:val="fr"/>
        </w:rPr>
        <w:t>(</w:t>
      </w:r>
      <w:r>
        <w:rPr>
          <w:i/>
          <w:iCs/>
          <w:lang w:val="fr"/>
        </w:rPr>
        <w:t>des</w:t>
      </w:r>
      <w:r w:rsidR="003144E8">
        <w:rPr>
          <w:i/>
          <w:iCs/>
          <w:lang w:val="fr"/>
        </w:rPr>
        <w:t>)</w:t>
      </w:r>
      <w:r>
        <w:rPr>
          <w:i/>
          <w:iCs/>
          <w:lang w:val="fr"/>
        </w:rPr>
        <w:t xml:space="preserve"> </w:t>
      </w:r>
      <w:r w:rsidR="003144E8">
        <w:rPr>
          <w:i/>
          <w:lang w:val="fr"/>
        </w:rPr>
        <w:t>Client(s)</w:t>
      </w:r>
      <w:r w:rsidRPr="001B6AD0">
        <w:rPr>
          <w:i/>
          <w:iCs/>
          <w:lang w:val="fr"/>
        </w:rPr>
        <w:t xml:space="preserve">, le type d’entité juridique, (par exemple, « un organisme du </w:t>
      </w:r>
      <w:r w:rsidR="002F3D8A">
        <w:rPr>
          <w:i/>
          <w:iCs/>
          <w:lang w:val="fr"/>
        </w:rPr>
        <w:t>M</w:t>
      </w:r>
      <w:r w:rsidRPr="001B6AD0">
        <w:rPr>
          <w:i/>
          <w:iCs/>
          <w:lang w:val="fr"/>
        </w:rPr>
        <w:t xml:space="preserve">inistère de {insérer le nom du </w:t>
      </w:r>
      <w:r w:rsidR="00C8303B">
        <w:rPr>
          <w:i/>
          <w:iCs/>
          <w:lang w:val="fr"/>
        </w:rPr>
        <w:t>Client</w:t>
      </w:r>
      <w:r w:rsidRPr="00017C50">
        <w:rPr>
          <w:i/>
          <w:lang w:val="fr"/>
        </w:rPr>
        <w:t xml:space="preserve"> </w:t>
      </w:r>
      <w:r>
        <w:rPr>
          <w:i/>
          <w:lang w:val="fr"/>
        </w:rPr>
        <w:t>Principal</w:t>
      </w:r>
      <w:r w:rsidRPr="001B6AD0">
        <w:rPr>
          <w:i/>
          <w:iCs/>
          <w:lang w:val="fr"/>
        </w:rPr>
        <w:t xml:space="preserve">} </w:t>
      </w:r>
      <w:r w:rsidRPr="00667671">
        <w:rPr>
          <w:i/>
          <w:iCs/>
          <w:lang w:val="fr"/>
        </w:rPr>
        <w:t xml:space="preserve">» ou « une société constituée en vertu des lois de {insérer le nom du pays </w:t>
      </w:r>
      <w:r w:rsidR="002F3D8A">
        <w:rPr>
          <w:i/>
          <w:iCs/>
          <w:lang w:val="fr"/>
        </w:rPr>
        <w:t>du Client</w:t>
      </w:r>
      <w:r w:rsidRPr="00667671">
        <w:rPr>
          <w:i/>
          <w:iCs/>
          <w:lang w:val="fr"/>
        </w:rPr>
        <w:t>}</w:t>
      </w:r>
      <w:r w:rsidRPr="001B6AD0">
        <w:rPr>
          <w:i/>
          <w:iCs/>
          <w:lang w:val="fr"/>
        </w:rPr>
        <w:t xml:space="preserve">] </w:t>
      </w:r>
      <w:r w:rsidRPr="00667671">
        <w:rPr>
          <w:i/>
          <w:iCs/>
          <w:lang w:val="fr"/>
        </w:rPr>
        <w:t>»</w:t>
      </w:r>
      <w:r w:rsidRPr="001B6AD0">
        <w:rPr>
          <w:i/>
          <w:iCs/>
          <w:lang w:val="fr"/>
        </w:rPr>
        <w:t>]</w:t>
      </w:r>
      <w:r w:rsidRPr="00017C50">
        <w:rPr>
          <w:lang w:val="fr"/>
        </w:rPr>
        <w:t xml:space="preserve"> </w:t>
      </w:r>
      <w:r>
        <w:rPr>
          <w:lang w:val="fr"/>
        </w:rPr>
        <w:t xml:space="preserve"> </w:t>
      </w:r>
      <w:r w:rsidRPr="007759D1">
        <w:rPr>
          <w:lang w:val="fr"/>
        </w:rPr>
        <w:t>(le</w:t>
      </w:r>
      <w:r w:rsidR="00F043C5" w:rsidRPr="007759D1">
        <w:rPr>
          <w:lang w:val="fr"/>
        </w:rPr>
        <w:t>(</w:t>
      </w:r>
      <w:r w:rsidRPr="007759D1">
        <w:rPr>
          <w:lang w:val="fr"/>
        </w:rPr>
        <w:t>s</w:t>
      </w:r>
      <w:r w:rsidR="00F043C5" w:rsidRPr="007759D1">
        <w:rPr>
          <w:lang w:val="fr"/>
        </w:rPr>
        <w:t>)</w:t>
      </w:r>
      <w:r w:rsidRPr="007759D1">
        <w:rPr>
          <w:lang w:val="fr"/>
        </w:rPr>
        <w:t xml:space="preserve"> </w:t>
      </w:r>
      <w:r w:rsidR="00C8303B" w:rsidRPr="007759D1">
        <w:rPr>
          <w:lang w:val="fr"/>
        </w:rPr>
        <w:t>Client</w:t>
      </w:r>
      <w:r w:rsidR="00F043C5" w:rsidRPr="007759D1">
        <w:rPr>
          <w:lang w:val="fr"/>
        </w:rPr>
        <w:t>(</w:t>
      </w:r>
      <w:r w:rsidR="00C8303B" w:rsidRPr="007759D1">
        <w:rPr>
          <w:lang w:val="fr"/>
        </w:rPr>
        <w:t>s</w:t>
      </w:r>
      <w:r w:rsidR="00F043C5" w:rsidRPr="007759D1">
        <w:rPr>
          <w:lang w:val="fr"/>
        </w:rPr>
        <w:t>)</w:t>
      </w:r>
      <w:r w:rsidRPr="007759D1">
        <w:rPr>
          <w:lang w:val="fr"/>
        </w:rPr>
        <w:t>) ;</w:t>
      </w:r>
      <w:r w:rsidRPr="00017C50">
        <w:rPr>
          <w:lang w:val="fr"/>
        </w:rPr>
        <w:t xml:space="preserve"> et </w:t>
      </w:r>
    </w:p>
    <w:p w14:paraId="6133C163" w14:textId="2BA1BBF8" w:rsidR="0046045A" w:rsidRPr="000E6E28" w:rsidRDefault="0046045A" w:rsidP="0046045A">
      <w:pPr>
        <w:tabs>
          <w:tab w:val="left" w:pos="720"/>
          <w:tab w:val="left" w:pos="2520"/>
          <w:tab w:val="left" w:pos="6120"/>
          <w:tab w:val="left" w:pos="7200"/>
        </w:tabs>
        <w:spacing w:before="120" w:after="200"/>
        <w:jc w:val="both"/>
        <w:rPr>
          <w:i/>
        </w:rPr>
      </w:pPr>
      <w:r w:rsidRPr="00017C50">
        <w:rPr>
          <w:i/>
          <w:u w:val="single"/>
          <w:lang w:val="fr"/>
        </w:rPr>
        <w:t xml:space="preserve">[OPTION 2 : pour un </w:t>
      </w:r>
      <w:r>
        <w:rPr>
          <w:i/>
          <w:u w:val="single"/>
          <w:lang w:val="fr"/>
        </w:rPr>
        <w:t>A</w:t>
      </w:r>
      <w:r w:rsidRPr="00017C50">
        <w:rPr>
          <w:i/>
          <w:u w:val="single"/>
          <w:lang w:val="fr"/>
        </w:rPr>
        <w:t>ccord-</w:t>
      </w:r>
      <w:r>
        <w:rPr>
          <w:i/>
          <w:u w:val="single"/>
          <w:lang w:val="fr"/>
        </w:rPr>
        <w:t>C</w:t>
      </w:r>
      <w:r w:rsidRPr="00017C50">
        <w:rPr>
          <w:i/>
          <w:u w:val="single"/>
          <w:lang w:val="fr"/>
        </w:rPr>
        <w:t xml:space="preserve">adre </w:t>
      </w:r>
      <w:r>
        <w:rPr>
          <w:i/>
          <w:u w:val="single"/>
          <w:lang w:val="fr"/>
        </w:rPr>
        <w:t>avec U</w:t>
      </w:r>
      <w:r w:rsidRPr="00017C50">
        <w:rPr>
          <w:i/>
          <w:u w:val="single"/>
          <w:lang w:val="fr"/>
        </w:rPr>
        <w:t>tilisateurs</w:t>
      </w:r>
      <w:r w:rsidR="00F043C5">
        <w:rPr>
          <w:i/>
          <w:u w:val="single"/>
          <w:lang w:val="fr"/>
        </w:rPr>
        <w:t xml:space="preserve"> multiples</w:t>
      </w:r>
      <w:r w:rsidRPr="00017C50">
        <w:rPr>
          <w:i/>
          <w:u w:val="single"/>
          <w:lang w:val="fr"/>
        </w:rPr>
        <w:t xml:space="preserve"> conclu avec un </w:t>
      </w:r>
      <w:r w:rsidR="00C8303B">
        <w:rPr>
          <w:i/>
          <w:u w:val="single"/>
          <w:lang w:val="fr"/>
        </w:rPr>
        <w:t>Client</w:t>
      </w:r>
      <w:r w:rsidRPr="00017C50">
        <w:rPr>
          <w:i/>
          <w:lang w:val="fr"/>
        </w:rPr>
        <w:t xml:space="preserve"> </w:t>
      </w:r>
      <w:r w:rsidRPr="00017C50">
        <w:rPr>
          <w:i/>
          <w:u w:val="single"/>
          <w:lang w:val="fr"/>
        </w:rPr>
        <w:t xml:space="preserve">principal </w:t>
      </w:r>
      <w:r w:rsidRPr="007759D1">
        <w:rPr>
          <w:i/>
          <w:lang w:val="fr"/>
        </w:rPr>
        <w:t>qui est</w:t>
      </w:r>
      <w:r w:rsidRPr="00017C50">
        <w:rPr>
          <w:i/>
          <w:lang w:val="fr"/>
        </w:rPr>
        <w:t xml:space="preserve"> responsable de la gestion et de l’administration de l’</w:t>
      </w:r>
      <w:r>
        <w:rPr>
          <w:i/>
          <w:lang w:val="fr"/>
        </w:rPr>
        <w:t>A</w:t>
      </w:r>
      <w:r w:rsidRPr="00017C50">
        <w:rPr>
          <w:i/>
          <w:lang w:val="fr"/>
        </w:rPr>
        <w:t>ccord-</w:t>
      </w:r>
      <w:r>
        <w:rPr>
          <w:i/>
          <w:lang w:val="fr"/>
        </w:rPr>
        <w:t>C</w:t>
      </w:r>
      <w:r w:rsidRPr="00017C50">
        <w:rPr>
          <w:i/>
          <w:lang w:val="fr"/>
        </w:rPr>
        <w:t xml:space="preserve">adre, et qui est également un </w:t>
      </w:r>
      <w:r w:rsidR="00C8303B">
        <w:rPr>
          <w:i/>
          <w:lang w:val="fr"/>
        </w:rPr>
        <w:t>Client</w:t>
      </w:r>
      <w:r w:rsidRPr="00017C50">
        <w:rPr>
          <w:i/>
          <w:lang w:val="fr"/>
        </w:rPr>
        <w:t xml:space="preserve">] </w:t>
      </w:r>
    </w:p>
    <w:p w14:paraId="198ECAB5" w14:textId="77777777" w:rsidR="0046045A" w:rsidRPr="000E6E28" w:rsidRDefault="0046045A" w:rsidP="0046045A">
      <w:pPr>
        <w:tabs>
          <w:tab w:val="left" w:pos="720"/>
          <w:tab w:val="left" w:pos="2520"/>
          <w:tab w:val="left" w:pos="6120"/>
          <w:tab w:val="left" w:pos="7200"/>
        </w:tabs>
        <w:spacing w:before="120" w:after="200"/>
        <w:ind w:left="720"/>
        <w:jc w:val="both"/>
      </w:pPr>
      <w:r w:rsidRPr="00017C50">
        <w:rPr>
          <w:lang w:val="fr"/>
        </w:rPr>
        <w:t>entre</w:t>
      </w:r>
    </w:p>
    <w:p w14:paraId="16035022" w14:textId="3969EEA8" w:rsidR="0046045A" w:rsidRPr="000E6E28" w:rsidRDefault="0046045A" w:rsidP="0046045A">
      <w:pPr>
        <w:spacing w:before="120" w:after="200"/>
        <w:ind w:left="450"/>
        <w:jc w:val="both"/>
      </w:pPr>
      <w:r w:rsidRPr="00017C50">
        <w:rPr>
          <w:b/>
          <w:lang w:val="fr"/>
        </w:rPr>
        <w:t>l</w:t>
      </w:r>
      <w:r>
        <w:rPr>
          <w:b/>
          <w:lang w:val="fr"/>
        </w:rPr>
        <w:t xml:space="preserve">e </w:t>
      </w:r>
      <w:r w:rsidR="00C8303B">
        <w:rPr>
          <w:b/>
          <w:lang w:val="fr"/>
        </w:rPr>
        <w:t>Client</w:t>
      </w:r>
      <w:r w:rsidRPr="00017C50">
        <w:rPr>
          <w:b/>
          <w:lang w:val="fr"/>
        </w:rPr>
        <w:t xml:space="preserve"> principal </w:t>
      </w:r>
      <w:r w:rsidRPr="001B6AD0">
        <w:rPr>
          <w:bCs/>
          <w:i/>
          <w:iCs/>
          <w:lang w:val="fr"/>
        </w:rPr>
        <w:t>[insérer le nom complet d</w:t>
      </w:r>
      <w:r w:rsidR="00B77B37">
        <w:rPr>
          <w:bCs/>
          <w:i/>
          <w:iCs/>
          <w:lang w:val="fr"/>
        </w:rPr>
        <w:t>u Client</w:t>
      </w:r>
      <w:r w:rsidRPr="001B6AD0">
        <w:rPr>
          <w:bCs/>
          <w:i/>
          <w:iCs/>
          <w:lang w:val="fr"/>
        </w:rPr>
        <w:t xml:space="preserve"> principal, le type d’entité juridique (par exemple, « un organisme du ministère du gouvernement de {insérer le nom du pays d</w:t>
      </w:r>
      <w:r>
        <w:rPr>
          <w:bCs/>
          <w:i/>
          <w:iCs/>
          <w:lang w:val="fr"/>
        </w:rPr>
        <w:t xml:space="preserve">u </w:t>
      </w:r>
      <w:r w:rsidR="00B77B37">
        <w:rPr>
          <w:bCs/>
          <w:i/>
          <w:iCs/>
          <w:lang w:val="fr"/>
        </w:rPr>
        <w:t>Client</w:t>
      </w:r>
      <w:r w:rsidRPr="00017C50">
        <w:rPr>
          <w:i/>
          <w:lang w:val="fr"/>
        </w:rPr>
        <w:t xml:space="preserve"> </w:t>
      </w:r>
      <w:r w:rsidRPr="001B6AD0">
        <w:rPr>
          <w:bCs/>
          <w:i/>
          <w:iCs/>
          <w:lang w:val="fr"/>
        </w:rPr>
        <w:t>principal}</w:t>
      </w:r>
      <w:r w:rsidRPr="001B6AD0">
        <w:rPr>
          <w:b/>
          <w:i/>
          <w:iCs/>
          <w:lang w:val="fr"/>
        </w:rPr>
        <w:t xml:space="preserve"> » </w:t>
      </w:r>
      <w:r w:rsidRPr="002D4EDA">
        <w:rPr>
          <w:i/>
          <w:iCs/>
          <w:lang w:val="fr"/>
        </w:rPr>
        <w:t>ou « une société constituée en vertu des lois de {insérer le nom du pays</w:t>
      </w:r>
      <w:r w:rsidRPr="001B6AD0">
        <w:rPr>
          <w:i/>
          <w:iCs/>
          <w:lang w:val="fr"/>
        </w:rPr>
        <w:t xml:space="preserve"> d</w:t>
      </w:r>
      <w:r>
        <w:rPr>
          <w:i/>
          <w:iCs/>
          <w:lang w:val="fr"/>
        </w:rPr>
        <w:t xml:space="preserve">u </w:t>
      </w:r>
      <w:r w:rsidR="00B77B37">
        <w:rPr>
          <w:i/>
          <w:iCs/>
          <w:lang w:val="fr"/>
        </w:rPr>
        <w:t>Client</w:t>
      </w:r>
      <w:r w:rsidRPr="00017C50">
        <w:rPr>
          <w:i/>
          <w:lang w:val="fr"/>
        </w:rPr>
        <w:t xml:space="preserve"> </w:t>
      </w:r>
      <w:r w:rsidRPr="001B6AD0">
        <w:rPr>
          <w:i/>
          <w:iCs/>
          <w:lang w:val="fr"/>
        </w:rPr>
        <w:t>principal} »]</w:t>
      </w:r>
      <w:r>
        <w:rPr>
          <w:lang w:val="fr"/>
        </w:rPr>
        <w:t xml:space="preserve"> </w:t>
      </w:r>
      <w:r w:rsidRPr="00017C50">
        <w:rPr>
          <w:lang w:val="fr"/>
        </w:rPr>
        <w:t>et ayant son principal établissement à [</w:t>
      </w:r>
      <w:r w:rsidRPr="00017C50">
        <w:rPr>
          <w:i/>
          <w:lang w:val="fr"/>
        </w:rPr>
        <w:t>insérer l’adresse d</w:t>
      </w:r>
      <w:r>
        <w:rPr>
          <w:i/>
          <w:lang w:val="fr"/>
        </w:rPr>
        <w:t xml:space="preserve">u </w:t>
      </w:r>
      <w:r w:rsidR="00B77B37">
        <w:rPr>
          <w:i/>
          <w:lang w:val="fr"/>
        </w:rPr>
        <w:t>Client</w:t>
      </w:r>
      <w:r w:rsidRPr="00017C50">
        <w:rPr>
          <w:i/>
          <w:lang w:val="fr"/>
        </w:rPr>
        <w:t xml:space="preserve"> principal]</w:t>
      </w:r>
      <w:r w:rsidRPr="00017C50">
        <w:rPr>
          <w:lang w:val="fr"/>
        </w:rPr>
        <w:t xml:space="preserve">  en tant qu</w:t>
      </w:r>
      <w:r>
        <w:rPr>
          <w:lang w:val="fr"/>
        </w:rPr>
        <w:t xml:space="preserve">e </w:t>
      </w:r>
      <w:r w:rsidR="00B77B37">
        <w:rPr>
          <w:lang w:val="fr"/>
        </w:rPr>
        <w:t>Client</w:t>
      </w:r>
      <w:r w:rsidRPr="00017C50">
        <w:rPr>
          <w:lang w:val="fr"/>
        </w:rPr>
        <w:t xml:space="preserve"> à part entière en vertu de l’</w:t>
      </w:r>
      <w:r>
        <w:rPr>
          <w:lang w:val="fr"/>
        </w:rPr>
        <w:t>A</w:t>
      </w:r>
      <w:r w:rsidRPr="00017C50">
        <w:rPr>
          <w:lang w:val="fr"/>
        </w:rPr>
        <w:t>ccord-</w:t>
      </w:r>
      <w:r>
        <w:rPr>
          <w:lang w:val="fr"/>
        </w:rPr>
        <w:t>C</w:t>
      </w:r>
      <w:r w:rsidRPr="00017C50">
        <w:rPr>
          <w:lang w:val="fr"/>
        </w:rPr>
        <w:t>adre et en tant qu’</w:t>
      </w:r>
      <w:r w:rsidR="002022F5">
        <w:rPr>
          <w:lang w:val="fr"/>
        </w:rPr>
        <w:t>Agence responsable</w:t>
      </w:r>
      <w:r w:rsidRPr="00017C50">
        <w:rPr>
          <w:lang w:val="fr"/>
        </w:rPr>
        <w:t xml:space="preserve"> de la gestion et de l’administration d</w:t>
      </w:r>
      <w:r>
        <w:rPr>
          <w:lang w:val="fr"/>
        </w:rPr>
        <w:t>e l’Accord</w:t>
      </w:r>
      <w:r w:rsidRPr="00017C50">
        <w:rPr>
          <w:lang w:val="fr"/>
        </w:rPr>
        <w:t>-</w:t>
      </w:r>
      <w:r>
        <w:rPr>
          <w:lang w:val="fr"/>
        </w:rPr>
        <w:t>C</w:t>
      </w:r>
      <w:r w:rsidRPr="00017C50">
        <w:rPr>
          <w:lang w:val="fr"/>
        </w:rPr>
        <w:t xml:space="preserve">adre à l’usage des autres </w:t>
      </w:r>
      <w:r w:rsidR="00B77B37">
        <w:rPr>
          <w:lang w:val="fr"/>
        </w:rPr>
        <w:t xml:space="preserve">Clients </w:t>
      </w:r>
      <w:r w:rsidRPr="00017C50">
        <w:rPr>
          <w:lang w:val="fr"/>
        </w:rPr>
        <w:t xml:space="preserve">participants énumérés à l’annexe </w:t>
      </w:r>
      <w:r w:rsidRPr="007E1842">
        <w:rPr>
          <w:i/>
          <w:iCs/>
          <w:lang w:val="fr"/>
        </w:rPr>
        <w:t>[insérer le n</w:t>
      </w:r>
      <w:r>
        <w:rPr>
          <w:i/>
          <w:iCs/>
          <w:lang w:val="fr"/>
        </w:rPr>
        <w:t>ombre</w:t>
      </w:r>
      <w:r w:rsidRPr="007E1842">
        <w:rPr>
          <w:i/>
          <w:iCs/>
          <w:lang w:val="fr"/>
        </w:rPr>
        <w:t>]</w:t>
      </w:r>
      <w:r w:rsidRPr="00017C50">
        <w:rPr>
          <w:lang w:val="fr"/>
        </w:rPr>
        <w:t xml:space="preserve"> du </w:t>
      </w:r>
      <w:r>
        <w:rPr>
          <w:lang w:val="fr"/>
        </w:rPr>
        <w:t>p</w:t>
      </w:r>
      <w:r w:rsidRPr="00017C50">
        <w:rPr>
          <w:lang w:val="fr"/>
        </w:rPr>
        <w:t xml:space="preserve">résent </w:t>
      </w:r>
      <w:r>
        <w:rPr>
          <w:lang w:val="fr"/>
        </w:rPr>
        <w:t>A</w:t>
      </w:r>
      <w:r w:rsidRPr="00017C50">
        <w:rPr>
          <w:lang w:val="fr"/>
        </w:rPr>
        <w:t>ccord-</w:t>
      </w:r>
      <w:r>
        <w:rPr>
          <w:lang w:val="fr"/>
        </w:rPr>
        <w:t>C</w:t>
      </w:r>
      <w:r w:rsidRPr="00017C50">
        <w:rPr>
          <w:lang w:val="fr"/>
        </w:rPr>
        <w:t>adre (</w:t>
      </w:r>
      <w:r w:rsidR="007759D1">
        <w:rPr>
          <w:lang w:val="fr"/>
        </w:rPr>
        <w:t xml:space="preserve">le(s) </w:t>
      </w:r>
      <w:r w:rsidR="00B77B37">
        <w:rPr>
          <w:lang w:val="fr"/>
        </w:rPr>
        <w:t>Client</w:t>
      </w:r>
      <w:r w:rsidR="007759D1">
        <w:rPr>
          <w:lang w:val="fr"/>
        </w:rPr>
        <w:t>(</w:t>
      </w:r>
      <w:r w:rsidR="00B77B37">
        <w:rPr>
          <w:lang w:val="fr"/>
        </w:rPr>
        <w:t>s</w:t>
      </w:r>
      <w:r w:rsidR="007759D1">
        <w:rPr>
          <w:lang w:val="fr"/>
        </w:rPr>
        <w:t>)</w:t>
      </w:r>
      <w:r w:rsidRPr="00017C50">
        <w:rPr>
          <w:lang w:val="fr"/>
        </w:rPr>
        <w:t>)</w:t>
      </w:r>
      <w:r>
        <w:rPr>
          <w:lang w:val="fr"/>
        </w:rPr>
        <w:t> ;</w:t>
      </w:r>
      <w:r w:rsidRPr="00017C50">
        <w:rPr>
          <w:lang w:val="fr"/>
        </w:rPr>
        <w:t xml:space="preserve"> et </w:t>
      </w:r>
    </w:p>
    <w:p w14:paraId="1825DBAE" w14:textId="30674E09" w:rsidR="0046045A" w:rsidRPr="000E6E28" w:rsidRDefault="0046045A" w:rsidP="0046045A">
      <w:pPr>
        <w:spacing w:before="120" w:after="200"/>
        <w:jc w:val="both"/>
      </w:pPr>
      <w:r w:rsidRPr="00017C50">
        <w:rPr>
          <w:i/>
          <w:u w:val="single"/>
          <w:lang w:val="fr"/>
        </w:rPr>
        <w:t xml:space="preserve">[OPTION 3 : pour un </w:t>
      </w:r>
      <w:r>
        <w:rPr>
          <w:i/>
          <w:u w:val="single"/>
          <w:lang w:val="fr"/>
        </w:rPr>
        <w:t>A</w:t>
      </w:r>
      <w:r w:rsidRPr="00017C50">
        <w:rPr>
          <w:i/>
          <w:u w:val="single"/>
          <w:lang w:val="fr"/>
        </w:rPr>
        <w:t>ccord-</w:t>
      </w:r>
      <w:r>
        <w:rPr>
          <w:i/>
          <w:u w:val="single"/>
          <w:lang w:val="fr"/>
        </w:rPr>
        <w:t>C</w:t>
      </w:r>
      <w:r w:rsidRPr="00017C50">
        <w:rPr>
          <w:i/>
          <w:u w:val="single"/>
          <w:lang w:val="fr"/>
        </w:rPr>
        <w:t xml:space="preserve">adre </w:t>
      </w:r>
      <w:r w:rsidR="007759D1">
        <w:rPr>
          <w:i/>
          <w:u w:val="single"/>
          <w:lang w:val="fr"/>
        </w:rPr>
        <w:t>à U</w:t>
      </w:r>
      <w:r w:rsidRPr="00017C50">
        <w:rPr>
          <w:i/>
          <w:u w:val="single"/>
          <w:lang w:val="fr"/>
        </w:rPr>
        <w:t xml:space="preserve">tilisateurs </w:t>
      </w:r>
      <w:r w:rsidR="007759D1">
        <w:rPr>
          <w:i/>
          <w:u w:val="single"/>
          <w:lang w:val="fr"/>
        </w:rPr>
        <w:t xml:space="preserve">multiples </w:t>
      </w:r>
      <w:r w:rsidRPr="00017C50">
        <w:rPr>
          <w:i/>
          <w:u w:val="single"/>
          <w:lang w:val="fr"/>
        </w:rPr>
        <w:t xml:space="preserve">avec une agence, qui n’est pas un </w:t>
      </w:r>
      <w:r w:rsidR="00B77B37">
        <w:rPr>
          <w:i/>
          <w:u w:val="single"/>
          <w:lang w:val="fr"/>
        </w:rPr>
        <w:t>Client</w:t>
      </w:r>
      <w:r w:rsidRPr="00017C50">
        <w:rPr>
          <w:i/>
          <w:u w:val="single"/>
          <w:lang w:val="fr"/>
        </w:rPr>
        <w:t xml:space="preserve">, </w:t>
      </w:r>
      <w:r w:rsidRPr="00017C50">
        <w:rPr>
          <w:i/>
          <w:lang w:val="fr"/>
        </w:rPr>
        <w:t>mais qui est responsable de la gestion et de l’administration de l’</w:t>
      </w:r>
      <w:r>
        <w:rPr>
          <w:i/>
          <w:lang w:val="fr"/>
        </w:rPr>
        <w:t>A</w:t>
      </w:r>
      <w:r w:rsidRPr="00017C50">
        <w:rPr>
          <w:i/>
          <w:lang w:val="fr"/>
        </w:rPr>
        <w:t>ccord-</w:t>
      </w:r>
      <w:r>
        <w:rPr>
          <w:i/>
          <w:lang w:val="fr"/>
        </w:rPr>
        <w:t>C</w:t>
      </w:r>
      <w:r w:rsidRPr="00017C50">
        <w:rPr>
          <w:i/>
          <w:lang w:val="fr"/>
        </w:rPr>
        <w:t xml:space="preserve">adre, à l’usage des </w:t>
      </w:r>
      <w:r w:rsidR="00B77B37">
        <w:rPr>
          <w:i/>
          <w:lang w:val="fr"/>
        </w:rPr>
        <w:t>Clients</w:t>
      </w:r>
      <w:r w:rsidRPr="00017C50">
        <w:rPr>
          <w:i/>
          <w:lang w:val="fr"/>
        </w:rPr>
        <w:t>.</w:t>
      </w:r>
      <w:r>
        <w:rPr>
          <w:lang w:val="fr"/>
        </w:rPr>
        <w:t xml:space="preserve"> </w:t>
      </w:r>
      <w:r w:rsidRPr="00017C50">
        <w:rPr>
          <w:lang w:val="fr"/>
        </w:rPr>
        <w:t>]</w:t>
      </w:r>
    </w:p>
    <w:p w14:paraId="7F6965F1" w14:textId="77777777" w:rsidR="0046045A" w:rsidRPr="000E6E28" w:rsidRDefault="0046045A" w:rsidP="0046045A">
      <w:pPr>
        <w:spacing w:before="120" w:after="200"/>
        <w:ind w:firstLine="720"/>
        <w:jc w:val="both"/>
      </w:pPr>
      <w:r w:rsidRPr="00017C50">
        <w:rPr>
          <w:lang w:val="fr"/>
        </w:rPr>
        <w:t>entre</w:t>
      </w:r>
    </w:p>
    <w:p w14:paraId="0978D68D" w14:textId="66E7477F" w:rsidR="0046045A" w:rsidRPr="000E6E28" w:rsidRDefault="0046045A" w:rsidP="0046045A">
      <w:pPr>
        <w:pStyle w:val="ListParagraph"/>
        <w:spacing w:before="120" w:after="200"/>
        <w:ind w:left="450"/>
        <w:contextualSpacing w:val="0"/>
      </w:pPr>
      <w:r w:rsidRPr="00017C50">
        <w:rPr>
          <w:b/>
          <w:lang w:val="fr"/>
        </w:rPr>
        <w:t>l’</w:t>
      </w:r>
      <w:r>
        <w:rPr>
          <w:b/>
          <w:lang w:val="fr"/>
        </w:rPr>
        <w:t>Agence</w:t>
      </w:r>
      <w:r w:rsidRPr="00017C50">
        <w:rPr>
          <w:b/>
          <w:lang w:val="fr"/>
        </w:rPr>
        <w:t xml:space="preserve"> responsable </w:t>
      </w:r>
      <w:r w:rsidRPr="001B6AD0">
        <w:rPr>
          <w:bCs/>
          <w:i/>
          <w:iCs/>
          <w:lang w:val="fr"/>
        </w:rPr>
        <w:t>[insérer le nom complet du type d’entité juridique (par exemple, « un organisme du ministère du gouvernement de {insérer le nom du pays} de l’</w:t>
      </w:r>
      <w:r w:rsidR="002022F5">
        <w:rPr>
          <w:bCs/>
          <w:i/>
          <w:iCs/>
          <w:lang w:val="fr"/>
        </w:rPr>
        <w:t>Agence responsable</w:t>
      </w:r>
      <w:r w:rsidRPr="007759D1">
        <w:rPr>
          <w:b/>
          <w:i/>
          <w:iCs/>
          <w:lang w:val="fr"/>
        </w:rPr>
        <w:t xml:space="preserve"> » </w:t>
      </w:r>
      <w:r w:rsidRPr="007759D1">
        <w:rPr>
          <w:i/>
          <w:iCs/>
          <w:lang w:val="fr"/>
        </w:rPr>
        <w:t>ou « une société constituée en vertu des lois de {insérer le nom du pays de l’</w:t>
      </w:r>
      <w:r w:rsidR="002022F5">
        <w:rPr>
          <w:i/>
          <w:iCs/>
          <w:lang w:val="fr"/>
        </w:rPr>
        <w:t>Agence responsable</w:t>
      </w:r>
      <w:r>
        <w:rPr>
          <w:lang w:val="fr"/>
        </w:rPr>
        <w:t xml:space="preserve">} »] </w:t>
      </w:r>
      <w:r w:rsidRPr="007759D1">
        <w:rPr>
          <w:lang w:val="fr"/>
        </w:rPr>
        <w:t>et ayant son principal établissement à</w:t>
      </w:r>
      <w:r w:rsidRPr="00017C50">
        <w:rPr>
          <w:lang w:val="fr"/>
        </w:rPr>
        <w:t xml:space="preserve"> [</w:t>
      </w:r>
      <w:r w:rsidRPr="00017C50">
        <w:rPr>
          <w:i/>
          <w:lang w:val="fr"/>
        </w:rPr>
        <w:t>insérer l’adresse de l’</w:t>
      </w:r>
      <w:r w:rsidR="002022F5">
        <w:rPr>
          <w:i/>
          <w:lang w:val="fr"/>
        </w:rPr>
        <w:t>Agence responsable</w:t>
      </w:r>
      <w:r w:rsidRPr="00017C50">
        <w:rPr>
          <w:i/>
          <w:lang w:val="fr"/>
        </w:rPr>
        <w:t xml:space="preserve">] </w:t>
      </w:r>
      <w:r w:rsidRPr="00017C50">
        <w:rPr>
          <w:lang w:val="fr"/>
        </w:rPr>
        <w:t>en tant qu’</w:t>
      </w:r>
      <w:r w:rsidR="007759D1">
        <w:rPr>
          <w:lang w:val="fr"/>
        </w:rPr>
        <w:t>Agenc</w:t>
      </w:r>
      <w:r w:rsidRPr="00017C50">
        <w:rPr>
          <w:lang w:val="fr"/>
        </w:rPr>
        <w:t>e responsable de la gestion et de l’administration de l’</w:t>
      </w:r>
      <w:r>
        <w:rPr>
          <w:lang w:val="fr"/>
        </w:rPr>
        <w:t>A</w:t>
      </w:r>
      <w:r w:rsidRPr="00017C50">
        <w:rPr>
          <w:lang w:val="fr"/>
        </w:rPr>
        <w:t>ccord-</w:t>
      </w:r>
      <w:r>
        <w:rPr>
          <w:lang w:val="fr"/>
        </w:rPr>
        <w:t>C</w:t>
      </w:r>
      <w:r w:rsidRPr="00017C50">
        <w:rPr>
          <w:lang w:val="fr"/>
        </w:rPr>
        <w:t xml:space="preserve">adre à l’usage des </w:t>
      </w:r>
      <w:r w:rsidR="002D5E4B">
        <w:rPr>
          <w:lang w:val="fr"/>
        </w:rPr>
        <w:t>Clients</w:t>
      </w:r>
      <w:r w:rsidRPr="00017C50">
        <w:rPr>
          <w:lang w:val="fr"/>
        </w:rPr>
        <w:t xml:space="preserve"> participants énumérés à l’</w:t>
      </w:r>
      <w:r w:rsidR="00E414AB">
        <w:rPr>
          <w:lang w:val="fr"/>
        </w:rPr>
        <w:t>A</w:t>
      </w:r>
      <w:r w:rsidRPr="00017C50">
        <w:rPr>
          <w:lang w:val="fr"/>
        </w:rPr>
        <w:t>nnexe [insérer le n</w:t>
      </w:r>
      <w:r w:rsidR="00E414AB">
        <w:rPr>
          <w:lang w:val="fr"/>
        </w:rPr>
        <w:t>uméro</w:t>
      </w:r>
      <w:r w:rsidRPr="00017C50">
        <w:rPr>
          <w:lang w:val="fr"/>
        </w:rPr>
        <w:t xml:space="preserve">] du présent </w:t>
      </w:r>
      <w:r>
        <w:rPr>
          <w:lang w:val="fr"/>
        </w:rPr>
        <w:t>A</w:t>
      </w:r>
      <w:r w:rsidRPr="00017C50">
        <w:rPr>
          <w:lang w:val="fr"/>
        </w:rPr>
        <w:t>ccord-</w:t>
      </w:r>
      <w:r>
        <w:rPr>
          <w:lang w:val="fr"/>
        </w:rPr>
        <w:t>C</w:t>
      </w:r>
      <w:r w:rsidRPr="00017C50">
        <w:rPr>
          <w:lang w:val="fr"/>
        </w:rPr>
        <w:t>adre (</w:t>
      </w:r>
      <w:r w:rsidR="00E414AB">
        <w:rPr>
          <w:lang w:val="fr"/>
        </w:rPr>
        <w:t xml:space="preserve">le(s) </w:t>
      </w:r>
      <w:r w:rsidR="002D5E4B">
        <w:rPr>
          <w:lang w:val="fr"/>
        </w:rPr>
        <w:t>Client</w:t>
      </w:r>
      <w:r w:rsidR="00E414AB">
        <w:rPr>
          <w:lang w:val="fr"/>
        </w:rPr>
        <w:t>(s)</w:t>
      </w:r>
      <w:r w:rsidRPr="00017C50">
        <w:rPr>
          <w:lang w:val="fr"/>
        </w:rPr>
        <w:t>)</w:t>
      </w:r>
      <w:r>
        <w:rPr>
          <w:lang w:val="fr"/>
        </w:rPr>
        <w:t xml:space="preserve"> ; </w:t>
      </w:r>
      <w:r w:rsidRPr="00017C50">
        <w:rPr>
          <w:lang w:val="fr"/>
        </w:rPr>
        <w:t xml:space="preserve">et </w:t>
      </w:r>
    </w:p>
    <w:p w14:paraId="7BCB8668" w14:textId="109E0497" w:rsidR="0046045A" w:rsidRPr="00A97FCF" w:rsidRDefault="0046045A" w:rsidP="0046045A">
      <w:pPr>
        <w:pStyle w:val="ListParagraph"/>
        <w:spacing w:before="120" w:after="200" w:line="259" w:lineRule="auto"/>
        <w:ind w:left="0"/>
        <w:contextualSpacing w:val="0"/>
        <w:rPr>
          <w:i/>
          <w:iCs/>
        </w:rPr>
      </w:pPr>
      <w:r w:rsidRPr="00017C50">
        <w:rPr>
          <w:b/>
          <w:lang w:val="fr"/>
        </w:rPr>
        <w:t xml:space="preserve">le </w:t>
      </w:r>
      <w:r w:rsidR="00B7006C">
        <w:rPr>
          <w:b/>
          <w:lang w:val="fr"/>
        </w:rPr>
        <w:t>Consultant</w:t>
      </w:r>
      <w:r w:rsidRPr="00017C50">
        <w:rPr>
          <w:b/>
          <w:lang w:val="fr"/>
        </w:rPr>
        <w:t xml:space="preserve"> </w:t>
      </w:r>
      <w:r w:rsidRPr="001B6AD0">
        <w:rPr>
          <w:bCs/>
          <w:i/>
          <w:iCs/>
          <w:lang w:val="fr"/>
        </w:rPr>
        <w:t xml:space="preserve">[insérer le nom du </w:t>
      </w:r>
      <w:r w:rsidR="00B7006C">
        <w:rPr>
          <w:bCs/>
          <w:i/>
          <w:iCs/>
          <w:lang w:val="fr"/>
        </w:rPr>
        <w:t>Consultant</w:t>
      </w:r>
      <w:r w:rsidRPr="001B6AD0">
        <w:rPr>
          <w:i/>
          <w:iCs/>
          <w:lang w:val="fr"/>
        </w:rPr>
        <w:t>],</w:t>
      </w:r>
      <w:r w:rsidRPr="00017C50">
        <w:rPr>
          <w:lang w:val="fr"/>
        </w:rPr>
        <w:t xml:space="preserve"> </w:t>
      </w:r>
      <w:r w:rsidR="00AA6C7A" w:rsidRPr="00AA6C7A">
        <w:rPr>
          <w:lang w:val="fr"/>
        </w:rPr>
        <w:t>[</w:t>
      </w:r>
      <w:r w:rsidR="00AA6C7A" w:rsidRPr="00AA6C7A">
        <w:rPr>
          <w:i/>
          <w:iCs/>
          <w:lang w:val="fr"/>
        </w:rPr>
        <w:t xml:space="preserve">Si le Consultant est composé de plusieurs entités, remplacez : </w:t>
      </w:r>
      <w:r w:rsidR="00AA6C7A">
        <w:rPr>
          <w:i/>
          <w:iCs/>
          <w:lang w:val="fr"/>
        </w:rPr>
        <w:t>« </w:t>
      </w:r>
      <w:r w:rsidR="00AA6C7A" w:rsidRPr="00AA6C7A">
        <w:rPr>
          <w:i/>
          <w:iCs/>
          <w:lang w:val="fr"/>
        </w:rPr>
        <w:t xml:space="preserve"> le Consultant [ insérer le nom du Consultant]</w:t>
      </w:r>
      <w:r w:rsidR="00AA6C7A">
        <w:rPr>
          <w:i/>
          <w:iCs/>
          <w:lang w:val="fr"/>
        </w:rPr>
        <w:t> »</w:t>
      </w:r>
      <w:r w:rsidR="00AA6C7A" w:rsidRPr="00AA6C7A">
        <w:rPr>
          <w:i/>
          <w:iCs/>
          <w:lang w:val="fr"/>
        </w:rPr>
        <w:t xml:space="preserve"> par</w:t>
      </w:r>
      <w:r w:rsidR="00AA6C7A" w:rsidRPr="00AA6C7A">
        <w:rPr>
          <w:lang w:val="fr"/>
        </w:rPr>
        <w:t xml:space="preserve"> : " </w:t>
      </w:r>
      <w:r w:rsidR="00AA6C7A">
        <w:rPr>
          <w:lang w:val="fr"/>
        </w:rPr>
        <w:t>le</w:t>
      </w:r>
      <w:r w:rsidR="00AA6C7A" w:rsidRPr="00AA6C7A">
        <w:rPr>
          <w:lang w:val="fr"/>
        </w:rPr>
        <w:t xml:space="preserve"> </w:t>
      </w:r>
      <w:r w:rsidR="00AA6C7A">
        <w:rPr>
          <w:lang w:val="fr"/>
        </w:rPr>
        <w:t>G</w:t>
      </w:r>
      <w:r w:rsidR="00AA6C7A" w:rsidRPr="00AA6C7A">
        <w:rPr>
          <w:lang w:val="fr"/>
        </w:rPr>
        <w:t>roupement d'</w:t>
      </w:r>
      <w:r w:rsidR="00AA6C7A">
        <w:rPr>
          <w:lang w:val="fr"/>
        </w:rPr>
        <w:t>E</w:t>
      </w:r>
      <w:r w:rsidR="00AA6C7A" w:rsidRPr="00AA6C7A">
        <w:rPr>
          <w:lang w:val="fr"/>
        </w:rPr>
        <w:t xml:space="preserve">ntreprises GE </w:t>
      </w:r>
      <w:r w:rsidR="00AA6C7A" w:rsidRPr="00AA6C7A">
        <w:rPr>
          <w:i/>
          <w:iCs/>
          <w:lang w:val="fr"/>
        </w:rPr>
        <w:t>[insérer le nom du groupement</w:t>
      </w:r>
      <w:r w:rsidR="00AA6C7A" w:rsidRPr="00AA6C7A">
        <w:rPr>
          <w:lang w:val="fr"/>
        </w:rPr>
        <w:t xml:space="preserve">] composé des entités suivantes, dont chaque membre sera conjointement et solidairement responsable de toutes les obligations du Consultant au titre de l'Accord-Cadre, à savoir </w:t>
      </w:r>
      <w:r w:rsidR="00AA6C7A" w:rsidRPr="00AA6C7A">
        <w:rPr>
          <w:i/>
          <w:iCs/>
          <w:lang w:val="fr"/>
        </w:rPr>
        <w:t>[nom du membre</w:t>
      </w:r>
      <w:r w:rsidR="00AA6C7A" w:rsidRPr="00AA6C7A">
        <w:rPr>
          <w:lang w:val="fr"/>
        </w:rPr>
        <w:t xml:space="preserve">] et </w:t>
      </w:r>
      <w:r w:rsidR="00AA6C7A" w:rsidRPr="00AA6C7A">
        <w:rPr>
          <w:i/>
          <w:iCs/>
          <w:lang w:val="fr"/>
        </w:rPr>
        <w:t>[nom du membre</w:t>
      </w:r>
      <w:r w:rsidR="00AA6C7A" w:rsidRPr="00AA6C7A">
        <w:rPr>
          <w:lang w:val="fr"/>
        </w:rPr>
        <w:t xml:space="preserve">] (ci-après dénommée le </w:t>
      </w:r>
      <w:r w:rsidR="00AA6C7A">
        <w:rPr>
          <w:lang w:val="fr"/>
        </w:rPr>
        <w:t>« </w:t>
      </w:r>
      <w:r w:rsidR="00AA6C7A" w:rsidRPr="00AA6C7A">
        <w:rPr>
          <w:lang w:val="fr"/>
        </w:rPr>
        <w:t>Consultant</w:t>
      </w:r>
      <w:r w:rsidR="00AA6C7A">
        <w:rPr>
          <w:lang w:val="fr"/>
        </w:rPr>
        <w:t> »</w:t>
      </w:r>
      <w:r w:rsidR="00AA6C7A" w:rsidRPr="00AA6C7A">
        <w:rPr>
          <w:lang w:val="fr"/>
        </w:rPr>
        <w:t>)].</w:t>
      </w:r>
      <w:r w:rsidR="00307539" w:rsidRPr="00361152">
        <w:rPr>
          <w:i/>
          <w:iCs/>
          <w:lang w:val="fr"/>
        </w:rPr>
        <w:t xml:space="preserve"> </w:t>
      </w:r>
    </w:p>
    <w:p w14:paraId="49F043E9" w14:textId="153F9556" w:rsidR="0046045A" w:rsidRPr="000E6E28" w:rsidRDefault="0046045A" w:rsidP="0046045A">
      <w:pPr>
        <w:spacing w:before="120" w:after="200"/>
        <w:jc w:val="both"/>
      </w:pPr>
      <w:r w:rsidRPr="00017C50">
        <w:rPr>
          <w:lang w:val="fr"/>
        </w:rPr>
        <w:t xml:space="preserve">Le présent </w:t>
      </w:r>
      <w:r>
        <w:rPr>
          <w:lang w:val="fr"/>
        </w:rPr>
        <w:t>A</w:t>
      </w:r>
      <w:r w:rsidRPr="00017C50">
        <w:rPr>
          <w:lang w:val="fr"/>
        </w:rPr>
        <w:t>ccord-</w:t>
      </w:r>
      <w:r>
        <w:rPr>
          <w:lang w:val="fr"/>
        </w:rPr>
        <w:t>C</w:t>
      </w:r>
      <w:r w:rsidRPr="00017C50">
        <w:rPr>
          <w:lang w:val="fr"/>
        </w:rPr>
        <w:t xml:space="preserve">adre est assujetti aux dispositions décrites dans les </w:t>
      </w:r>
      <w:r w:rsidR="00AA6C7A">
        <w:rPr>
          <w:lang w:val="fr"/>
        </w:rPr>
        <w:t>S</w:t>
      </w:r>
      <w:r w:rsidRPr="00017C50">
        <w:rPr>
          <w:lang w:val="fr"/>
        </w:rPr>
        <w:t xml:space="preserve">ections et </w:t>
      </w:r>
      <w:r w:rsidR="00AA6C7A">
        <w:rPr>
          <w:lang w:val="fr"/>
        </w:rPr>
        <w:t>A</w:t>
      </w:r>
      <w:r w:rsidRPr="00017C50">
        <w:rPr>
          <w:lang w:val="fr"/>
        </w:rPr>
        <w:t>nnexes énumérées ci-dessous, ainsi qu’à toute modification.</w:t>
      </w:r>
    </w:p>
    <w:p w14:paraId="216A0C80" w14:textId="71534828" w:rsidR="0046045A" w:rsidRPr="000E6E28" w:rsidRDefault="0046045A" w:rsidP="0046045A">
      <w:pPr>
        <w:spacing w:before="120" w:after="200"/>
        <w:jc w:val="both"/>
      </w:pPr>
      <w:r w:rsidRPr="00017C50">
        <w:rPr>
          <w:lang w:val="fr"/>
        </w:rPr>
        <w:t xml:space="preserve">Le présent </w:t>
      </w:r>
      <w:r>
        <w:rPr>
          <w:lang w:val="fr"/>
        </w:rPr>
        <w:t>A</w:t>
      </w:r>
      <w:r w:rsidRPr="00017C50">
        <w:rPr>
          <w:lang w:val="fr"/>
        </w:rPr>
        <w:t>ccord-</w:t>
      </w:r>
      <w:r>
        <w:rPr>
          <w:lang w:val="fr"/>
        </w:rPr>
        <w:t>C</w:t>
      </w:r>
      <w:r w:rsidRPr="00017C50">
        <w:rPr>
          <w:lang w:val="fr"/>
        </w:rPr>
        <w:t xml:space="preserve">adre conclut une offre à commandes du </w:t>
      </w:r>
      <w:r w:rsidR="00F1277B">
        <w:rPr>
          <w:lang w:val="fr"/>
        </w:rPr>
        <w:t>Consultant</w:t>
      </w:r>
      <w:r>
        <w:rPr>
          <w:lang w:val="fr"/>
        </w:rPr>
        <w:t xml:space="preserve"> </w:t>
      </w:r>
      <w:r w:rsidRPr="00017C50">
        <w:rPr>
          <w:lang w:val="fr"/>
        </w:rPr>
        <w:t xml:space="preserve">de </w:t>
      </w:r>
      <w:r>
        <w:rPr>
          <w:lang w:val="fr"/>
        </w:rPr>
        <w:t xml:space="preserve">livrer </w:t>
      </w:r>
      <w:r w:rsidRPr="00017C50">
        <w:rPr>
          <w:lang w:val="fr"/>
        </w:rPr>
        <w:t xml:space="preserve">les </w:t>
      </w:r>
      <w:r>
        <w:rPr>
          <w:lang w:val="fr"/>
        </w:rPr>
        <w:t xml:space="preserve">Services </w:t>
      </w:r>
      <w:r w:rsidRPr="00017C50">
        <w:rPr>
          <w:lang w:val="fr"/>
        </w:rPr>
        <w:t xml:space="preserve">spécifiées au(x) </w:t>
      </w:r>
      <w:r w:rsidR="00B910F8">
        <w:rPr>
          <w:lang w:val="fr"/>
        </w:rPr>
        <w:t>Client</w:t>
      </w:r>
      <w:r w:rsidR="00AA6C7A">
        <w:rPr>
          <w:lang w:val="fr"/>
        </w:rPr>
        <w:t>(</w:t>
      </w:r>
      <w:r w:rsidR="00B910F8">
        <w:rPr>
          <w:lang w:val="fr"/>
        </w:rPr>
        <w:t>s</w:t>
      </w:r>
      <w:r w:rsidR="00AA6C7A">
        <w:rPr>
          <w:lang w:val="fr"/>
        </w:rPr>
        <w:t>)</w:t>
      </w:r>
      <w:r w:rsidRPr="00017C50">
        <w:rPr>
          <w:lang w:val="fr"/>
        </w:rPr>
        <w:t xml:space="preserve"> pendant la </w:t>
      </w:r>
      <w:r w:rsidR="00AA6C7A">
        <w:rPr>
          <w:lang w:val="fr"/>
        </w:rPr>
        <w:t>D</w:t>
      </w:r>
      <w:r w:rsidRPr="00017C50">
        <w:rPr>
          <w:lang w:val="fr"/>
        </w:rPr>
        <w:t>urée d</w:t>
      </w:r>
      <w:r>
        <w:rPr>
          <w:lang w:val="fr"/>
        </w:rPr>
        <w:t>e l’Accord-C</w:t>
      </w:r>
      <w:r w:rsidRPr="00017C50">
        <w:rPr>
          <w:lang w:val="fr"/>
        </w:rPr>
        <w:t xml:space="preserve">adre, au fur et à mesure </w:t>
      </w:r>
      <w:r w:rsidRPr="0095167C">
        <w:rPr>
          <w:lang w:val="fr"/>
        </w:rPr>
        <w:t>que le</w:t>
      </w:r>
      <w:r w:rsidR="00AA6C7A">
        <w:rPr>
          <w:lang w:val="fr"/>
        </w:rPr>
        <w:t>(</w:t>
      </w:r>
      <w:r w:rsidRPr="0095167C">
        <w:rPr>
          <w:lang w:val="fr"/>
        </w:rPr>
        <w:t>s</w:t>
      </w:r>
      <w:r w:rsidR="00AA6C7A">
        <w:rPr>
          <w:lang w:val="fr"/>
        </w:rPr>
        <w:t>)</w:t>
      </w:r>
      <w:r w:rsidRPr="0095167C">
        <w:rPr>
          <w:lang w:val="fr"/>
        </w:rPr>
        <w:t xml:space="preserve"> </w:t>
      </w:r>
      <w:r w:rsidR="00B910F8">
        <w:rPr>
          <w:lang w:val="fr"/>
        </w:rPr>
        <w:t>Client</w:t>
      </w:r>
      <w:r w:rsidR="00AA6C7A">
        <w:rPr>
          <w:lang w:val="fr"/>
        </w:rPr>
        <w:t>(</w:t>
      </w:r>
      <w:r w:rsidR="00B910F8">
        <w:rPr>
          <w:lang w:val="fr"/>
        </w:rPr>
        <w:t>s</w:t>
      </w:r>
      <w:r w:rsidR="00AA6C7A">
        <w:rPr>
          <w:lang w:val="fr"/>
        </w:rPr>
        <w:t>)</w:t>
      </w:r>
      <w:r w:rsidRPr="00017C50">
        <w:rPr>
          <w:lang w:val="fr"/>
        </w:rPr>
        <w:t xml:space="preserve"> souhaite</w:t>
      </w:r>
      <w:r w:rsidR="00AA6C7A">
        <w:rPr>
          <w:lang w:val="fr"/>
        </w:rPr>
        <w:t>(</w:t>
      </w:r>
      <w:r>
        <w:rPr>
          <w:lang w:val="fr"/>
        </w:rPr>
        <w:t>nt</w:t>
      </w:r>
      <w:r w:rsidR="00AA6C7A">
        <w:rPr>
          <w:lang w:val="fr"/>
        </w:rPr>
        <w:t>)</w:t>
      </w:r>
      <w:r w:rsidRPr="00017C50">
        <w:rPr>
          <w:lang w:val="fr"/>
        </w:rPr>
        <w:t xml:space="preserve"> les </w:t>
      </w:r>
      <w:r w:rsidR="00AA6C7A">
        <w:rPr>
          <w:lang w:val="fr"/>
        </w:rPr>
        <w:t>acquéri</w:t>
      </w:r>
      <w:r w:rsidRPr="00017C50">
        <w:rPr>
          <w:lang w:val="fr"/>
        </w:rPr>
        <w:t xml:space="preserve">r, par le </w:t>
      </w:r>
      <w:r w:rsidR="00AA6C7A">
        <w:rPr>
          <w:lang w:val="fr"/>
        </w:rPr>
        <w:t>moyen</w:t>
      </w:r>
      <w:r w:rsidRPr="00017C50">
        <w:rPr>
          <w:lang w:val="fr"/>
        </w:rPr>
        <w:t xml:space="preserve"> d’un</w:t>
      </w:r>
      <w:r w:rsidR="00AA6C7A">
        <w:rPr>
          <w:lang w:val="fr"/>
        </w:rPr>
        <w:t>e</w:t>
      </w:r>
      <w:r w:rsidRPr="00017C50">
        <w:rPr>
          <w:lang w:val="fr"/>
        </w:rPr>
        <w:t xml:space="preserve"> </w:t>
      </w:r>
      <w:r w:rsidR="00E82386">
        <w:rPr>
          <w:lang w:val="fr"/>
        </w:rPr>
        <w:t>Commande</w:t>
      </w:r>
      <w:r w:rsidRPr="00017C50">
        <w:rPr>
          <w:lang w:val="fr"/>
        </w:rPr>
        <w:t xml:space="preserve">. </w:t>
      </w:r>
    </w:p>
    <w:p w14:paraId="7C6E4F95" w14:textId="715D2B52" w:rsidR="0046045A" w:rsidRPr="000E6E28" w:rsidRDefault="0046045A" w:rsidP="0046045A">
      <w:pPr>
        <w:spacing w:before="120" w:after="200"/>
        <w:jc w:val="both"/>
      </w:pPr>
      <w:r w:rsidRPr="00017C50">
        <w:rPr>
          <w:lang w:val="fr"/>
        </w:rPr>
        <w:t xml:space="preserve">Les documents suivants sont réputés former et être lus et interprétés comme faisant partie du présent </w:t>
      </w:r>
      <w:r>
        <w:rPr>
          <w:lang w:val="fr"/>
        </w:rPr>
        <w:t>A</w:t>
      </w:r>
      <w:r w:rsidRPr="00017C50">
        <w:rPr>
          <w:lang w:val="fr"/>
        </w:rPr>
        <w:t>ccord-</w:t>
      </w:r>
      <w:r>
        <w:rPr>
          <w:lang w:val="fr"/>
        </w:rPr>
        <w:t>C</w:t>
      </w:r>
      <w:r w:rsidRPr="00017C50">
        <w:rPr>
          <w:lang w:val="fr"/>
        </w:rPr>
        <w:t>adre et, le cas échéant, de tout</w:t>
      </w:r>
      <w:r w:rsidR="00AA6C7A">
        <w:rPr>
          <w:lang w:val="fr"/>
        </w:rPr>
        <w:t>e</w:t>
      </w:r>
      <w:r w:rsidRPr="00017C50">
        <w:rPr>
          <w:lang w:val="fr"/>
        </w:rPr>
        <w:t xml:space="preserve"> </w:t>
      </w:r>
      <w:r w:rsidR="00E82386">
        <w:rPr>
          <w:lang w:val="fr"/>
        </w:rPr>
        <w:t>Commande</w:t>
      </w:r>
      <w:r w:rsidRPr="00017C50">
        <w:rPr>
          <w:lang w:val="fr"/>
        </w:rPr>
        <w:t xml:space="preserve"> attribué</w:t>
      </w:r>
      <w:r w:rsidR="00AA6C7A">
        <w:rPr>
          <w:lang w:val="fr"/>
        </w:rPr>
        <w:t>e</w:t>
      </w:r>
      <w:r w:rsidRPr="00017C50">
        <w:rPr>
          <w:lang w:val="fr"/>
        </w:rPr>
        <w:t xml:space="preserve"> en vertu du présent </w:t>
      </w:r>
      <w:r>
        <w:rPr>
          <w:lang w:val="fr"/>
        </w:rPr>
        <w:t>A</w:t>
      </w:r>
      <w:r w:rsidRPr="00017C50">
        <w:rPr>
          <w:lang w:val="fr"/>
        </w:rPr>
        <w:t>ccord-</w:t>
      </w:r>
      <w:r>
        <w:rPr>
          <w:lang w:val="fr"/>
        </w:rPr>
        <w:t>C</w:t>
      </w:r>
      <w:r w:rsidRPr="00017C50">
        <w:rPr>
          <w:lang w:val="fr"/>
        </w:rPr>
        <w:t xml:space="preserve">adre. </w:t>
      </w:r>
    </w:p>
    <w:p w14:paraId="2EEFF31A" w14:textId="3973C7BC" w:rsidR="0046045A" w:rsidRPr="000E6E28" w:rsidRDefault="0046045A" w:rsidP="0046045A">
      <w:pPr>
        <w:spacing w:before="120" w:after="200"/>
        <w:ind w:left="180"/>
        <w:jc w:val="both"/>
        <w:rPr>
          <w:b/>
          <w:bCs/>
        </w:rPr>
      </w:pPr>
      <w:r w:rsidRPr="00763803">
        <w:rPr>
          <w:b/>
          <w:bCs/>
          <w:lang w:val="fr"/>
        </w:rPr>
        <w:t>Dispositions de l’</w:t>
      </w:r>
      <w:r w:rsidR="00C06E00">
        <w:rPr>
          <w:b/>
          <w:bCs/>
          <w:lang w:val="fr"/>
        </w:rPr>
        <w:t>Accord-Cadre</w:t>
      </w:r>
    </w:p>
    <w:p w14:paraId="464DFC8B" w14:textId="10F66E70" w:rsidR="0046045A" w:rsidRPr="00824CDA" w:rsidRDefault="0046045A" w:rsidP="0046045A">
      <w:pPr>
        <w:pStyle w:val="ListParagraph"/>
        <w:spacing w:before="120" w:after="200"/>
        <w:ind w:left="1454" w:hanging="1267"/>
        <w:contextualSpacing w:val="0"/>
        <w:rPr>
          <w:iCs/>
        </w:rPr>
      </w:pPr>
      <w:r w:rsidRPr="00017C50">
        <w:rPr>
          <w:b/>
          <w:lang w:val="fr"/>
        </w:rPr>
        <w:t xml:space="preserve">Annexe 1 </w:t>
      </w:r>
      <w:r w:rsidRPr="00017C50">
        <w:rPr>
          <w:lang w:val="fr"/>
        </w:rPr>
        <w:t xml:space="preserve">: </w:t>
      </w:r>
      <w:r w:rsidR="006113DF">
        <w:rPr>
          <w:lang w:val="fr"/>
        </w:rPr>
        <w:t>Termes de Ré</w:t>
      </w:r>
      <w:r w:rsidR="00AA6C7A">
        <w:rPr>
          <w:lang w:val="fr"/>
        </w:rPr>
        <w:t>f</w:t>
      </w:r>
      <w:r w:rsidR="006113DF">
        <w:rPr>
          <w:lang w:val="fr"/>
        </w:rPr>
        <w:t>érence</w:t>
      </w:r>
    </w:p>
    <w:p w14:paraId="38DE4101" w14:textId="25B75930" w:rsidR="0046045A" w:rsidRDefault="0046045A" w:rsidP="0046045A">
      <w:pPr>
        <w:pStyle w:val="ListParagraph"/>
        <w:spacing w:before="120" w:after="200"/>
        <w:ind w:left="1440" w:hanging="1260"/>
        <w:contextualSpacing w:val="0"/>
        <w:rPr>
          <w:lang w:val="fr"/>
        </w:rPr>
      </w:pPr>
      <w:r w:rsidRPr="00017C50">
        <w:rPr>
          <w:b/>
          <w:lang w:val="fr"/>
        </w:rPr>
        <w:t xml:space="preserve">Annexe 2 </w:t>
      </w:r>
      <w:r w:rsidRPr="00017C50">
        <w:rPr>
          <w:lang w:val="fr"/>
        </w:rPr>
        <w:t xml:space="preserve">: </w:t>
      </w:r>
      <w:r w:rsidR="006113DF">
        <w:rPr>
          <w:lang w:val="fr"/>
        </w:rPr>
        <w:t>Experts Clés</w:t>
      </w:r>
    </w:p>
    <w:p w14:paraId="0DF87FEF" w14:textId="5DB8D9DF" w:rsidR="00226095" w:rsidRDefault="00226095" w:rsidP="0046045A">
      <w:pPr>
        <w:pStyle w:val="ListParagraph"/>
        <w:spacing w:before="120" w:after="200"/>
        <w:ind w:left="1440" w:hanging="1260"/>
        <w:contextualSpacing w:val="0"/>
      </w:pPr>
      <w:r>
        <w:rPr>
          <w:b/>
          <w:lang w:val="fr"/>
        </w:rPr>
        <w:t>Annexe 3 </w:t>
      </w:r>
      <w:r w:rsidRPr="00E73A94">
        <w:t>:</w:t>
      </w:r>
      <w:r>
        <w:t xml:space="preserve"> Taux de Rémunération</w:t>
      </w:r>
    </w:p>
    <w:p w14:paraId="60167804" w14:textId="51C652C3" w:rsidR="00BA054C" w:rsidRDefault="00226095" w:rsidP="0046045A">
      <w:pPr>
        <w:pStyle w:val="ListParagraph"/>
        <w:spacing w:before="120" w:after="200"/>
        <w:ind w:left="1440" w:hanging="1260"/>
        <w:contextualSpacing w:val="0"/>
      </w:pPr>
      <w:r>
        <w:rPr>
          <w:b/>
          <w:lang w:val="fr"/>
        </w:rPr>
        <w:t>Annexe 4 </w:t>
      </w:r>
      <w:r w:rsidRPr="00E73A94">
        <w:t>:</w:t>
      </w:r>
      <w:r>
        <w:t xml:space="preserve"> Taux de</w:t>
      </w:r>
      <w:r w:rsidR="00AA6C7A">
        <w:t>s</w:t>
      </w:r>
      <w:r>
        <w:t xml:space="preserve"> </w:t>
      </w:r>
      <w:r w:rsidR="00AA6C7A">
        <w:t xml:space="preserve">Dépenses </w:t>
      </w:r>
      <w:r>
        <w:t>Rembours</w:t>
      </w:r>
      <w:r w:rsidR="00AA6C7A">
        <w:t>able</w:t>
      </w:r>
      <w:r>
        <w:t>s</w:t>
      </w:r>
    </w:p>
    <w:p w14:paraId="624FF937" w14:textId="017A13E7" w:rsidR="00707ADF" w:rsidRDefault="00707ADF" w:rsidP="0046045A">
      <w:pPr>
        <w:pStyle w:val="ListParagraph"/>
        <w:spacing w:before="120" w:after="200"/>
        <w:ind w:left="1440" w:hanging="1260"/>
        <w:contextualSpacing w:val="0"/>
      </w:pPr>
      <w:r w:rsidRPr="00707ADF">
        <w:rPr>
          <w:b/>
        </w:rPr>
        <w:t>Annexe 5 </w:t>
      </w:r>
      <w:r w:rsidRPr="00707ADF">
        <w:t xml:space="preserve">: </w:t>
      </w:r>
      <w:r w:rsidR="00AA48C5">
        <w:t>Procédure Secondaire d’Acquisition</w:t>
      </w:r>
    </w:p>
    <w:p w14:paraId="411D08F8" w14:textId="59C34FFB" w:rsidR="00226095" w:rsidRPr="000E6E28" w:rsidRDefault="00707ADF" w:rsidP="006B31BB">
      <w:pPr>
        <w:pStyle w:val="ListParagraph"/>
        <w:spacing w:before="120" w:after="200"/>
        <w:ind w:left="1440" w:hanging="1260"/>
        <w:contextualSpacing w:val="0"/>
      </w:pPr>
      <w:r>
        <w:rPr>
          <w:b/>
        </w:rPr>
        <w:t>Annexe 6 </w:t>
      </w:r>
      <w:r w:rsidRPr="00707ADF">
        <w:t>:</w:t>
      </w:r>
      <w:r>
        <w:t xml:space="preserve"> </w:t>
      </w:r>
      <w:r w:rsidR="0066398C">
        <w:t>Garantie de Restitution d’Avance de Démarrage</w:t>
      </w:r>
    </w:p>
    <w:p w14:paraId="41709B67" w14:textId="2A863B71" w:rsidR="0046045A" w:rsidRPr="000E6E28" w:rsidRDefault="0046045A" w:rsidP="0046045A">
      <w:pPr>
        <w:pStyle w:val="ListParagraph"/>
        <w:spacing w:before="120" w:after="200"/>
        <w:ind w:left="1440" w:hanging="1260"/>
        <w:contextualSpacing w:val="0"/>
        <w:rPr>
          <w:bCs/>
        </w:rPr>
      </w:pPr>
      <w:r w:rsidRPr="00017C50">
        <w:rPr>
          <w:b/>
          <w:lang w:val="fr"/>
        </w:rPr>
        <w:t xml:space="preserve">Annexe </w:t>
      </w:r>
      <w:r w:rsidR="0066398C">
        <w:rPr>
          <w:b/>
          <w:lang w:val="fr"/>
        </w:rPr>
        <w:t>7</w:t>
      </w:r>
      <w:r>
        <w:rPr>
          <w:b/>
          <w:lang w:val="fr"/>
        </w:rPr>
        <w:t xml:space="preserve"> : </w:t>
      </w:r>
      <w:r w:rsidR="0066398C" w:rsidRPr="00AA6C7A">
        <w:rPr>
          <w:bCs/>
          <w:lang w:val="fr"/>
        </w:rPr>
        <w:t xml:space="preserve">Code de Conduite pour les Experts </w:t>
      </w:r>
      <w:r w:rsidR="0066398C" w:rsidRPr="00AA6C7A">
        <w:rPr>
          <w:bCs/>
          <w:i/>
          <w:iCs/>
          <w:lang w:val="fr"/>
        </w:rPr>
        <w:t>[</w:t>
      </w:r>
      <w:r w:rsidR="00AA6C7A">
        <w:rPr>
          <w:bCs/>
          <w:i/>
          <w:iCs/>
          <w:lang w:val="fr"/>
        </w:rPr>
        <w:t xml:space="preserve">si </w:t>
      </w:r>
      <w:r w:rsidR="00862904" w:rsidRPr="00AA6C7A">
        <w:rPr>
          <w:bCs/>
          <w:i/>
          <w:iCs/>
          <w:lang w:val="fr"/>
        </w:rPr>
        <w:t>applicable]</w:t>
      </w:r>
      <w:r w:rsidR="00862904">
        <w:rPr>
          <w:b/>
          <w:lang w:val="fr"/>
        </w:rPr>
        <w:t xml:space="preserve"> </w:t>
      </w:r>
    </w:p>
    <w:p w14:paraId="1806A8AB" w14:textId="20DDD01A" w:rsidR="0046045A" w:rsidRPr="000E6E28" w:rsidRDefault="0046045A" w:rsidP="0046045A">
      <w:pPr>
        <w:spacing w:before="120" w:after="200"/>
        <w:ind w:left="1440" w:hanging="1260"/>
        <w:jc w:val="both"/>
      </w:pPr>
      <w:r w:rsidRPr="00017C50">
        <w:rPr>
          <w:b/>
          <w:lang w:val="fr"/>
        </w:rPr>
        <w:t xml:space="preserve">Annexe </w:t>
      </w:r>
      <w:r w:rsidR="00B602DF">
        <w:rPr>
          <w:b/>
          <w:lang w:val="fr"/>
        </w:rPr>
        <w:t>8</w:t>
      </w:r>
      <w:r w:rsidRPr="00017C50">
        <w:rPr>
          <w:lang w:val="fr"/>
        </w:rPr>
        <w:t xml:space="preserve">: </w:t>
      </w:r>
      <w:r w:rsidR="00B602DF">
        <w:rPr>
          <w:lang w:val="fr"/>
        </w:rPr>
        <w:t xml:space="preserve">Déclaration </w:t>
      </w:r>
      <w:r w:rsidR="00542F65">
        <w:rPr>
          <w:lang w:val="fr"/>
        </w:rPr>
        <w:t xml:space="preserve">EAS et/ou HS pour les </w:t>
      </w:r>
      <w:r w:rsidR="00801010">
        <w:rPr>
          <w:lang w:val="fr"/>
        </w:rPr>
        <w:t>sous-traitants</w:t>
      </w:r>
      <w:r w:rsidRPr="00017C50">
        <w:rPr>
          <w:lang w:val="fr"/>
        </w:rPr>
        <w:t xml:space="preserve"> </w:t>
      </w:r>
    </w:p>
    <w:p w14:paraId="52817153" w14:textId="2F5781C0" w:rsidR="0046045A" w:rsidRPr="000E6E28" w:rsidRDefault="0046045A" w:rsidP="0046045A">
      <w:pPr>
        <w:pStyle w:val="ListParagraph"/>
        <w:spacing w:before="120" w:after="200"/>
        <w:ind w:left="1440" w:hanging="1260"/>
        <w:contextualSpacing w:val="0"/>
      </w:pPr>
      <w:r w:rsidRPr="00017C50">
        <w:rPr>
          <w:b/>
          <w:lang w:val="fr"/>
        </w:rPr>
        <w:t xml:space="preserve">Annexe </w:t>
      </w:r>
      <w:r w:rsidR="00B602DF">
        <w:rPr>
          <w:b/>
          <w:lang w:val="fr"/>
        </w:rPr>
        <w:t>9</w:t>
      </w:r>
      <w:r>
        <w:rPr>
          <w:lang w:val="fr"/>
        </w:rPr>
        <w:t xml:space="preserve"> </w:t>
      </w:r>
      <w:r w:rsidRPr="00017C50">
        <w:rPr>
          <w:lang w:val="fr"/>
        </w:rPr>
        <w:t xml:space="preserve">: Liste des </w:t>
      </w:r>
      <w:r w:rsidR="00AA6C7A">
        <w:rPr>
          <w:iCs/>
          <w:lang w:val="fr"/>
        </w:rPr>
        <w:t>Clients</w:t>
      </w:r>
      <w:r w:rsidRPr="00017C50">
        <w:rPr>
          <w:i/>
          <w:lang w:val="fr"/>
        </w:rPr>
        <w:t xml:space="preserve"> </w:t>
      </w:r>
      <w:r w:rsidRPr="00017C50">
        <w:rPr>
          <w:lang w:val="fr"/>
        </w:rPr>
        <w:t>participants [</w:t>
      </w:r>
      <w:r w:rsidRPr="00017C50">
        <w:rPr>
          <w:i/>
          <w:lang w:val="fr"/>
        </w:rPr>
        <w:t xml:space="preserve">à utiliser pour les </w:t>
      </w:r>
      <w:r>
        <w:rPr>
          <w:i/>
          <w:lang w:val="fr"/>
        </w:rPr>
        <w:t>AC</w:t>
      </w:r>
      <w:r w:rsidRPr="00017C50">
        <w:rPr>
          <w:i/>
          <w:lang w:val="fr"/>
        </w:rPr>
        <w:t xml:space="preserve"> </w:t>
      </w:r>
      <w:r w:rsidR="00AA6C7A">
        <w:rPr>
          <w:i/>
          <w:lang w:val="fr"/>
        </w:rPr>
        <w:t>à U</w:t>
      </w:r>
      <w:r w:rsidRPr="00017C50">
        <w:rPr>
          <w:i/>
          <w:lang w:val="fr"/>
        </w:rPr>
        <w:t>tilisateurs</w:t>
      </w:r>
      <w:r w:rsidR="00AA6C7A">
        <w:rPr>
          <w:i/>
          <w:lang w:val="fr"/>
        </w:rPr>
        <w:t xml:space="preserve"> multiples</w:t>
      </w:r>
      <w:r w:rsidRPr="00017C50">
        <w:rPr>
          <w:i/>
          <w:lang w:val="fr"/>
        </w:rPr>
        <w:t>, sinon supprimer</w:t>
      </w:r>
      <w:r w:rsidRPr="00017C50">
        <w:rPr>
          <w:lang w:val="fr"/>
        </w:rPr>
        <w:t>]</w:t>
      </w:r>
      <w:r w:rsidRPr="00017C50">
        <w:rPr>
          <w:lang w:val="fr"/>
        </w:rPr>
        <w:tab/>
      </w:r>
    </w:p>
    <w:p w14:paraId="4AE568C0" w14:textId="77777777" w:rsidR="0046045A" w:rsidRPr="000E6E28" w:rsidRDefault="0046045A" w:rsidP="0046045A">
      <w:pPr>
        <w:spacing w:before="120" w:after="200"/>
        <w:jc w:val="both"/>
      </w:pPr>
      <w:r w:rsidRPr="00017C50">
        <w:rPr>
          <w:lang w:val="fr"/>
        </w:rPr>
        <w:t>EN FOI DE QUOI, les Parties au présent Accord-</w:t>
      </w:r>
      <w:r>
        <w:rPr>
          <w:lang w:val="fr"/>
        </w:rPr>
        <w:t>C</w:t>
      </w:r>
      <w:r w:rsidRPr="00017C50">
        <w:rPr>
          <w:lang w:val="fr"/>
        </w:rPr>
        <w:t xml:space="preserve">adre ont </w:t>
      </w:r>
      <w:r>
        <w:rPr>
          <w:lang w:val="fr"/>
        </w:rPr>
        <w:t>conclu</w:t>
      </w:r>
      <w:r w:rsidRPr="00017C50">
        <w:rPr>
          <w:lang w:val="fr"/>
        </w:rPr>
        <w:t xml:space="preserve"> le présent Accord-</w:t>
      </w:r>
      <w:r>
        <w:rPr>
          <w:lang w:val="fr"/>
        </w:rPr>
        <w:t>C</w:t>
      </w:r>
      <w:r w:rsidRPr="00017C50">
        <w:rPr>
          <w:lang w:val="fr"/>
        </w:rPr>
        <w:t xml:space="preserve">adre conformément aux lois de </w:t>
      </w:r>
      <w:r w:rsidRPr="001B6AD0">
        <w:rPr>
          <w:i/>
          <w:iCs/>
          <w:lang w:val="fr"/>
        </w:rPr>
        <w:t>[</w:t>
      </w:r>
      <w:r w:rsidRPr="009A7E1F">
        <w:rPr>
          <w:i/>
          <w:iCs/>
          <w:lang w:val="fr"/>
        </w:rPr>
        <w:t>insérer le nom d</w:t>
      </w:r>
      <w:r>
        <w:rPr>
          <w:i/>
          <w:iCs/>
          <w:lang w:val="fr"/>
        </w:rPr>
        <w:t xml:space="preserve">e la loi du pays régissant </w:t>
      </w:r>
      <w:r w:rsidRPr="009A7E1F">
        <w:rPr>
          <w:i/>
          <w:iCs/>
          <w:lang w:val="fr"/>
        </w:rPr>
        <w:t>l’Accord-</w:t>
      </w:r>
      <w:r>
        <w:rPr>
          <w:i/>
          <w:iCs/>
          <w:lang w:val="fr"/>
        </w:rPr>
        <w:t>C</w:t>
      </w:r>
      <w:r w:rsidRPr="009A7E1F">
        <w:rPr>
          <w:i/>
          <w:iCs/>
          <w:lang w:val="fr"/>
        </w:rPr>
        <w:t>adre</w:t>
      </w:r>
      <w:r w:rsidRPr="001B6AD0">
        <w:rPr>
          <w:i/>
          <w:iCs/>
          <w:lang w:val="fr"/>
        </w:rPr>
        <w:t>]</w:t>
      </w:r>
      <w:r w:rsidRPr="00017C50">
        <w:rPr>
          <w:lang w:val="fr"/>
        </w:rPr>
        <w:t xml:space="preserve"> au jour, au mois et à l’année indiqués ci-dessus.</w:t>
      </w:r>
    </w:p>
    <w:p w14:paraId="219E9E9E" w14:textId="77777777" w:rsidR="0046045A" w:rsidRPr="000E6E28" w:rsidRDefault="0046045A" w:rsidP="0046045A">
      <w:pPr>
        <w:tabs>
          <w:tab w:val="left" w:pos="720"/>
          <w:tab w:val="left" w:pos="2520"/>
          <w:tab w:val="left" w:pos="6120"/>
          <w:tab w:val="left" w:pos="7200"/>
        </w:tabs>
        <w:spacing w:before="200" w:afterLines="200" w:after="480"/>
        <w:jc w:val="both"/>
        <w:rPr>
          <w:i/>
        </w:rPr>
      </w:pPr>
      <w:r w:rsidRPr="00017C50">
        <w:rPr>
          <w:i/>
          <w:lang w:val="fr"/>
        </w:rPr>
        <w:t>[Sélectionnez l’une des trois options ci-dessous]</w:t>
      </w:r>
    </w:p>
    <w:p w14:paraId="5D37E884" w14:textId="77777777" w:rsidR="0046045A" w:rsidRPr="000E6E28" w:rsidRDefault="0046045A" w:rsidP="0046045A">
      <w:pPr>
        <w:tabs>
          <w:tab w:val="left" w:pos="720"/>
          <w:tab w:val="left" w:pos="2520"/>
          <w:tab w:val="left" w:pos="6120"/>
          <w:tab w:val="left" w:pos="7200"/>
        </w:tabs>
        <w:spacing w:before="200" w:after="240"/>
        <w:jc w:val="both"/>
        <w:rPr>
          <w:i/>
          <w:u w:val="single"/>
        </w:rPr>
      </w:pPr>
      <w:r w:rsidRPr="00017C50">
        <w:rPr>
          <w:i/>
          <w:u w:val="single"/>
          <w:lang w:val="fr"/>
        </w:rPr>
        <w:t xml:space="preserve">[OPTION 1: pour </w:t>
      </w:r>
      <w:r>
        <w:rPr>
          <w:i/>
          <w:u w:val="single"/>
          <w:lang w:val="fr"/>
        </w:rPr>
        <w:t>un A</w:t>
      </w:r>
      <w:r w:rsidRPr="00017C50">
        <w:rPr>
          <w:i/>
          <w:u w:val="single"/>
          <w:lang w:val="fr"/>
        </w:rPr>
        <w:t>ccord-</w:t>
      </w:r>
      <w:r>
        <w:rPr>
          <w:i/>
          <w:u w:val="single"/>
          <w:lang w:val="fr"/>
        </w:rPr>
        <w:t>C</w:t>
      </w:r>
      <w:r w:rsidRPr="00017C50">
        <w:rPr>
          <w:i/>
          <w:u w:val="single"/>
          <w:lang w:val="fr"/>
        </w:rPr>
        <w:t xml:space="preserve">adre </w:t>
      </w:r>
      <w:r>
        <w:rPr>
          <w:i/>
          <w:u w:val="single"/>
          <w:lang w:val="fr"/>
        </w:rPr>
        <w:t>avec U</w:t>
      </w:r>
      <w:r w:rsidRPr="00017C50">
        <w:rPr>
          <w:i/>
          <w:u w:val="single"/>
          <w:lang w:val="fr"/>
        </w:rPr>
        <w:t>tilisateur</w:t>
      </w:r>
      <w:r>
        <w:rPr>
          <w:i/>
          <w:u w:val="single"/>
          <w:lang w:val="fr"/>
        </w:rPr>
        <w:t xml:space="preserve"> unique</w:t>
      </w:r>
      <w:r w:rsidRPr="00017C50">
        <w:rPr>
          <w:i/>
          <w:u w:val="single"/>
          <w:lang w:val="fr"/>
        </w:rPr>
        <w:t>]</w:t>
      </w:r>
    </w:p>
    <w:p w14:paraId="44DFF6FB" w14:textId="15D40B62" w:rsidR="0046045A" w:rsidRPr="000E6E28" w:rsidRDefault="0046045A" w:rsidP="0046045A">
      <w:pPr>
        <w:spacing w:before="200" w:after="240"/>
        <w:ind w:left="720"/>
        <w:jc w:val="both"/>
      </w:pPr>
      <w:r w:rsidRPr="00017C50">
        <w:rPr>
          <w:lang w:val="fr"/>
        </w:rPr>
        <w:t xml:space="preserve">« </w:t>
      </w:r>
      <w:r w:rsidRPr="001B6AD0">
        <w:rPr>
          <w:u w:val="single"/>
          <w:lang w:val="fr"/>
        </w:rPr>
        <w:t>Pour et au nom d</w:t>
      </w:r>
      <w:r>
        <w:rPr>
          <w:u w:val="single"/>
          <w:lang w:val="fr"/>
        </w:rPr>
        <w:t xml:space="preserve">u </w:t>
      </w:r>
      <w:r w:rsidR="00904370">
        <w:rPr>
          <w:u w:val="single"/>
          <w:lang w:val="fr"/>
        </w:rPr>
        <w:t>Client</w:t>
      </w:r>
      <w:r w:rsidRPr="00CE7108">
        <w:rPr>
          <w:iCs/>
          <w:lang w:val="fr"/>
        </w:rPr>
        <w:t xml:space="preserve"> </w:t>
      </w:r>
      <w:r w:rsidRPr="00017C50">
        <w:rPr>
          <w:lang w:val="fr"/>
        </w:rPr>
        <w:t>: »</w:t>
      </w:r>
    </w:p>
    <w:p w14:paraId="5F12CBA8" w14:textId="2AA9BE98" w:rsidR="0046045A" w:rsidRPr="000E6E28" w:rsidRDefault="0046045A" w:rsidP="0046045A">
      <w:pPr>
        <w:tabs>
          <w:tab w:val="left" w:pos="720"/>
          <w:tab w:val="left" w:pos="2520"/>
          <w:tab w:val="left" w:pos="6120"/>
          <w:tab w:val="left" w:pos="7200"/>
        </w:tabs>
        <w:spacing w:before="200" w:after="240"/>
        <w:jc w:val="both"/>
        <w:rPr>
          <w:i/>
        </w:rPr>
      </w:pPr>
      <w:r w:rsidRPr="00017C50">
        <w:rPr>
          <w:i/>
          <w:u w:val="single"/>
          <w:lang w:val="fr"/>
        </w:rPr>
        <w:t xml:space="preserve"> [OPTION 2 : pour un </w:t>
      </w:r>
      <w:r>
        <w:rPr>
          <w:i/>
          <w:u w:val="single"/>
          <w:lang w:val="fr"/>
        </w:rPr>
        <w:t>A</w:t>
      </w:r>
      <w:r w:rsidRPr="00017C50">
        <w:rPr>
          <w:i/>
          <w:u w:val="single"/>
          <w:lang w:val="fr"/>
        </w:rPr>
        <w:t>ccord-</w:t>
      </w:r>
      <w:r>
        <w:rPr>
          <w:i/>
          <w:u w:val="single"/>
          <w:lang w:val="fr"/>
        </w:rPr>
        <w:t>C</w:t>
      </w:r>
      <w:r w:rsidRPr="00017C50">
        <w:rPr>
          <w:i/>
          <w:u w:val="single"/>
          <w:lang w:val="fr"/>
        </w:rPr>
        <w:t xml:space="preserve">adre </w:t>
      </w:r>
      <w:r>
        <w:rPr>
          <w:i/>
          <w:u w:val="single"/>
          <w:lang w:val="fr"/>
        </w:rPr>
        <w:t>avec U</w:t>
      </w:r>
      <w:r w:rsidRPr="00017C50">
        <w:rPr>
          <w:i/>
          <w:u w:val="single"/>
          <w:lang w:val="fr"/>
        </w:rPr>
        <w:t xml:space="preserve">tilisateurs </w:t>
      </w:r>
      <w:r w:rsidR="00AA6C7A">
        <w:rPr>
          <w:i/>
          <w:u w:val="single"/>
          <w:lang w:val="fr"/>
        </w:rPr>
        <w:t xml:space="preserve">multiples </w:t>
      </w:r>
      <w:r w:rsidRPr="00017C50">
        <w:rPr>
          <w:i/>
          <w:u w:val="single"/>
          <w:lang w:val="fr"/>
        </w:rPr>
        <w:t xml:space="preserve">conclu avec un </w:t>
      </w:r>
      <w:r w:rsidR="00904370">
        <w:rPr>
          <w:i/>
          <w:u w:val="single"/>
          <w:lang w:val="fr"/>
        </w:rPr>
        <w:t>Client</w:t>
      </w:r>
      <w:r w:rsidRPr="00017C50">
        <w:rPr>
          <w:i/>
          <w:u w:val="single"/>
          <w:lang w:val="fr"/>
        </w:rPr>
        <w:t xml:space="preserve"> principal </w:t>
      </w:r>
      <w:r w:rsidRPr="002022F5">
        <w:rPr>
          <w:i/>
          <w:lang w:val="fr"/>
        </w:rPr>
        <w:t>qui est</w:t>
      </w:r>
      <w:r w:rsidRPr="00017C50">
        <w:rPr>
          <w:i/>
          <w:lang w:val="fr"/>
        </w:rPr>
        <w:t xml:space="preserve"> responsable de la gestion et de l’administration de l’</w:t>
      </w:r>
      <w:r>
        <w:rPr>
          <w:i/>
          <w:lang w:val="fr"/>
        </w:rPr>
        <w:t>A</w:t>
      </w:r>
      <w:r w:rsidRPr="00017C50">
        <w:rPr>
          <w:i/>
          <w:lang w:val="fr"/>
        </w:rPr>
        <w:t>ccord-</w:t>
      </w:r>
      <w:r w:rsidR="002022F5">
        <w:rPr>
          <w:i/>
          <w:lang w:val="fr"/>
        </w:rPr>
        <w:t>C</w:t>
      </w:r>
      <w:r w:rsidRPr="00017C50">
        <w:rPr>
          <w:i/>
          <w:lang w:val="fr"/>
        </w:rPr>
        <w:t xml:space="preserve">adre, et qui est également un </w:t>
      </w:r>
      <w:r w:rsidR="00904370">
        <w:rPr>
          <w:i/>
          <w:lang w:val="fr"/>
        </w:rPr>
        <w:t>Client</w:t>
      </w:r>
      <w:r w:rsidRPr="00017C50">
        <w:rPr>
          <w:i/>
          <w:lang w:val="fr"/>
        </w:rPr>
        <w:t>]</w:t>
      </w:r>
    </w:p>
    <w:p w14:paraId="6F1BC904" w14:textId="59CB3BBD" w:rsidR="0046045A" w:rsidRPr="000E6E28" w:rsidRDefault="0046045A" w:rsidP="0046045A">
      <w:pPr>
        <w:spacing w:before="200" w:after="240"/>
        <w:ind w:left="720"/>
        <w:jc w:val="both"/>
      </w:pPr>
      <w:r w:rsidRPr="00017C50">
        <w:rPr>
          <w:lang w:val="fr"/>
        </w:rPr>
        <w:t xml:space="preserve">« </w:t>
      </w:r>
      <w:r w:rsidRPr="00017C50">
        <w:rPr>
          <w:u w:val="single"/>
          <w:lang w:val="fr"/>
        </w:rPr>
        <w:t>Pour et au nom d</w:t>
      </w:r>
      <w:r>
        <w:rPr>
          <w:u w:val="single"/>
          <w:lang w:val="fr"/>
        </w:rPr>
        <w:t xml:space="preserve">u </w:t>
      </w:r>
      <w:r w:rsidR="00904370">
        <w:rPr>
          <w:u w:val="single"/>
          <w:lang w:val="fr"/>
        </w:rPr>
        <w:t>Client</w:t>
      </w:r>
      <w:r w:rsidRPr="00017C50">
        <w:rPr>
          <w:i/>
          <w:lang w:val="fr"/>
        </w:rPr>
        <w:t xml:space="preserve"> </w:t>
      </w:r>
      <w:r w:rsidRPr="00017C50">
        <w:rPr>
          <w:u w:val="single"/>
          <w:lang w:val="fr"/>
        </w:rPr>
        <w:t>principal : »</w:t>
      </w:r>
    </w:p>
    <w:p w14:paraId="17FB8841" w14:textId="34F8D327" w:rsidR="0046045A" w:rsidRPr="000E6E28" w:rsidRDefault="0046045A" w:rsidP="0046045A">
      <w:pPr>
        <w:spacing w:before="200" w:after="240"/>
        <w:jc w:val="both"/>
      </w:pPr>
      <w:r w:rsidRPr="00017C50">
        <w:rPr>
          <w:i/>
          <w:u w:val="single"/>
          <w:lang w:val="fr"/>
        </w:rPr>
        <w:t xml:space="preserve">[OPTION 3: - pour un </w:t>
      </w:r>
      <w:r>
        <w:rPr>
          <w:i/>
          <w:u w:val="single"/>
          <w:lang w:val="fr"/>
        </w:rPr>
        <w:t>A</w:t>
      </w:r>
      <w:r w:rsidRPr="00017C50">
        <w:rPr>
          <w:i/>
          <w:u w:val="single"/>
          <w:lang w:val="fr"/>
        </w:rPr>
        <w:t>ccord-</w:t>
      </w:r>
      <w:r>
        <w:rPr>
          <w:i/>
          <w:u w:val="single"/>
          <w:lang w:val="fr"/>
        </w:rPr>
        <w:t>C</w:t>
      </w:r>
      <w:r w:rsidRPr="00017C50">
        <w:rPr>
          <w:i/>
          <w:u w:val="single"/>
          <w:lang w:val="fr"/>
        </w:rPr>
        <w:t xml:space="preserve">adre </w:t>
      </w:r>
      <w:r>
        <w:rPr>
          <w:i/>
          <w:u w:val="single"/>
          <w:lang w:val="fr"/>
        </w:rPr>
        <w:t xml:space="preserve">avec </w:t>
      </w:r>
      <w:r w:rsidR="002022F5">
        <w:rPr>
          <w:i/>
          <w:u w:val="single"/>
          <w:lang w:val="fr"/>
        </w:rPr>
        <w:t>U</w:t>
      </w:r>
      <w:r w:rsidR="002022F5" w:rsidRPr="00017C50">
        <w:rPr>
          <w:i/>
          <w:u w:val="single"/>
          <w:lang w:val="fr"/>
        </w:rPr>
        <w:t xml:space="preserve">tilisateurs </w:t>
      </w:r>
      <w:r w:rsidR="002022F5">
        <w:rPr>
          <w:i/>
          <w:u w:val="single"/>
          <w:lang w:val="fr"/>
        </w:rPr>
        <w:t xml:space="preserve">multiples </w:t>
      </w:r>
      <w:r>
        <w:rPr>
          <w:i/>
          <w:u w:val="single"/>
          <w:lang w:val="fr"/>
        </w:rPr>
        <w:t>conclu</w:t>
      </w:r>
      <w:r w:rsidRPr="00017C50">
        <w:rPr>
          <w:i/>
          <w:u w:val="single"/>
          <w:lang w:val="fr"/>
        </w:rPr>
        <w:t xml:space="preserve"> avec une agence, qui n’est pas un </w:t>
      </w:r>
      <w:r w:rsidR="00904370">
        <w:rPr>
          <w:i/>
          <w:u w:val="single"/>
          <w:lang w:val="fr"/>
        </w:rPr>
        <w:t>Client</w:t>
      </w:r>
      <w:r w:rsidRPr="00017C50">
        <w:rPr>
          <w:i/>
          <w:u w:val="single"/>
          <w:lang w:val="fr"/>
        </w:rPr>
        <w:t xml:space="preserve">, </w:t>
      </w:r>
      <w:r w:rsidRPr="00017C50">
        <w:rPr>
          <w:i/>
          <w:lang w:val="fr"/>
        </w:rPr>
        <w:t>mais qui est responsable de la gestion et de l’administration de l’</w:t>
      </w:r>
      <w:r>
        <w:rPr>
          <w:i/>
          <w:lang w:val="fr"/>
        </w:rPr>
        <w:t>A</w:t>
      </w:r>
      <w:r w:rsidRPr="00017C50">
        <w:rPr>
          <w:i/>
          <w:lang w:val="fr"/>
        </w:rPr>
        <w:t>ccord-</w:t>
      </w:r>
      <w:r>
        <w:rPr>
          <w:i/>
          <w:lang w:val="fr"/>
        </w:rPr>
        <w:t>C</w:t>
      </w:r>
      <w:r w:rsidRPr="00017C50">
        <w:rPr>
          <w:i/>
          <w:lang w:val="fr"/>
        </w:rPr>
        <w:t xml:space="preserve">adre, à l’usage des </w:t>
      </w:r>
      <w:r w:rsidR="00CE17C9">
        <w:rPr>
          <w:i/>
          <w:lang w:val="fr"/>
        </w:rPr>
        <w:t>Clients</w:t>
      </w:r>
      <w:r w:rsidRPr="00017C50">
        <w:rPr>
          <w:i/>
          <w:lang w:val="fr"/>
        </w:rPr>
        <w:t xml:space="preserve"> participants.</w:t>
      </w:r>
      <w:r w:rsidRPr="00017C50">
        <w:rPr>
          <w:lang w:val="fr"/>
        </w:rPr>
        <w:t>]</w:t>
      </w:r>
    </w:p>
    <w:p w14:paraId="27A6EB60" w14:textId="6CCAB187" w:rsidR="0046045A" w:rsidRPr="000E6E28" w:rsidRDefault="0046045A" w:rsidP="0046045A">
      <w:pPr>
        <w:spacing w:before="200" w:after="240"/>
        <w:ind w:left="540"/>
        <w:jc w:val="both"/>
      </w:pPr>
      <w:r w:rsidRPr="00017C50">
        <w:rPr>
          <w:lang w:val="fr"/>
        </w:rPr>
        <w:t xml:space="preserve">« </w:t>
      </w:r>
      <w:r w:rsidRPr="00017C50">
        <w:rPr>
          <w:u w:val="single"/>
          <w:lang w:val="fr"/>
        </w:rPr>
        <w:t>Pour et au nom de l’</w:t>
      </w:r>
      <w:r w:rsidR="002022F5">
        <w:rPr>
          <w:u w:val="single"/>
          <w:lang w:val="fr"/>
        </w:rPr>
        <w:t>Agence responsable</w:t>
      </w:r>
      <w:r>
        <w:rPr>
          <w:lang w:val="fr"/>
        </w:rPr>
        <w:t xml:space="preserve"> </w:t>
      </w:r>
      <w:r w:rsidRPr="00017C50">
        <w:rPr>
          <w:lang w:val="fr"/>
        </w:rPr>
        <w:t xml:space="preserve">» </w:t>
      </w:r>
    </w:p>
    <w:p w14:paraId="49A07979" w14:textId="77777777" w:rsidR="0046045A" w:rsidRPr="000E6E28" w:rsidRDefault="0046045A" w:rsidP="0046045A">
      <w:pPr>
        <w:spacing w:after="120"/>
        <w:jc w:val="both"/>
      </w:pPr>
      <w:r w:rsidRPr="00017C50">
        <w:rPr>
          <w:lang w:val="fr"/>
        </w:rPr>
        <w:t>Signé : [</w:t>
      </w:r>
      <w:r w:rsidRPr="00017C50">
        <w:rPr>
          <w:i/>
          <w:lang w:val="fr"/>
        </w:rPr>
        <w:t>insérer la signature</w:t>
      </w:r>
      <w:r w:rsidRPr="00017C50">
        <w:rPr>
          <w:lang w:val="fr"/>
        </w:rPr>
        <w:t>]</w:t>
      </w:r>
    </w:p>
    <w:p w14:paraId="2C60E841" w14:textId="77777777" w:rsidR="0046045A" w:rsidRPr="000E6E28" w:rsidRDefault="0046045A" w:rsidP="0046045A">
      <w:pPr>
        <w:spacing w:after="120"/>
        <w:jc w:val="both"/>
      </w:pPr>
      <w:r w:rsidRPr="00017C50">
        <w:rPr>
          <w:lang w:val="fr"/>
        </w:rPr>
        <w:t>Nom complet : [</w:t>
      </w:r>
      <w:r w:rsidRPr="00017C50">
        <w:rPr>
          <w:i/>
          <w:lang w:val="fr"/>
        </w:rPr>
        <w:t>nom de la personne qui signe</w:t>
      </w:r>
      <w:r w:rsidRPr="00017C50">
        <w:rPr>
          <w:lang w:val="fr"/>
        </w:rPr>
        <w:t>]</w:t>
      </w:r>
    </w:p>
    <w:p w14:paraId="1CBAE287" w14:textId="77777777" w:rsidR="0046045A" w:rsidRPr="000E6E28" w:rsidRDefault="0046045A" w:rsidP="0046045A">
      <w:pPr>
        <w:spacing w:after="120"/>
        <w:jc w:val="both"/>
      </w:pPr>
      <w:r w:rsidRPr="00017C50">
        <w:rPr>
          <w:lang w:val="fr"/>
        </w:rPr>
        <w:t>Agence : [</w:t>
      </w:r>
      <w:r w:rsidRPr="00017C50">
        <w:rPr>
          <w:i/>
          <w:lang w:val="fr"/>
        </w:rPr>
        <w:t>insérer le nom de l’agence</w:t>
      </w:r>
      <w:r w:rsidRPr="00017C50">
        <w:rPr>
          <w:lang w:val="fr"/>
        </w:rPr>
        <w:t>]</w:t>
      </w:r>
    </w:p>
    <w:p w14:paraId="48911183" w14:textId="77777777" w:rsidR="0046045A" w:rsidRPr="000E6E28" w:rsidRDefault="0046045A" w:rsidP="0046045A">
      <w:pPr>
        <w:spacing w:after="120"/>
        <w:jc w:val="both"/>
      </w:pPr>
      <w:r w:rsidRPr="00017C50">
        <w:rPr>
          <w:lang w:val="fr"/>
        </w:rPr>
        <w:t>En qualité de</w:t>
      </w:r>
      <w:r>
        <w:rPr>
          <w:lang w:val="fr"/>
        </w:rPr>
        <w:t xml:space="preserve"> </w:t>
      </w:r>
      <w:r w:rsidRPr="00017C50">
        <w:rPr>
          <w:lang w:val="fr"/>
        </w:rPr>
        <w:t>: [</w:t>
      </w:r>
      <w:r w:rsidRPr="00017C50">
        <w:rPr>
          <w:i/>
          <w:lang w:val="fr"/>
        </w:rPr>
        <w:t>insérer le titre ou toute autre désignation appropriée</w:t>
      </w:r>
      <w:r w:rsidRPr="00017C50">
        <w:rPr>
          <w:lang w:val="fr"/>
        </w:rPr>
        <w:t>]</w:t>
      </w:r>
    </w:p>
    <w:p w14:paraId="00599879" w14:textId="77777777" w:rsidR="0046045A" w:rsidRPr="000E6E28" w:rsidRDefault="0046045A" w:rsidP="0046045A">
      <w:pPr>
        <w:spacing w:after="120"/>
        <w:ind w:right="-180"/>
        <w:jc w:val="both"/>
      </w:pPr>
      <w:r w:rsidRPr="00017C50">
        <w:rPr>
          <w:lang w:val="fr"/>
        </w:rPr>
        <w:t>En présence de</w:t>
      </w:r>
      <w:r>
        <w:rPr>
          <w:lang w:val="fr"/>
        </w:rPr>
        <w:t> :</w:t>
      </w:r>
      <w:r w:rsidRPr="00017C50">
        <w:rPr>
          <w:lang w:val="fr"/>
        </w:rPr>
        <w:t xml:space="preserve"> [</w:t>
      </w:r>
      <w:r w:rsidRPr="00017C50">
        <w:rPr>
          <w:i/>
          <w:lang w:val="fr"/>
        </w:rPr>
        <w:t xml:space="preserve">insérer l’identification du témoin officiel] </w:t>
      </w:r>
    </w:p>
    <w:p w14:paraId="083B112F" w14:textId="77777777" w:rsidR="0046045A" w:rsidRPr="000E6E28" w:rsidRDefault="0046045A" w:rsidP="0046045A">
      <w:pPr>
        <w:spacing w:after="120"/>
        <w:jc w:val="both"/>
        <w:rPr>
          <w:b/>
        </w:rPr>
      </w:pPr>
    </w:p>
    <w:p w14:paraId="5D0EE688" w14:textId="32A35282" w:rsidR="0046045A" w:rsidRPr="000E6E28" w:rsidRDefault="0046045A" w:rsidP="0046045A">
      <w:pPr>
        <w:spacing w:after="120"/>
        <w:jc w:val="both"/>
        <w:rPr>
          <w:u w:val="single"/>
        </w:rPr>
      </w:pPr>
      <w:r w:rsidRPr="00017C50">
        <w:rPr>
          <w:u w:val="single"/>
          <w:lang w:val="fr"/>
        </w:rPr>
        <w:t xml:space="preserve">Pour et au nom du </w:t>
      </w:r>
      <w:r w:rsidR="00CE17C9">
        <w:rPr>
          <w:u w:val="single"/>
          <w:lang w:val="fr"/>
        </w:rPr>
        <w:t>Consultant</w:t>
      </w:r>
      <w:r w:rsidRPr="00017C50">
        <w:rPr>
          <w:u w:val="single"/>
          <w:lang w:val="fr"/>
        </w:rPr>
        <w:t xml:space="preserve"> :</w:t>
      </w:r>
    </w:p>
    <w:p w14:paraId="1FAEC8F0" w14:textId="36778664" w:rsidR="0046045A" w:rsidRPr="000E6E28" w:rsidRDefault="0046045A" w:rsidP="0046045A">
      <w:pPr>
        <w:spacing w:after="120"/>
      </w:pPr>
      <w:r w:rsidRPr="00017C50">
        <w:rPr>
          <w:lang w:val="fr"/>
        </w:rPr>
        <w:t>Signé : [</w:t>
      </w:r>
      <w:r w:rsidRPr="00017C50">
        <w:rPr>
          <w:i/>
          <w:iCs/>
          <w:lang w:val="fr"/>
        </w:rPr>
        <w:t>insérer la signature du</w:t>
      </w:r>
      <w:r w:rsidR="002022F5">
        <w:rPr>
          <w:i/>
          <w:iCs/>
          <w:lang w:val="fr"/>
        </w:rPr>
        <w:t>(</w:t>
      </w:r>
      <w:r w:rsidRPr="00017C50">
        <w:rPr>
          <w:i/>
          <w:iCs/>
          <w:lang w:val="fr"/>
        </w:rPr>
        <w:t>des</w:t>
      </w:r>
      <w:r w:rsidR="002022F5">
        <w:rPr>
          <w:i/>
          <w:iCs/>
          <w:lang w:val="fr"/>
        </w:rPr>
        <w:t>)</w:t>
      </w:r>
      <w:r w:rsidRPr="00017C50">
        <w:rPr>
          <w:i/>
          <w:iCs/>
          <w:lang w:val="fr"/>
        </w:rPr>
        <w:t xml:space="preserve"> représentant(s) autorisé(s) du </w:t>
      </w:r>
      <w:r w:rsidR="00CE17C9">
        <w:rPr>
          <w:i/>
          <w:iCs/>
          <w:lang w:val="fr"/>
        </w:rPr>
        <w:t>Consultant</w:t>
      </w:r>
      <w:r w:rsidRPr="00017C50">
        <w:rPr>
          <w:lang w:val="fr"/>
        </w:rPr>
        <w:t>]</w:t>
      </w:r>
    </w:p>
    <w:p w14:paraId="0F5F6C11" w14:textId="77777777" w:rsidR="0046045A" w:rsidRPr="000E6E28" w:rsidRDefault="0046045A" w:rsidP="0046045A">
      <w:pPr>
        <w:spacing w:after="120"/>
      </w:pPr>
      <w:r w:rsidRPr="00017C50">
        <w:rPr>
          <w:lang w:val="fr"/>
        </w:rPr>
        <w:t>Nom complet : [</w:t>
      </w:r>
      <w:r w:rsidRPr="00017C50">
        <w:rPr>
          <w:i/>
          <w:lang w:val="fr"/>
        </w:rPr>
        <w:t>nom de la personne qui signe</w:t>
      </w:r>
      <w:r w:rsidRPr="00017C50">
        <w:rPr>
          <w:lang w:val="fr"/>
        </w:rPr>
        <w:t>]</w:t>
      </w:r>
    </w:p>
    <w:p w14:paraId="5AC18996" w14:textId="02587EE6" w:rsidR="0046045A" w:rsidRPr="000E6E28" w:rsidRDefault="0046045A" w:rsidP="0046045A">
      <w:pPr>
        <w:spacing w:after="120"/>
      </w:pPr>
      <w:r w:rsidRPr="00017C50">
        <w:rPr>
          <w:lang w:val="fr"/>
        </w:rPr>
        <w:t>En qualité de</w:t>
      </w:r>
      <w:r w:rsidR="00CE17C9">
        <w:rPr>
          <w:lang w:val="fr"/>
        </w:rPr>
        <w:t xml:space="preserve"> </w:t>
      </w:r>
      <w:r w:rsidRPr="00017C50">
        <w:rPr>
          <w:lang w:val="fr"/>
        </w:rPr>
        <w:t>: [</w:t>
      </w:r>
      <w:r w:rsidRPr="00017C50">
        <w:rPr>
          <w:i/>
          <w:lang w:val="fr"/>
        </w:rPr>
        <w:t>insérer le titre ou toute autre désignation appropriée</w:t>
      </w:r>
      <w:r w:rsidRPr="00017C50">
        <w:rPr>
          <w:lang w:val="fr"/>
        </w:rPr>
        <w:t>]</w:t>
      </w:r>
    </w:p>
    <w:p w14:paraId="4DC82F49" w14:textId="77777777" w:rsidR="0046045A" w:rsidRPr="000E6E28" w:rsidRDefault="0046045A" w:rsidP="0046045A">
      <w:pPr>
        <w:spacing w:after="120"/>
        <w:ind w:right="-450"/>
      </w:pPr>
      <w:r w:rsidRPr="00017C50">
        <w:rPr>
          <w:lang w:val="fr"/>
        </w:rPr>
        <w:t>En présence de [</w:t>
      </w:r>
      <w:r w:rsidRPr="00017C50">
        <w:rPr>
          <w:i/>
          <w:lang w:val="fr"/>
        </w:rPr>
        <w:t>insérer l’agent d’identification du témoin</w:t>
      </w:r>
      <w:r w:rsidRPr="00017C50">
        <w:rPr>
          <w:lang w:val="fr"/>
        </w:rPr>
        <w:t>]</w:t>
      </w:r>
    </w:p>
    <w:p w14:paraId="7833A446" w14:textId="259C8216" w:rsidR="00E067DF" w:rsidRPr="00E73A94" w:rsidRDefault="00E067DF" w:rsidP="00E73A94">
      <w:pPr>
        <w:shd w:val="clear" w:color="auto" w:fill="FDFDFD"/>
        <w:jc w:val="both"/>
        <w:rPr>
          <w:i/>
          <w:iCs/>
          <w:szCs w:val="24"/>
          <w:lang w:eastAsia="en-US"/>
        </w:rPr>
      </w:pPr>
      <w:r w:rsidRPr="00E73A94">
        <w:rPr>
          <w:i/>
          <w:iCs/>
          <w:szCs w:val="24"/>
          <w:lang w:eastAsia="en-US"/>
        </w:rPr>
        <w:t>[Remarque : Dans le cas d’un</w:t>
      </w:r>
      <w:r>
        <w:rPr>
          <w:i/>
          <w:iCs/>
          <w:szCs w:val="24"/>
          <w:lang w:eastAsia="en-US"/>
        </w:rPr>
        <w:t xml:space="preserve"> GE</w:t>
      </w:r>
      <w:r w:rsidRPr="00E73A94">
        <w:rPr>
          <w:i/>
          <w:iCs/>
          <w:szCs w:val="24"/>
          <w:lang w:eastAsia="en-US"/>
        </w:rPr>
        <w:t xml:space="preserve">, soit tous les membres doivent signer, soit seul le </w:t>
      </w:r>
      <w:r w:rsidR="00865308">
        <w:rPr>
          <w:i/>
          <w:iCs/>
          <w:szCs w:val="24"/>
          <w:lang w:eastAsia="en-US"/>
        </w:rPr>
        <w:t>membre chef de file</w:t>
      </w:r>
      <w:r w:rsidRPr="00E73A94">
        <w:rPr>
          <w:i/>
          <w:iCs/>
          <w:szCs w:val="24"/>
          <w:lang w:eastAsia="en-US"/>
        </w:rPr>
        <w:t xml:space="preserve"> doit signer, auquel cas la procuration à signer au nom de tous les membres doit être jointe.]</w:t>
      </w:r>
    </w:p>
    <w:p w14:paraId="40247AB0" w14:textId="77777777" w:rsidR="00487585" w:rsidRDefault="00487585" w:rsidP="003853E7">
      <w:pPr>
        <w:spacing w:line="360" w:lineRule="auto"/>
        <w:jc w:val="center"/>
        <w:rPr>
          <w:b/>
          <w:smallCaps/>
          <w:sz w:val="28"/>
          <w:szCs w:val="28"/>
          <w:highlight w:val="yellow"/>
        </w:rPr>
        <w:sectPr w:rsidR="00487585" w:rsidSect="001F5BA7">
          <w:headerReference w:type="even" r:id="rId67"/>
          <w:headerReference w:type="default" r:id="rId68"/>
          <w:headerReference w:type="first" r:id="rId69"/>
          <w:endnotePr>
            <w:numFmt w:val="decimal"/>
          </w:endnotePr>
          <w:pgSz w:w="12240" w:h="15840" w:code="1"/>
          <w:pgMar w:top="1440" w:right="1440" w:bottom="1440" w:left="1440" w:header="720" w:footer="720" w:gutter="0"/>
          <w:paperSrc w:first="262" w:other="262"/>
          <w:cols w:space="720"/>
          <w:noEndnote/>
          <w:titlePg/>
        </w:sectPr>
      </w:pPr>
    </w:p>
    <w:p w14:paraId="2A85681A" w14:textId="52839B49" w:rsidR="003853E7" w:rsidRDefault="002022F5" w:rsidP="003853E7">
      <w:pPr>
        <w:spacing w:line="360" w:lineRule="auto"/>
        <w:jc w:val="center"/>
        <w:rPr>
          <w:b/>
          <w:bCs/>
          <w:sz w:val="32"/>
          <w:szCs w:val="32"/>
        </w:rPr>
      </w:pPr>
      <w:r>
        <w:rPr>
          <w:b/>
          <w:bCs/>
          <w:sz w:val="32"/>
          <w:szCs w:val="32"/>
        </w:rPr>
        <w:t>Clause</w:t>
      </w:r>
      <w:r w:rsidR="003853E7">
        <w:rPr>
          <w:b/>
          <w:bCs/>
          <w:sz w:val="32"/>
          <w:szCs w:val="32"/>
        </w:rPr>
        <w:t xml:space="preserve">s de </w:t>
      </w:r>
      <w:r>
        <w:rPr>
          <w:b/>
          <w:bCs/>
          <w:sz w:val="32"/>
          <w:szCs w:val="32"/>
        </w:rPr>
        <w:t>l</w:t>
      </w:r>
      <w:r w:rsidR="003853E7">
        <w:rPr>
          <w:b/>
          <w:bCs/>
          <w:sz w:val="32"/>
          <w:szCs w:val="32"/>
        </w:rPr>
        <w:t>’Accord-Cadre (</w:t>
      </w:r>
      <w:r w:rsidR="00672487">
        <w:rPr>
          <w:b/>
          <w:bCs/>
          <w:sz w:val="32"/>
          <w:szCs w:val="32"/>
        </w:rPr>
        <w:t>C</w:t>
      </w:r>
      <w:r w:rsidR="003853E7">
        <w:rPr>
          <w:b/>
          <w:bCs/>
          <w:sz w:val="32"/>
          <w:szCs w:val="32"/>
        </w:rPr>
        <w:t>AC)</w:t>
      </w:r>
    </w:p>
    <w:p w14:paraId="5AF76CAF" w14:textId="46DB9237" w:rsidR="003853E7" w:rsidRPr="001B6AD0" w:rsidRDefault="003853E7" w:rsidP="003853E7">
      <w:pPr>
        <w:rPr>
          <w:i/>
          <w:iCs/>
          <w:szCs w:val="24"/>
        </w:rPr>
      </w:pPr>
      <w:r w:rsidRPr="001B6AD0">
        <w:rPr>
          <w:i/>
          <w:iCs/>
          <w:szCs w:val="24"/>
        </w:rPr>
        <w:t xml:space="preserve">[Cette </w:t>
      </w:r>
      <w:r>
        <w:rPr>
          <w:i/>
          <w:iCs/>
          <w:szCs w:val="24"/>
        </w:rPr>
        <w:t>section doit être complétée par l’</w:t>
      </w:r>
      <w:r w:rsidR="005A4582">
        <w:rPr>
          <w:i/>
          <w:iCs/>
          <w:szCs w:val="24"/>
        </w:rPr>
        <w:t>Agence d’Acquisition</w:t>
      </w:r>
      <w:r>
        <w:rPr>
          <w:i/>
          <w:iCs/>
          <w:szCs w:val="24"/>
        </w:rPr>
        <w:t xml:space="preserve"> en tenant compte des instructions fournies en </w:t>
      </w:r>
      <w:proofErr w:type="spellStart"/>
      <w:r>
        <w:rPr>
          <w:i/>
          <w:iCs/>
          <w:szCs w:val="24"/>
        </w:rPr>
        <w:t>italic</w:t>
      </w:r>
      <w:proofErr w:type="spellEnd"/>
      <w:r>
        <w:rPr>
          <w:i/>
          <w:iCs/>
          <w:szCs w:val="24"/>
        </w:rPr>
        <w:t xml:space="preserve">. Le texte en </w:t>
      </w:r>
      <w:proofErr w:type="spellStart"/>
      <w:r>
        <w:rPr>
          <w:i/>
          <w:iCs/>
          <w:szCs w:val="24"/>
        </w:rPr>
        <w:t>italic</w:t>
      </w:r>
      <w:proofErr w:type="spellEnd"/>
      <w:r>
        <w:rPr>
          <w:i/>
          <w:iCs/>
          <w:szCs w:val="24"/>
        </w:rPr>
        <w:t xml:space="preserve"> devrait être supprimé dans le document final.]</w:t>
      </w:r>
    </w:p>
    <w:p w14:paraId="61115B1A" w14:textId="77777777" w:rsidR="003853E7" w:rsidRPr="00400C1E" w:rsidRDefault="003853E7" w:rsidP="003853E7">
      <w:pPr>
        <w:spacing w:line="360" w:lineRule="auto"/>
        <w:jc w:val="center"/>
        <w:rPr>
          <w:b/>
          <w:bCs/>
          <w:sz w:val="36"/>
        </w:rPr>
      </w:pPr>
    </w:p>
    <w:tbl>
      <w:tblPr>
        <w:tblW w:w="9558" w:type="dxa"/>
        <w:tblLayout w:type="fixed"/>
        <w:tblLook w:val="0000" w:firstRow="0" w:lastRow="0" w:firstColumn="0" w:lastColumn="0" w:noHBand="0" w:noVBand="0"/>
      </w:tblPr>
      <w:tblGrid>
        <w:gridCol w:w="2178"/>
        <w:gridCol w:w="7380"/>
      </w:tblGrid>
      <w:tr w:rsidR="003853E7" w:rsidRPr="002613AE" w14:paraId="0B7A632B" w14:textId="77777777" w:rsidTr="00905B12">
        <w:tc>
          <w:tcPr>
            <w:tcW w:w="2178" w:type="dxa"/>
          </w:tcPr>
          <w:p w14:paraId="71E0D301" w14:textId="77777777" w:rsidR="003853E7" w:rsidRPr="00F76F58" w:rsidRDefault="003853E7" w:rsidP="00D86B2B">
            <w:pPr>
              <w:pStyle w:val="Style7"/>
            </w:pPr>
            <w:r w:rsidRPr="00F76F58">
              <w:t>Définitions</w:t>
            </w:r>
          </w:p>
        </w:tc>
        <w:tc>
          <w:tcPr>
            <w:tcW w:w="7380" w:type="dxa"/>
          </w:tcPr>
          <w:p w14:paraId="590BB00B" w14:textId="77777777" w:rsidR="003853E7" w:rsidRPr="00F76F58" w:rsidRDefault="003853E7" w:rsidP="00D86B2B">
            <w:pPr>
              <w:pStyle w:val="Header2-SubClauses"/>
              <w:numPr>
                <w:ilvl w:val="1"/>
                <w:numId w:val="11"/>
              </w:numPr>
              <w:tabs>
                <w:tab w:val="clear" w:pos="360"/>
                <w:tab w:val="clear" w:pos="619"/>
              </w:tabs>
              <w:ind w:left="522" w:hanging="522"/>
              <w:rPr>
                <w:lang w:val="fr-FR"/>
              </w:rPr>
            </w:pPr>
            <w:r w:rsidRPr="00F76F58">
              <w:rPr>
                <w:lang w:val="fr-FR"/>
              </w:rPr>
              <w:t>Les termes et expressions ci-après auront la signification qui leur est attribuée ici :</w:t>
            </w:r>
          </w:p>
          <w:p w14:paraId="306D7861" w14:textId="6E60020A" w:rsidR="003853E7" w:rsidRDefault="003853E7" w:rsidP="00D86B2B">
            <w:pPr>
              <w:numPr>
                <w:ilvl w:val="0"/>
                <w:numId w:val="9"/>
              </w:numPr>
              <w:tabs>
                <w:tab w:val="clear" w:pos="576"/>
                <w:tab w:val="left" w:pos="1062"/>
              </w:tabs>
              <w:spacing w:after="220"/>
              <w:ind w:left="1065" w:hanging="547"/>
              <w:jc w:val="both"/>
            </w:pPr>
            <w:r w:rsidRPr="00F76F58">
              <w:tab/>
              <w:t>« </w:t>
            </w:r>
            <w:r w:rsidRPr="00905B12">
              <w:rPr>
                <w:b/>
                <w:bCs/>
              </w:rPr>
              <w:t xml:space="preserve">La </w:t>
            </w:r>
            <w:r w:rsidRPr="001B6AD0">
              <w:rPr>
                <w:b/>
                <w:bCs/>
              </w:rPr>
              <w:t>Banque</w:t>
            </w:r>
            <w:r w:rsidRPr="00F76F58">
              <w:t xml:space="preserve"> » signifie la Banque internationale pour la Reconstruction et le Développement (BIRD), ou </w:t>
            </w:r>
            <w:r w:rsidRPr="009C3180">
              <w:t>l’Association internationale pour le Développement (</w:t>
            </w:r>
            <w:r>
              <w:t>ID</w:t>
            </w:r>
            <w:r w:rsidR="00683C03">
              <w:t>A</w:t>
            </w:r>
            <w:r w:rsidRPr="00435FB4">
              <w:t>).</w:t>
            </w:r>
          </w:p>
          <w:p w14:paraId="72AFE7AB" w14:textId="77777777" w:rsidR="003853E7" w:rsidRPr="00616BE0" w:rsidRDefault="003853E7" w:rsidP="00D86B2B">
            <w:pPr>
              <w:pStyle w:val="Outline1"/>
              <w:keepNext w:val="0"/>
              <w:numPr>
                <w:ilvl w:val="0"/>
                <w:numId w:val="9"/>
              </w:numPr>
              <w:tabs>
                <w:tab w:val="clear" w:pos="576"/>
                <w:tab w:val="left" w:pos="1062"/>
              </w:tabs>
              <w:spacing w:before="0" w:after="220"/>
              <w:ind w:left="1065" w:hanging="547"/>
              <w:jc w:val="both"/>
              <w:rPr>
                <w:kern w:val="0"/>
              </w:rPr>
            </w:pPr>
            <w:r w:rsidRPr="00616BE0">
              <w:rPr>
                <w:kern w:val="0"/>
              </w:rPr>
              <w:tab/>
              <w:t>L</w:t>
            </w:r>
            <w:r>
              <w:rPr>
                <w:kern w:val="0"/>
              </w:rPr>
              <w:t>’</w:t>
            </w:r>
            <w:r w:rsidRPr="00400C1E">
              <w:rPr>
                <w:kern w:val="0"/>
              </w:rPr>
              <w:t>« </w:t>
            </w:r>
            <w:r w:rsidRPr="00905B12">
              <w:rPr>
                <w:b/>
                <w:bCs/>
                <w:kern w:val="0"/>
              </w:rPr>
              <w:t>Emprunteur</w:t>
            </w:r>
            <w:r>
              <w:rPr>
                <w:kern w:val="0"/>
              </w:rPr>
              <w:t xml:space="preserve"> </w:t>
            </w:r>
            <w:r w:rsidRPr="00400C1E">
              <w:rPr>
                <w:kern w:val="0"/>
              </w:rPr>
              <w:t xml:space="preserve">» </w:t>
            </w:r>
            <w:r>
              <w:rPr>
                <w:kern w:val="0"/>
              </w:rPr>
              <w:t xml:space="preserve">désigne le Gouvernement, l’agence du Gouvernement ou une autre entité qui signe l’accord de financement avec la Banque. </w:t>
            </w:r>
          </w:p>
          <w:p w14:paraId="6157816E" w14:textId="5DD0BA30" w:rsidR="003853E7" w:rsidRDefault="003853E7" w:rsidP="00D86B2B">
            <w:pPr>
              <w:numPr>
                <w:ilvl w:val="0"/>
                <w:numId w:val="9"/>
              </w:numPr>
              <w:tabs>
                <w:tab w:val="clear" w:pos="576"/>
                <w:tab w:val="left" w:pos="1062"/>
              </w:tabs>
              <w:spacing w:after="220"/>
              <w:ind w:left="1065" w:hanging="547"/>
              <w:jc w:val="both"/>
            </w:pPr>
            <w:r>
              <w:t>Le « </w:t>
            </w:r>
            <w:r w:rsidRPr="00905B12">
              <w:rPr>
                <w:b/>
                <w:bCs/>
              </w:rPr>
              <w:t>Pays de l’Emprunteur</w:t>
            </w:r>
            <w:r>
              <w:t xml:space="preserve"> » est le pays spécifié dans </w:t>
            </w:r>
            <w:r w:rsidR="000D0298">
              <w:t>la CAC</w:t>
            </w:r>
            <w:r>
              <w:t xml:space="preserve"> 2.3.</w:t>
            </w:r>
          </w:p>
          <w:p w14:paraId="28699B10" w14:textId="040D2540" w:rsidR="007828D3" w:rsidRPr="001713AF" w:rsidRDefault="007828D3" w:rsidP="00D86B2B">
            <w:pPr>
              <w:numPr>
                <w:ilvl w:val="0"/>
                <w:numId w:val="9"/>
              </w:numPr>
              <w:tabs>
                <w:tab w:val="clear" w:pos="576"/>
                <w:tab w:val="left" w:pos="1062"/>
              </w:tabs>
              <w:spacing w:after="220"/>
              <w:ind w:left="1065" w:hanging="547"/>
              <w:jc w:val="both"/>
              <w:rPr>
                <w:lang w:val="fr"/>
              </w:rPr>
            </w:pPr>
            <w:r w:rsidRPr="001713AF">
              <w:rPr>
                <w:lang w:val="fr"/>
              </w:rPr>
              <w:t>Un « </w:t>
            </w:r>
            <w:r w:rsidRPr="00B825F2">
              <w:rPr>
                <w:b/>
                <w:bCs/>
                <w:lang w:val="fr"/>
              </w:rPr>
              <w:t>jour ouvrable</w:t>
            </w:r>
            <w:r w:rsidRPr="001713AF">
              <w:rPr>
                <w:lang w:val="fr"/>
              </w:rPr>
              <w:t xml:space="preserve"> » désigne un jour de travail officiel du Pays du </w:t>
            </w:r>
            <w:r>
              <w:rPr>
                <w:lang w:val="fr"/>
              </w:rPr>
              <w:t>Client</w:t>
            </w:r>
            <w:r w:rsidRPr="001713AF">
              <w:rPr>
                <w:lang w:val="fr"/>
              </w:rPr>
              <w:t xml:space="preserve">.  Cela exclut les congés officiels du Pays du </w:t>
            </w:r>
            <w:r>
              <w:rPr>
                <w:lang w:val="fr"/>
              </w:rPr>
              <w:t>Client</w:t>
            </w:r>
            <w:r w:rsidRPr="001713AF">
              <w:rPr>
                <w:lang w:val="fr"/>
              </w:rPr>
              <w:t>.</w:t>
            </w:r>
          </w:p>
          <w:p w14:paraId="1B0E7E59" w14:textId="667D69F8" w:rsidR="003853E7" w:rsidRDefault="007828D3" w:rsidP="00D86B2B">
            <w:pPr>
              <w:numPr>
                <w:ilvl w:val="0"/>
                <w:numId w:val="9"/>
              </w:numPr>
              <w:tabs>
                <w:tab w:val="clear" w:pos="576"/>
                <w:tab w:val="left" w:pos="1062"/>
              </w:tabs>
              <w:spacing w:after="220"/>
              <w:ind w:left="1065" w:hanging="547"/>
              <w:jc w:val="both"/>
            </w:pPr>
            <w:r w:rsidRPr="001713AF">
              <w:rPr>
                <w:lang w:val="fr"/>
              </w:rPr>
              <w:t>Une « </w:t>
            </w:r>
            <w:r w:rsidRPr="00B825F2">
              <w:rPr>
                <w:b/>
                <w:bCs/>
                <w:lang w:val="fr"/>
              </w:rPr>
              <w:t>Commande</w:t>
            </w:r>
            <w:r w:rsidRPr="001713AF">
              <w:rPr>
                <w:lang w:val="fr"/>
              </w:rPr>
              <w:t> » ou « </w:t>
            </w:r>
            <w:r w:rsidRPr="00B825F2">
              <w:rPr>
                <w:b/>
                <w:bCs/>
                <w:lang w:val="fr"/>
              </w:rPr>
              <w:t>Commande subséquente</w:t>
            </w:r>
            <w:r w:rsidRPr="001713AF">
              <w:rPr>
                <w:lang w:val="fr"/>
              </w:rPr>
              <w:t xml:space="preserve"> » est un </w:t>
            </w:r>
            <w:r>
              <w:rPr>
                <w:lang w:val="fr"/>
              </w:rPr>
              <w:t>contrat</w:t>
            </w:r>
            <w:r w:rsidRPr="001713AF">
              <w:rPr>
                <w:lang w:val="fr"/>
              </w:rPr>
              <w:t xml:space="preserve"> attribué en vertu d’un Accord-Cadre, suite à une Procédure Secondaire d’Acquisition, pour la livraison</w:t>
            </w:r>
            <w:r w:rsidR="003853E7">
              <w:t>, pour la livraison de Services.</w:t>
            </w:r>
          </w:p>
          <w:p w14:paraId="1611DB80" w14:textId="75526657" w:rsidR="003853E7" w:rsidRPr="00BD658F" w:rsidRDefault="007828D3" w:rsidP="00D86B2B">
            <w:pPr>
              <w:numPr>
                <w:ilvl w:val="0"/>
                <w:numId w:val="9"/>
              </w:numPr>
              <w:tabs>
                <w:tab w:val="clear" w:pos="576"/>
                <w:tab w:val="left" w:pos="1062"/>
              </w:tabs>
              <w:spacing w:after="220"/>
              <w:ind w:left="1065" w:hanging="547"/>
              <w:jc w:val="both"/>
            </w:pPr>
            <w:r>
              <w:rPr>
                <w:szCs w:val="24"/>
              </w:rPr>
              <w:t xml:space="preserve">Le </w:t>
            </w:r>
            <w:r w:rsidR="003853E7" w:rsidRPr="00BD658F">
              <w:rPr>
                <w:szCs w:val="24"/>
              </w:rPr>
              <w:t>« </w:t>
            </w:r>
            <w:r w:rsidR="003853E7" w:rsidRPr="00905B12">
              <w:rPr>
                <w:b/>
                <w:bCs/>
                <w:szCs w:val="24"/>
              </w:rPr>
              <w:t>Client</w:t>
            </w:r>
            <w:r w:rsidR="003853E7" w:rsidRPr="00BD658F">
              <w:rPr>
                <w:szCs w:val="24"/>
              </w:rPr>
              <w:t xml:space="preserve"> » </w:t>
            </w:r>
            <w:r w:rsidR="003853E7" w:rsidRPr="00905B12">
              <w:rPr>
                <w:szCs w:val="24"/>
                <w:lang w:eastAsia="en-US"/>
              </w:rPr>
              <w:t>est la ou les agences de l’</w:t>
            </w:r>
            <w:r w:rsidR="003853E7">
              <w:rPr>
                <w:szCs w:val="24"/>
                <w:lang w:eastAsia="en-US"/>
              </w:rPr>
              <w:t>E</w:t>
            </w:r>
            <w:r w:rsidR="003853E7" w:rsidRPr="00905B12">
              <w:rPr>
                <w:szCs w:val="24"/>
                <w:lang w:eastAsia="en-US"/>
              </w:rPr>
              <w:t xml:space="preserve">mprunteur qui sont autorisées à se procurer des services auprès d’un </w:t>
            </w:r>
            <w:r w:rsidR="003853E7">
              <w:rPr>
                <w:szCs w:val="24"/>
                <w:lang w:eastAsia="en-US"/>
              </w:rPr>
              <w:t>C</w:t>
            </w:r>
            <w:r w:rsidR="003853E7" w:rsidRPr="00905B12">
              <w:rPr>
                <w:szCs w:val="24"/>
                <w:lang w:eastAsia="en-US"/>
              </w:rPr>
              <w:t xml:space="preserve">onsultant </w:t>
            </w:r>
            <w:r w:rsidR="004F574B">
              <w:rPr>
                <w:szCs w:val="24"/>
                <w:lang w:eastAsia="en-US"/>
              </w:rPr>
              <w:t>dans le</w:t>
            </w:r>
            <w:r w:rsidR="00EA383E">
              <w:rPr>
                <w:szCs w:val="24"/>
                <w:lang w:eastAsia="en-US"/>
              </w:rPr>
              <w:t xml:space="preserve"> cadre</w:t>
            </w:r>
            <w:r w:rsidR="003853E7" w:rsidRPr="00905B12">
              <w:rPr>
                <w:szCs w:val="24"/>
                <w:lang w:eastAsia="en-US"/>
              </w:rPr>
              <w:t xml:space="preserve"> d’un</w:t>
            </w:r>
            <w:r w:rsidR="004F574B">
              <w:rPr>
                <w:szCs w:val="24"/>
                <w:lang w:eastAsia="en-US"/>
              </w:rPr>
              <w:t>e</w:t>
            </w:r>
            <w:r w:rsidR="003853E7" w:rsidRPr="00905B12">
              <w:rPr>
                <w:szCs w:val="24"/>
                <w:lang w:eastAsia="en-US"/>
              </w:rPr>
              <w:t xml:space="preserve"> </w:t>
            </w:r>
            <w:r w:rsidR="00E82386">
              <w:rPr>
                <w:szCs w:val="24"/>
                <w:lang w:eastAsia="en-US"/>
              </w:rPr>
              <w:t>Commande</w:t>
            </w:r>
            <w:r w:rsidR="003853E7" w:rsidRPr="00905B12">
              <w:rPr>
                <w:szCs w:val="24"/>
                <w:lang w:eastAsia="en-US"/>
              </w:rPr>
              <w:t xml:space="preserve"> attribué</w:t>
            </w:r>
            <w:r w:rsidR="00EA383E">
              <w:rPr>
                <w:szCs w:val="24"/>
                <w:lang w:eastAsia="en-US"/>
              </w:rPr>
              <w:t>e</w:t>
            </w:r>
            <w:r w:rsidR="003853E7" w:rsidRPr="00905B12">
              <w:rPr>
                <w:szCs w:val="24"/>
                <w:lang w:eastAsia="en-US"/>
              </w:rPr>
              <w:t xml:space="preserve"> en vertu de l’</w:t>
            </w:r>
            <w:r w:rsidR="003853E7">
              <w:rPr>
                <w:szCs w:val="24"/>
                <w:lang w:eastAsia="en-US"/>
              </w:rPr>
              <w:t>A</w:t>
            </w:r>
            <w:r w:rsidR="003853E7" w:rsidRPr="00905B12">
              <w:rPr>
                <w:szCs w:val="24"/>
                <w:lang w:eastAsia="en-US"/>
              </w:rPr>
              <w:t>ccord</w:t>
            </w:r>
            <w:r w:rsidR="003853E7" w:rsidRPr="00EA383E">
              <w:rPr>
                <w:szCs w:val="24"/>
                <w:lang w:eastAsia="en-US"/>
              </w:rPr>
              <w:t>-</w:t>
            </w:r>
            <w:r w:rsidR="003853E7">
              <w:rPr>
                <w:szCs w:val="24"/>
                <w:lang w:eastAsia="en-US"/>
              </w:rPr>
              <w:t>C</w:t>
            </w:r>
            <w:r w:rsidR="003853E7" w:rsidRPr="00905B12">
              <w:rPr>
                <w:szCs w:val="24"/>
                <w:lang w:eastAsia="en-US"/>
              </w:rPr>
              <w:t>adre. Le cas échéant, aux fins de l’interprétation de l’</w:t>
            </w:r>
            <w:r w:rsidR="003853E7">
              <w:rPr>
                <w:szCs w:val="24"/>
                <w:lang w:eastAsia="en-US"/>
              </w:rPr>
              <w:t>A</w:t>
            </w:r>
            <w:r w:rsidR="003853E7" w:rsidRPr="00905B12">
              <w:rPr>
                <w:szCs w:val="24"/>
                <w:lang w:eastAsia="en-US"/>
              </w:rPr>
              <w:t>ccord-</w:t>
            </w:r>
            <w:r w:rsidR="003853E7">
              <w:rPr>
                <w:szCs w:val="24"/>
                <w:lang w:eastAsia="en-US"/>
              </w:rPr>
              <w:t>C</w:t>
            </w:r>
            <w:r w:rsidR="003853E7" w:rsidRPr="00905B12">
              <w:rPr>
                <w:szCs w:val="24"/>
                <w:lang w:eastAsia="en-US"/>
              </w:rPr>
              <w:t xml:space="preserve">adre, le terme </w:t>
            </w:r>
            <w:r w:rsidR="003853E7">
              <w:rPr>
                <w:szCs w:val="24"/>
                <w:lang w:eastAsia="en-US"/>
              </w:rPr>
              <w:t>C</w:t>
            </w:r>
            <w:r w:rsidR="003853E7" w:rsidRPr="00905B12">
              <w:rPr>
                <w:szCs w:val="24"/>
                <w:lang w:eastAsia="en-US"/>
              </w:rPr>
              <w:t xml:space="preserve">lient comprend le </w:t>
            </w:r>
            <w:r w:rsidR="003853E7">
              <w:rPr>
                <w:szCs w:val="24"/>
                <w:lang w:eastAsia="en-US"/>
              </w:rPr>
              <w:t>C</w:t>
            </w:r>
            <w:r w:rsidR="003853E7" w:rsidRPr="00905B12">
              <w:rPr>
                <w:szCs w:val="24"/>
                <w:lang w:eastAsia="en-US"/>
              </w:rPr>
              <w:t>lient principal ou l’</w:t>
            </w:r>
            <w:r w:rsidR="003853E7">
              <w:rPr>
                <w:szCs w:val="24"/>
                <w:lang w:eastAsia="en-US"/>
              </w:rPr>
              <w:t xml:space="preserve">Agence </w:t>
            </w:r>
            <w:r w:rsidR="003853E7" w:rsidRPr="00905B12">
              <w:rPr>
                <w:szCs w:val="24"/>
                <w:lang w:eastAsia="en-US"/>
              </w:rPr>
              <w:t>responsable.</w:t>
            </w:r>
          </w:p>
          <w:p w14:paraId="461E75B2" w14:textId="251EE412" w:rsidR="003853E7" w:rsidRPr="006F6C18" w:rsidRDefault="006F6C18" w:rsidP="00D86B2B">
            <w:pPr>
              <w:numPr>
                <w:ilvl w:val="0"/>
                <w:numId w:val="9"/>
              </w:numPr>
              <w:tabs>
                <w:tab w:val="clear" w:pos="576"/>
                <w:tab w:val="left" w:pos="1062"/>
              </w:tabs>
              <w:spacing w:after="220"/>
              <w:ind w:left="1065" w:hanging="547"/>
              <w:jc w:val="both"/>
              <w:rPr>
                <w:lang w:val="fr"/>
              </w:rPr>
            </w:pPr>
            <w:r w:rsidRPr="006F6C18">
              <w:rPr>
                <w:szCs w:val="24"/>
              </w:rPr>
              <w:t>Un</w:t>
            </w:r>
            <w:r w:rsidRPr="001713AF">
              <w:rPr>
                <w:lang w:val="fr"/>
              </w:rPr>
              <w:t xml:space="preserve"> « </w:t>
            </w:r>
            <w:r w:rsidRPr="00B825F2">
              <w:rPr>
                <w:b/>
                <w:bCs/>
                <w:lang w:val="fr"/>
              </w:rPr>
              <w:t>Accord-Cadre fermé</w:t>
            </w:r>
            <w:r w:rsidRPr="001713AF">
              <w:rPr>
                <w:lang w:val="fr"/>
              </w:rPr>
              <w:t> » est un Accord-Cadre dans lequel aucune nouvelle firme ne peut participer durant la période de l’Accord-Cadre.</w:t>
            </w:r>
          </w:p>
          <w:p w14:paraId="19961059" w14:textId="7AFB79BD" w:rsidR="003853E7" w:rsidRDefault="006F6C18" w:rsidP="00D86B2B">
            <w:pPr>
              <w:numPr>
                <w:ilvl w:val="0"/>
                <w:numId w:val="9"/>
              </w:numPr>
              <w:tabs>
                <w:tab w:val="clear" w:pos="576"/>
                <w:tab w:val="left" w:pos="1062"/>
              </w:tabs>
              <w:spacing w:after="220"/>
              <w:ind w:left="1065" w:hanging="547"/>
              <w:jc w:val="both"/>
            </w:pPr>
            <w:r>
              <w:t xml:space="preserve">La </w:t>
            </w:r>
            <w:r w:rsidR="003853E7">
              <w:t>« </w:t>
            </w:r>
            <w:r w:rsidR="003853E7" w:rsidRPr="001B6AD0">
              <w:rPr>
                <w:b/>
                <w:bCs/>
              </w:rPr>
              <w:t xml:space="preserve">Date de </w:t>
            </w:r>
            <w:r>
              <w:rPr>
                <w:b/>
                <w:bCs/>
              </w:rPr>
              <w:t>Commencement</w:t>
            </w:r>
            <w:r w:rsidR="003853E7">
              <w:t xml:space="preserve"> » est la date de signature de l’Accord-Cadre par les deux parties, qui devient le démarrage </w:t>
            </w:r>
            <w:r w:rsidR="00C166EA" w:rsidRPr="001713AF">
              <w:rPr>
                <w:lang w:val="fr"/>
              </w:rPr>
              <w:t>de la Durée de l’Accord-Cadre</w:t>
            </w:r>
            <w:r w:rsidR="003853E7">
              <w:t>.</w:t>
            </w:r>
          </w:p>
          <w:p w14:paraId="2CFDE247" w14:textId="563A61D1" w:rsidR="003853E7" w:rsidRPr="00435FB4" w:rsidRDefault="003853E7" w:rsidP="00D86B2B">
            <w:pPr>
              <w:numPr>
                <w:ilvl w:val="0"/>
                <w:numId w:val="9"/>
              </w:numPr>
              <w:tabs>
                <w:tab w:val="clear" w:pos="576"/>
                <w:tab w:val="left" w:pos="1062"/>
              </w:tabs>
              <w:spacing w:after="220"/>
              <w:ind w:left="1065" w:hanging="547"/>
              <w:jc w:val="both"/>
            </w:pPr>
            <w:r>
              <w:t>« </w:t>
            </w:r>
            <w:r w:rsidRPr="00905B12">
              <w:rPr>
                <w:b/>
                <w:bCs/>
              </w:rPr>
              <w:t>Consultant</w:t>
            </w:r>
            <w:r>
              <w:t xml:space="preserve"> » signifie une firme professionnelle légalement établie ou une entité qui a conclu un Accord-Cadre pour livrer des Services, de temps à autre, </w:t>
            </w:r>
            <w:r w:rsidR="00C166EA">
              <w:t>selon les besoins</w:t>
            </w:r>
            <w:r>
              <w:t xml:space="preserve">, </w:t>
            </w:r>
            <w:r w:rsidR="00C166EA">
              <w:t>dans le cadre</w:t>
            </w:r>
            <w:r>
              <w:t xml:space="preserve"> d’un</w:t>
            </w:r>
            <w:r w:rsidR="00C166EA">
              <w:t>e</w:t>
            </w:r>
            <w:r>
              <w:t xml:space="preserve"> </w:t>
            </w:r>
            <w:r w:rsidR="00E82386">
              <w:t>Commande</w:t>
            </w:r>
            <w:r>
              <w:t>.</w:t>
            </w:r>
          </w:p>
          <w:p w14:paraId="22DE7D42" w14:textId="2E69829E" w:rsidR="003853E7" w:rsidRPr="00616BE0" w:rsidRDefault="003853E7" w:rsidP="00D86B2B">
            <w:pPr>
              <w:pStyle w:val="Outline1"/>
              <w:keepNext w:val="0"/>
              <w:numPr>
                <w:ilvl w:val="0"/>
                <w:numId w:val="9"/>
              </w:numPr>
              <w:tabs>
                <w:tab w:val="clear" w:pos="576"/>
                <w:tab w:val="left" w:pos="1062"/>
              </w:tabs>
              <w:spacing w:before="0" w:after="220"/>
              <w:ind w:left="1065" w:hanging="547"/>
              <w:jc w:val="both"/>
              <w:rPr>
                <w:kern w:val="0"/>
              </w:rPr>
            </w:pPr>
            <w:r w:rsidRPr="00616BE0">
              <w:rPr>
                <w:kern w:val="0"/>
              </w:rPr>
              <w:tab/>
              <w:t xml:space="preserve">Le </w:t>
            </w:r>
            <w:r w:rsidRPr="00400C1E">
              <w:rPr>
                <w:kern w:val="0"/>
              </w:rPr>
              <w:t>« </w:t>
            </w:r>
            <w:r w:rsidRPr="001B6AD0">
              <w:rPr>
                <w:b/>
                <w:bCs/>
                <w:kern w:val="0"/>
              </w:rPr>
              <w:t>Prix du Marché</w:t>
            </w:r>
            <w:r>
              <w:rPr>
                <w:kern w:val="0"/>
              </w:rPr>
              <w:t xml:space="preserve"> </w:t>
            </w:r>
            <w:r w:rsidRPr="00400C1E">
              <w:rPr>
                <w:kern w:val="0"/>
              </w:rPr>
              <w:t xml:space="preserve">» signifie le prix payable au </w:t>
            </w:r>
            <w:r>
              <w:rPr>
                <w:kern w:val="0"/>
              </w:rPr>
              <w:t>Consultant</w:t>
            </w:r>
            <w:r w:rsidRPr="00400C1E">
              <w:rPr>
                <w:kern w:val="0"/>
              </w:rPr>
              <w:t xml:space="preserve">, conformément </w:t>
            </w:r>
            <w:r w:rsidR="00C166EA">
              <w:rPr>
                <w:kern w:val="0"/>
              </w:rPr>
              <w:t>à la</w:t>
            </w:r>
            <w:r>
              <w:rPr>
                <w:kern w:val="0"/>
              </w:rPr>
              <w:t xml:space="preserve"> </w:t>
            </w:r>
            <w:r w:rsidR="00E82386">
              <w:rPr>
                <w:kern w:val="0"/>
              </w:rPr>
              <w:t>Commande</w:t>
            </w:r>
            <w:r w:rsidRPr="003D5EF6">
              <w:rPr>
                <w:kern w:val="0"/>
              </w:rPr>
              <w:t>, sous réserve de toute</w:t>
            </w:r>
            <w:r>
              <w:rPr>
                <w:kern w:val="0"/>
              </w:rPr>
              <w:t>s</w:t>
            </w:r>
            <w:r w:rsidRPr="003D5EF6">
              <w:rPr>
                <w:kern w:val="0"/>
              </w:rPr>
              <w:t xml:space="preserve"> addition</w:t>
            </w:r>
            <w:r>
              <w:rPr>
                <w:kern w:val="0"/>
              </w:rPr>
              <w:t>s</w:t>
            </w:r>
            <w:r w:rsidRPr="003D5EF6">
              <w:rPr>
                <w:kern w:val="0"/>
              </w:rPr>
              <w:t xml:space="preserve"> et </w:t>
            </w:r>
            <w:r>
              <w:rPr>
                <w:kern w:val="0"/>
              </w:rPr>
              <w:t xml:space="preserve">ajustements </w:t>
            </w:r>
            <w:r w:rsidRPr="003D5EF6">
              <w:rPr>
                <w:kern w:val="0"/>
              </w:rPr>
              <w:t xml:space="preserve">ou de toute déduction audit prix, </w:t>
            </w:r>
            <w:r w:rsidRPr="00616BE0">
              <w:rPr>
                <w:kern w:val="0"/>
              </w:rPr>
              <w:t xml:space="preserve">qui pourra être effectuée en vertu du </w:t>
            </w:r>
            <w:r w:rsidR="00C166EA">
              <w:rPr>
                <w:kern w:val="0"/>
              </w:rPr>
              <w:t>Contrat</w:t>
            </w:r>
            <w:r w:rsidRPr="00616BE0">
              <w:rPr>
                <w:kern w:val="0"/>
              </w:rPr>
              <w:t>.</w:t>
            </w:r>
          </w:p>
          <w:p w14:paraId="4C78210C" w14:textId="12B2F14C" w:rsidR="003853E7" w:rsidRDefault="00C166EA" w:rsidP="00D86B2B">
            <w:pPr>
              <w:numPr>
                <w:ilvl w:val="0"/>
                <w:numId w:val="9"/>
              </w:numPr>
              <w:tabs>
                <w:tab w:val="clear" w:pos="576"/>
                <w:tab w:val="left" w:pos="1062"/>
              </w:tabs>
              <w:spacing w:after="220"/>
              <w:ind w:left="1065" w:hanging="547"/>
              <w:jc w:val="both"/>
            </w:pPr>
            <w:r>
              <w:t xml:space="preserve">Un </w:t>
            </w:r>
            <w:r w:rsidR="003853E7">
              <w:t>« </w:t>
            </w:r>
            <w:r>
              <w:rPr>
                <w:b/>
                <w:bCs/>
              </w:rPr>
              <w:t>j</w:t>
            </w:r>
            <w:r w:rsidR="003853E7" w:rsidRPr="001B6AD0">
              <w:rPr>
                <w:b/>
                <w:bCs/>
              </w:rPr>
              <w:t>our </w:t>
            </w:r>
            <w:r w:rsidR="003853E7">
              <w:t>» signifie un jour cal</w:t>
            </w:r>
            <w:r>
              <w:t>e</w:t>
            </w:r>
            <w:r w:rsidR="003853E7">
              <w:t>ndaire.</w:t>
            </w:r>
          </w:p>
          <w:p w14:paraId="37989B8E" w14:textId="0A99C3C2" w:rsidR="003853E7" w:rsidRDefault="00E16BC3" w:rsidP="00D86B2B">
            <w:pPr>
              <w:numPr>
                <w:ilvl w:val="0"/>
                <w:numId w:val="9"/>
              </w:numPr>
              <w:tabs>
                <w:tab w:val="clear" w:pos="576"/>
              </w:tabs>
              <w:spacing w:after="220"/>
              <w:ind w:left="1042" w:hanging="540"/>
              <w:jc w:val="both"/>
            </w:pPr>
            <w:r w:rsidRPr="004F46F1">
              <w:t>Le terme « </w:t>
            </w:r>
            <w:r w:rsidRPr="004F46F1">
              <w:rPr>
                <w:b/>
                <w:bCs/>
              </w:rPr>
              <w:t>par écrit</w:t>
            </w:r>
            <w:r w:rsidRPr="004F46F1">
              <w:t xml:space="preserve"> » signifie avoir été communiqué ou enregistré sous une forme écrite.  Cela inclut, par exemple : courrier, courriels, télécopie ou communications par un système </w:t>
            </w:r>
            <w:r w:rsidRPr="00985D04">
              <w:rPr>
                <w:b/>
                <w:bCs/>
              </w:rPr>
              <w:t>électronique</w:t>
            </w:r>
            <w:r w:rsidRPr="004F46F1">
              <w:t xml:space="preserve"> d’acquisition (dans la mesure où le système électronique est accessible, sûr, assure l’intégrité et la confidentialité, et est sujet à des audits</w:t>
            </w:r>
            <w:r w:rsidRPr="001713AF">
              <w:rPr>
                <w:lang w:val="fr"/>
              </w:rPr>
              <w:t>)</w:t>
            </w:r>
            <w:r w:rsidR="003853E7">
              <w:t>.</w:t>
            </w:r>
          </w:p>
          <w:p w14:paraId="7F282611" w14:textId="5C6BC0D7" w:rsidR="003853E7" w:rsidRPr="00985D04" w:rsidRDefault="003853E7" w:rsidP="00D86B2B">
            <w:pPr>
              <w:numPr>
                <w:ilvl w:val="0"/>
                <w:numId w:val="9"/>
              </w:numPr>
              <w:tabs>
                <w:tab w:val="clear" w:pos="576"/>
              </w:tabs>
              <w:spacing w:after="220"/>
              <w:ind w:left="1042" w:hanging="540"/>
              <w:jc w:val="both"/>
            </w:pPr>
            <w:r>
              <w:t>Le «</w:t>
            </w:r>
            <w:r w:rsidRPr="00985D04">
              <w:t xml:space="preserve"> </w:t>
            </w:r>
            <w:r w:rsidRPr="00985D04">
              <w:rPr>
                <w:b/>
                <w:bCs/>
              </w:rPr>
              <w:t>Client Principal</w:t>
            </w:r>
            <w:r w:rsidRPr="00985D04">
              <w:t xml:space="preserve"> », lorsqu’il est nommé dans l’Accord-Cadre, désigne une partie à l’Accord-Cadre, en tant que Client à part entière en vertu de l’Accord-Cadre et en tant qu’Agence responsable de la gestion et de l’administration de l’Accord-Cadre à l’usage des autres Clients participants, tel que spécifié dans </w:t>
            </w:r>
            <w:r w:rsidR="000D0298" w:rsidRPr="00985D04">
              <w:t xml:space="preserve">la </w:t>
            </w:r>
            <w:r w:rsidR="000D0298" w:rsidRPr="00DA4017">
              <w:rPr>
                <w:b/>
                <w:bCs/>
              </w:rPr>
              <w:t>CAC</w:t>
            </w:r>
            <w:r w:rsidRPr="00DA4017">
              <w:rPr>
                <w:b/>
                <w:bCs/>
              </w:rPr>
              <w:t xml:space="preserve"> 2.2</w:t>
            </w:r>
            <w:r w:rsidRPr="00985D04">
              <w:t>. Toutes les communications, y compris les notifications, en relation avec l’Accord-Cadre, doivent être adressées au Client Principal. Toutes les communications, y compris les notifications relatives à un</w:t>
            </w:r>
            <w:r w:rsidR="00985D04" w:rsidRPr="00985D04">
              <w:t>e</w:t>
            </w:r>
            <w:r w:rsidRPr="00985D04">
              <w:t xml:space="preserve"> </w:t>
            </w:r>
            <w:r w:rsidR="00E82386" w:rsidRPr="00985D04">
              <w:t>Commande</w:t>
            </w:r>
            <w:r w:rsidRPr="00985D04">
              <w:t>, doivent être adressées au Client nommé dans l</w:t>
            </w:r>
            <w:r w:rsidR="00985D04" w:rsidRPr="00985D04">
              <w:t>a</w:t>
            </w:r>
            <w:r w:rsidRPr="00985D04">
              <w:t xml:space="preserve"> </w:t>
            </w:r>
            <w:r w:rsidR="00E82386" w:rsidRPr="00985D04">
              <w:t>Commande</w:t>
            </w:r>
            <w:r w:rsidRPr="00985D04">
              <w:t>.</w:t>
            </w:r>
          </w:p>
          <w:p w14:paraId="42494EFD" w14:textId="3BC2B92F" w:rsidR="003853E7" w:rsidRPr="00DA4017" w:rsidRDefault="00DA4017" w:rsidP="00D86B2B">
            <w:pPr>
              <w:numPr>
                <w:ilvl w:val="0"/>
                <w:numId w:val="9"/>
              </w:numPr>
              <w:tabs>
                <w:tab w:val="clear" w:pos="576"/>
              </w:tabs>
              <w:spacing w:after="220"/>
              <w:ind w:left="1042" w:hanging="540"/>
              <w:jc w:val="both"/>
            </w:pPr>
            <w:r w:rsidRPr="00DA4017">
              <w:t>Un « </w:t>
            </w:r>
            <w:r w:rsidRPr="00DA4017">
              <w:rPr>
                <w:b/>
                <w:bCs/>
              </w:rPr>
              <w:t>Accord-Cadre à Utilisateurs Multiples</w:t>
            </w:r>
            <w:r w:rsidRPr="00DA4017">
              <w:t xml:space="preserve"> » signifie un Accord-Cadre où il y a plus d’un </w:t>
            </w:r>
            <w:r>
              <w:t>Client</w:t>
            </w:r>
            <w:r w:rsidRPr="00DA4017">
              <w:t xml:space="preserve"> autorisé à acquérir </w:t>
            </w:r>
            <w:r w:rsidRPr="000F1052">
              <w:t xml:space="preserve">par Commande, tel que spécifié en </w:t>
            </w:r>
            <w:r w:rsidRPr="00DA4017">
              <w:rPr>
                <w:b/>
                <w:bCs/>
              </w:rPr>
              <w:t>CAC 2.2</w:t>
            </w:r>
            <w:r w:rsidRPr="00DA4017">
              <w:t>.</w:t>
            </w:r>
          </w:p>
          <w:p w14:paraId="62B92086" w14:textId="19B7A51F" w:rsidR="003853E7" w:rsidRPr="00574458" w:rsidRDefault="003853E7" w:rsidP="00D86B2B">
            <w:pPr>
              <w:numPr>
                <w:ilvl w:val="0"/>
                <w:numId w:val="9"/>
              </w:numPr>
              <w:tabs>
                <w:tab w:val="clear" w:pos="576"/>
              </w:tabs>
              <w:spacing w:after="220"/>
              <w:ind w:left="1042" w:hanging="540"/>
              <w:jc w:val="both"/>
            </w:pPr>
            <w:r w:rsidRPr="00DA4017">
              <w:t xml:space="preserve">« </w:t>
            </w:r>
            <w:r w:rsidR="007466E0" w:rsidRPr="007466E0">
              <w:rPr>
                <w:b/>
                <w:bCs/>
              </w:rPr>
              <w:t>L’</w:t>
            </w:r>
            <w:r w:rsidRPr="007466E0">
              <w:rPr>
                <w:b/>
                <w:bCs/>
              </w:rPr>
              <w:t>Agence responsable</w:t>
            </w:r>
            <w:r w:rsidRPr="00DA4017">
              <w:t xml:space="preserve"> », lorsqu’elle est nommée dans l’Accord-</w:t>
            </w:r>
            <w:r w:rsidR="007466E0">
              <w:t>C</w:t>
            </w:r>
            <w:r w:rsidRPr="00DA4017">
              <w:t>adre, est partie à l’Accord-</w:t>
            </w:r>
            <w:r w:rsidR="007466E0">
              <w:t>C</w:t>
            </w:r>
            <w:r w:rsidRPr="00DA4017">
              <w:t>adre, mais uniquement en sa qualité d’agence responsable de la gestion et de l’administration de l’</w:t>
            </w:r>
            <w:r w:rsidR="007466E0">
              <w:t>Accord-Cadre</w:t>
            </w:r>
            <w:r w:rsidRPr="00DA4017">
              <w:t xml:space="preserve"> à l’usage des Clients participants. Toutes les communications, y compris les </w:t>
            </w:r>
            <w:r w:rsidR="007466E0">
              <w:t>notification</w:t>
            </w:r>
            <w:r w:rsidRPr="00DA4017">
              <w:t>s, relatives à l’</w:t>
            </w:r>
            <w:r w:rsidR="00C06E00" w:rsidRPr="00DA4017">
              <w:t>Accord-Cadre</w:t>
            </w:r>
            <w:r w:rsidRPr="00DA4017">
              <w:t xml:space="preserve"> doivent être adressées à l’</w:t>
            </w:r>
            <w:r w:rsidR="002022F5" w:rsidRPr="00DA4017">
              <w:t>Agence responsable</w:t>
            </w:r>
            <w:r w:rsidRPr="00DA4017">
              <w:t>.</w:t>
            </w:r>
          </w:p>
          <w:p w14:paraId="73219290" w14:textId="1F163D48" w:rsidR="003853E7" w:rsidRPr="00692132" w:rsidRDefault="003853E7" w:rsidP="00D86B2B">
            <w:pPr>
              <w:pStyle w:val="Heading3"/>
              <w:numPr>
                <w:ilvl w:val="2"/>
                <w:numId w:val="31"/>
              </w:numPr>
              <w:tabs>
                <w:tab w:val="clear" w:pos="1152"/>
                <w:tab w:val="num" w:pos="952"/>
                <w:tab w:val="num" w:pos="1728"/>
              </w:tabs>
              <w:spacing w:before="120" w:after="120"/>
              <w:ind w:left="952"/>
              <w:rPr>
                <w:lang w:val="fr-FR"/>
              </w:rPr>
            </w:pPr>
            <w:r w:rsidRPr="008A3875">
              <w:rPr>
                <w:b/>
                <w:lang w:val="fr"/>
              </w:rPr>
              <w:t>L</w:t>
            </w:r>
            <w:r>
              <w:rPr>
                <w:b/>
                <w:lang w:val="fr"/>
              </w:rPr>
              <w:t xml:space="preserve">a </w:t>
            </w:r>
            <w:r w:rsidRPr="008A3875">
              <w:rPr>
                <w:b/>
                <w:lang w:val="fr"/>
              </w:rPr>
              <w:t xml:space="preserve">« </w:t>
            </w:r>
            <w:r w:rsidR="00AA48C5">
              <w:rPr>
                <w:b/>
                <w:lang w:val="fr"/>
              </w:rPr>
              <w:t>Procédure Secondaire d’Acquisition</w:t>
            </w:r>
            <w:r>
              <w:rPr>
                <w:b/>
                <w:lang w:val="fr"/>
              </w:rPr>
              <w:t xml:space="preserve"> </w:t>
            </w:r>
            <w:r w:rsidRPr="008A3875">
              <w:rPr>
                <w:b/>
                <w:lang w:val="fr"/>
              </w:rPr>
              <w:t>»</w:t>
            </w:r>
            <w:r w:rsidRPr="008A3875">
              <w:rPr>
                <w:lang w:val="fr"/>
              </w:rPr>
              <w:t xml:space="preserve"> est la méthode utilisée pour sélectionner un </w:t>
            </w:r>
            <w:r>
              <w:rPr>
                <w:lang w:val="fr"/>
              </w:rPr>
              <w:t>C</w:t>
            </w:r>
            <w:r w:rsidRPr="008A3875">
              <w:rPr>
                <w:lang w:val="fr"/>
              </w:rPr>
              <w:t xml:space="preserve">onsultant et attribuer </w:t>
            </w:r>
            <w:r w:rsidR="00E236D8">
              <w:rPr>
                <w:lang w:val="fr"/>
              </w:rPr>
              <w:t>une Commande</w:t>
            </w:r>
            <w:r w:rsidRPr="008A3875">
              <w:rPr>
                <w:lang w:val="fr"/>
              </w:rPr>
              <w:t xml:space="preserve"> en vertu du présent </w:t>
            </w:r>
            <w:r>
              <w:rPr>
                <w:lang w:val="fr"/>
              </w:rPr>
              <w:t>A</w:t>
            </w:r>
            <w:r w:rsidRPr="008A3875">
              <w:rPr>
                <w:lang w:val="fr"/>
              </w:rPr>
              <w:t>ccord-</w:t>
            </w:r>
            <w:r>
              <w:rPr>
                <w:lang w:val="fr"/>
              </w:rPr>
              <w:t>C</w:t>
            </w:r>
            <w:r w:rsidRPr="008A3875">
              <w:rPr>
                <w:lang w:val="fr"/>
              </w:rPr>
              <w:t>adre.</w:t>
            </w:r>
          </w:p>
          <w:p w14:paraId="6A008F01" w14:textId="7D15EC52" w:rsidR="003853E7" w:rsidRPr="00692132" w:rsidRDefault="003853E7" w:rsidP="00D86B2B">
            <w:pPr>
              <w:pStyle w:val="Heading3"/>
              <w:numPr>
                <w:ilvl w:val="2"/>
                <w:numId w:val="31"/>
              </w:numPr>
              <w:tabs>
                <w:tab w:val="clear" w:pos="1152"/>
                <w:tab w:val="num" w:pos="360"/>
                <w:tab w:val="num" w:pos="952"/>
                <w:tab w:val="num" w:pos="1728"/>
              </w:tabs>
              <w:spacing w:before="120" w:after="120"/>
              <w:ind w:left="952" w:hanging="450"/>
              <w:rPr>
                <w:lang w:val="fr-FR"/>
              </w:rPr>
            </w:pPr>
            <w:r w:rsidRPr="008A3875">
              <w:rPr>
                <w:b/>
                <w:lang w:val="fr"/>
              </w:rPr>
              <w:t>« Services »</w:t>
            </w:r>
            <w:r w:rsidRPr="008A3875">
              <w:rPr>
                <w:lang w:val="fr"/>
              </w:rPr>
              <w:t xml:space="preserve"> désigne les services de cons</w:t>
            </w:r>
            <w:r>
              <w:rPr>
                <w:lang w:val="fr"/>
              </w:rPr>
              <w:t>ultants</w:t>
            </w:r>
            <w:r w:rsidRPr="008A3875">
              <w:rPr>
                <w:lang w:val="fr"/>
              </w:rPr>
              <w:t xml:space="preserve"> devant être fournis par le Consultant </w:t>
            </w:r>
            <w:r w:rsidR="00167B19">
              <w:rPr>
                <w:lang w:val="fr"/>
              </w:rPr>
              <w:t>dans le cadre</w:t>
            </w:r>
            <w:r w:rsidRPr="008A3875">
              <w:rPr>
                <w:lang w:val="fr"/>
              </w:rPr>
              <w:t xml:space="preserve"> d’un</w:t>
            </w:r>
            <w:r w:rsidR="00167B19">
              <w:rPr>
                <w:lang w:val="fr"/>
              </w:rPr>
              <w:t>e</w:t>
            </w:r>
            <w:r w:rsidRPr="008A3875">
              <w:rPr>
                <w:lang w:val="fr"/>
              </w:rPr>
              <w:t xml:space="preserve"> </w:t>
            </w:r>
            <w:r w:rsidR="00E82386">
              <w:rPr>
                <w:lang w:val="fr"/>
              </w:rPr>
              <w:t>Commande</w:t>
            </w:r>
            <w:r w:rsidRPr="008A3875">
              <w:rPr>
                <w:lang w:val="fr"/>
              </w:rPr>
              <w:t xml:space="preserve"> attribué</w:t>
            </w:r>
            <w:r w:rsidR="00167B19">
              <w:rPr>
                <w:lang w:val="fr"/>
              </w:rPr>
              <w:t>e</w:t>
            </w:r>
            <w:r w:rsidRPr="008A3875">
              <w:rPr>
                <w:lang w:val="fr"/>
              </w:rPr>
              <w:t xml:space="preserve"> en vertu de l’Accord-</w:t>
            </w:r>
            <w:r>
              <w:rPr>
                <w:lang w:val="fr"/>
              </w:rPr>
              <w:t>C</w:t>
            </w:r>
            <w:r w:rsidRPr="008A3875">
              <w:rPr>
                <w:lang w:val="fr"/>
              </w:rPr>
              <w:t>adre.</w:t>
            </w:r>
          </w:p>
          <w:p w14:paraId="327AFA66" w14:textId="7A2539AE" w:rsidR="003853E7" w:rsidRPr="00692132" w:rsidRDefault="000D0542" w:rsidP="00D86B2B">
            <w:pPr>
              <w:pStyle w:val="Heading3"/>
              <w:numPr>
                <w:ilvl w:val="2"/>
                <w:numId w:val="31"/>
              </w:numPr>
              <w:tabs>
                <w:tab w:val="clear" w:pos="1152"/>
                <w:tab w:val="num" w:pos="360"/>
                <w:tab w:val="num" w:pos="952"/>
                <w:tab w:val="num" w:pos="1728"/>
              </w:tabs>
              <w:spacing w:before="120" w:after="120"/>
              <w:ind w:left="952" w:hanging="450"/>
              <w:rPr>
                <w:lang w:val="fr-FR"/>
              </w:rPr>
            </w:pPr>
            <w:r>
              <w:rPr>
                <w:lang w:val="fr"/>
              </w:rPr>
              <w:t xml:space="preserve">Un </w:t>
            </w:r>
            <w:r w:rsidR="003853E7" w:rsidRPr="008A3875">
              <w:rPr>
                <w:lang w:val="fr"/>
              </w:rPr>
              <w:t>«</w:t>
            </w:r>
            <w:r w:rsidR="003853E7" w:rsidRPr="008A3875">
              <w:rPr>
                <w:b/>
                <w:lang w:val="fr"/>
              </w:rPr>
              <w:t>Accord-</w:t>
            </w:r>
            <w:r w:rsidR="003853E7">
              <w:rPr>
                <w:b/>
                <w:lang w:val="fr"/>
              </w:rPr>
              <w:t>C</w:t>
            </w:r>
            <w:r w:rsidR="003853E7" w:rsidRPr="008A3875">
              <w:rPr>
                <w:b/>
                <w:lang w:val="fr"/>
              </w:rPr>
              <w:t xml:space="preserve">adre </w:t>
            </w:r>
            <w:r w:rsidR="003853E7">
              <w:rPr>
                <w:b/>
                <w:lang w:val="fr"/>
              </w:rPr>
              <w:t>à U</w:t>
            </w:r>
            <w:r w:rsidR="003853E7" w:rsidRPr="008A3875">
              <w:rPr>
                <w:b/>
                <w:lang w:val="fr"/>
              </w:rPr>
              <w:t>tilisateur</w:t>
            </w:r>
            <w:r w:rsidR="003853E7">
              <w:rPr>
                <w:lang w:val="fr"/>
              </w:rPr>
              <w:t xml:space="preserve"> </w:t>
            </w:r>
            <w:r w:rsidR="003853E7" w:rsidRPr="00905B12">
              <w:rPr>
                <w:b/>
                <w:bCs/>
                <w:lang w:val="fr"/>
              </w:rPr>
              <w:t>Unique</w:t>
            </w:r>
            <w:r w:rsidR="003853E7">
              <w:rPr>
                <w:lang w:val="fr"/>
              </w:rPr>
              <w:t xml:space="preserve"> </w:t>
            </w:r>
            <w:r w:rsidR="003853E7" w:rsidRPr="008A3875">
              <w:rPr>
                <w:lang w:val="fr"/>
              </w:rPr>
              <w:t>» désigne un Accord-</w:t>
            </w:r>
            <w:r w:rsidR="003853E7">
              <w:rPr>
                <w:lang w:val="fr"/>
              </w:rPr>
              <w:t>C</w:t>
            </w:r>
            <w:r w:rsidR="003853E7" w:rsidRPr="008A3875">
              <w:rPr>
                <w:lang w:val="fr"/>
              </w:rPr>
              <w:t xml:space="preserve">adre où il n’y a qu’un seul Client, tel que stipulé dans </w:t>
            </w:r>
            <w:r w:rsidR="003853E7" w:rsidRPr="00905B12">
              <w:rPr>
                <w:b/>
                <w:bCs/>
                <w:lang w:val="fr"/>
              </w:rPr>
              <w:t>l</w:t>
            </w:r>
            <w:r w:rsidR="00DB5C2F">
              <w:rPr>
                <w:b/>
                <w:bCs/>
                <w:lang w:val="fr"/>
              </w:rPr>
              <w:t>a CAC</w:t>
            </w:r>
            <w:r w:rsidR="003853E7" w:rsidRPr="00333E3E">
              <w:rPr>
                <w:b/>
                <w:bCs/>
                <w:lang w:val="fr"/>
              </w:rPr>
              <w:t xml:space="preserve"> 2.</w:t>
            </w:r>
            <w:r w:rsidR="003853E7" w:rsidRPr="008A3875">
              <w:rPr>
                <w:b/>
                <w:lang w:val="fr"/>
              </w:rPr>
              <w:t>2.</w:t>
            </w:r>
            <w:r w:rsidR="003853E7" w:rsidRPr="008A3875">
              <w:rPr>
                <w:lang w:val="fr"/>
              </w:rPr>
              <w:t xml:space="preserve"> </w:t>
            </w:r>
          </w:p>
          <w:p w14:paraId="32E4D726" w14:textId="11D412CC" w:rsidR="003853E7" w:rsidRPr="00905B12" w:rsidRDefault="000D0542" w:rsidP="00D86B2B">
            <w:pPr>
              <w:pStyle w:val="Heading3"/>
              <w:numPr>
                <w:ilvl w:val="2"/>
                <w:numId w:val="31"/>
              </w:numPr>
              <w:tabs>
                <w:tab w:val="clear" w:pos="1152"/>
                <w:tab w:val="num" w:pos="360"/>
                <w:tab w:val="num" w:pos="952"/>
                <w:tab w:val="num" w:pos="1728"/>
              </w:tabs>
              <w:spacing w:before="120" w:after="120"/>
              <w:ind w:left="952" w:hanging="450"/>
              <w:rPr>
                <w:lang w:val="fr-FR"/>
              </w:rPr>
            </w:pPr>
            <w:r w:rsidRPr="000D0542">
              <w:rPr>
                <w:bCs/>
                <w:lang w:val="fr"/>
              </w:rPr>
              <w:t>Un</w:t>
            </w:r>
            <w:r>
              <w:rPr>
                <w:b/>
                <w:lang w:val="fr"/>
              </w:rPr>
              <w:t xml:space="preserve"> </w:t>
            </w:r>
            <w:r w:rsidR="003853E7" w:rsidRPr="008A3875">
              <w:rPr>
                <w:b/>
                <w:lang w:val="fr"/>
              </w:rPr>
              <w:t xml:space="preserve">« </w:t>
            </w:r>
            <w:r w:rsidR="00801010">
              <w:rPr>
                <w:b/>
                <w:lang w:val="fr"/>
              </w:rPr>
              <w:t>sous-traitant</w:t>
            </w:r>
            <w:r w:rsidR="003853E7" w:rsidRPr="008A3875">
              <w:rPr>
                <w:b/>
                <w:lang w:val="fr"/>
              </w:rPr>
              <w:t xml:space="preserve"> »</w:t>
            </w:r>
            <w:r w:rsidR="003853E7" w:rsidRPr="008A3875">
              <w:rPr>
                <w:lang w:val="fr"/>
              </w:rPr>
              <w:t xml:space="preserve"> désigne une entité à laquelle le Consultant sous-traite </w:t>
            </w:r>
            <w:r w:rsidR="002F5D78">
              <w:rPr>
                <w:lang w:val="fr"/>
              </w:rPr>
              <w:t>tout</w:t>
            </w:r>
            <w:r w:rsidR="003853E7" w:rsidRPr="008A3875">
              <w:rPr>
                <w:lang w:val="fr"/>
              </w:rPr>
              <w:t xml:space="preserve">e partie des Services tout en restant seul responsable de l’exécution </w:t>
            </w:r>
            <w:r w:rsidR="009447D0">
              <w:rPr>
                <w:lang w:val="fr"/>
              </w:rPr>
              <w:t>de l’Accord-Cadre</w:t>
            </w:r>
            <w:r w:rsidR="003853E7" w:rsidRPr="008A3875">
              <w:rPr>
                <w:lang w:val="fr"/>
              </w:rPr>
              <w:t xml:space="preserve"> et </w:t>
            </w:r>
            <w:r w:rsidR="00EE74E3">
              <w:rPr>
                <w:lang w:val="fr"/>
              </w:rPr>
              <w:t>de la Commande</w:t>
            </w:r>
            <w:r w:rsidR="003853E7" w:rsidRPr="008A3875">
              <w:rPr>
                <w:lang w:val="fr"/>
              </w:rPr>
              <w:t>.</w:t>
            </w:r>
          </w:p>
          <w:p w14:paraId="2B5F8B93" w14:textId="2918665D" w:rsidR="003853E7" w:rsidRPr="002F5D78" w:rsidRDefault="000D0542" w:rsidP="00D86B2B">
            <w:pPr>
              <w:pStyle w:val="Heading3"/>
              <w:numPr>
                <w:ilvl w:val="2"/>
                <w:numId w:val="31"/>
              </w:numPr>
              <w:tabs>
                <w:tab w:val="clear" w:pos="1152"/>
                <w:tab w:val="num" w:pos="360"/>
                <w:tab w:val="num" w:pos="952"/>
                <w:tab w:val="num" w:pos="1728"/>
              </w:tabs>
              <w:spacing w:before="120" w:after="120"/>
              <w:ind w:left="952" w:hanging="450"/>
              <w:rPr>
                <w:b/>
                <w:lang w:val="fr-FR"/>
              </w:rPr>
            </w:pPr>
            <w:r w:rsidRPr="000D0542">
              <w:rPr>
                <w:bCs/>
                <w:lang w:val="fr"/>
              </w:rPr>
              <w:t>La</w:t>
            </w:r>
            <w:r>
              <w:rPr>
                <w:b/>
                <w:lang w:val="fr"/>
              </w:rPr>
              <w:t xml:space="preserve"> </w:t>
            </w:r>
            <w:r w:rsidR="003853E7" w:rsidRPr="00905B12">
              <w:rPr>
                <w:b/>
                <w:lang w:val="fr"/>
              </w:rPr>
              <w:t>« Durée »</w:t>
            </w:r>
            <w:r w:rsidR="003853E7" w:rsidRPr="00905B12">
              <w:rPr>
                <w:lang w:val="fr"/>
              </w:rPr>
              <w:t xml:space="preserve"> désigne la durée du présent Accord-</w:t>
            </w:r>
            <w:r w:rsidR="003853E7">
              <w:rPr>
                <w:lang w:val="fr"/>
              </w:rPr>
              <w:t>C</w:t>
            </w:r>
            <w:r w:rsidR="003853E7" w:rsidRPr="00905B12">
              <w:rPr>
                <w:lang w:val="fr"/>
              </w:rPr>
              <w:t>adre telle que décrite dans</w:t>
            </w:r>
            <w:r w:rsidR="003853E7">
              <w:rPr>
                <w:lang w:val="fr"/>
              </w:rPr>
              <w:t xml:space="preserve"> </w:t>
            </w:r>
            <w:r w:rsidR="002F5D78" w:rsidRPr="00905B12">
              <w:rPr>
                <w:b/>
                <w:bCs/>
                <w:lang w:val="fr"/>
              </w:rPr>
              <w:t>l</w:t>
            </w:r>
            <w:r w:rsidR="002F5D78">
              <w:rPr>
                <w:b/>
                <w:bCs/>
                <w:lang w:val="fr"/>
              </w:rPr>
              <w:t>a CAC</w:t>
            </w:r>
            <w:r w:rsidR="003853E7" w:rsidRPr="00905B12">
              <w:rPr>
                <w:b/>
                <w:bCs/>
                <w:lang w:val="fr"/>
              </w:rPr>
              <w:t xml:space="preserve"> </w:t>
            </w:r>
            <w:r w:rsidR="003853E7" w:rsidRPr="00905B12">
              <w:rPr>
                <w:b/>
                <w:lang w:val="fr"/>
              </w:rPr>
              <w:t xml:space="preserve">2.5 </w:t>
            </w:r>
            <w:r w:rsidR="003853E7" w:rsidRPr="00905B12">
              <w:rPr>
                <w:lang w:val="fr"/>
              </w:rPr>
              <w:t xml:space="preserve">à compter de la Date </w:t>
            </w:r>
            <w:r>
              <w:rPr>
                <w:lang w:val="fr"/>
              </w:rPr>
              <w:t>de Commencement</w:t>
            </w:r>
            <w:r w:rsidR="003853E7" w:rsidRPr="00905B12">
              <w:rPr>
                <w:lang w:val="fr"/>
              </w:rPr>
              <w:t xml:space="preserve">. Le cas échéant, il comprend toute prolongation de la Durée initiale, </w:t>
            </w:r>
            <w:r w:rsidR="0099407A" w:rsidRPr="001713AF">
              <w:rPr>
                <w:lang w:val="fr"/>
              </w:rPr>
              <w:t xml:space="preserve">si cela est autorisé dans </w:t>
            </w:r>
            <w:r w:rsidR="002F5D78" w:rsidRPr="00905B12">
              <w:rPr>
                <w:b/>
                <w:bCs/>
                <w:lang w:val="fr"/>
              </w:rPr>
              <w:t>l</w:t>
            </w:r>
            <w:r w:rsidR="002F5D78">
              <w:rPr>
                <w:b/>
                <w:bCs/>
                <w:lang w:val="fr"/>
              </w:rPr>
              <w:t>a CAC</w:t>
            </w:r>
            <w:r w:rsidR="003853E7" w:rsidRPr="00905B12">
              <w:rPr>
                <w:lang w:val="fr"/>
              </w:rPr>
              <w:t xml:space="preserve"> </w:t>
            </w:r>
            <w:r w:rsidR="003853E7" w:rsidRPr="00905B12">
              <w:rPr>
                <w:b/>
                <w:lang w:val="fr"/>
              </w:rPr>
              <w:t>2.6</w:t>
            </w:r>
            <w:r w:rsidR="003853E7" w:rsidRPr="00905B12">
              <w:rPr>
                <w:lang w:val="fr"/>
              </w:rPr>
              <w:t>.</w:t>
            </w:r>
          </w:p>
        </w:tc>
      </w:tr>
      <w:tr w:rsidR="003853E7" w:rsidRPr="002613AE" w14:paraId="36538640" w14:textId="77777777" w:rsidTr="00905B12">
        <w:tc>
          <w:tcPr>
            <w:tcW w:w="2178" w:type="dxa"/>
          </w:tcPr>
          <w:p w14:paraId="713B22A6" w14:textId="6CE66267" w:rsidR="003853E7" w:rsidRPr="002613AE" w:rsidRDefault="009D69F9" w:rsidP="00D86B2B">
            <w:pPr>
              <w:pStyle w:val="Style7"/>
            </w:pPr>
            <w:r>
              <w:t xml:space="preserve">Informations spécifiques </w:t>
            </w:r>
            <w:r w:rsidR="003853E7">
              <w:t>de l’Accord-Cadre</w:t>
            </w:r>
          </w:p>
        </w:tc>
        <w:tc>
          <w:tcPr>
            <w:tcW w:w="7380" w:type="dxa"/>
          </w:tcPr>
          <w:p w14:paraId="04AD4171" w14:textId="2CEC8D00" w:rsidR="003853E7" w:rsidRPr="008B671F" w:rsidRDefault="003853E7" w:rsidP="00D86B2B">
            <w:pPr>
              <w:pStyle w:val="FAHeader2"/>
              <w:numPr>
                <w:ilvl w:val="1"/>
                <w:numId w:val="8"/>
              </w:numPr>
              <w:tabs>
                <w:tab w:val="clear" w:pos="900"/>
                <w:tab w:val="num" w:pos="682"/>
              </w:tabs>
              <w:ind w:left="682" w:hanging="630"/>
              <w:rPr>
                <w:lang w:val="fr-FR"/>
              </w:rPr>
            </w:pPr>
            <w:r w:rsidRPr="006479C6">
              <w:rPr>
                <w:lang w:val="fr"/>
              </w:rPr>
              <w:t xml:space="preserve">Le présent </w:t>
            </w:r>
            <w:r>
              <w:rPr>
                <w:lang w:val="fr"/>
              </w:rPr>
              <w:t>A</w:t>
            </w:r>
            <w:r w:rsidRPr="006479C6">
              <w:rPr>
                <w:lang w:val="fr"/>
              </w:rPr>
              <w:t>ccord-</w:t>
            </w:r>
            <w:r>
              <w:rPr>
                <w:lang w:val="fr"/>
              </w:rPr>
              <w:t>C</w:t>
            </w:r>
            <w:r w:rsidRPr="006479C6">
              <w:rPr>
                <w:lang w:val="fr"/>
              </w:rPr>
              <w:t xml:space="preserve">adre porte sur </w:t>
            </w:r>
            <w:r w:rsidR="002D6522">
              <w:rPr>
                <w:lang w:val="fr"/>
              </w:rPr>
              <w:t>la fourniture, dans le cadre de Commandes séparées</w:t>
            </w:r>
            <w:r>
              <w:rPr>
                <w:lang w:val="fr"/>
              </w:rPr>
              <w:t xml:space="preserve">, de </w:t>
            </w:r>
            <w:r w:rsidRPr="006479C6">
              <w:rPr>
                <w:color w:val="000000" w:themeColor="text1"/>
                <w:lang w:val="fr"/>
              </w:rPr>
              <w:t>[</w:t>
            </w:r>
            <w:r w:rsidRPr="006479C6">
              <w:rPr>
                <w:i/>
                <w:color w:val="000000" w:themeColor="text1"/>
                <w:lang w:val="fr"/>
              </w:rPr>
              <w:t xml:space="preserve">insérer le titre abrégé </w:t>
            </w:r>
            <w:r w:rsidR="002D6522">
              <w:rPr>
                <w:i/>
                <w:color w:val="000000" w:themeColor="text1"/>
                <w:lang w:val="fr"/>
              </w:rPr>
              <w:t>des</w:t>
            </w:r>
            <w:r>
              <w:rPr>
                <w:i/>
                <w:color w:val="000000" w:themeColor="text1"/>
                <w:lang w:val="fr"/>
              </w:rPr>
              <w:t xml:space="preserve"> Services</w:t>
            </w:r>
            <w:r w:rsidRPr="006479C6">
              <w:rPr>
                <w:color w:val="000000" w:themeColor="text1"/>
                <w:lang w:val="fr"/>
              </w:rPr>
              <w:t xml:space="preserve">]. </w:t>
            </w:r>
            <w:r>
              <w:rPr>
                <w:lang w:val="fr"/>
              </w:rPr>
              <w:t xml:space="preserve"> </w:t>
            </w:r>
          </w:p>
          <w:p w14:paraId="05B442FA" w14:textId="61BEF383" w:rsidR="003853E7" w:rsidRPr="008B671F" w:rsidRDefault="003853E7" w:rsidP="00D86B2B">
            <w:pPr>
              <w:pStyle w:val="FAHeader2"/>
              <w:numPr>
                <w:ilvl w:val="1"/>
                <w:numId w:val="8"/>
              </w:numPr>
              <w:tabs>
                <w:tab w:val="clear" w:pos="900"/>
                <w:tab w:val="num" w:pos="682"/>
              </w:tabs>
              <w:ind w:left="682" w:hanging="630"/>
              <w:rPr>
                <w:lang w:val="fr-FR"/>
              </w:rPr>
            </w:pPr>
            <w:r w:rsidRPr="00D36C0A">
              <w:rPr>
                <w:lang w:val="fr"/>
              </w:rPr>
              <w:t>[</w:t>
            </w:r>
            <w:r w:rsidRPr="00D36C0A">
              <w:rPr>
                <w:i/>
                <w:lang w:val="fr"/>
              </w:rPr>
              <w:t>indiquer soit</w:t>
            </w:r>
            <w:r w:rsidRPr="007C4971">
              <w:rPr>
                <w:lang w:val="fr"/>
              </w:rPr>
              <w:t xml:space="preserve"> « Il s’agit d’un </w:t>
            </w:r>
            <w:r>
              <w:rPr>
                <w:lang w:val="fr"/>
              </w:rPr>
              <w:t>A</w:t>
            </w:r>
            <w:r w:rsidRPr="007C4971">
              <w:rPr>
                <w:lang w:val="fr"/>
              </w:rPr>
              <w:t>ccord-</w:t>
            </w:r>
            <w:r>
              <w:rPr>
                <w:lang w:val="fr"/>
              </w:rPr>
              <w:t>C</w:t>
            </w:r>
            <w:r w:rsidRPr="007C4971">
              <w:rPr>
                <w:lang w:val="fr"/>
              </w:rPr>
              <w:t xml:space="preserve">adre </w:t>
            </w:r>
            <w:r w:rsidR="002D6522">
              <w:rPr>
                <w:lang w:val="fr"/>
              </w:rPr>
              <w:t>à</w:t>
            </w:r>
            <w:r w:rsidRPr="007C4971">
              <w:rPr>
                <w:lang w:val="fr"/>
              </w:rPr>
              <w:t xml:space="preserve"> </w:t>
            </w:r>
            <w:r>
              <w:rPr>
                <w:lang w:val="fr"/>
              </w:rPr>
              <w:t>U</w:t>
            </w:r>
            <w:r w:rsidRPr="007C4971">
              <w:rPr>
                <w:lang w:val="fr"/>
              </w:rPr>
              <w:t>tilisateur unique ».</w:t>
            </w:r>
            <w:r>
              <w:rPr>
                <w:lang w:val="fr"/>
              </w:rPr>
              <w:t xml:space="preserve"> </w:t>
            </w:r>
            <w:r w:rsidRPr="00D36C0A">
              <w:rPr>
                <w:i/>
                <w:lang w:val="fr"/>
              </w:rPr>
              <w:t xml:space="preserve"> ou </w:t>
            </w:r>
            <w:r w:rsidRPr="007C4971">
              <w:rPr>
                <w:lang w:val="fr"/>
              </w:rPr>
              <w:t xml:space="preserve">« Il s’agit d’un </w:t>
            </w:r>
            <w:r>
              <w:rPr>
                <w:lang w:val="fr"/>
              </w:rPr>
              <w:t>A</w:t>
            </w:r>
            <w:r w:rsidRPr="007C4971">
              <w:rPr>
                <w:lang w:val="fr"/>
              </w:rPr>
              <w:t>ccord-</w:t>
            </w:r>
            <w:r>
              <w:rPr>
                <w:lang w:val="fr"/>
              </w:rPr>
              <w:t>C</w:t>
            </w:r>
            <w:r w:rsidRPr="007C4971">
              <w:rPr>
                <w:lang w:val="fr"/>
              </w:rPr>
              <w:t xml:space="preserve">adre </w:t>
            </w:r>
            <w:r w:rsidR="00075D4A">
              <w:rPr>
                <w:lang w:val="fr"/>
              </w:rPr>
              <w:t>à U</w:t>
            </w:r>
            <w:r w:rsidR="00075D4A" w:rsidRPr="007C4971">
              <w:rPr>
                <w:lang w:val="fr"/>
              </w:rPr>
              <w:t>tilisateurs</w:t>
            </w:r>
            <w:r w:rsidR="00075D4A">
              <w:rPr>
                <w:lang w:val="fr"/>
              </w:rPr>
              <w:t xml:space="preserve"> multiples</w:t>
            </w:r>
            <w:r w:rsidRPr="007C4971">
              <w:rPr>
                <w:lang w:val="fr"/>
              </w:rPr>
              <w:t xml:space="preserve">. Tous les </w:t>
            </w:r>
            <w:r>
              <w:rPr>
                <w:lang w:val="fr"/>
              </w:rPr>
              <w:t>Clients</w:t>
            </w:r>
            <w:r w:rsidRPr="007C4971">
              <w:rPr>
                <w:lang w:val="fr"/>
              </w:rPr>
              <w:t xml:space="preserve"> participants sont énumérés à</w:t>
            </w:r>
            <w:r>
              <w:rPr>
                <w:lang w:val="fr"/>
              </w:rPr>
              <w:t xml:space="preserve"> l’Annexe </w:t>
            </w:r>
            <w:r w:rsidRPr="00D36C0A">
              <w:rPr>
                <w:lang w:val="fr"/>
              </w:rPr>
              <w:t>[</w:t>
            </w:r>
            <w:r w:rsidRPr="00D36C0A">
              <w:rPr>
                <w:i/>
                <w:lang w:val="fr"/>
              </w:rPr>
              <w:t>insérer le numéro de l’</w:t>
            </w:r>
            <w:r>
              <w:rPr>
                <w:i/>
                <w:lang w:val="fr"/>
              </w:rPr>
              <w:t>A</w:t>
            </w:r>
            <w:r w:rsidRPr="00D36C0A">
              <w:rPr>
                <w:i/>
                <w:lang w:val="fr"/>
              </w:rPr>
              <w:t>nnexe</w:t>
            </w:r>
            <w:r>
              <w:rPr>
                <w:lang w:val="fr"/>
              </w:rPr>
              <w:t>]</w:t>
            </w:r>
            <w:r w:rsidRPr="00D36C0A">
              <w:rPr>
                <w:lang w:val="fr"/>
              </w:rPr>
              <w:t>"]</w:t>
            </w:r>
          </w:p>
          <w:p w14:paraId="6F7A29C3" w14:textId="77777777" w:rsidR="003853E7" w:rsidRPr="008B671F" w:rsidRDefault="003853E7" w:rsidP="00D86B2B">
            <w:pPr>
              <w:pStyle w:val="FAHeader2"/>
              <w:numPr>
                <w:ilvl w:val="1"/>
                <w:numId w:val="8"/>
              </w:numPr>
              <w:tabs>
                <w:tab w:val="clear" w:pos="900"/>
                <w:tab w:val="num" w:pos="682"/>
              </w:tabs>
              <w:ind w:left="682" w:hanging="630"/>
              <w:rPr>
                <w:i/>
                <w:color w:val="0070C0"/>
                <w:lang w:val="fr-FR"/>
              </w:rPr>
            </w:pPr>
            <w:r w:rsidRPr="00071D10">
              <w:rPr>
                <w:lang w:val="fr"/>
              </w:rPr>
              <w:t xml:space="preserve">Le </w:t>
            </w:r>
            <w:r>
              <w:rPr>
                <w:lang w:val="fr"/>
              </w:rPr>
              <w:t>P</w:t>
            </w:r>
            <w:r w:rsidRPr="00071D10">
              <w:rPr>
                <w:lang w:val="fr"/>
              </w:rPr>
              <w:t>ays d</w:t>
            </w:r>
            <w:r>
              <w:rPr>
                <w:lang w:val="fr"/>
              </w:rPr>
              <w:t>e l’Emprunteur</w:t>
            </w:r>
            <w:r w:rsidRPr="00071D10">
              <w:rPr>
                <w:lang w:val="fr"/>
              </w:rPr>
              <w:t xml:space="preserve"> est : </w:t>
            </w:r>
            <w:r w:rsidRPr="00D36C0A">
              <w:rPr>
                <w:i/>
                <w:color w:val="000000" w:themeColor="text1"/>
                <w:lang w:val="fr"/>
              </w:rPr>
              <w:t>[insérer le nom du pays]</w:t>
            </w:r>
          </w:p>
          <w:p w14:paraId="3CA11FD7" w14:textId="5F6AFDBD" w:rsidR="003853E7" w:rsidRPr="008B671F" w:rsidRDefault="003853E7" w:rsidP="00D86B2B">
            <w:pPr>
              <w:pStyle w:val="FAHeader2"/>
              <w:numPr>
                <w:ilvl w:val="1"/>
                <w:numId w:val="8"/>
              </w:numPr>
              <w:tabs>
                <w:tab w:val="clear" w:pos="900"/>
                <w:tab w:val="num" w:pos="682"/>
              </w:tabs>
              <w:ind w:left="682" w:hanging="630"/>
              <w:rPr>
                <w:lang w:val="fr-FR"/>
              </w:rPr>
            </w:pPr>
            <w:r w:rsidRPr="00F2086F">
              <w:rPr>
                <w:lang w:val="fr"/>
              </w:rPr>
              <w:t>L</w:t>
            </w:r>
            <w:r>
              <w:rPr>
                <w:lang w:val="fr"/>
              </w:rPr>
              <w:t>’Accord-Cadre</w:t>
            </w:r>
            <w:r w:rsidRPr="00F2086F">
              <w:rPr>
                <w:lang w:val="fr"/>
              </w:rPr>
              <w:t xml:space="preserve"> et les </w:t>
            </w:r>
            <w:r w:rsidR="00D065AB">
              <w:rPr>
                <w:lang w:val="fr"/>
              </w:rPr>
              <w:t>Commandes</w:t>
            </w:r>
            <w:r>
              <w:rPr>
                <w:lang w:val="fr"/>
              </w:rPr>
              <w:t xml:space="preserve"> </w:t>
            </w:r>
            <w:r w:rsidR="00BB1D7A">
              <w:rPr>
                <w:lang w:val="fr"/>
              </w:rPr>
              <w:t xml:space="preserve">subséquentes </w:t>
            </w:r>
            <w:r w:rsidRPr="00F2086F">
              <w:rPr>
                <w:lang w:val="fr"/>
              </w:rPr>
              <w:t xml:space="preserve">sont régis et interprétés conformément au </w:t>
            </w:r>
            <w:r w:rsidR="00075D4A">
              <w:rPr>
                <w:lang w:val="fr"/>
              </w:rPr>
              <w:t>droit</w:t>
            </w:r>
            <w:r w:rsidRPr="00F2086F">
              <w:rPr>
                <w:lang w:val="fr"/>
              </w:rPr>
              <w:t xml:space="preserve"> de </w:t>
            </w:r>
            <w:r w:rsidRPr="006479C6">
              <w:rPr>
                <w:i/>
                <w:lang w:val="fr"/>
              </w:rPr>
              <w:t>[indiquer : «</w:t>
            </w:r>
            <w:r>
              <w:rPr>
                <w:lang w:val="fr"/>
              </w:rPr>
              <w:t xml:space="preserve"> </w:t>
            </w:r>
            <w:r w:rsidRPr="00F2086F">
              <w:rPr>
                <w:lang w:val="fr"/>
              </w:rPr>
              <w:t xml:space="preserve">Pays </w:t>
            </w:r>
            <w:r w:rsidRPr="00071D10">
              <w:rPr>
                <w:lang w:val="fr"/>
              </w:rPr>
              <w:t>d</w:t>
            </w:r>
            <w:r>
              <w:rPr>
                <w:lang w:val="fr"/>
              </w:rPr>
              <w:t xml:space="preserve">e l’Emprunteur </w:t>
            </w:r>
            <w:r w:rsidRPr="006479C6">
              <w:rPr>
                <w:i/>
                <w:lang w:val="fr"/>
              </w:rPr>
              <w:t>», sauf si toute autre loi s’applique].</w:t>
            </w:r>
          </w:p>
          <w:p w14:paraId="0C4F5AA4" w14:textId="35E59409" w:rsidR="003853E7" w:rsidRPr="008B671F" w:rsidRDefault="00B70F61" w:rsidP="00D86B2B">
            <w:pPr>
              <w:pStyle w:val="FAHeader2"/>
              <w:numPr>
                <w:ilvl w:val="1"/>
                <w:numId w:val="8"/>
              </w:numPr>
              <w:tabs>
                <w:tab w:val="clear" w:pos="900"/>
                <w:tab w:val="num" w:pos="682"/>
              </w:tabs>
              <w:ind w:left="682" w:hanging="630"/>
              <w:rPr>
                <w:color w:val="000000" w:themeColor="text1"/>
                <w:lang w:val="fr-FR"/>
              </w:rPr>
            </w:pPr>
            <w:r w:rsidRPr="00AE292C">
              <w:rPr>
                <w:lang w:val="fr"/>
              </w:rPr>
              <w:t xml:space="preserve">La </w:t>
            </w:r>
            <w:r>
              <w:rPr>
                <w:lang w:val="fr"/>
              </w:rPr>
              <w:t>D</w:t>
            </w:r>
            <w:r w:rsidRPr="00AE292C">
              <w:rPr>
                <w:lang w:val="fr"/>
              </w:rPr>
              <w:t xml:space="preserve">urée </w:t>
            </w:r>
            <w:r>
              <w:rPr>
                <w:lang w:val="fr"/>
              </w:rPr>
              <w:t>du présent</w:t>
            </w:r>
            <w:r w:rsidRPr="00AE292C">
              <w:rPr>
                <w:lang w:val="fr"/>
              </w:rPr>
              <w:t xml:space="preserve"> </w:t>
            </w:r>
            <w:r>
              <w:rPr>
                <w:lang w:val="fr"/>
              </w:rPr>
              <w:t>Ac</w:t>
            </w:r>
            <w:r w:rsidRPr="00AE292C">
              <w:rPr>
                <w:lang w:val="fr"/>
              </w:rPr>
              <w:t>cord-</w:t>
            </w:r>
            <w:r>
              <w:rPr>
                <w:lang w:val="fr"/>
              </w:rPr>
              <w:t>C</w:t>
            </w:r>
            <w:r w:rsidRPr="00AE292C">
              <w:rPr>
                <w:lang w:val="fr"/>
              </w:rPr>
              <w:t>adre est de [</w:t>
            </w:r>
            <w:r w:rsidRPr="00251B78">
              <w:rPr>
                <w:i/>
                <w:lang w:val="fr"/>
              </w:rPr>
              <w:t>indiquer le nombre d’années</w:t>
            </w:r>
            <w:r w:rsidRPr="00AE292C">
              <w:rPr>
                <w:lang w:val="fr"/>
              </w:rPr>
              <w:t>] années.</w:t>
            </w:r>
            <w:r>
              <w:rPr>
                <w:lang w:val="fr"/>
              </w:rPr>
              <w:t xml:space="preserve"> </w:t>
            </w:r>
            <w:r w:rsidRPr="00251B78">
              <w:rPr>
                <w:color w:val="000000" w:themeColor="text1"/>
                <w:lang w:val="fr"/>
              </w:rPr>
              <w:t xml:space="preserve"> [</w:t>
            </w:r>
            <w:r w:rsidRPr="00251B78">
              <w:rPr>
                <w:i/>
                <w:color w:val="000000" w:themeColor="text1"/>
                <w:lang w:val="fr"/>
              </w:rPr>
              <w:t>NOTE : la durée initiale maximale ne doit pas dépasser 3 ans</w:t>
            </w:r>
            <w:r w:rsidRPr="00251B78">
              <w:rPr>
                <w:color w:val="000000" w:themeColor="text1"/>
                <w:lang w:val="fr"/>
              </w:rPr>
              <w:t>]</w:t>
            </w:r>
            <w:r w:rsidRPr="00AE292C">
              <w:rPr>
                <w:lang w:val="fr"/>
              </w:rPr>
              <w:t xml:space="preserve"> à compter de la </w:t>
            </w:r>
            <w:r>
              <w:rPr>
                <w:lang w:val="fr"/>
              </w:rPr>
              <w:t>D</w:t>
            </w:r>
            <w:r w:rsidRPr="00AE292C">
              <w:rPr>
                <w:lang w:val="fr"/>
              </w:rPr>
              <w:t xml:space="preserve">ate </w:t>
            </w:r>
            <w:r>
              <w:rPr>
                <w:lang w:val="fr"/>
              </w:rPr>
              <w:t>de Commencement</w:t>
            </w:r>
            <w:r w:rsidR="003853E7" w:rsidRPr="00AE292C">
              <w:rPr>
                <w:lang w:val="fr"/>
              </w:rPr>
              <w:t xml:space="preserve">. </w:t>
            </w:r>
          </w:p>
          <w:p w14:paraId="5B550FC1" w14:textId="7F465E92" w:rsidR="003853E7" w:rsidRPr="008B671F" w:rsidRDefault="003853E7" w:rsidP="00D86B2B">
            <w:pPr>
              <w:pStyle w:val="FAHeader2"/>
              <w:numPr>
                <w:ilvl w:val="1"/>
                <w:numId w:val="8"/>
              </w:numPr>
              <w:tabs>
                <w:tab w:val="clear" w:pos="900"/>
                <w:tab w:val="num" w:pos="682"/>
              </w:tabs>
              <w:ind w:left="682" w:hanging="630"/>
              <w:rPr>
                <w:lang w:val="fr-FR"/>
              </w:rPr>
            </w:pPr>
            <w:r w:rsidRPr="00D36C0A">
              <w:rPr>
                <w:i/>
                <w:iCs/>
                <w:color w:val="000000" w:themeColor="text1"/>
                <w:lang w:val="fr"/>
              </w:rPr>
              <w:t>[</w:t>
            </w:r>
            <w:r>
              <w:rPr>
                <w:i/>
                <w:iCs/>
                <w:lang w:val="fr"/>
              </w:rPr>
              <w:t>Supprimer</w:t>
            </w:r>
            <w:r w:rsidRPr="00D36C0A">
              <w:rPr>
                <w:i/>
                <w:iCs/>
                <w:color w:val="000000" w:themeColor="text1"/>
                <w:lang w:val="fr"/>
              </w:rPr>
              <w:t xml:space="preserve"> la mention inutile si l</w:t>
            </w:r>
            <w:r>
              <w:rPr>
                <w:i/>
                <w:iCs/>
                <w:color w:val="000000" w:themeColor="text1"/>
                <w:lang w:val="fr"/>
              </w:rPr>
              <w:t xml:space="preserve">a durée </w:t>
            </w:r>
            <w:r w:rsidRPr="00D36C0A">
              <w:rPr>
                <w:i/>
                <w:iCs/>
                <w:color w:val="000000" w:themeColor="text1"/>
                <w:lang w:val="fr"/>
              </w:rPr>
              <w:t>ne doit pas être pro</w:t>
            </w:r>
            <w:r>
              <w:rPr>
                <w:i/>
                <w:iCs/>
                <w:color w:val="000000" w:themeColor="text1"/>
                <w:lang w:val="fr"/>
              </w:rPr>
              <w:t>longée</w:t>
            </w:r>
            <w:r w:rsidRPr="00D36C0A">
              <w:rPr>
                <w:i/>
                <w:iCs/>
                <w:color w:val="000000" w:themeColor="text1"/>
                <w:lang w:val="fr"/>
              </w:rPr>
              <w:t>]</w:t>
            </w:r>
            <w:r>
              <w:rPr>
                <w:lang w:val="fr"/>
              </w:rPr>
              <w:t xml:space="preserve"> </w:t>
            </w:r>
            <w:r w:rsidRPr="005D036C">
              <w:rPr>
                <w:lang w:val="fr"/>
              </w:rPr>
              <w:t xml:space="preserve"> La Durée peut être prolongée, à la seule discrétion </w:t>
            </w:r>
            <w:r w:rsidRPr="00071D10">
              <w:rPr>
                <w:lang w:val="fr"/>
              </w:rPr>
              <w:t>d</w:t>
            </w:r>
            <w:r>
              <w:rPr>
                <w:lang w:val="fr"/>
              </w:rPr>
              <w:t>u Client</w:t>
            </w:r>
            <w:r w:rsidRPr="005D036C">
              <w:rPr>
                <w:lang w:val="fr"/>
              </w:rPr>
              <w:t xml:space="preserve">, et en cas d’exécution satisfaisante par le </w:t>
            </w:r>
            <w:r w:rsidR="00B70F61">
              <w:rPr>
                <w:lang w:val="fr"/>
              </w:rPr>
              <w:t>Consultant</w:t>
            </w:r>
            <w:r w:rsidRPr="005D036C">
              <w:rPr>
                <w:lang w:val="fr"/>
              </w:rPr>
              <w:t>. Pour prolonger la Durée, l</w:t>
            </w:r>
            <w:r>
              <w:rPr>
                <w:lang w:val="fr"/>
              </w:rPr>
              <w:t>e Client</w:t>
            </w:r>
            <w:r w:rsidRPr="005D036C" w:rsidDel="003A4C2D">
              <w:rPr>
                <w:lang w:val="fr"/>
              </w:rPr>
              <w:t xml:space="preserve"> </w:t>
            </w:r>
            <w:r w:rsidRPr="005D036C">
              <w:rPr>
                <w:lang w:val="fr"/>
              </w:rPr>
              <w:t>donner</w:t>
            </w:r>
            <w:r w:rsidR="0031693E">
              <w:rPr>
                <w:lang w:val="fr"/>
              </w:rPr>
              <w:t>a</w:t>
            </w:r>
            <w:r w:rsidRPr="005D036C">
              <w:rPr>
                <w:lang w:val="fr"/>
              </w:rPr>
              <w:t xml:space="preserve"> au </w:t>
            </w:r>
            <w:r>
              <w:rPr>
                <w:lang w:val="fr"/>
              </w:rPr>
              <w:t xml:space="preserve">Consultant </w:t>
            </w:r>
            <w:r w:rsidRPr="005D036C">
              <w:rPr>
                <w:lang w:val="fr"/>
              </w:rPr>
              <w:t xml:space="preserve">un préavis écrit d’au moins trois (3) mois avant la date à laquelle </w:t>
            </w:r>
            <w:r w:rsidR="009447D0">
              <w:rPr>
                <w:lang w:val="fr"/>
              </w:rPr>
              <w:t>l’Accord-Cadre</w:t>
            </w:r>
            <w:r w:rsidRPr="005D036C">
              <w:rPr>
                <w:lang w:val="fr"/>
              </w:rPr>
              <w:t xml:space="preserve"> aurait autrement expiré. La </w:t>
            </w:r>
            <w:r w:rsidR="0031693E">
              <w:rPr>
                <w:lang w:val="fr"/>
              </w:rPr>
              <w:t>D</w:t>
            </w:r>
            <w:r w:rsidRPr="005D036C">
              <w:rPr>
                <w:lang w:val="fr"/>
              </w:rPr>
              <w:t>urée totale de l’</w:t>
            </w:r>
            <w:r>
              <w:rPr>
                <w:lang w:val="fr"/>
              </w:rPr>
              <w:t>A</w:t>
            </w:r>
            <w:r w:rsidRPr="005D036C">
              <w:rPr>
                <w:lang w:val="fr"/>
              </w:rPr>
              <w:t>ccord-</w:t>
            </w:r>
            <w:r>
              <w:rPr>
                <w:lang w:val="fr"/>
              </w:rPr>
              <w:t>C</w:t>
            </w:r>
            <w:r w:rsidRPr="005D036C">
              <w:rPr>
                <w:lang w:val="fr"/>
              </w:rPr>
              <w:t>adre ne dépasser</w:t>
            </w:r>
            <w:r w:rsidR="0031693E">
              <w:rPr>
                <w:lang w:val="fr"/>
              </w:rPr>
              <w:t>a pas</w:t>
            </w:r>
            <w:r w:rsidRPr="005D036C">
              <w:rPr>
                <w:lang w:val="fr"/>
              </w:rPr>
              <w:t xml:space="preserve"> cinq (5) ans.</w:t>
            </w:r>
          </w:p>
          <w:p w14:paraId="694A5892" w14:textId="0FE83A7B" w:rsidR="003853E7" w:rsidRPr="00905B12" w:rsidRDefault="003853E7" w:rsidP="00D86B2B">
            <w:pPr>
              <w:pStyle w:val="FABHeader"/>
              <w:numPr>
                <w:ilvl w:val="1"/>
                <w:numId w:val="8"/>
              </w:numPr>
              <w:tabs>
                <w:tab w:val="clear" w:pos="900"/>
                <w:tab w:val="num" w:pos="592"/>
              </w:tabs>
              <w:spacing w:after="120"/>
              <w:ind w:left="592" w:hanging="630"/>
              <w:jc w:val="both"/>
              <w:rPr>
                <w:b w:val="0"/>
                <w:bCs w:val="0"/>
                <w:lang w:val="fr-FR"/>
              </w:rPr>
            </w:pPr>
            <w:r w:rsidRPr="00905B12">
              <w:rPr>
                <w:b w:val="0"/>
                <w:bCs w:val="0"/>
                <w:i/>
                <w:iCs/>
                <w:color w:val="000000" w:themeColor="text1"/>
                <w:lang w:val="fr"/>
              </w:rPr>
              <w:t>[</w:t>
            </w:r>
            <w:r>
              <w:rPr>
                <w:b w:val="0"/>
                <w:bCs w:val="0"/>
                <w:i/>
                <w:iCs/>
                <w:color w:val="000000" w:themeColor="text1"/>
                <w:lang w:val="fr"/>
              </w:rPr>
              <w:t xml:space="preserve">Ajustements </w:t>
            </w:r>
            <w:r w:rsidRPr="00905B12">
              <w:rPr>
                <w:b w:val="0"/>
                <w:bCs w:val="0"/>
                <w:i/>
                <w:iCs/>
                <w:color w:val="000000" w:themeColor="text1"/>
                <w:lang w:val="fr"/>
              </w:rPr>
              <w:t xml:space="preserve">des prix </w:t>
            </w:r>
            <w:r>
              <w:rPr>
                <w:b w:val="0"/>
                <w:bCs w:val="0"/>
                <w:i/>
                <w:iCs/>
                <w:color w:val="000000" w:themeColor="text1"/>
                <w:lang w:val="fr"/>
              </w:rPr>
              <w:t>–</w:t>
            </w:r>
            <w:r w:rsidRPr="00905B12">
              <w:rPr>
                <w:b w:val="0"/>
                <w:bCs w:val="0"/>
                <w:i/>
                <w:iCs/>
                <w:color w:val="000000" w:themeColor="text1"/>
                <w:lang w:val="fr"/>
              </w:rPr>
              <w:t xml:space="preserve"> </w:t>
            </w:r>
            <w:r w:rsidR="00697981">
              <w:rPr>
                <w:b w:val="0"/>
                <w:bCs w:val="0"/>
                <w:i/>
                <w:iCs/>
                <w:color w:val="000000" w:themeColor="text1"/>
                <w:lang w:val="fr"/>
              </w:rPr>
              <w:t>CAC</w:t>
            </w:r>
            <w:r w:rsidRPr="00905B12">
              <w:rPr>
                <w:b w:val="0"/>
                <w:bCs w:val="0"/>
                <w:i/>
                <w:iCs/>
                <w:color w:val="000000" w:themeColor="text1"/>
                <w:lang w:val="fr"/>
              </w:rPr>
              <w:t xml:space="preserve"> 11</w:t>
            </w:r>
            <w:r w:rsidRPr="00905B12">
              <w:rPr>
                <w:b w:val="0"/>
                <w:bCs w:val="0"/>
                <w:i/>
                <w:iCs/>
                <w:lang w:val="fr"/>
              </w:rPr>
              <w:t xml:space="preserve"> s’il y a lieu</w:t>
            </w:r>
            <w:r w:rsidRPr="00905B12">
              <w:rPr>
                <w:b w:val="0"/>
                <w:bCs w:val="0"/>
                <w:lang w:val="fr"/>
              </w:rPr>
              <w:t xml:space="preserve">]: Le nom, l’institution source et toute caractéristique d’identification nécessaire de l’indice officiel des salaires correspondant à   I </w:t>
            </w:r>
            <w:r w:rsidRPr="00905B12">
              <w:rPr>
                <w:b w:val="0"/>
                <w:bCs w:val="0"/>
                <w:i/>
                <w:vertAlign w:val="subscript"/>
                <w:lang w:val="fr"/>
              </w:rPr>
              <w:t>f</w:t>
            </w:r>
            <w:r w:rsidRPr="00905B12">
              <w:rPr>
                <w:b w:val="0"/>
                <w:bCs w:val="0"/>
                <w:lang w:val="fr"/>
              </w:rPr>
              <w:t xml:space="preserve"> et </w:t>
            </w:r>
            <w:proofErr w:type="spellStart"/>
            <w:r w:rsidRPr="00905B12">
              <w:rPr>
                <w:b w:val="0"/>
                <w:bCs w:val="0"/>
                <w:i/>
                <w:lang w:val="fr"/>
              </w:rPr>
              <w:t>I</w:t>
            </w:r>
            <w:r w:rsidRPr="00905B12">
              <w:rPr>
                <w:b w:val="0"/>
                <w:bCs w:val="0"/>
                <w:i/>
                <w:vertAlign w:val="subscript"/>
                <w:lang w:val="fr"/>
              </w:rPr>
              <w:t>fo</w:t>
            </w:r>
            <w:proofErr w:type="spellEnd"/>
            <w:r w:rsidRPr="00905B12">
              <w:rPr>
                <w:b w:val="0"/>
                <w:bCs w:val="0"/>
                <w:lang w:val="fr"/>
              </w:rPr>
              <w:t xml:space="preserve"> dans la formule d’ajustement pour la rémunération payée en monnaie étrangère: [</w:t>
            </w:r>
            <w:r w:rsidRPr="00905B12">
              <w:rPr>
                <w:b w:val="0"/>
                <w:bCs w:val="0"/>
                <w:i/>
                <w:lang w:val="fr"/>
              </w:rPr>
              <w:t xml:space="preserve">Insérer le nom, l’institution d’origine et les caractéristiques d’identification nécessaires de l’indice pour les </w:t>
            </w:r>
            <w:r>
              <w:rPr>
                <w:b w:val="0"/>
                <w:bCs w:val="0"/>
                <w:i/>
                <w:lang w:val="fr"/>
              </w:rPr>
              <w:t>monnaies</w:t>
            </w:r>
            <w:r w:rsidRPr="00905B12">
              <w:rPr>
                <w:b w:val="0"/>
                <w:bCs w:val="0"/>
                <w:i/>
                <w:lang w:val="fr"/>
              </w:rPr>
              <w:t xml:space="preserve"> étrangères, par exemple « Indice des prix à la consommation pour les consommateurs urbains (IPC-U), non désaisonnalisé; Département du </w:t>
            </w:r>
            <w:r w:rsidR="00697981">
              <w:rPr>
                <w:b w:val="0"/>
                <w:bCs w:val="0"/>
                <w:i/>
                <w:lang w:val="fr"/>
              </w:rPr>
              <w:t>T</w:t>
            </w:r>
            <w:r w:rsidRPr="00905B12">
              <w:rPr>
                <w:b w:val="0"/>
                <w:bCs w:val="0"/>
                <w:i/>
                <w:lang w:val="fr"/>
              </w:rPr>
              <w:t xml:space="preserve">ravail des États-Unis, Bureau of Labor </w:t>
            </w:r>
            <w:proofErr w:type="spellStart"/>
            <w:r w:rsidRPr="00905B12">
              <w:rPr>
                <w:b w:val="0"/>
                <w:bCs w:val="0"/>
                <w:i/>
                <w:lang w:val="fr"/>
              </w:rPr>
              <w:t>Statistics</w:t>
            </w:r>
            <w:proofErr w:type="spellEnd"/>
            <w:r w:rsidRPr="00905B12">
              <w:rPr>
                <w:b w:val="0"/>
                <w:bCs w:val="0"/>
                <w:i/>
                <w:lang w:val="fr"/>
              </w:rPr>
              <w:t xml:space="preserve"> »</w:t>
            </w:r>
            <w:r w:rsidRPr="00905B12">
              <w:rPr>
                <w:b w:val="0"/>
                <w:bCs w:val="0"/>
                <w:lang w:val="fr"/>
              </w:rPr>
              <w:t xml:space="preserve">] </w:t>
            </w:r>
            <w:r w:rsidRPr="00905B12">
              <w:rPr>
                <w:b w:val="0"/>
                <w:bCs w:val="0"/>
                <w:i/>
                <w:iCs/>
                <w:lang w:val="fr"/>
              </w:rPr>
              <w:t xml:space="preserve">[à insérer par le </w:t>
            </w:r>
            <w:r>
              <w:rPr>
                <w:b w:val="0"/>
                <w:bCs w:val="0"/>
                <w:i/>
                <w:iCs/>
                <w:lang w:val="fr"/>
              </w:rPr>
              <w:t>C</w:t>
            </w:r>
            <w:r w:rsidRPr="00905B12">
              <w:rPr>
                <w:b w:val="0"/>
                <w:bCs w:val="0"/>
                <w:i/>
                <w:iCs/>
                <w:lang w:val="fr"/>
              </w:rPr>
              <w:t xml:space="preserve">onsultant]. </w:t>
            </w:r>
          </w:p>
          <w:p w14:paraId="6434C3BC" w14:textId="43CD83BA" w:rsidR="003853E7" w:rsidRPr="00C341D5" w:rsidRDefault="003853E7" w:rsidP="00905B12">
            <w:pPr>
              <w:ind w:left="592"/>
              <w:jc w:val="both"/>
            </w:pPr>
            <w:r w:rsidRPr="008A3875">
              <w:rPr>
                <w:lang w:val="fr"/>
              </w:rPr>
              <w:t xml:space="preserve">Le nom, l’institution d’origine et toute caractéristique d’identification nécessaire de l’indice officiel pour les salaires correspondant </w:t>
            </w:r>
            <w:proofErr w:type="spellStart"/>
            <w:r w:rsidRPr="008A3875">
              <w:rPr>
                <w:lang w:val="fr"/>
              </w:rPr>
              <w:t xml:space="preserve">à </w:t>
            </w:r>
            <w:r w:rsidRPr="008A3875">
              <w:rPr>
                <w:i/>
                <w:lang w:val="fr"/>
              </w:rPr>
              <w:t>I</w:t>
            </w:r>
            <w:r w:rsidRPr="000E1AF3">
              <w:rPr>
                <w:vertAlign w:val="subscript"/>
                <w:lang w:val="fr"/>
              </w:rPr>
              <w:t>l</w:t>
            </w:r>
            <w:proofErr w:type="spellEnd"/>
            <w:r>
              <w:rPr>
                <w:lang w:val="fr"/>
              </w:rPr>
              <w:t xml:space="preserve"> et </w:t>
            </w:r>
            <w:r w:rsidRPr="008A3875">
              <w:rPr>
                <w:i/>
                <w:lang w:val="fr"/>
              </w:rPr>
              <w:t>I</w:t>
            </w:r>
            <w:r w:rsidRPr="008A3875">
              <w:rPr>
                <w:i/>
                <w:vertAlign w:val="subscript"/>
                <w:lang w:val="fr"/>
              </w:rPr>
              <w:t>lo</w:t>
            </w:r>
            <w:r>
              <w:rPr>
                <w:lang w:val="fr"/>
              </w:rPr>
              <w:t xml:space="preserve"> dans la formule </w:t>
            </w:r>
            <w:r w:rsidR="000E1AF3">
              <w:rPr>
                <w:lang w:val="fr"/>
              </w:rPr>
              <w:t>de révision</w:t>
            </w:r>
            <w:r>
              <w:rPr>
                <w:lang w:val="fr"/>
              </w:rPr>
              <w:t xml:space="preserve"> pour les rémunérations versées en monnaie locale : [</w:t>
            </w:r>
            <w:r w:rsidRPr="008A3875">
              <w:rPr>
                <w:i/>
                <w:lang w:val="fr"/>
              </w:rPr>
              <w:t>Insérer le nom, l’institution source et les caractéristiques d’identification nécessaires de l’indice pour la monnaie locale]</w:t>
            </w:r>
            <w:r w:rsidRPr="008A3875">
              <w:rPr>
                <w:i/>
                <w:vertAlign w:val="subscript"/>
                <w:lang w:val="fr"/>
              </w:rPr>
              <w:t xml:space="preserve"> </w:t>
            </w:r>
            <w:r w:rsidRPr="008A3875">
              <w:rPr>
                <w:lang w:val="fr"/>
              </w:rPr>
              <w:t xml:space="preserve">  </w:t>
            </w:r>
          </w:p>
          <w:p w14:paraId="5745F650" w14:textId="77777777" w:rsidR="003853E7" w:rsidRPr="008B671F" w:rsidRDefault="003853E7" w:rsidP="00D86B2B">
            <w:pPr>
              <w:pStyle w:val="FAHeader2"/>
              <w:numPr>
                <w:ilvl w:val="1"/>
                <w:numId w:val="8"/>
              </w:numPr>
              <w:tabs>
                <w:tab w:val="clear" w:pos="900"/>
              </w:tabs>
              <w:ind w:left="592" w:hanging="630"/>
              <w:rPr>
                <w:lang w:val="fr-FR"/>
              </w:rPr>
            </w:pPr>
            <w:r w:rsidRPr="00CF0460">
              <w:rPr>
                <w:lang w:val="fr"/>
              </w:rPr>
              <w:t xml:space="preserve">Toute notification donnée par une partie à l’autre en vertu du présent </w:t>
            </w:r>
            <w:r>
              <w:rPr>
                <w:lang w:val="fr"/>
              </w:rPr>
              <w:t>A</w:t>
            </w:r>
            <w:r w:rsidRPr="00CF0460">
              <w:rPr>
                <w:lang w:val="fr"/>
              </w:rPr>
              <w:t>ccord-</w:t>
            </w:r>
            <w:r>
              <w:rPr>
                <w:lang w:val="fr"/>
              </w:rPr>
              <w:t>C</w:t>
            </w:r>
            <w:r w:rsidRPr="00CF0460">
              <w:rPr>
                <w:lang w:val="fr"/>
              </w:rPr>
              <w:t>adre doit être faite par écrit</w:t>
            </w:r>
            <w:r w:rsidRPr="00F2086F">
              <w:rPr>
                <w:lang w:val="fr"/>
              </w:rPr>
              <w:t xml:space="preserve"> en utilisant la méthode la plus rapide disponible, telle que le courrier électronique avec accusé de réception</w:t>
            </w:r>
            <w:r w:rsidRPr="00CF0460">
              <w:rPr>
                <w:lang w:val="fr"/>
              </w:rPr>
              <w:t>. Un</w:t>
            </w:r>
            <w:r>
              <w:rPr>
                <w:lang w:val="fr"/>
              </w:rPr>
              <w:t>e notification</w:t>
            </w:r>
            <w:r w:rsidRPr="00CF0460">
              <w:rPr>
                <w:lang w:val="fr"/>
              </w:rPr>
              <w:t xml:space="preserve"> entre</w:t>
            </w:r>
            <w:r>
              <w:rPr>
                <w:lang w:val="fr"/>
              </w:rPr>
              <w:t>ra</w:t>
            </w:r>
            <w:r w:rsidRPr="00CF0460">
              <w:rPr>
                <w:lang w:val="fr"/>
              </w:rPr>
              <w:t xml:space="preserve"> en vigueur au moment de sa remise ou à la date d’entrée en vigueur de l</w:t>
            </w:r>
            <w:r>
              <w:rPr>
                <w:lang w:val="fr"/>
              </w:rPr>
              <w:t>a notification</w:t>
            </w:r>
            <w:r w:rsidRPr="00CF0460">
              <w:rPr>
                <w:lang w:val="fr"/>
              </w:rPr>
              <w:t>, selon la date la plus tardive.</w:t>
            </w:r>
          </w:p>
          <w:p w14:paraId="32072DEF" w14:textId="77777777" w:rsidR="003853E7" w:rsidRPr="008B671F" w:rsidRDefault="003853E7" w:rsidP="00905B12">
            <w:pPr>
              <w:pStyle w:val="SPDClauseNo"/>
              <w:spacing w:before="120"/>
              <w:ind w:left="592" w:firstLine="0"/>
              <w:contextualSpacing w:val="0"/>
              <w:rPr>
                <w:lang w:val="fr-FR"/>
              </w:rPr>
            </w:pPr>
            <w:r w:rsidRPr="00CF0460">
              <w:rPr>
                <w:lang w:val="fr"/>
              </w:rPr>
              <w:t xml:space="preserve">Les représentants de chaque partie, qui seront le point de contact principal de l’autre partie en ce qui concerne les questions découlant du présent </w:t>
            </w:r>
            <w:r>
              <w:rPr>
                <w:lang w:val="fr"/>
              </w:rPr>
              <w:t>A</w:t>
            </w:r>
            <w:r w:rsidRPr="00CF0460">
              <w:rPr>
                <w:lang w:val="fr"/>
              </w:rPr>
              <w:t>ccord-</w:t>
            </w:r>
            <w:r>
              <w:rPr>
                <w:lang w:val="fr"/>
              </w:rPr>
              <w:t>C</w:t>
            </w:r>
            <w:r w:rsidRPr="00CF0460">
              <w:rPr>
                <w:lang w:val="fr"/>
              </w:rPr>
              <w:t xml:space="preserve">adre, y compris les </w:t>
            </w:r>
            <w:r>
              <w:rPr>
                <w:lang w:val="fr"/>
              </w:rPr>
              <w:t>notifications</w:t>
            </w:r>
            <w:r w:rsidRPr="00CF0460">
              <w:rPr>
                <w:lang w:val="fr"/>
              </w:rPr>
              <w:t>, sont précisés ci-dessous. En cas de remplacement du représentant, la partie qui le remplace informe rapidement l’autre partie par écrit du nom et des coordonnées du nouveau représentant. Tout représentant désigné est autorisé à prendre des décisions sur le fonctionnement quotidien de l’</w:t>
            </w:r>
            <w:r>
              <w:rPr>
                <w:lang w:val="fr"/>
              </w:rPr>
              <w:t>A</w:t>
            </w:r>
            <w:r w:rsidRPr="00CF0460">
              <w:rPr>
                <w:lang w:val="fr"/>
              </w:rPr>
              <w:t>ccord-</w:t>
            </w:r>
            <w:r>
              <w:rPr>
                <w:lang w:val="fr"/>
              </w:rPr>
              <w:t>C</w:t>
            </w:r>
            <w:r w:rsidRPr="00CF0460">
              <w:rPr>
                <w:lang w:val="fr"/>
              </w:rPr>
              <w:t>adre.</w:t>
            </w:r>
          </w:p>
          <w:p w14:paraId="5879FF9E" w14:textId="77777777" w:rsidR="003853E7" w:rsidRPr="00071D10" w:rsidRDefault="003853E7" w:rsidP="00D86B2B">
            <w:pPr>
              <w:pStyle w:val="FAHeader2"/>
              <w:numPr>
                <w:ilvl w:val="1"/>
                <w:numId w:val="8"/>
              </w:numPr>
              <w:tabs>
                <w:tab w:val="clear" w:pos="900"/>
              </w:tabs>
              <w:ind w:left="592" w:hanging="630"/>
              <w:rPr>
                <w:b/>
                <w:u w:val="single"/>
              </w:rPr>
            </w:pPr>
            <w:r w:rsidRPr="00E14578">
              <w:rPr>
                <w:b/>
                <w:lang w:val="fr"/>
              </w:rPr>
              <w:t>Représentants d</w:t>
            </w:r>
            <w:r>
              <w:rPr>
                <w:b/>
                <w:lang w:val="fr"/>
              </w:rPr>
              <w:t>u Client</w:t>
            </w:r>
          </w:p>
          <w:p w14:paraId="5B502969" w14:textId="77777777" w:rsidR="003853E7" w:rsidRPr="008B671F" w:rsidRDefault="003853E7" w:rsidP="00905B12">
            <w:pPr>
              <w:spacing w:before="120" w:after="120"/>
              <w:rPr>
                <w:i/>
                <w:iCs/>
              </w:rPr>
            </w:pPr>
            <w:r>
              <w:rPr>
                <w:i/>
                <w:iCs/>
                <w:lang w:val="fr"/>
              </w:rPr>
              <w:tab/>
              <w:t>[</w:t>
            </w:r>
            <w:r w:rsidRPr="007C4971">
              <w:rPr>
                <w:i/>
                <w:iCs/>
                <w:lang w:val="fr"/>
              </w:rPr>
              <w:t>Sélectionnez l’une des options suivantes</w:t>
            </w:r>
            <w:r>
              <w:rPr>
                <w:i/>
                <w:iCs/>
                <w:lang w:val="fr"/>
              </w:rPr>
              <w:t>]</w:t>
            </w:r>
          </w:p>
          <w:p w14:paraId="2D519942" w14:textId="4F0928BF" w:rsidR="003853E7" w:rsidRPr="008B671F" w:rsidRDefault="003853E7" w:rsidP="00905B12">
            <w:pPr>
              <w:spacing w:before="120" w:after="120"/>
              <w:ind w:left="680"/>
              <w:jc w:val="both"/>
            </w:pPr>
            <w:r>
              <w:rPr>
                <w:i/>
                <w:lang w:val="fr"/>
              </w:rPr>
              <w:tab/>
            </w:r>
            <w:r w:rsidRPr="00071D10">
              <w:rPr>
                <w:i/>
                <w:lang w:val="fr"/>
              </w:rPr>
              <w:t>OPTION 1</w:t>
            </w:r>
            <w:r>
              <w:rPr>
                <w:i/>
                <w:lang w:val="fr"/>
              </w:rPr>
              <w:t xml:space="preserve"> </w:t>
            </w:r>
            <w:r w:rsidRPr="00071D10">
              <w:rPr>
                <w:i/>
                <w:lang w:val="fr"/>
              </w:rPr>
              <w:t xml:space="preserve">: pour un </w:t>
            </w:r>
            <w:r>
              <w:rPr>
                <w:i/>
                <w:lang w:val="fr"/>
              </w:rPr>
              <w:t>A</w:t>
            </w:r>
            <w:r w:rsidRPr="00071D10">
              <w:rPr>
                <w:i/>
                <w:lang w:val="fr"/>
              </w:rPr>
              <w:t>ccord-</w:t>
            </w:r>
            <w:r>
              <w:rPr>
                <w:i/>
                <w:lang w:val="fr"/>
              </w:rPr>
              <w:t>C</w:t>
            </w:r>
            <w:r w:rsidRPr="00071D10">
              <w:rPr>
                <w:i/>
                <w:lang w:val="fr"/>
              </w:rPr>
              <w:t xml:space="preserve">adre </w:t>
            </w:r>
            <w:r w:rsidR="00B713A4">
              <w:rPr>
                <w:i/>
                <w:lang w:val="fr"/>
              </w:rPr>
              <w:t>à</w:t>
            </w:r>
            <w:r>
              <w:rPr>
                <w:i/>
                <w:lang w:val="fr"/>
              </w:rPr>
              <w:t xml:space="preserve"> U</w:t>
            </w:r>
            <w:r w:rsidRPr="00071D10">
              <w:rPr>
                <w:i/>
                <w:lang w:val="fr"/>
              </w:rPr>
              <w:t>tilisateur</w:t>
            </w:r>
            <w:r>
              <w:rPr>
                <w:i/>
                <w:lang w:val="fr"/>
              </w:rPr>
              <w:t xml:space="preserve"> unique</w:t>
            </w:r>
            <w:r w:rsidRPr="00071D10">
              <w:rPr>
                <w:i/>
                <w:lang w:val="fr"/>
              </w:rPr>
              <w:t>, utiliser le texte suivant</w:t>
            </w:r>
            <w:r>
              <w:rPr>
                <w:i/>
                <w:lang w:val="fr"/>
              </w:rPr>
              <w:tab/>
            </w:r>
            <w:r w:rsidRPr="00071D10">
              <w:rPr>
                <w:lang w:val="fr"/>
              </w:rPr>
              <w:t>]</w:t>
            </w:r>
          </w:p>
          <w:p w14:paraId="2E7132F9" w14:textId="7A3420FB" w:rsidR="003853E7" w:rsidRPr="008B671F" w:rsidRDefault="003853E7" w:rsidP="00905B12">
            <w:pPr>
              <w:spacing w:before="120" w:after="120"/>
              <w:ind w:left="680"/>
              <w:jc w:val="both"/>
            </w:pPr>
            <w:r>
              <w:rPr>
                <w:lang w:val="fr"/>
              </w:rPr>
              <w:tab/>
            </w:r>
            <w:r w:rsidRPr="00071D10">
              <w:rPr>
                <w:lang w:val="fr"/>
              </w:rPr>
              <w:t xml:space="preserve">Le nom et les coordonnées du </w:t>
            </w:r>
            <w:r w:rsidR="00B713A4">
              <w:rPr>
                <w:lang w:val="fr"/>
              </w:rPr>
              <w:t>R</w:t>
            </w:r>
            <w:r w:rsidRPr="00071D10">
              <w:rPr>
                <w:lang w:val="fr"/>
              </w:rPr>
              <w:t>eprésentant d</w:t>
            </w:r>
            <w:r>
              <w:rPr>
                <w:lang w:val="fr"/>
              </w:rPr>
              <w:t>u Client</w:t>
            </w:r>
            <w:r w:rsidRPr="00071D10">
              <w:rPr>
                <w:lang w:val="fr"/>
              </w:rPr>
              <w:t xml:space="preserve"> en vertu du présent </w:t>
            </w:r>
            <w:r>
              <w:rPr>
                <w:lang w:val="fr"/>
              </w:rPr>
              <w:t>A</w:t>
            </w:r>
            <w:r w:rsidRPr="00071D10">
              <w:rPr>
                <w:lang w:val="fr"/>
              </w:rPr>
              <w:t>ccord-</w:t>
            </w:r>
            <w:r>
              <w:rPr>
                <w:lang w:val="fr"/>
              </w:rPr>
              <w:t>C</w:t>
            </w:r>
            <w:r w:rsidRPr="00071D10">
              <w:rPr>
                <w:lang w:val="fr"/>
              </w:rPr>
              <w:t xml:space="preserve">adre, ainsi que l’adresse pour les </w:t>
            </w:r>
            <w:r>
              <w:rPr>
                <w:lang w:val="fr"/>
              </w:rPr>
              <w:t xml:space="preserve">notifications </w:t>
            </w:r>
            <w:r w:rsidRPr="00071D10">
              <w:rPr>
                <w:lang w:val="fr"/>
              </w:rPr>
              <w:t>relati</w:t>
            </w:r>
            <w:r>
              <w:rPr>
                <w:lang w:val="fr"/>
              </w:rPr>
              <w:t>ves</w:t>
            </w:r>
            <w:r w:rsidRPr="00071D10">
              <w:rPr>
                <w:lang w:val="fr"/>
              </w:rPr>
              <w:t xml:space="preserve"> au présent </w:t>
            </w:r>
            <w:r>
              <w:rPr>
                <w:lang w:val="fr"/>
              </w:rPr>
              <w:t>A</w:t>
            </w:r>
            <w:r w:rsidRPr="00071D10">
              <w:rPr>
                <w:lang w:val="fr"/>
              </w:rPr>
              <w:t>ccord-</w:t>
            </w:r>
            <w:r>
              <w:rPr>
                <w:lang w:val="fr"/>
              </w:rPr>
              <w:t>C</w:t>
            </w:r>
            <w:r w:rsidRPr="00071D10">
              <w:rPr>
                <w:lang w:val="fr"/>
              </w:rPr>
              <w:t>adre, sont:</w:t>
            </w:r>
            <w:r>
              <w:rPr>
                <w:lang w:val="fr"/>
              </w:rPr>
              <w:tab/>
            </w:r>
            <w:r>
              <w:rPr>
                <w:lang w:val="fr"/>
              </w:rPr>
              <w:tab/>
            </w:r>
            <w:r>
              <w:rPr>
                <w:lang w:val="fr"/>
              </w:rPr>
              <w:tab/>
            </w:r>
          </w:p>
          <w:p w14:paraId="47BD4490" w14:textId="77777777" w:rsidR="003853E7" w:rsidRPr="008B671F" w:rsidRDefault="003853E7" w:rsidP="00905B12">
            <w:pPr>
              <w:spacing w:before="120" w:after="120"/>
              <w:ind w:left="524"/>
            </w:pPr>
            <w:r>
              <w:rPr>
                <w:lang w:val="fr"/>
              </w:rPr>
              <w:tab/>
            </w:r>
            <w:r w:rsidRPr="00071D10">
              <w:rPr>
                <w:lang w:val="fr"/>
              </w:rPr>
              <w:t>Nom:</w:t>
            </w:r>
          </w:p>
          <w:p w14:paraId="42FC1471" w14:textId="77777777" w:rsidR="003853E7" w:rsidRPr="008B671F" w:rsidRDefault="003853E7" w:rsidP="00905B12">
            <w:pPr>
              <w:spacing w:before="120" w:after="120"/>
              <w:ind w:left="524"/>
            </w:pPr>
            <w:r>
              <w:rPr>
                <w:lang w:val="fr"/>
              </w:rPr>
              <w:tab/>
            </w:r>
            <w:r w:rsidRPr="00071D10">
              <w:rPr>
                <w:lang w:val="fr"/>
              </w:rPr>
              <w:t>Titre/poste:</w:t>
            </w:r>
          </w:p>
          <w:p w14:paraId="5BA8FB81" w14:textId="77777777" w:rsidR="003853E7" w:rsidRPr="008B671F" w:rsidRDefault="003853E7" w:rsidP="00905B12">
            <w:pPr>
              <w:spacing w:before="120" w:after="120"/>
              <w:ind w:left="524"/>
            </w:pPr>
            <w:r>
              <w:rPr>
                <w:lang w:val="fr"/>
              </w:rPr>
              <w:tab/>
            </w:r>
            <w:r w:rsidRPr="00071D10">
              <w:rPr>
                <w:lang w:val="fr"/>
              </w:rPr>
              <w:t>Adresse:</w:t>
            </w:r>
          </w:p>
          <w:p w14:paraId="7CC57680" w14:textId="77777777" w:rsidR="003853E7" w:rsidRPr="008B671F" w:rsidRDefault="003853E7" w:rsidP="00905B12">
            <w:pPr>
              <w:spacing w:before="120" w:after="120"/>
              <w:ind w:left="524"/>
            </w:pPr>
            <w:r>
              <w:rPr>
                <w:lang w:val="fr"/>
              </w:rPr>
              <w:tab/>
            </w:r>
            <w:r w:rsidRPr="00071D10">
              <w:rPr>
                <w:lang w:val="fr"/>
              </w:rPr>
              <w:t>Téléphone:</w:t>
            </w:r>
          </w:p>
          <w:p w14:paraId="3E600942" w14:textId="4C55E2E7" w:rsidR="003853E7" w:rsidRPr="008B671F" w:rsidRDefault="003853E7" w:rsidP="00905B12">
            <w:pPr>
              <w:spacing w:before="120" w:after="120"/>
              <w:ind w:left="524"/>
            </w:pPr>
            <w:r>
              <w:rPr>
                <w:lang w:val="fr"/>
              </w:rPr>
              <w:tab/>
            </w:r>
            <w:r w:rsidR="00B713A4">
              <w:rPr>
                <w:lang w:val="fr"/>
              </w:rPr>
              <w:t>Portable</w:t>
            </w:r>
            <w:r w:rsidRPr="00071D10">
              <w:rPr>
                <w:lang w:val="fr"/>
              </w:rPr>
              <w:t>:</w:t>
            </w:r>
          </w:p>
          <w:p w14:paraId="054FED17" w14:textId="77777777" w:rsidR="003853E7" w:rsidRPr="008B671F" w:rsidRDefault="003853E7" w:rsidP="00905B12">
            <w:pPr>
              <w:spacing w:before="120" w:after="120"/>
              <w:ind w:left="680"/>
            </w:pPr>
            <w:r w:rsidRPr="00071D10">
              <w:rPr>
                <w:lang w:val="fr"/>
              </w:rPr>
              <w:t>Courriel:</w:t>
            </w:r>
          </w:p>
          <w:p w14:paraId="6647431A" w14:textId="77777777" w:rsidR="003853E7" w:rsidRPr="008B671F" w:rsidRDefault="003853E7" w:rsidP="00905B12">
            <w:pPr>
              <w:spacing w:before="120" w:after="120"/>
              <w:rPr>
                <w:i/>
              </w:rPr>
            </w:pPr>
            <w:r>
              <w:rPr>
                <w:i/>
                <w:lang w:val="fr"/>
              </w:rPr>
              <w:tab/>
              <w:t xml:space="preserve">  </w:t>
            </w:r>
            <w:r w:rsidRPr="00071D10">
              <w:rPr>
                <w:i/>
                <w:lang w:val="fr"/>
              </w:rPr>
              <w:t>OU</w:t>
            </w:r>
          </w:p>
          <w:p w14:paraId="56E61BAE" w14:textId="672664B7" w:rsidR="003853E7" w:rsidRPr="008B671F" w:rsidRDefault="003853E7" w:rsidP="00905B12">
            <w:pPr>
              <w:spacing w:before="120" w:after="120"/>
              <w:ind w:left="526" w:hanging="526"/>
              <w:jc w:val="both"/>
            </w:pPr>
            <w:r>
              <w:rPr>
                <w:i/>
                <w:lang w:val="fr"/>
              </w:rPr>
              <w:tab/>
            </w:r>
            <w:r w:rsidRPr="00071D10">
              <w:rPr>
                <w:i/>
                <w:lang w:val="fr"/>
              </w:rPr>
              <w:t xml:space="preserve">[OPTION 2 : dans le cas d’un </w:t>
            </w:r>
            <w:r>
              <w:rPr>
                <w:i/>
                <w:u w:val="single"/>
                <w:lang w:val="fr"/>
              </w:rPr>
              <w:t>A</w:t>
            </w:r>
            <w:r w:rsidRPr="00071D10">
              <w:rPr>
                <w:i/>
                <w:u w:val="single"/>
                <w:lang w:val="fr"/>
              </w:rPr>
              <w:t>ccord-</w:t>
            </w:r>
            <w:r>
              <w:rPr>
                <w:i/>
                <w:u w:val="single"/>
                <w:lang w:val="fr"/>
              </w:rPr>
              <w:t>C</w:t>
            </w:r>
            <w:r w:rsidRPr="00071D10">
              <w:rPr>
                <w:i/>
                <w:u w:val="single"/>
                <w:lang w:val="fr"/>
              </w:rPr>
              <w:t xml:space="preserve">adre </w:t>
            </w:r>
            <w:r w:rsidR="00E71684">
              <w:rPr>
                <w:i/>
                <w:u w:val="single"/>
                <w:lang w:val="fr"/>
              </w:rPr>
              <w:t>à U</w:t>
            </w:r>
            <w:r w:rsidRPr="00071D10">
              <w:rPr>
                <w:i/>
                <w:u w:val="single"/>
                <w:lang w:val="fr"/>
              </w:rPr>
              <w:t>tilisateurs</w:t>
            </w:r>
            <w:r w:rsidR="00E71684">
              <w:rPr>
                <w:i/>
                <w:u w:val="single"/>
                <w:lang w:val="fr"/>
              </w:rPr>
              <w:t xml:space="preserve"> multiples</w:t>
            </w:r>
            <w:r w:rsidRPr="00071D10">
              <w:rPr>
                <w:i/>
                <w:u w:val="single"/>
                <w:lang w:val="fr"/>
              </w:rPr>
              <w:t xml:space="preserve"> conclu avec</w:t>
            </w:r>
            <w:r>
              <w:rPr>
                <w:lang w:val="fr"/>
              </w:rPr>
              <w:t xml:space="preserve"> </w:t>
            </w:r>
            <w:r w:rsidRPr="001B6AD0">
              <w:rPr>
                <w:i/>
                <w:iCs/>
                <w:lang w:val="fr"/>
              </w:rPr>
              <w:t xml:space="preserve">un </w:t>
            </w:r>
            <w:r>
              <w:rPr>
                <w:i/>
                <w:iCs/>
                <w:lang w:val="fr"/>
              </w:rPr>
              <w:t>Client</w:t>
            </w:r>
            <w:r w:rsidRPr="001B6AD0">
              <w:rPr>
                <w:i/>
                <w:iCs/>
                <w:lang w:val="fr"/>
              </w:rPr>
              <w:t xml:space="preserve"> principal qui est </w:t>
            </w:r>
            <w:r w:rsidRPr="001A6332">
              <w:rPr>
                <w:i/>
                <w:iCs/>
                <w:lang w:val="fr"/>
              </w:rPr>
              <w:t>responsable de la gestion et de l’admin</w:t>
            </w:r>
            <w:r w:rsidRPr="00071D10">
              <w:rPr>
                <w:i/>
                <w:lang w:val="fr"/>
              </w:rPr>
              <w:t>istration de l’</w:t>
            </w:r>
            <w:r w:rsidR="00C06E00">
              <w:rPr>
                <w:i/>
                <w:lang w:val="fr"/>
              </w:rPr>
              <w:t>Accord-Cadre</w:t>
            </w:r>
            <w:r w:rsidRPr="00071D10">
              <w:rPr>
                <w:i/>
                <w:lang w:val="fr"/>
              </w:rPr>
              <w:t xml:space="preserve"> et qui est également un </w:t>
            </w:r>
            <w:r>
              <w:rPr>
                <w:i/>
                <w:lang w:val="fr"/>
              </w:rPr>
              <w:t>Client</w:t>
            </w:r>
            <w:r w:rsidRPr="00071D10">
              <w:rPr>
                <w:i/>
                <w:lang w:val="fr"/>
              </w:rPr>
              <w:t xml:space="preserve">, insérer le nom du </w:t>
            </w:r>
            <w:r w:rsidR="00E71684">
              <w:rPr>
                <w:i/>
                <w:lang w:val="fr"/>
              </w:rPr>
              <w:t>R</w:t>
            </w:r>
            <w:r w:rsidRPr="00071D10">
              <w:rPr>
                <w:i/>
                <w:lang w:val="fr"/>
              </w:rPr>
              <w:t xml:space="preserve">eprésentant </w:t>
            </w:r>
            <w:r w:rsidRPr="00CE7108">
              <w:rPr>
                <w:i/>
                <w:iCs/>
                <w:lang w:val="fr"/>
              </w:rPr>
              <w:t xml:space="preserve">du </w:t>
            </w:r>
            <w:r>
              <w:rPr>
                <w:i/>
                <w:iCs/>
                <w:lang w:val="fr"/>
              </w:rPr>
              <w:t>Client</w:t>
            </w:r>
            <w:r w:rsidRPr="00071D10">
              <w:rPr>
                <w:i/>
                <w:lang w:val="fr"/>
              </w:rPr>
              <w:t xml:space="preserve"> principal et énumérer tous les autres représentants des</w:t>
            </w:r>
            <w:r w:rsidRPr="00134CFA">
              <w:rPr>
                <w:i/>
                <w:iCs/>
                <w:lang w:val="fr"/>
              </w:rPr>
              <w:t xml:space="preserve"> </w:t>
            </w:r>
            <w:r>
              <w:rPr>
                <w:i/>
                <w:iCs/>
                <w:lang w:val="fr"/>
              </w:rPr>
              <w:t>Clients</w:t>
            </w:r>
            <w:r w:rsidRPr="00071D10">
              <w:rPr>
                <w:i/>
                <w:lang w:val="fr"/>
              </w:rPr>
              <w:t xml:space="preserve"> participants dans une annexe</w:t>
            </w:r>
            <w:r w:rsidRPr="00071D10">
              <w:rPr>
                <w:lang w:val="fr"/>
              </w:rPr>
              <w:t>:]</w:t>
            </w:r>
          </w:p>
          <w:p w14:paraId="54C0B6E1" w14:textId="77E7D1EC" w:rsidR="003853E7" w:rsidRPr="008B671F" w:rsidRDefault="003853E7" w:rsidP="00905B12">
            <w:pPr>
              <w:spacing w:before="120" w:after="120"/>
              <w:ind w:left="524"/>
              <w:jc w:val="both"/>
            </w:pPr>
            <w:r w:rsidRPr="00071D10">
              <w:rPr>
                <w:lang w:val="fr"/>
              </w:rPr>
              <w:t>Le nom et les coordonnées d</w:t>
            </w:r>
            <w:r>
              <w:rPr>
                <w:lang w:val="fr"/>
              </w:rPr>
              <w:t xml:space="preserve">u Client </w:t>
            </w:r>
            <w:r w:rsidRPr="00071D10">
              <w:rPr>
                <w:lang w:val="fr"/>
              </w:rPr>
              <w:t xml:space="preserve">principal en vertu du présent </w:t>
            </w:r>
            <w:r>
              <w:rPr>
                <w:lang w:val="fr"/>
              </w:rPr>
              <w:t>A</w:t>
            </w:r>
            <w:r w:rsidRPr="00071D10">
              <w:rPr>
                <w:lang w:val="fr"/>
              </w:rPr>
              <w:t>ccord-</w:t>
            </w:r>
            <w:r>
              <w:rPr>
                <w:lang w:val="fr"/>
              </w:rPr>
              <w:t>C</w:t>
            </w:r>
            <w:r w:rsidRPr="00071D10">
              <w:rPr>
                <w:lang w:val="fr"/>
              </w:rPr>
              <w:t xml:space="preserve">adre, ainsi que l’adresse pour les </w:t>
            </w:r>
            <w:r>
              <w:rPr>
                <w:lang w:val="fr"/>
              </w:rPr>
              <w:t>notifications</w:t>
            </w:r>
            <w:r w:rsidRPr="00071D10">
              <w:rPr>
                <w:lang w:val="fr"/>
              </w:rPr>
              <w:t xml:space="preserve"> relati</w:t>
            </w:r>
            <w:r>
              <w:rPr>
                <w:lang w:val="fr"/>
              </w:rPr>
              <w:t>ves</w:t>
            </w:r>
            <w:r w:rsidRPr="00071D10">
              <w:rPr>
                <w:lang w:val="fr"/>
              </w:rPr>
              <w:t xml:space="preserve"> au présent </w:t>
            </w:r>
            <w:r>
              <w:rPr>
                <w:lang w:val="fr"/>
              </w:rPr>
              <w:t>A</w:t>
            </w:r>
            <w:r w:rsidRPr="00071D10">
              <w:rPr>
                <w:lang w:val="fr"/>
              </w:rPr>
              <w:t>ccord-</w:t>
            </w:r>
            <w:r>
              <w:rPr>
                <w:lang w:val="fr"/>
              </w:rPr>
              <w:t>C</w:t>
            </w:r>
            <w:r w:rsidRPr="00071D10">
              <w:rPr>
                <w:lang w:val="fr"/>
              </w:rPr>
              <w:t>adre, sont:</w:t>
            </w:r>
          </w:p>
          <w:p w14:paraId="0034B952" w14:textId="77777777" w:rsidR="003853E7" w:rsidRPr="008B671F" w:rsidRDefault="003853E7" w:rsidP="00905B12">
            <w:pPr>
              <w:spacing w:before="120" w:after="120"/>
              <w:ind w:left="524"/>
            </w:pPr>
            <w:r w:rsidRPr="00071D10">
              <w:rPr>
                <w:lang w:val="fr"/>
              </w:rPr>
              <w:t>Nom:</w:t>
            </w:r>
          </w:p>
          <w:p w14:paraId="01B641A1" w14:textId="77777777" w:rsidR="003853E7" w:rsidRPr="008B671F" w:rsidRDefault="003853E7" w:rsidP="00905B12">
            <w:pPr>
              <w:spacing w:before="120" w:after="120"/>
              <w:ind w:left="524"/>
            </w:pPr>
            <w:r w:rsidRPr="00071D10">
              <w:rPr>
                <w:lang w:val="fr"/>
              </w:rPr>
              <w:t>Titre/poste:</w:t>
            </w:r>
          </w:p>
          <w:p w14:paraId="480071DD" w14:textId="77777777" w:rsidR="003853E7" w:rsidRPr="008B671F" w:rsidRDefault="003853E7" w:rsidP="00905B12">
            <w:pPr>
              <w:spacing w:before="120" w:after="120"/>
              <w:ind w:left="524"/>
            </w:pPr>
            <w:r w:rsidRPr="00071D10">
              <w:rPr>
                <w:lang w:val="fr"/>
              </w:rPr>
              <w:t>Adresse:</w:t>
            </w:r>
          </w:p>
          <w:p w14:paraId="541D1239" w14:textId="77777777" w:rsidR="003853E7" w:rsidRPr="008B671F" w:rsidRDefault="003853E7" w:rsidP="00905B12">
            <w:pPr>
              <w:spacing w:before="120" w:after="120"/>
              <w:ind w:left="524"/>
            </w:pPr>
            <w:r w:rsidRPr="00071D10">
              <w:rPr>
                <w:lang w:val="fr"/>
              </w:rPr>
              <w:t>Téléphone:</w:t>
            </w:r>
          </w:p>
          <w:p w14:paraId="7A5104A6" w14:textId="7C8B6EF2" w:rsidR="003853E7" w:rsidRPr="008B671F" w:rsidRDefault="00B713A4" w:rsidP="00905B12">
            <w:pPr>
              <w:spacing w:before="120" w:after="120"/>
              <w:ind w:left="524"/>
            </w:pPr>
            <w:r>
              <w:rPr>
                <w:lang w:val="fr"/>
              </w:rPr>
              <w:t>Portable</w:t>
            </w:r>
            <w:r w:rsidR="003853E7" w:rsidRPr="00071D10">
              <w:rPr>
                <w:lang w:val="fr"/>
              </w:rPr>
              <w:t>:</w:t>
            </w:r>
          </w:p>
          <w:p w14:paraId="112C3C62" w14:textId="77777777" w:rsidR="003853E7" w:rsidRPr="008B671F" w:rsidRDefault="003853E7" w:rsidP="00905B12">
            <w:pPr>
              <w:spacing w:before="120" w:after="120"/>
              <w:ind w:left="524"/>
            </w:pPr>
            <w:r w:rsidRPr="00071D10">
              <w:rPr>
                <w:lang w:val="fr"/>
              </w:rPr>
              <w:t>Courriel:</w:t>
            </w:r>
          </w:p>
          <w:p w14:paraId="69153A9D" w14:textId="6991CE59" w:rsidR="003853E7" w:rsidRPr="008B671F" w:rsidRDefault="003853E7" w:rsidP="00905B12">
            <w:pPr>
              <w:spacing w:before="120" w:after="120"/>
              <w:ind w:left="478"/>
              <w:jc w:val="both"/>
            </w:pPr>
            <w:r w:rsidRPr="00071D10">
              <w:rPr>
                <w:lang w:val="fr"/>
              </w:rPr>
              <w:t xml:space="preserve">Les représentants de tous les autres </w:t>
            </w:r>
            <w:r>
              <w:rPr>
                <w:lang w:val="fr"/>
              </w:rPr>
              <w:t>Clients</w:t>
            </w:r>
            <w:r w:rsidRPr="00071D10">
              <w:rPr>
                <w:lang w:val="fr"/>
              </w:rPr>
              <w:t xml:space="preserve"> participants sont énumérés à l’</w:t>
            </w:r>
            <w:r w:rsidR="00E71684">
              <w:rPr>
                <w:lang w:val="fr"/>
              </w:rPr>
              <w:t>A</w:t>
            </w:r>
            <w:r w:rsidRPr="00071D10">
              <w:rPr>
                <w:lang w:val="fr"/>
              </w:rPr>
              <w:t>nnexe [</w:t>
            </w:r>
            <w:r w:rsidRPr="00071D10">
              <w:rPr>
                <w:i/>
                <w:lang w:val="fr"/>
              </w:rPr>
              <w:t>insérer le numéro</w:t>
            </w:r>
            <w:r w:rsidRPr="00071D10">
              <w:rPr>
                <w:lang w:val="fr"/>
              </w:rPr>
              <w:t xml:space="preserve">] du présent </w:t>
            </w:r>
            <w:r>
              <w:rPr>
                <w:lang w:val="fr"/>
              </w:rPr>
              <w:t>A</w:t>
            </w:r>
            <w:r w:rsidRPr="00071D10">
              <w:rPr>
                <w:lang w:val="fr"/>
              </w:rPr>
              <w:t>ccord-</w:t>
            </w:r>
            <w:r>
              <w:rPr>
                <w:lang w:val="fr"/>
              </w:rPr>
              <w:t>C</w:t>
            </w:r>
            <w:r w:rsidRPr="00071D10">
              <w:rPr>
                <w:lang w:val="fr"/>
              </w:rPr>
              <w:t>adre.</w:t>
            </w:r>
          </w:p>
          <w:p w14:paraId="6E769005" w14:textId="77777777" w:rsidR="003853E7" w:rsidRPr="008B671F" w:rsidRDefault="003853E7" w:rsidP="00905B12">
            <w:pPr>
              <w:spacing w:before="120" w:after="120"/>
            </w:pPr>
            <w:r>
              <w:rPr>
                <w:lang w:val="fr"/>
              </w:rPr>
              <w:tab/>
            </w:r>
            <w:r w:rsidRPr="00071D10">
              <w:rPr>
                <w:lang w:val="fr"/>
              </w:rPr>
              <w:t>OU</w:t>
            </w:r>
          </w:p>
          <w:p w14:paraId="557FFABD" w14:textId="33EAF6C2" w:rsidR="003853E7" w:rsidRPr="008B671F" w:rsidRDefault="003853E7" w:rsidP="00905B12">
            <w:pPr>
              <w:spacing w:before="120" w:after="120"/>
              <w:ind w:left="436"/>
              <w:jc w:val="both"/>
            </w:pPr>
            <w:r w:rsidRPr="00071D10">
              <w:rPr>
                <w:i/>
                <w:lang w:val="fr"/>
              </w:rPr>
              <w:t xml:space="preserve">[OPTION 3: pour un </w:t>
            </w:r>
            <w:r w:rsidR="00C06E00">
              <w:rPr>
                <w:i/>
                <w:u w:val="single"/>
                <w:lang w:val="fr"/>
              </w:rPr>
              <w:t>Accord-Cadre</w:t>
            </w:r>
            <w:r w:rsidRPr="00071D10">
              <w:rPr>
                <w:i/>
                <w:u w:val="single"/>
                <w:lang w:val="fr"/>
              </w:rPr>
              <w:t xml:space="preserve"> </w:t>
            </w:r>
            <w:r w:rsidR="00E71684">
              <w:rPr>
                <w:i/>
                <w:u w:val="single"/>
                <w:lang w:val="fr"/>
              </w:rPr>
              <w:t xml:space="preserve">à </w:t>
            </w:r>
            <w:r w:rsidR="00676E75">
              <w:rPr>
                <w:i/>
                <w:u w:val="single"/>
                <w:lang w:val="fr"/>
              </w:rPr>
              <w:t>U</w:t>
            </w:r>
            <w:r w:rsidRPr="00071D10">
              <w:rPr>
                <w:i/>
                <w:u w:val="single"/>
                <w:lang w:val="fr"/>
              </w:rPr>
              <w:t xml:space="preserve">tilisateurs </w:t>
            </w:r>
            <w:r w:rsidR="00676E75">
              <w:rPr>
                <w:i/>
                <w:u w:val="single"/>
                <w:lang w:val="fr"/>
              </w:rPr>
              <w:t xml:space="preserve">multiples </w:t>
            </w:r>
            <w:r w:rsidRPr="00071D10">
              <w:rPr>
                <w:i/>
                <w:u w:val="single"/>
                <w:lang w:val="fr"/>
              </w:rPr>
              <w:t xml:space="preserve">conclu par une </w:t>
            </w:r>
            <w:r w:rsidR="00074CA5">
              <w:rPr>
                <w:i/>
                <w:u w:val="single"/>
                <w:lang w:val="fr"/>
              </w:rPr>
              <w:t>agence responsable</w:t>
            </w:r>
            <w:r w:rsidRPr="00071D10">
              <w:rPr>
                <w:i/>
                <w:lang w:val="fr"/>
              </w:rPr>
              <w:t xml:space="preserve"> (qui n’est </w:t>
            </w:r>
            <w:r w:rsidRPr="00071D10">
              <w:rPr>
                <w:i/>
                <w:u w:val="single"/>
                <w:lang w:val="fr"/>
              </w:rPr>
              <w:t>pas</w:t>
            </w:r>
            <w:r w:rsidRPr="00071D10">
              <w:rPr>
                <w:i/>
                <w:lang w:val="fr"/>
              </w:rPr>
              <w:t xml:space="preserve"> également un </w:t>
            </w:r>
            <w:r>
              <w:rPr>
                <w:i/>
                <w:lang w:val="fr"/>
              </w:rPr>
              <w:t>Client</w:t>
            </w:r>
            <w:r w:rsidRPr="00071D10">
              <w:rPr>
                <w:i/>
                <w:lang w:val="fr"/>
              </w:rPr>
              <w:t>), insérer le texte suivant</w:t>
            </w:r>
            <w:r w:rsidRPr="00071D10">
              <w:rPr>
                <w:lang w:val="fr"/>
              </w:rPr>
              <w:t>]</w:t>
            </w:r>
          </w:p>
          <w:p w14:paraId="29C3064B" w14:textId="58094D50" w:rsidR="003853E7" w:rsidRPr="008B671F" w:rsidRDefault="003853E7" w:rsidP="00905B12">
            <w:pPr>
              <w:spacing w:before="120" w:after="120"/>
              <w:ind w:left="560" w:hanging="36"/>
              <w:jc w:val="both"/>
            </w:pPr>
            <w:r w:rsidRPr="00071D10">
              <w:rPr>
                <w:lang w:val="fr"/>
              </w:rPr>
              <w:t>Le nom et les coordonnées de l’</w:t>
            </w:r>
            <w:r>
              <w:rPr>
                <w:lang w:val="fr"/>
              </w:rPr>
              <w:t>Agence</w:t>
            </w:r>
            <w:r w:rsidRPr="00071D10">
              <w:rPr>
                <w:lang w:val="fr"/>
              </w:rPr>
              <w:t xml:space="preserve"> responsable en vertu du présent </w:t>
            </w:r>
            <w:r>
              <w:rPr>
                <w:lang w:val="fr"/>
              </w:rPr>
              <w:t>A</w:t>
            </w:r>
            <w:r w:rsidRPr="00071D10">
              <w:rPr>
                <w:lang w:val="fr"/>
              </w:rPr>
              <w:t>ccord-</w:t>
            </w:r>
            <w:r>
              <w:rPr>
                <w:lang w:val="fr"/>
              </w:rPr>
              <w:t>C</w:t>
            </w:r>
            <w:r w:rsidRPr="00071D10">
              <w:rPr>
                <w:lang w:val="fr"/>
              </w:rPr>
              <w:t xml:space="preserve">adre, ainsi que l’adresse pour les </w:t>
            </w:r>
            <w:r>
              <w:rPr>
                <w:lang w:val="fr"/>
              </w:rPr>
              <w:t xml:space="preserve">notifications </w:t>
            </w:r>
            <w:r w:rsidRPr="00071D10">
              <w:rPr>
                <w:lang w:val="fr"/>
              </w:rPr>
              <w:t>relati</w:t>
            </w:r>
            <w:r>
              <w:rPr>
                <w:lang w:val="fr"/>
              </w:rPr>
              <w:t xml:space="preserve">ves </w:t>
            </w:r>
            <w:r w:rsidRPr="00071D10">
              <w:rPr>
                <w:lang w:val="fr"/>
              </w:rPr>
              <w:t xml:space="preserve">au présent </w:t>
            </w:r>
            <w:r>
              <w:rPr>
                <w:lang w:val="fr"/>
              </w:rPr>
              <w:t>A</w:t>
            </w:r>
            <w:r w:rsidRPr="00071D10">
              <w:rPr>
                <w:lang w:val="fr"/>
              </w:rPr>
              <w:t>ccord-</w:t>
            </w:r>
            <w:r>
              <w:rPr>
                <w:lang w:val="fr"/>
              </w:rPr>
              <w:t>C</w:t>
            </w:r>
            <w:r w:rsidRPr="00071D10">
              <w:rPr>
                <w:lang w:val="fr"/>
              </w:rPr>
              <w:t>adre, sont:</w:t>
            </w:r>
          </w:p>
          <w:p w14:paraId="39D538B9" w14:textId="77777777" w:rsidR="003853E7" w:rsidRPr="008B671F" w:rsidRDefault="003853E7" w:rsidP="00905B12">
            <w:pPr>
              <w:spacing w:before="120" w:after="120"/>
              <w:ind w:left="560"/>
            </w:pPr>
            <w:r w:rsidRPr="00071D10">
              <w:rPr>
                <w:lang w:val="fr"/>
              </w:rPr>
              <w:t>Nom:</w:t>
            </w:r>
          </w:p>
          <w:p w14:paraId="43EDE401" w14:textId="77777777" w:rsidR="003853E7" w:rsidRPr="008B671F" w:rsidRDefault="003853E7" w:rsidP="00905B12">
            <w:pPr>
              <w:spacing w:before="120" w:after="120"/>
              <w:ind w:left="560"/>
            </w:pPr>
            <w:r w:rsidRPr="00071D10">
              <w:rPr>
                <w:lang w:val="fr"/>
              </w:rPr>
              <w:t>Titre/poste:</w:t>
            </w:r>
          </w:p>
          <w:p w14:paraId="1850C931" w14:textId="77777777" w:rsidR="003853E7" w:rsidRPr="008B671F" w:rsidRDefault="003853E7" w:rsidP="00905B12">
            <w:pPr>
              <w:spacing w:before="120" w:after="120"/>
              <w:ind w:left="560"/>
            </w:pPr>
            <w:r w:rsidRPr="00071D10">
              <w:rPr>
                <w:lang w:val="fr"/>
              </w:rPr>
              <w:t>Adresse:</w:t>
            </w:r>
          </w:p>
          <w:p w14:paraId="6E431392" w14:textId="77777777" w:rsidR="003853E7" w:rsidRPr="008B671F" w:rsidRDefault="003853E7" w:rsidP="00905B12">
            <w:pPr>
              <w:spacing w:before="120" w:after="120"/>
              <w:ind w:left="560"/>
            </w:pPr>
            <w:r w:rsidRPr="00071D10">
              <w:rPr>
                <w:lang w:val="fr"/>
              </w:rPr>
              <w:t>Téléphone:</w:t>
            </w:r>
          </w:p>
          <w:p w14:paraId="1E52BFC7" w14:textId="18ACF7FD" w:rsidR="003853E7" w:rsidRPr="008B671F" w:rsidRDefault="00B713A4" w:rsidP="00905B12">
            <w:pPr>
              <w:spacing w:before="120" w:after="120"/>
              <w:ind w:left="560"/>
            </w:pPr>
            <w:r>
              <w:rPr>
                <w:lang w:val="fr"/>
              </w:rPr>
              <w:t>Portable</w:t>
            </w:r>
            <w:r w:rsidR="003853E7" w:rsidRPr="00071D10">
              <w:rPr>
                <w:lang w:val="fr"/>
              </w:rPr>
              <w:t>:</w:t>
            </w:r>
          </w:p>
          <w:p w14:paraId="6793F2F5" w14:textId="77777777" w:rsidR="003853E7" w:rsidRPr="008B671F" w:rsidRDefault="003853E7" w:rsidP="00905B12">
            <w:pPr>
              <w:spacing w:before="120" w:after="120"/>
              <w:ind w:left="560"/>
            </w:pPr>
            <w:r w:rsidRPr="00071D10">
              <w:rPr>
                <w:lang w:val="fr"/>
              </w:rPr>
              <w:t>Courriel:</w:t>
            </w:r>
          </w:p>
          <w:p w14:paraId="31DC8DA7" w14:textId="77777777" w:rsidR="003853E7" w:rsidRPr="008B671F" w:rsidRDefault="003853E7" w:rsidP="00A765EF">
            <w:pPr>
              <w:spacing w:before="120" w:after="120"/>
            </w:pPr>
            <w:r w:rsidRPr="00071D10">
              <w:rPr>
                <w:lang w:val="fr"/>
              </w:rPr>
              <w:t>Les représentants de tous les</w:t>
            </w:r>
            <w:r>
              <w:rPr>
                <w:lang w:val="fr"/>
              </w:rPr>
              <w:t xml:space="preserve"> Clients </w:t>
            </w:r>
            <w:r w:rsidRPr="00071D10">
              <w:rPr>
                <w:lang w:val="fr"/>
              </w:rPr>
              <w:t>participants sont énumérés à l’</w:t>
            </w:r>
            <w:r>
              <w:rPr>
                <w:lang w:val="fr"/>
              </w:rPr>
              <w:t>A</w:t>
            </w:r>
            <w:r w:rsidRPr="00071D10">
              <w:rPr>
                <w:lang w:val="fr"/>
              </w:rPr>
              <w:t>nnexe [</w:t>
            </w:r>
            <w:r w:rsidRPr="00071D10">
              <w:rPr>
                <w:i/>
                <w:lang w:val="fr"/>
              </w:rPr>
              <w:t>insérer le numéro</w:t>
            </w:r>
            <w:r w:rsidRPr="00071D10">
              <w:rPr>
                <w:lang w:val="fr"/>
              </w:rPr>
              <w:t xml:space="preserve">] du présent </w:t>
            </w:r>
            <w:r>
              <w:rPr>
                <w:lang w:val="fr"/>
              </w:rPr>
              <w:t>A</w:t>
            </w:r>
            <w:r w:rsidRPr="00071D10">
              <w:rPr>
                <w:lang w:val="fr"/>
              </w:rPr>
              <w:t>ccord-</w:t>
            </w:r>
            <w:r>
              <w:rPr>
                <w:lang w:val="fr"/>
              </w:rPr>
              <w:t>C</w:t>
            </w:r>
            <w:r w:rsidRPr="00071D10">
              <w:rPr>
                <w:lang w:val="fr"/>
              </w:rPr>
              <w:t>adre.</w:t>
            </w:r>
          </w:p>
          <w:p w14:paraId="753301AD" w14:textId="77777777" w:rsidR="003853E7" w:rsidRPr="00B55FD4" w:rsidRDefault="003853E7" w:rsidP="00D86B2B">
            <w:pPr>
              <w:pStyle w:val="FAHeader2"/>
              <w:keepNext/>
              <w:numPr>
                <w:ilvl w:val="1"/>
                <w:numId w:val="8"/>
              </w:numPr>
              <w:tabs>
                <w:tab w:val="clear" w:pos="900"/>
              </w:tabs>
              <w:ind w:left="502" w:hanging="540"/>
              <w:rPr>
                <w:b/>
              </w:rPr>
            </w:pPr>
            <w:r w:rsidRPr="00B55FD4">
              <w:rPr>
                <w:b/>
                <w:lang w:val="fr"/>
              </w:rPr>
              <w:t>Représentant d</w:t>
            </w:r>
            <w:r>
              <w:rPr>
                <w:b/>
                <w:lang w:val="fr"/>
              </w:rPr>
              <w:t xml:space="preserve">u Consultant </w:t>
            </w:r>
          </w:p>
          <w:p w14:paraId="40D44B06" w14:textId="15A9E99E" w:rsidR="003853E7" w:rsidRPr="008B671F" w:rsidRDefault="003853E7" w:rsidP="00A765EF">
            <w:pPr>
              <w:spacing w:before="120" w:after="120"/>
              <w:jc w:val="both"/>
            </w:pPr>
            <w:r w:rsidRPr="00071D10">
              <w:rPr>
                <w:lang w:val="fr"/>
              </w:rPr>
              <w:t xml:space="preserve">Le nom et les coordonnées du </w:t>
            </w:r>
            <w:r w:rsidR="00A765EF">
              <w:rPr>
                <w:lang w:val="fr"/>
              </w:rPr>
              <w:t>R</w:t>
            </w:r>
            <w:r w:rsidRPr="00071D10">
              <w:rPr>
                <w:lang w:val="fr"/>
              </w:rPr>
              <w:t xml:space="preserve">eprésentant du </w:t>
            </w:r>
            <w:r>
              <w:rPr>
                <w:lang w:val="fr"/>
              </w:rPr>
              <w:t>Consultant</w:t>
            </w:r>
            <w:r w:rsidRPr="00071D10">
              <w:rPr>
                <w:lang w:val="fr"/>
              </w:rPr>
              <w:t xml:space="preserve">, aux fins du présent </w:t>
            </w:r>
            <w:r>
              <w:rPr>
                <w:lang w:val="fr"/>
              </w:rPr>
              <w:t>A</w:t>
            </w:r>
            <w:r w:rsidRPr="00071D10">
              <w:rPr>
                <w:lang w:val="fr"/>
              </w:rPr>
              <w:t>ccord-</w:t>
            </w:r>
            <w:r>
              <w:rPr>
                <w:lang w:val="fr"/>
              </w:rPr>
              <w:t>C</w:t>
            </w:r>
            <w:r w:rsidRPr="00071D10">
              <w:rPr>
                <w:lang w:val="fr"/>
              </w:rPr>
              <w:t xml:space="preserve">adre, ainsi que l’adresse pour les </w:t>
            </w:r>
            <w:r>
              <w:rPr>
                <w:lang w:val="fr"/>
              </w:rPr>
              <w:t>notifications</w:t>
            </w:r>
            <w:r w:rsidRPr="00071D10">
              <w:rPr>
                <w:lang w:val="fr"/>
              </w:rPr>
              <w:t xml:space="preserve"> relati</w:t>
            </w:r>
            <w:r>
              <w:rPr>
                <w:lang w:val="fr"/>
              </w:rPr>
              <w:t>ves</w:t>
            </w:r>
            <w:r w:rsidRPr="00071D10">
              <w:rPr>
                <w:lang w:val="fr"/>
              </w:rPr>
              <w:t xml:space="preserve"> au présent </w:t>
            </w:r>
            <w:r>
              <w:rPr>
                <w:lang w:val="fr"/>
              </w:rPr>
              <w:t>A</w:t>
            </w:r>
            <w:r w:rsidRPr="00071D10">
              <w:rPr>
                <w:lang w:val="fr"/>
              </w:rPr>
              <w:t>ccord-</w:t>
            </w:r>
            <w:r>
              <w:rPr>
                <w:lang w:val="fr"/>
              </w:rPr>
              <w:t>C</w:t>
            </w:r>
            <w:r w:rsidRPr="00071D10">
              <w:rPr>
                <w:lang w:val="fr"/>
              </w:rPr>
              <w:t>adre sont:</w:t>
            </w:r>
          </w:p>
          <w:p w14:paraId="2B4F04B7" w14:textId="77777777" w:rsidR="003853E7" w:rsidRPr="008B671F" w:rsidRDefault="003853E7" w:rsidP="00905B12">
            <w:pPr>
              <w:spacing w:before="120" w:after="120"/>
              <w:ind w:left="608"/>
            </w:pPr>
            <w:r w:rsidRPr="00071D10">
              <w:rPr>
                <w:lang w:val="fr"/>
              </w:rPr>
              <w:t>Nom:</w:t>
            </w:r>
          </w:p>
          <w:p w14:paraId="1174AAAA" w14:textId="77777777" w:rsidR="003853E7" w:rsidRPr="008B671F" w:rsidRDefault="003853E7" w:rsidP="00905B12">
            <w:pPr>
              <w:spacing w:before="120" w:after="120"/>
              <w:ind w:left="608"/>
            </w:pPr>
            <w:r w:rsidRPr="00071D10">
              <w:rPr>
                <w:lang w:val="fr"/>
              </w:rPr>
              <w:t>Titre/poste:</w:t>
            </w:r>
          </w:p>
          <w:p w14:paraId="43C3E87D" w14:textId="77777777" w:rsidR="003853E7" w:rsidRPr="008B671F" w:rsidRDefault="003853E7" w:rsidP="00905B12">
            <w:pPr>
              <w:spacing w:before="120" w:after="120"/>
              <w:ind w:left="608"/>
            </w:pPr>
            <w:r w:rsidRPr="00071D10">
              <w:rPr>
                <w:lang w:val="fr"/>
              </w:rPr>
              <w:t>Adresse:</w:t>
            </w:r>
          </w:p>
          <w:p w14:paraId="4DBAEE1C" w14:textId="77777777" w:rsidR="003853E7" w:rsidRPr="008B671F" w:rsidRDefault="003853E7" w:rsidP="00905B12">
            <w:pPr>
              <w:spacing w:before="120" w:after="120"/>
              <w:ind w:left="608"/>
            </w:pPr>
            <w:r w:rsidRPr="00071D10">
              <w:rPr>
                <w:lang w:val="fr"/>
              </w:rPr>
              <w:t>Téléphone:</w:t>
            </w:r>
          </w:p>
          <w:p w14:paraId="174D74D4" w14:textId="5D76A2CC" w:rsidR="003853E7" w:rsidRPr="00071D10" w:rsidRDefault="00B713A4" w:rsidP="00905B12">
            <w:pPr>
              <w:spacing w:before="120" w:after="120"/>
              <w:ind w:left="608"/>
            </w:pPr>
            <w:r>
              <w:rPr>
                <w:lang w:val="fr"/>
              </w:rPr>
              <w:t>Portable</w:t>
            </w:r>
            <w:r w:rsidR="003853E7" w:rsidRPr="00071D10">
              <w:rPr>
                <w:lang w:val="fr"/>
              </w:rPr>
              <w:t>:</w:t>
            </w:r>
          </w:p>
          <w:p w14:paraId="11879587" w14:textId="77777777" w:rsidR="003853E7" w:rsidRDefault="003853E7" w:rsidP="00905B12">
            <w:pPr>
              <w:spacing w:after="240"/>
              <w:ind w:left="590"/>
              <w:rPr>
                <w:lang w:val="fr"/>
              </w:rPr>
            </w:pPr>
            <w:r w:rsidRPr="00071D10">
              <w:rPr>
                <w:lang w:val="fr"/>
              </w:rPr>
              <w:t>Courriel:</w:t>
            </w:r>
          </w:p>
          <w:p w14:paraId="19800B7A" w14:textId="65C3AA96" w:rsidR="003853E7" w:rsidRPr="00905B12" w:rsidRDefault="003853E7" w:rsidP="00D86B2B">
            <w:pPr>
              <w:pStyle w:val="ListParagraph"/>
              <w:numPr>
                <w:ilvl w:val="1"/>
                <w:numId w:val="8"/>
              </w:numPr>
              <w:tabs>
                <w:tab w:val="clear" w:pos="900"/>
                <w:tab w:val="num" w:pos="592"/>
              </w:tabs>
              <w:spacing w:after="240"/>
              <w:ind w:left="592" w:hanging="630"/>
              <w:rPr>
                <w:b/>
                <w:bCs/>
                <w:lang w:val="fr"/>
              </w:rPr>
            </w:pPr>
            <w:r w:rsidRPr="00905B12">
              <w:rPr>
                <w:b/>
                <w:bCs/>
                <w:lang w:val="fr"/>
              </w:rPr>
              <w:t xml:space="preserve">Autorité de </w:t>
            </w:r>
            <w:r w:rsidR="007E1F99">
              <w:rPr>
                <w:b/>
                <w:bCs/>
                <w:lang w:val="fr"/>
              </w:rPr>
              <w:t>Désig</w:t>
            </w:r>
            <w:r w:rsidRPr="00905B12">
              <w:rPr>
                <w:b/>
                <w:bCs/>
                <w:lang w:val="fr"/>
              </w:rPr>
              <w:t>nation</w:t>
            </w:r>
          </w:p>
          <w:p w14:paraId="6044F9F8" w14:textId="77777777" w:rsidR="003853E7" w:rsidRDefault="003853E7" w:rsidP="00905B12">
            <w:pPr>
              <w:pStyle w:val="ListParagraph"/>
              <w:spacing w:after="240"/>
              <w:ind w:left="900"/>
            </w:pPr>
          </w:p>
          <w:p w14:paraId="51369734" w14:textId="18783248" w:rsidR="003853E7" w:rsidRPr="002613AE" w:rsidRDefault="003853E7" w:rsidP="00905B12">
            <w:pPr>
              <w:pStyle w:val="ListParagraph"/>
              <w:spacing w:after="240"/>
              <w:ind w:left="592"/>
            </w:pPr>
            <w:r>
              <w:t xml:space="preserve">L’autorité de </w:t>
            </w:r>
            <w:r w:rsidR="00A31D65">
              <w:t>désign</w:t>
            </w:r>
            <w:r>
              <w:t>ation qui peut être appelée pour l</w:t>
            </w:r>
            <w:r w:rsidR="00A31D65">
              <w:t>a</w:t>
            </w:r>
            <w:r>
              <w:t xml:space="preserve"> </w:t>
            </w:r>
            <w:r w:rsidR="00E82386">
              <w:t>Commande</w:t>
            </w:r>
            <w:r>
              <w:t xml:space="preserve">, </w:t>
            </w:r>
            <w:r w:rsidR="00A31D65">
              <w:t>en tant qu</w:t>
            </w:r>
            <w:r>
              <w:t xml:space="preserve">’arbitre unique </w:t>
            </w:r>
            <w:r w:rsidRPr="00905B12">
              <w:rPr>
                <w:i/>
                <w:iCs/>
              </w:rPr>
              <w:t>[insérer le nom d’une entité professionnelle adéquate]</w:t>
            </w:r>
          </w:p>
        </w:tc>
      </w:tr>
      <w:tr w:rsidR="003853E7" w:rsidRPr="002613AE" w14:paraId="355DDCFB" w14:textId="77777777" w:rsidTr="00905B12">
        <w:tc>
          <w:tcPr>
            <w:tcW w:w="2178" w:type="dxa"/>
          </w:tcPr>
          <w:p w14:paraId="3D520F5B" w14:textId="77777777" w:rsidR="003853E7" w:rsidRPr="002613AE" w:rsidRDefault="003853E7" w:rsidP="00D86B2B">
            <w:pPr>
              <w:pStyle w:val="Style7"/>
            </w:pPr>
            <w:r w:rsidRPr="002613AE">
              <w:t xml:space="preserve">Documents </w:t>
            </w:r>
            <w:proofErr w:type="spellStart"/>
            <w:r>
              <w:t>le</w:t>
            </w:r>
            <w:proofErr w:type="spellEnd"/>
            <w:r>
              <w:t xml:space="preserve"> l’Accord-Cadre</w:t>
            </w:r>
          </w:p>
        </w:tc>
        <w:tc>
          <w:tcPr>
            <w:tcW w:w="7380" w:type="dxa"/>
          </w:tcPr>
          <w:p w14:paraId="1023E230" w14:textId="77777777" w:rsidR="003853E7" w:rsidRPr="002A39EA" w:rsidRDefault="003853E7" w:rsidP="00D86B2B">
            <w:pPr>
              <w:pStyle w:val="ListParagraph"/>
              <w:numPr>
                <w:ilvl w:val="1"/>
                <w:numId w:val="17"/>
              </w:numPr>
              <w:shd w:val="clear" w:color="auto" w:fill="FDFDFD"/>
              <w:spacing w:after="120"/>
              <w:ind w:left="592" w:hanging="592"/>
              <w:rPr>
                <w:szCs w:val="24"/>
                <w:lang w:eastAsia="en-US"/>
              </w:rPr>
            </w:pPr>
            <w:r w:rsidRPr="001B6AD0">
              <w:rPr>
                <w:szCs w:val="24"/>
                <w:lang w:eastAsia="en-US"/>
              </w:rPr>
              <w:t xml:space="preserve">Le présent </w:t>
            </w:r>
            <w:r w:rsidRPr="002A39EA">
              <w:rPr>
                <w:szCs w:val="24"/>
                <w:lang w:eastAsia="en-US"/>
              </w:rPr>
              <w:t>A</w:t>
            </w:r>
            <w:r w:rsidRPr="001B6AD0">
              <w:rPr>
                <w:szCs w:val="24"/>
                <w:lang w:eastAsia="en-US"/>
              </w:rPr>
              <w:t>ccord-</w:t>
            </w:r>
            <w:r w:rsidRPr="002A39EA">
              <w:rPr>
                <w:szCs w:val="24"/>
                <w:lang w:eastAsia="en-US"/>
              </w:rPr>
              <w:t>C</w:t>
            </w:r>
            <w:r w:rsidRPr="001B6AD0">
              <w:rPr>
                <w:szCs w:val="24"/>
                <w:lang w:eastAsia="en-US"/>
              </w:rPr>
              <w:t>adre (A</w:t>
            </w:r>
            <w:r w:rsidRPr="002A39EA">
              <w:rPr>
                <w:szCs w:val="24"/>
                <w:lang w:eastAsia="en-US"/>
              </w:rPr>
              <w:t>C</w:t>
            </w:r>
            <w:r w:rsidRPr="001B6AD0">
              <w:rPr>
                <w:szCs w:val="24"/>
                <w:lang w:eastAsia="en-US"/>
              </w:rPr>
              <w:t xml:space="preserve">) doit être lu dans son ensemble. Lorsqu’un document est incorporé par référence dans le présent </w:t>
            </w:r>
            <w:r w:rsidRPr="002A39EA">
              <w:rPr>
                <w:szCs w:val="24"/>
                <w:lang w:eastAsia="en-US"/>
              </w:rPr>
              <w:t>A</w:t>
            </w:r>
            <w:r w:rsidRPr="001B6AD0">
              <w:rPr>
                <w:szCs w:val="24"/>
                <w:lang w:eastAsia="en-US"/>
              </w:rPr>
              <w:t>ccord-</w:t>
            </w:r>
            <w:r w:rsidRPr="002A39EA">
              <w:rPr>
                <w:szCs w:val="24"/>
                <w:lang w:eastAsia="en-US"/>
              </w:rPr>
              <w:t>C</w:t>
            </w:r>
            <w:r w:rsidRPr="001B6AD0">
              <w:rPr>
                <w:szCs w:val="24"/>
                <w:lang w:eastAsia="en-US"/>
              </w:rPr>
              <w:t xml:space="preserve">adre, il est réputé former, </w:t>
            </w:r>
            <w:r w:rsidRPr="002A39EA">
              <w:rPr>
                <w:szCs w:val="24"/>
                <w:lang w:eastAsia="en-US"/>
              </w:rPr>
              <w:t xml:space="preserve">être lu </w:t>
            </w:r>
            <w:r w:rsidRPr="001B6AD0">
              <w:rPr>
                <w:szCs w:val="24"/>
                <w:lang w:eastAsia="en-US"/>
              </w:rPr>
              <w:t xml:space="preserve">et </w:t>
            </w:r>
            <w:r w:rsidRPr="003B70FD">
              <w:rPr>
                <w:szCs w:val="24"/>
                <w:lang w:eastAsia="en-US"/>
              </w:rPr>
              <w:t>interprété</w:t>
            </w:r>
            <w:r w:rsidRPr="001B6AD0">
              <w:rPr>
                <w:szCs w:val="24"/>
                <w:lang w:eastAsia="en-US"/>
              </w:rPr>
              <w:t xml:space="preserve">, </w:t>
            </w:r>
            <w:r w:rsidRPr="002A39EA">
              <w:rPr>
                <w:szCs w:val="24"/>
                <w:lang w:eastAsia="en-US"/>
              </w:rPr>
              <w:t xml:space="preserve">dans </w:t>
            </w:r>
            <w:r w:rsidRPr="001B6AD0">
              <w:rPr>
                <w:szCs w:val="24"/>
                <w:lang w:eastAsia="en-US"/>
              </w:rPr>
              <w:t xml:space="preserve">le cadre du présent </w:t>
            </w:r>
            <w:r w:rsidRPr="002A39EA">
              <w:rPr>
                <w:szCs w:val="24"/>
                <w:lang w:eastAsia="en-US"/>
              </w:rPr>
              <w:t>A</w:t>
            </w:r>
            <w:r w:rsidRPr="001B6AD0">
              <w:rPr>
                <w:szCs w:val="24"/>
                <w:lang w:eastAsia="en-US"/>
              </w:rPr>
              <w:t>ccord-</w:t>
            </w:r>
            <w:r w:rsidRPr="002A39EA">
              <w:rPr>
                <w:szCs w:val="24"/>
                <w:lang w:eastAsia="en-US"/>
              </w:rPr>
              <w:t>C</w:t>
            </w:r>
            <w:r w:rsidRPr="001B6AD0">
              <w:rPr>
                <w:szCs w:val="24"/>
                <w:lang w:eastAsia="en-US"/>
              </w:rPr>
              <w:t xml:space="preserve">adre. </w:t>
            </w:r>
          </w:p>
          <w:p w14:paraId="306D0478" w14:textId="77777777" w:rsidR="003853E7" w:rsidRDefault="003853E7" w:rsidP="00D86B2B">
            <w:pPr>
              <w:pStyle w:val="ListParagraph"/>
              <w:numPr>
                <w:ilvl w:val="1"/>
                <w:numId w:val="17"/>
              </w:numPr>
              <w:shd w:val="clear" w:color="auto" w:fill="FDFDFD"/>
              <w:ind w:left="592" w:hanging="592"/>
              <w:rPr>
                <w:szCs w:val="24"/>
                <w:lang w:eastAsia="en-US"/>
              </w:rPr>
            </w:pPr>
            <w:r w:rsidRPr="001B6AD0">
              <w:rPr>
                <w:szCs w:val="24"/>
                <w:lang w:eastAsia="en-US"/>
              </w:rPr>
              <w:t xml:space="preserve">Le présent </w:t>
            </w:r>
            <w:r>
              <w:rPr>
                <w:szCs w:val="24"/>
                <w:lang w:eastAsia="en-US"/>
              </w:rPr>
              <w:t>A</w:t>
            </w:r>
            <w:r w:rsidRPr="001B6AD0">
              <w:rPr>
                <w:szCs w:val="24"/>
                <w:lang w:eastAsia="en-US"/>
              </w:rPr>
              <w:t>ccord-</w:t>
            </w:r>
            <w:r>
              <w:rPr>
                <w:szCs w:val="24"/>
                <w:lang w:eastAsia="en-US"/>
              </w:rPr>
              <w:t>C</w:t>
            </w:r>
            <w:r w:rsidRPr="001B6AD0">
              <w:rPr>
                <w:szCs w:val="24"/>
                <w:lang w:eastAsia="en-US"/>
              </w:rPr>
              <w:t>adre comprend les documents suivants</w:t>
            </w:r>
            <w:r>
              <w:rPr>
                <w:szCs w:val="24"/>
                <w:lang w:eastAsia="en-US"/>
              </w:rPr>
              <w:t xml:space="preserve"> </w:t>
            </w:r>
            <w:r w:rsidRPr="001B6AD0">
              <w:rPr>
                <w:szCs w:val="24"/>
                <w:lang w:eastAsia="en-US"/>
              </w:rPr>
              <w:t xml:space="preserve">: </w:t>
            </w:r>
          </w:p>
          <w:p w14:paraId="05F6BEF3" w14:textId="77777777" w:rsidR="003853E7" w:rsidRDefault="003853E7" w:rsidP="00D86B2B">
            <w:pPr>
              <w:pStyle w:val="ListParagraph"/>
              <w:numPr>
                <w:ilvl w:val="0"/>
                <w:numId w:val="33"/>
              </w:numPr>
              <w:shd w:val="clear" w:color="auto" w:fill="FDFDFD"/>
              <w:ind w:left="1400" w:hanging="450"/>
              <w:rPr>
                <w:szCs w:val="24"/>
                <w:lang w:eastAsia="en-US"/>
              </w:rPr>
            </w:pPr>
            <w:r w:rsidRPr="001B6AD0">
              <w:rPr>
                <w:szCs w:val="24"/>
                <w:lang w:eastAsia="en-US"/>
              </w:rPr>
              <w:t>l’</w:t>
            </w:r>
            <w:r>
              <w:rPr>
                <w:szCs w:val="24"/>
                <w:lang w:eastAsia="en-US"/>
              </w:rPr>
              <w:t>A</w:t>
            </w:r>
            <w:r w:rsidRPr="001B6AD0">
              <w:rPr>
                <w:szCs w:val="24"/>
                <w:lang w:eastAsia="en-US"/>
              </w:rPr>
              <w:t>ccord-</w:t>
            </w:r>
            <w:r>
              <w:rPr>
                <w:szCs w:val="24"/>
                <w:lang w:eastAsia="en-US"/>
              </w:rPr>
              <w:t>C</w:t>
            </w:r>
            <w:r w:rsidRPr="001B6AD0">
              <w:rPr>
                <w:szCs w:val="24"/>
                <w:lang w:eastAsia="en-US"/>
              </w:rPr>
              <w:t xml:space="preserve">adre, y compris toutes les </w:t>
            </w:r>
            <w:r>
              <w:rPr>
                <w:szCs w:val="24"/>
                <w:lang w:eastAsia="en-US"/>
              </w:rPr>
              <w:t>S</w:t>
            </w:r>
            <w:r w:rsidRPr="001B6AD0">
              <w:rPr>
                <w:szCs w:val="24"/>
                <w:lang w:eastAsia="en-US"/>
              </w:rPr>
              <w:t xml:space="preserve">ections et </w:t>
            </w:r>
            <w:r>
              <w:rPr>
                <w:szCs w:val="24"/>
                <w:lang w:eastAsia="en-US"/>
              </w:rPr>
              <w:t>A</w:t>
            </w:r>
            <w:r w:rsidRPr="001B6AD0">
              <w:rPr>
                <w:szCs w:val="24"/>
                <w:lang w:eastAsia="en-US"/>
              </w:rPr>
              <w:t>nnexes;</w:t>
            </w:r>
          </w:p>
          <w:p w14:paraId="60E8F970" w14:textId="56883666" w:rsidR="003853E7" w:rsidRDefault="003853E7" w:rsidP="00D86B2B">
            <w:pPr>
              <w:pStyle w:val="ListParagraph"/>
              <w:numPr>
                <w:ilvl w:val="0"/>
                <w:numId w:val="33"/>
              </w:numPr>
              <w:shd w:val="clear" w:color="auto" w:fill="FDFDFD"/>
              <w:ind w:left="1400" w:hanging="450"/>
              <w:rPr>
                <w:szCs w:val="24"/>
                <w:lang w:eastAsia="en-US"/>
              </w:rPr>
            </w:pPr>
            <w:r>
              <w:rPr>
                <w:szCs w:val="24"/>
                <w:lang w:eastAsia="en-US"/>
              </w:rPr>
              <w:t>la notification</w:t>
            </w:r>
            <w:r w:rsidRPr="001B6AD0">
              <w:rPr>
                <w:szCs w:val="24"/>
                <w:lang w:eastAsia="en-US"/>
              </w:rPr>
              <w:t xml:space="preserve"> de </w:t>
            </w:r>
            <w:r>
              <w:rPr>
                <w:szCs w:val="24"/>
                <w:lang w:eastAsia="en-US"/>
              </w:rPr>
              <w:t>la C</w:t>
            </w:r>
            <w:r w:rsidRPr="001B6AD0">
              <w:rPr>
                <w:szCs w:val="24"/>
                <w:lang w:eastAsia="en-US"/>
              </w:rPr>
              <w:t xml:space="preserve">onclusion </w:t>
            </w:r>
            <w:r w:rsidR="003B70FD">
              <w:rPr>
                <w:szCs w:val="24"/>
                <w:lang w:eastAsia="en-US"/>
              </w:rPr>
              <w:t>de l’</w:t>
            </w:r>
            <w:r>
              <w:rPr>
                <w:szCs w:val="24"/>
                <w:lang w:eastAsia="en-US"/>
              </w:rPr>
              <w:t>A</w:t>
            </w:r>
            <w:r w:rsidRPr="001B6AD0">
              <w:rPr>
                <w:szCs w:val="24"/>
                <w:lang w:eastAsia="en-US"/>
              </w:rPr>
              <w:t>ccord-</w:t>
            </w:r>
            <w:r>
              <w:rPr>
                <w:szCs w:val="24"/>
                <w:lang w:eastAsia="en-US"/>
              </w:rPr>
              <w:t>C</w:t>
            </w:r>
            <w:r w:rsidRPr="001B6AD0">
              <w:rPr>
                <w:szCs w:val="24"/>
                <w:lang w:eastAsia="en-US"/>
              </w:rPr>
              <w:t xml:space="preserve">adre; et </w:t>
            </w:r>
          </w:p>
          <w:p w14:paraId="3D9C6F12" w14:textId="0A60216E" w:rsidR="003853E7" w:rsidRPr="001B6AD0" w:rsidRDefault="003853E7" w:rsidP="00D86B2B">
            <w:pPr>
              <w:pStyle w:val="ListParagraph"/>
              <w:numPr>
                <w:ilvl w:val="0"/>
                <w:numId w:val="33"/>
              </w:numPr>
              <w:shd w:val="clear" w:color="auto" w:fill="FDFDFD"/>
              <w:spacing w:after="120"/>
              <w:ind w:left="1400" w:hanging="450"/>
              <w:rPr>
                <w:szCs w:val="24"/>
                <w:lang w:eastAsia="en-US"/>
              </w:rPr>
            </w:pPr>
            <w:r w:rsidRPr="001B6AD0">
              <w:rPr>
                <w:szCs w:val="24"/>
                <w:lang w:eastAsia="en-US"/>
              </w:rPr>
              <w:t xml:space="preserve">Formulaire de </w:t>
            </w:r>
            <w:r w:rsidR="003B70FD">
              <w:rPr>
                <w:szCs w:val="24"/>
                <w:lang w:eastAsia="en-US"/>
              </w:rPr>
              <w:t>Soumission</w:t>
            </w:r>
            <w:r>
              <w:rPr>
                <w:szCs w:val="24"/>
                <w:lang w:eastAsia="en-US"/>
              </w:rPr>
              <w:t xml:space="preserve"> de la Proposition</w:t>
            </w:r>
            <w:r w:rsidRPr="001B6AD0">
              <w:rPr>
                <w:szCs w:val="24"/>
                <w:lang w:eastAsia="en-US"/>
              </w:rPr>
              <w:t xml:space="preserve"> (</w:t>
            </w:r>
            <w:r>
              <w:rPr>
                <w:szCs w:val="24"/>
                <w:lang w:eastAsia="en-US"/>
              </w:rPr>
              <w:t xml:space="preserve">provenant </w:t>
            </w:r>
            <w:r w:rsidR="00F27844">
              <w:rPr>
                <w:szCs w:val="24"/>
                <w:lang w:eastAsia="en-US"/>
              </w:rPr>
              <w:t>de la</w:t>
            </w:r>
            <w:r>
              <w:rPr>
                <w:szCs w:val="24"/>
                <w:lang w:eastAsia="en-US"/>
              </w:rPr>
              <w:t xml:space="preserve"> </w:t>
            </w:r>
            <w:r w:rsidR="00BC0A46">
              <w:rPr>
                <w:szCs w:val="24"/>
                <w:lang w:eastAsia="en-US"/>
              </w:rPr>
              <w:t>Procédure Primaire d’Acquisition</w:t>
            </w:r>
            <w:r w:rsidRPr="001B6AD0">
              <w:rPr>
                <w:szCs w:val="24"/>
                <w:lang w:eastAsia="en-US"/>
              </w:rPr>
              <w:t>).</w:t>
            </w:r>
          </w:p>
        </w:tc>
      </w:tr>
      <w:tr w:rsidR="003853E7" w:rsidRPr="002613AE" w14:paraId="47FD04B9" w14:textId="77777777" w:rsidTr="00905B12">
        <w:tc>
          <w:tcPr>
            <w:tcW w:w="2178" w:type="dxa"/>
          </w:tcPr>
          <w:p w14:paraId="6CF3620C" w14:textId="77777777" w:rsidR="003853E7" w:rsidRPr="002613AE" w:rsidRDefault="003853E7" w:rsidP="00D86B2B">
            <w:pPr>
              <w:pStyle w:val="Style7"/>
            </w:pPr>
            <w:r>
              <w:t>Obligations du Consultant</w:t>
            </w:r>
          </w:p>
        </w:tc>
        <w:tc>
          <w:tcPr>
            <w:tcW w:w="7380" w:type="dxa"/>
          </w:tcPr>
          <w:p w14:paraId="50055088" w14:textId="4A43E53C" w:rsidR="003853E7" w:rsidRPr="00CE7108" w:rsidRDefault="003853E7" w:rsidP="00905B12">
            <w:pPr>
              <w:shd w:val="clear" w:color="auto" w:fill="FDFDFD"/>
              <w:ind w:left="682" w:hanging="720"/>
              <w:jc w:val="both"/>
              <w:rPr>
                <w:szCs w:val="24"/>
                <w:lang w:eastAsia="en-US"/>
              </w:rPr>
            </w:pPr>
            <w:r>
              <w:rPr>
                <w:lang w:val="fr"/>
              </w:rPr>
              <w:t>4.1</w:t>
            </w:r>
            <w:r w:rsidR="00F27844">
              <w:rPr>
                <w:lang w:val="fr"/>
              </w:rPr>
              <w:tab/>
            </w:r>
            <w:r w:rsidRPr="00AC3BF8">
              <w:rPr>
                <w:lang w:val="fr"/>
              </w:rPr>
              <w:t xml:space="preserve">Le </w:t>
            </w:r>
            <w:r>
              <w:rPr>
                <w:lang w:val="fr"/>
              </w:rPr>
              <w:t xml:space="preserve">Consultant </w:t>
            </w:r>
            <w:r w:rsidR="00933731">
              <w:rPr>
                <w:lang w:val="fr"/>
              </w:rPr>
              <w:t>s’engage à</w:t>
            </w:r>
            <w:r w:rsidR="00933731" w:rsidRPr="00AC3BF8">
              <w:rPr>
                <w:lang w:val="fr"/>
              </w:rPr>
              <w:t xml:space="preserve"> </w:t>
            </w:r>
            <w:r w:rsidRPr="00AC3BF8">
              <w:rPr>
                <w:lang w:val="fr"/>
              </w:rPr>
              <w:t xml:space="preserve">fournir (offre à commandes) </w:t>
            </w:r>
            <w:r w:rsidR="002A2816">
              <w:rPr>
                <w:lang w:val="fr"/>
              </w:rPr>
              <w:t xml:space="preserve">des Services de Consultant </w:t>
            </w:r>
            <w:r>
              <w:rPr>
                <w:lang w:val="fr"/>
              </w:rPr>
              <w:t>au Client</w:t>
            </w:r>
            <w:r w:rsidRPr="00AC3BF8">
              <w:rPr>
                <w:lang w:val="fr"/>
              </w:rPr>
              <w:t xml:space="preserve"> </w:t>
            </w:r>
            <w:r>
              <w:rPr>
                <w:lang w:val="fr"/>
              </w:rPr>
              <w:t xml:space="preserve">en vertu de </w:t>
            </w:r>
            <w:r w:rsidRPr="00E6677F">
              <w:rPr>
                <w:lang w:val="fr"/>
              </w:rPr>
              <w:t>l’Accord-</w:t>
            </w:r>
            <w:r>
              <w:rPr>
                <w:lang w:val="fr"/>
              </w:rPr>
              <w:t>C</w:t>
            </w:r>
            <w:r w:rsidRPr="00E6677F">
              <w:rPr>
                <w:lang w:val="fr"/>
              </w:rPr>
              <w:t>adre</w:t>
            </w:r>
            <w:r>
              <w:rPr>
                <w:lang w:val="fr"/>
              </w:rPr>
              <w:t>.</w:t>
            </w:r>
            <w:r w:rsidRPr="00CE7108">
              <w:rPr>
                <w:szCs w:val="24"/>
                <w:lang w:eastAsia="en-US"/>
              </w:rPr>
              <w:t xml:space="preserve"> </w:t>
            </w:r>
          </w:p>
          <w:p w14:paraId="575FA7F3" w14:textId="6A0BD051" w:rsidR="003853E7" w:rsidRPr="00964DF9" w:rsidRDefault="003853E7" w:rsidP="00D86B2B">
            <w:pPr>
              <w:pStyle w:val="FAHeader2"/>
              <w:numPr>
                <w:ilvl w:val="1"/>
                <w:numId w:val="50"/>
              </w:numPr>
              <w:ind w:left="682" w:hanging="682"/>
              <w:rPr>
                <w:lang w:val="fr-FR"/>
              </w:rPr>
            </w:pPr>
            <w:r>
              <w:rPr>
                <w:lang w:val="fr"/>
              </w:rPr>
              <w:t xml:space="preserve">Le Consultant devra répondre à </w:t>
            </w:r>
            <w:r w:rsidR="00C12C12">
              <w:rPr>
                <w:lang w:val="fr"/>
              </w:rPr>
              <w:t>la</w:t>
            </w:r>
            <w:r>
              <w:rPr>
                <w:lang w:val="fr"/>
              </w:rPr>
              <w:t xml:space="preserve"> demande du Client pour une proposition ou un </w:t>
            </w:r>
            <w:r w:rsidR="00C12C12">
              <w:rPr>
                <w:lang w:val="fr"/>
              </w:rPr>
              <w:t>contrat</w:t>
            </w:r>
            <w:r>
              <w:rPr>
                <w:lang w:val="fr"/>
              </w:rPr>
              <w:t xml:space="preserve"> </w:t>
            </w:r>
            <w:r w:rsidR="00976EF5">
              <w:rPr>
                <w:lang w:val="fr"/>
              </w:rPr>
              <w:t>par entente directe</w:t>
            </w:r>
            <w:r>
              <w:rPr>
                <w:lang w:val="fr"/>
              </w:rPr>
              <w:t xml:space="preserve"> dans le délai spécifié dans cette demande soit : (i) en soumettant une proposition, ou (ii) en acceptant l’attribution du </w:t>
            </w:r>
            <w:r w:rsidR="00976EF5">
              <w:rPr>
                <w:lang w:val="fr"/>
              </w:rPr>
              <w:t>contrat</w:t>
            </w:r>
            <w:r>
              <w:rPr>
                <w:lang w:val="fr"/>
              </w:rPr>
              <w:t xml:space="preserve"> en cas d’un </w:t>
            </w:r>
            <w:r w:rsidR="00976EF5">
              <w:rPr>
                <w:lang w:val="fr"/>
              </w:rPr>
              <w:t>contrat par entente directe</w:t>
            </w:r>
            <w:r>
              <w:rPr>
                <w:lang w:val="fr"/>
              </w:rPr>
              <w:t xml:space="preserve">, ou (iii) en informant le Client qu’il n’a pas l’intention de fournir les Services en vertu </w:t>
            </w:r>
            <w:r w:rsidR="00976EF5">
              <w:rPr>
                <w:lang w:val="fr"/>
              </w:rPr>
              <w:t>d’une</w:t>
            </w:r>
            <w:r w:rsidR="00EE74E3">
              <w:rPr>
                <w:lang w:val="fr"/>
              </w:rPr>
              <w:t xml:space="preserve"> Commande</w:t>
            </w:r>
            <w:r w:rsidR="00976EF5">
              <w:rPr>
                <w:lang w:val="fr"/>
              </w:rPr>
              <w:t xml:space="preserve"> subséquente</w:t>
            </w:r>
            <w:r>
              <w:rPr>
                <w:lang w:val="fr"/>
              </w:rPr>
              <w:t>.</w:t>
            </w:r>
          </w:p>
          <w:p w14:paraId="0BBB0AB2" w14:textId="3F14CA1B" w:rsidR="003853E7" w:rsidRPr="00905B12" w:rsidRDefault="003853E7" w:rsidP="00D86B2B">
            <w:pPr>
              <w:pStyle w:val="FAHeader2"/>
              <w:numPr>
                <w:ilvl w:val="1"/>
                <w:numId w:val="50"/>
              </w:numPr>
              <w:ind w:left="682" w:hanging="682"/>
              <w:rPr>
                <w:lang w:val="fr-FR"/>
              </w:rPr>
            </w:pPr>
            <w:r w:rsidRPr="00AC3BF8">
              <w:rPr>
                <w:lang w:val="fr"/>
              </w:rPr>
              <w:t xml:space="preserve">Pendant la </w:t>
            </w:r>
            <w:r w:rsidR="001804D1">
              <w:rPr>
                <w:lang w:val="fr"/>
              </w:rPr>
              <w:t>Durée de l’Accord-Cadre</w:t>
            </w:r>
            <w:r w:rsidRPr="00AC3BF8">
              <w:rPr>
                <w:lang w:val="fr"/>
              </w:rPr>
              <w:t xml:space="preserve">, le </w:t>
            </w:r>
            <w:r>
              <w:rPr>
                <w:lang w:val="fr"/>
              </w:rPr>
              <w:t xml:space="preserve">Consultant devra </w:t>
            </w:r>
            <w:r w:rsidRPr="00AC3BF8">
              <w:rPr>
                <w:lang w:val="fr"/>
              </w:rPr>
              <w:t xml:space="preserve">continuer d’être éligible et qualifié, et les </w:t>
            </w:r>
            <w:r>
              <w:rPr>
                <w:lang w:val="fr"/>
              </w:rPr>
              <w:t xml:space="preserve">Services </w:t>
            </w:r>
            <w:r w:rsidRPr="00AC3BF8">
              <w:rPr>
                <w:lang w:val="fr"/>
              </w:rPr>
              <w:t>continueront d’être éligibles,</w:t>
            </w:r>
            <w:r w:rsidRPr="00AC3BF8">
              <w:rPr>
                <w:color w:val="000000" w:themeColor="text1"/>
                <w:lang w:val="fr"/>
              </w:rPr>
              <w:t xml:space="preserve"> conformément aux critères de qualification et d’éligibilité stipulés dans </w:t>
            </w:r>
            <w:r w:rsidR="009447D0">
              <w:rPr>
                <w:color w:val="000000" w:themeColor="text1"/>
                <w:lang w:val="fr"/>
              </w:rPr>
              <w:t>la</w:t>
            </w:r>
            <w:r>
              <w:rPr>
                <w:color w:val="000000" w:themeColor="text1"/>
                <w:lang w:val="fr"/>
              </w:rPr>
              <w:t xml:space="preserve"> </w:t>
            </w:r>
            <w:r w:rsidR="00BC0A46">
              <w:rPr>
                <w:color w:val="000000" w:themeColor="text1"/>
                <w:lang w:val="fr"/>
              </w:rPr>
              <w:t>Procédure Primaire d’Acquisition</w:t>
            </w:r>
            <w:r>
              <w:rPr>
                <w:color w:val="000000" w:themeColor="text1"/>
                <w:lang w:val="fr"/>
              </w:rPr>
              <w:t xml:space="preserve">. </w:t>
            </w:r>
            <w:r>
              <w:rPr>
                <w:lang w:val="fr"/>
              </w:rPr>
              <w:t xml:space="preserve"> </w:t>
            </w:r>
            <w:r w:rsidRPr="00AC3BF8">
              <w:rPr>
                <w:color w:val="000000" w:themeColor="text1"/>
                <w:lang w:val="fr"/>
              </w:rPr>
              <w:t xml:space="preserve">Le </w:t>
            </w:r>
            <w:r>
              <w:rPr>
                <w:color w:val="000000" w:themeColor="text1"/>
                <w:lang w:val="fr"/>
              </w:rPr>
              <w:t xml:space="preserve">Consultant devra </w:t>
            </w:r>
            <w:r w:rsidRPr="00AC3BF8">
              <w:rPr>
                <w:color w:val="000000" w:themeColor="text1"/>
                <w:lang w:val="fr"/>
              </w:rPr>
              <w:t>informer immédiatement l</w:t>
            </w:r>
            <w:r>
              <w:rPr>
                <w:color w:val="000000" w:themeColor="text1"/>
                <w:lang w:val="fr"/>
              </w:rPr>
              <w:t xml:space="preserve">e </w:t>
            </w:r>
            <w:r w:rsidR="00BD4C78">
              <w:rPr>
                <w:color w:val="000000" w:themeColor="text1"/>
                <w:lang w:val="fr"/>
              </w:rPr>
              <w:t>Client</w:t>
            </w:r>
            <w:r w:rsidRPr="00AC3BF8">
              <w:rPr>
                <w:color w:val="000000" w:themeColor="text1"/>
                <w:lang w:val="fr"/>
              </w:rPr>
              <w:t xml:space="preserve">, par écrit, s’il cesse d’être qualifié et/ou cesse d’être éligible, ou si les </w:t>
            </w:r>
            <w:r>
              <w:rPr>
                <w:color w:val="000000" w:themeColor="text1"/>
                <w:lang w:val="fr"/>
              </w:rPr>
              <w:t xml:space="preserve">Services </w:t>
            </w:r>
            <w:r w:rsidRPr="00AC3BF8">
              <w:rPr>
                <w:color w:val="000000" w:themeColor="text1"/>
                <w:lang w:val="fr"/>
              </w:rPr>
              <w:t xml:space="preserve">cessent d’être éligibles. </w:t>
            </w:r>
          </w:p>
          <w:p w14:paraId="2195F3FB" w14:textId="77777777" w:rsidR="003853E7" w:rsidRPr="00905B12" w:rsidRDefault="003853E7" w:rsidP="00905B12">
            <w:pPr>
              <w:pStyle w:val="FAHeader2"/>
              <w:numPr>
                <w:ilvl w:val="0"/>
                <w:numId w:val="0"/>
              </w:numPr>
              <w:ind w:firstLine="682"/>
              <w:rPr>
                <w:b/>
                <w:bCs/>
                <w:lang w:val="fr-FR"/>
              </w:rPr>
            </w:pPr>
            <w:r w:rsidRPr="00905B12">
              <w:rPr>
                <w:b/>
                <w:bCs/>
                <w:color w:val="000000" w:themeColor="text1"/>
                <w:lang w:val="fr"/>
              </w:rPr>
              <w:t>Normes de Performance</w:t>
            </w:r>
          </w:p>
          <w:p w14:paraId="10BDA932" w14:textId="77777777" w:rsidR="003853E7" w:rsidRDefault="003853E7" w:rsidP="00D86B2B">
            <w:pPr>
              <w:pStyle w:val="FABHeader"/>
              <w:numPr>
                <w:ilvl w:val="1"/>
                <w:numId w:val="50"/>
              </w:numPr>
              <w:spacing w:after="120"/>
              <w:ind w:left="682" w:hanging="682"/>
              <w:jc w:val="both"/>
              <w:rPr>
                <w:b w:val="0"/>
                <w:bCs w:val="0"/>
                <w:lang w:val="fr-FR"/>
              </w:rPr>
            </w:pPr>
            <w:r w:rsidRPr="00905B12">
              <w:rPr>
                <w:b w:val="0"/>
                <w:bCs w:val="0"/>
                <w:lang w:val="fr"/>
              </w:rPr>
              <w:t xml:space="preserve">Le </w:t>
            </w:r>
            <w:r>
              <w:rPr>
                <w:b w:val="0"/>
                <w:bCs w:val="0"/>
                <w:lang w:val="fr"/>
              </w:rPr>
              <w:t>C</w:t>
            </w:r>
            <w:r w:rsidRPr="00905B12">
              <w:rPr>
                <w:b w:val="0"/>
                <w:bCs w:val="0"/>
                <w:lang w:val="fr"/>
              </w:rPr>
              <w:t>onsultant doit exécuter les services avec toute la diligence requise, l’efficacité et l’économie, conformément aux normes et pratiques professionnelles généralement acceptées, et doit observer de saines pratiques de gestion et utiliser la technologie appropriée et l’équipement, les machines, les matériaux et les méthodes sûrs et efficaces.</w:t>
            </w:r>
          </w:p>
          <w:p w14:paraId="5710A1CE" w14:textId="116BD54B" w:rsidR="003853E7" w:rsidRDefault="003853E7" w:rsidP="00D86B2B">
            <w:pPr>
              <w:pStyle w:val="FABHeader"/>
              <w:numPr>
                <w:ilvl w:val="1"/>
                <w:numId w:val="50"/>
              </w:numPr>
              <w:spacing w:after="120"/>
              <w:ind w:left="682" w:hanging="682"/>
              <w:jc w:val="both"/>
              <w:rPr>
                <w:b w:val="0"/>
                <w:bCs w:val="0"/>
                <w:lang w:val="fr-FR"/>
              </w:rPr>
            </w:pPr>
            <w:r w:rsidRPr="00905B12">
              <w:rPr>
                <w:b w:val="0"/>
                <w:bCs w:val="0"/>
                <w:lang w:val="fr"/>
              </w:rPr>
              <w:t xml:space="preserve">Le Consultant emploiera et fournira les </w:t>
            </w:r>
            <w:r w:rsidR="004C0FBE">
              <w:rPr>
                <w:b w:val="0"/>
                <w:bCs w:val="0"/>
                <w:lang w:val="fr"/>
              </w:rPr>
              <w:t>E</w:t>
            </w:r>
            <w:r w:rsidRPr="00905B12">
              <w:rPr>
                <w:b w:val="0"/>
                <w:bCs w:val="0"/>
                <w:lang w:val="fr"/>
              </w:rPr>
              <w:t xml:space="preserve">xperts et </w:t>
            </w:r>
            <w:r w:rsidR="00801010">
              <w:rPr>
                <w:b w:val="0"/>
                <w:bCs w:val="0"/>
                <w:lang w:val="fr"/>
              </w:rPr>
              <w:t>sous-traitants</w:t>
            </w:r>
            <w:r w:rsidRPr="00905B12">
              <w:rPr>
                <w:b w:val="0"/>
                <w:bCs w:val="0"/>
                <w:lang w:val="fr"/>
              </w:rPr>
              <w:t xml:space="preserve"> qualifiés et expérimentés nécessaires à l’exécution des Services.</w:t>
            </w:r>
          </w:p>
          <w:p w14:paraId="341C2FFB" w14:textId="606FCF56" w:rsidR="003853E7" w:rsidRPr="00905B12" w:rsidRDefault="003853E7" w:rsidP="00D86B2B">
            <w:pPr>
              <w:pStyle w:val="FABHeader"/>
              <w:numPr>
                <w:ilvl w:val="1"/>
                <w:numId w:val="50"/>
              </w:numPr>
              <w:spacing w:after="120"/>
              <w:ind w:left="682" w:hanging="682"/>
              <w:jc w:val="both"/>
              <w:rPr>
                <w:b w:val="0"/>
                <w:bCs w:val="0"/>
                <w:lang w:val="fr-FR"/>
              </w:rPr>
            </w:pPr>
            <w:r w:rsidRPr="00905B12">
              <w:rPr>
                <w:b w:val="0"/>
                <w:bCs w:val="0"/>
                <w:lang w:val="fr"/>
              </w:rPr>
              <w:t xml:space="preserve">Le Consultant peut sous-traiter une partie des Services dans </w:t>
            </w:r>
            <w:r w:rsidR="0099452A">
              <w:rPr>
                <w:b w:val="0"/>
                <w:bCs w:val="0"/>
                <w:lang w:val="fr"/>
              </w:rPr>
              <w:t>la</w:t>
            </w:r>
            <w:r w:rsidRPr="00905B12">
              <w:rPr>
                <w:b w:val="0"/>
                <w:bCs w:val="0"/>
                <w:lang w:val="fr"/>
              </w:rPr>
              <w:t xml:space="preserve"> mesure et avec les Experts </w:t>
            </w:r>
            <w:r>
              <w:rPr>
                <w:b w:val="0"/>
                <w:bCs w:val="0"/>
                <w:lang w:val="fr"/>
              </w:rPr>
              <w:t>C</w:t>
            </w:r>
            <w:r w:rsidRPr="00905B12">
              <w:rPr>
                <w:b w:val="0"/>
                <w:bCs w:val="0"/>
                <w:lang w:val="fr"/>
              </w:rPr>
              <w:t xml:space="preserve">lés et les </w:t>
            </w:r>
            <w:r w:rsidR="00801010">
              <w:rPr>
                <w:b w:val="0"/>
                <w:bCs w:val="0"/>
                <w:lang w:val="fr"/>
              </w:rPr>
              <w:t>sous-traitants</w:t>
            </w:r>
            <w:r w:rsidRPr="00905B12">
              <w:rPr>
                <w:b w:val="0"/>
                <w:bCs w:val="0"/>
                <w:lang w:val="fr"/>
              </w:rPr>
              <w:t xml:space="preserve"> approuvés à l’avance par le Client. La soumission par le </w:t>
            </w:r>
            <w:r>
              <w:rPr>
                <w:b w:val="0"/>
                <w:bCs w:val="0"/>
                <w:lang w:val="fr"/>
              </w:rPr>
              <w:t>C</w:t>
            </w:r>
            <w:r w:rsidRPr="00905B12">
              <w:rPr>
                <w:b w:val="0"/>
                <w:bCs w:val="0"/>
                <w:lang w:val="fr"/>
              </w:rPr>
              <w:t xml:space="preserve">onsultant pour approbation </w:t>
            </w:r>
            <w:r w:rsidR="0099452A">
              <w:rPr>
                <w:b w:val="0"/>
                <w:bCs w:val="0"/>
                <w:lang w:val="fr"/>
              </w:rPr>
              <w:t>par le</w:t>
            </w:r>
            <w:r w:rsidRPr="00905B12">
              <w:rPr>
                <w:b w:val="0"/>
                <w:bCs w:val="0"/>
                <w:lang w:val="fr"/>
              </w:rPr>
              <w:t xml:space="preserve"> </w:t>
            </w:r>
            <w:r>
              <w:rPr>
                <w:b w:val="0"/>
                <w:bCs w:val="0"/>
                <w:lang w:val="fr"/>
              </w:rPr>
              <w:t>C</w:t>
            </w:r>
            <w:r w:rsidRPr="00905B12">
              <w:rPr>
                <w:b w:val="0"/>
                <w:bCs w:val="0"/>
                <w:lang w:val="fr"/>
              </w:rPr>
              <w:t xml:space="preserve">lient, </w:t>
            </w:r>
            <w:r w:rsidR="0099452A">
              <w:rPr>
                <w:b w:val="0"/>
                <w:bCs w:val="0"/>
                <w:lang w:val="fr"/>
              </w:rPr>
              <w:t>de</w:t>
            </w:r>
            <w:r w:rsidRPr="00905B12">
              <w:rPr>
                <w:b w:val="0"/>
                <w:bCs w:val="0"/>
                <w:lang w:val="fr"/>
              </w:rPr>
              <w:t xml:space="preserve"> l’ajout </w:t>
            </w:r>
            <w:r w:rsidR="0099452A">
              <w:rPr>
                <w:b w:val="0"/>
                <w:bCs w:val="0"/>
                <w:lang w:val="fr"/>
              </w:rPr>
              <w:t>d’un</w:t>
            </w:r>
            <w:r w:rsidRPr="00905B12">
              <w:rPr>
                <w:b w:val="0"/>
                <w:bCs w:val="0"/>
                <w:lang w:val="fr"/>
              </w:rPr>
              <w:t xml:space="preserve"> </w:t>
            </w:r>
            <w:r w:rsidR="0099452A">
              <w:rPr>
                <w:b w:val="0"/>
                <w:bCs w:val="0"/>
                <w:lang w:val="fr"/>
              </w:rPr>
              <w:t>s</w:t>
            </w:r>
            <w:r w:rsidR="00063AF1">
              <w:rPr>
                <w:b w:val="0"/>
                <w:bCs w:val="0"/>
                <w:lang w:val="fr"/>
              </w:rPr>
              <w:t>ous-traitant</w:t>
            </w:r>
            <w:r w:rsidRPr="00905B12">
              <w:rPr>
                <w:b w:val="0"/>
                <w:bCs w:val="0"/>
                <w:lang w:val="fr"/>
              </w:rPr>
              <w:t xml:space="preserve"> </w:t>
            </w:r>
            <w:r w:rsidR="0099452A">
              <w:rPr>
                <w:b w:val="0"/>
                <w:bCs w:val="0"/>
                <w:lang w:val="fr"/>
              </w:rPr>
              <w:t>qui n’est pas</w:t>
            </w:r>
            <w:r w:rsidRPr="00905B12">
              <w:rPr>
                <w:b w:val="0"/>
                <w:bCs w:val="0"/>
                <w:lang w:val="fr"/>
              </w:rPr>
              <w:t xml:space="preserve"> nommé dans le </w:t>
            </w:r>
            <w:r w:rsidR="0099452A">
              <w:rPr>
                <w:b w:val="0"/>
                <w:bCs w:val="0"/>
                <w:lang w:val="fr"/>
              </w:rPr>
              <w:t>Contrat</w:t>
            </w:r>
            <w:r w:rsidRPr="00905B12">
              <w:rPr>
                <w:b w:val="0"/>
                <w:bCs w:val="0"/>
                <w:lang w:val="fr"/>
              </w:rPr>
              <w:t xml:space="preserve">, doit également inclure la déclaration du </w:t>
            </w:r>
            <w:r w:rsidR="00063AF1">
              <w:rPr>
                <w:b w:val="0"/>
                <w:bCs w:val="0"/>
                <w:lang w:val="fr"/>
              </w:rPr>
              <w:t>Sous-traitant</w:t>
            </w:r>
            <w:r w:rsidRPr="00905B12">
              <w:rPr>
                <w:b w:val="0"/>
                <w:bCs w:val="0"/>
                <w:lang w:val="fr"/>
              </w:rPr>
              <w:t xml:space="preserve"> conformément à l’</w:t>
            </w:r>
            <w:r w:rsidR="0099452A">
              <w:rPr>
                <w:b w:val="0"/>
                <w:bCs w:val="0"/>
                <w:lang w:val="fr"/>
              </w:rPr>
              <w:t>A</w:t>
            </w:r>
            <w:r w:rsidRPr="00905B12">
              <w:rPr>
                <w:b w:val="0"/>
                <w:bCs w:val="0"/>
                <w:lang w:val="fr"/>
              </w:rPr>
              <w:t>nnexe 8 - Déclaration sur l’</w:t>
            </w:r>
            <w:r w:rsidR="0099452A">
              <w:rPr>
                <w:b w:val="0"/>
                <w:bCs w:val="0"/>
                <w:lang w:val="fr"/>
              </w:rPr>
              <w:t>E</w:t>
            </w:r>
            <w:r w:rsidRPr="00905B12">
              <w:rPr>
                <w:b w:val="0"/>
                <w:bCs w:val="0"/>
                <w:lang w:val="fr"/>
              </w:rPr>
              <w:t xml:space="preserve">xploitation et les </w:t>
            </w:r>
            <w:r w:rsidR="0099452A">
              <w:rPr>
                <w:b w:val="0"/>
                <w:bCs w:val="0"/>
                <w:lang w:val="fr"/>
              </w:rPr>
              <w:t>A</w:t>
            </w:r>
            <w:r w:rsidRPr="00905B12">
              <w:rPr>
                <w:b w:val="0"/>
                <w:bCs w:val="0"/>
                <w:lang w:val="fr"/>
              </w:rPr>
              <w:t xml:space="preserve">bus </w:t>
            </w:r>
            <w:r w:rsidR="0099452A">
              <w:rPr>
                <w:b w:val="0"/>
                <w:bCs w:val="0"/>
                <w:lang w:val="fr"/>
              </w:rPr>
              <w:t>S</w:t>
            </w:r>
            <w:r w:rsidRPr="00905B12">
              <w:rPr>
                <w:b w:val="0"/>
                <w:bCs w:val="0"/>
                <w:lang w:val="fr"/>
              </w:rPr>
              <w:t>exuels (</w:t>
            </w:r>
            <w:r>
              <w:rPr>
                <w:b w:val="0"/>
                <w:bCs w:val="0"/>
                <w:lang w:val="fr"/>
              </w:rPr>
              <w:t>EAS</w:t>
            </w:r>
            <w:r w:rsidRPr="00905B12">
              <w:rPr>
                <w:b w:val="0"/>
                <w:bCs w:val="0"/>
                <w:lang w:val="fr"/>
              </w:rPr>
              <w:t xml:space="preserve">) et / ou le </w:t>
            </w:r>
            <w:r w:rsidR="0099452A">
              <w:rPr>
                <w:b w:val="0"/>
                <w:bCs w:val="0"/>
                <w:lang w:val="fr"/>
              </w:rPr>
              <w:t>H</w:t>
            </w:r>
            <w:r w:rsidRPr="00905B12">
              <w:rPr>
                <w:b w:val="0"/>
                <w:bCs w:val="0"/>
                <w:lang w:val="fr"/>
              </w:rPr>
              <w:t xml:space="preserve">arcèlement </w:t>
            </w:r>
            <w:r w:rsidR="0099452A">
              <w:rPr>
                <w:b w:val="0"/>
                <w:bCs w:val="0"/>
                <w:lang w:val="fr"/>
              </w:rPr>
              <w:t>S</w:t>
            </w:r>
            <w:r w:rsidRPr="00905B12">
              <w:rPr>
                <w:b w:val="0"/>
                <w:bCs w:val="0"/>
                <w:lang w:val="fr"/>
              </w:rPr>
              <w:t>exuel (</w:t>
            </w:r>
            <w:r>
              <w:rPr>
                <w:b w:val="0"/>
                <w:bCs w:val="0"/>
                <w:lang w:val="fr"/>
              </w:rPr>
              <w:t>H</w:t>
            </w:r>
            <w:r w:rsidRPr="00905B12">
              <w:rPr>
                <w:b w:val="0"/>
                <w:bCs w:val="0"/>
                <w:lang w:val="fr"/>
              </w:rPr>
              <w:t>S). Nonobstant cette approbation, le Consultant conserve l’entière responsabilité des Services.</w:t>
            </w:r>
          </w:p>
          <w:p w14:paraId="38698959" w14:textId="77777777" w:rsidR="003853E7" w:rsidRPr="008A3875" w:rsidRDefault="003853E7" w:rsidP="00905B12">
            <w:pPr>
              <w:pStyle w:val="CCLSSubclauses"/>
              <w:numPr>
                <w:ilvl w:val="0"/>
                <w:numId w:val="0"/>
              </w:numPr>
              <w:ind w:left="513" w:hanging="11"/>
              <w:rPr>
                <w:b/>
                <w:bCs/>
              </w:rPr>
            </w:pPr>
            <w:r w:rsidRPr="008A3875">
              <w:rPr>
                <w:b/>
                <w:bCs/>
                <w:lang w:val="fr"/>
              </w:rPr>
              <w:t>Droit applicable</w:t>
            </w:r>
          </w:p>
          <w:p w14:paraId="43C6FB04" w14:textId="6039E384" w:rsidR="003853E7" w:rsidRPr="00905B12" w:rsidRDefault="003853E7" w:rsidP="00D86B2B">
            <w:pPr>
              <w:pStyle w:val="FABHeader"/>
              <w:numPr>
                <w:ilvl w:val="1"/>
                <w:numId w:val="50"/>
              </w:numPr>
              <w:spacing w:after="120"/>
              <w:ind w:left="682" w:hanging="630"/>
              <w:jc w:val="both"/>
              <w:rPr>
                <w:b w:val="0"/>
                <w:bCs w:val="0"/>
                <w:lang w:val="fr-FR"/>
              </w:rPr>
            </w:pPr>
            <w:r w:rsidRPr="00905B12">
              <w:rPr>
                <w:b w:val="0"/>
                <w:bCs w:val="0"/>
                <w:lang w:val="fr"/>
              </w:rPr>
              <w:t xml:space="preserve">Le Consultant exécutera les Services conformément au </w:t>
            </w:r>
            <w:r w:rsidR="004D5D97">
              <w:rPr>
                <w:b w:val="0"/>
                <w:bCs w:val="0"/>
                <w:lang w:val="fr"/>
              </w:rPr>
              <w:t>Contrat</w:t>
            </w:r>
            <w:r>
              <w:rPr>
                <w:b w:val="0"/>
                <w:bCs w:val="0"/>
                <w:lang w:val="fr"/>
              </w:rPr>
              <w:t xml:space="preserve"> </w:t>
            </w:r>
            <w:r w:rsidRPr="00905B12">
              <w:rPr>
                <w:b w:val="0"/>
                <w:bCs w:val="0"/>
                <w:lang w:val="fr"/>
              </w:rPr>
              <w:t xml:space="preserve">et </w:t>
            </w:r>
            <w:r w:rsidR="004D5D97">
              <w:rPr>
                <w:b w:val="0"/>
                <w:bCs w:val="0"/>
                <w:lang w:val="fr"/>
              </w:rPr>
              <w:t>au droit</w:t>
            </w:r>
            <w:r w:rsidRPr="00905B12">
              <w:rPr>
                <w:b w:val="0"/>
                <w:bCs w:val="0"/>
                <w:lang w:val="fr"/>
              </w:rPr>
              <w:t xml:space="preserve"> applicable et prendra toutes les mesures possibles pour s’assurer que </w:t>
            </w:r>
            <w:r>
              <w:rPr>
                <w:b w:val="0"/>
                <w:bCs w:val="0"/>
                <w:lang w:val="fr"/>
              </w:rPr>
              <w:t>tous</w:t>
            </w:r>
            <w:r w:rsidRPr="00905B12">
              <w:rPr>
                <w:b w:val="0"/>
                <w:bCs w:val="0"/>
                <w:lang w:val="fr"/>
              </w:rPr>
              <w:t xml:space="preserve"> ses Experts et </w:t>
            </w:r>
            <w:r w:rsidR="00801010">
              <w:rPr>
                <w:b w:val="0"/>
                <w:bCs w:val="0"/>
                <w:lang w:val="fr"/>
              </w:rPr>
              <w:t>sous-traitants</w:t>
            </w:r>
            <w:r w:rsidRPr="00905B12">
              <w:rPr>
                <w:b w:val="0"/>
                <w:bCs w:val="0"/>
                <w:lang w:val="fr"/>
              </w:rPr>
              <w:t xml:space="preserve"> se conforme</w:t>
            </w:r>
            <w:r>
              <w:rPr>
                <w:b w:val="0"/>
                <w:bCs w:val="0"/>
                <w:lang w:val="fr"/>
              </w:rPr>
              <w:t>nt</w:t>
            </w:r>
            <w:r w:rsidRPr="00905B12">
              <w:rPr>
                <w:b w:val="0"/>
                <w:bCs w:val="0"/>
                <w:lang w:val="fr"/>
              </w:rPr>
              <w:t xml:space="preserve"> </w:t>
            </w:r>
            <w:r w:rsidR="004D5D97">
              <w:rPr>
                <w:b w:val="0"/>
                <w:bCs w:val="0"/>
                <w:lang w:val="fr"/>
              </w:rPr>
              <w:t>au droit</w:t>
            </w:r>
            <w:r w:rsidRPr="00905B12">
              <w:rPr>
                <w:b w:val="0"/>
                <w:bCs w:val="0"/>
                <w:lang w:val="fr"/>
              </w:rPr>
              <w:t xml:space="preserve"> applicable.  </w:t>
            </w:r>
          </w:p>
          <w:p w14:paraId="4398A092" w14:textId="2736044F" w:rsidR="003853E7" w:rsidRPr="00905B12" w:rsidRDefault="003853E7" w:rsidP="00D86B2B">
            <w:pPr>
              <w:pStyle w:val="FABHeader"/>
              <w:numPr>
                <w:ilvl w:val="1"/>
                <w:numId w:val="50"/>
              </w:numPr>
              <w:spacing w:after="120"/>
              <w:ind w:left="616" w:hanging="630"/>
              <w:jc w:val="both"/>
              <w:rPr>
                <w:b w:val="0"/>
                <w:bCs w:val="0"/>
                <w:lang w:val="fr-FR"/>
              </w:rPr>
            </w:pPr>
            <w:r w:rsidRPr="00905B12">
              <w:rPr>
                <w:b w:val="0"/>
                <w:bCs w:val="0"/>
                <w:lang w:val="fr"/>
              </w:rPr>
              <w:t>Tout au long de l’exécution d</w:t>
            </w:r>
            <w:r>
              <w:rPr>
                <w:b w:val="0"/>
                <w:bCs w:val="0"/>
                <w:lang w:val="fr"/>
              </w:rPr>
              <w:t>e l’Accord</w:t>
            </w:r>
            <w:r w:rsidRPr="00905B12">
              <w:rPr>
                <w:b w:val="0"/>
                <w:bCs w:val="0"/>
                <w:lang w:val="fr"/>
              </w:rPr>
              <w:t>-</w:t>
            </w:r>
            <w:r>
              <w:rPr>
                <w:b w:val="0"/>
                <w:bCs w:val="0"/>
                <w:lang w:val="fr"/>
              </w:rPr>
              <w:t>C</w:t>
            </w:r>
            <w:r w:rsidRPr="00905B12">
              <w:rPr>
                <w:b w:val="0"/>
                <w:bCs w:val="0"/>
                <w:lang w:val="fr"/>
              </w:rPr>
              <w:t xml:space="preserve">adre, le Consultant doit se conformer aux interdictions d’importation de biens et de services dans le pays du Client </w:t>
            </w:r>
            <w:r w:rsidR="009E21AC">
              <w:rPr>
                <w:b w:val="0"/>
                <w:bCs w:val="0"/>
                <w:lang w:val="fr"/>
              </w:rPr>
              <w:t xml:space="preserve">provenant d’un pays donné </w:t>
            </w:r>
            <w:r w:rsidRPr="00905B12">
              <w:rPr>
                <w:b w:val="0"/>
                <w:bCs w:val="0"/>
                <w:lang w:val="fr"/>
              </w:rPr>
              <w:t>lorsque</w:t>
            </w:r>
            <w:r>
              <w:rPr>
                <w:b w:val="0"/>
                <w:bCs w:val="0"/>
                <w:lang w:val="fr"/>
              </w:rPr>
              <w:t> :</w:t>
            </w:r>
          </w:p>
          <w:p w14:paraId="5154CBE4" w14:textId="4D26A194" w:rsidR="003853E7" w:rsidRPr="001F6ACE" w:rsidRDefault="003853E7" w:rsidP="00905B12">
            <w:pPr>
              <w:spacing w:before="120" w:after="120"/>
              <w:ind w:left="1132" w:right="-72" w:hanging="360"/>
              <w:jc w:val="both"/>
              <w:rPr>
                <w:b/>
              </w:rPr>
            </w:pPr>
            <w:r w:rsidRPr="008A3875">
              <w:rPr>
                <w:bCs/>
                <w:lang w:val="fr"/>
              </w:rPr>
              <w:t xml:space="preserve">(a) en vertu d’une loi ou d’une réglementation officielle, le </w:t>
            </w:r>
            <w:r>
              <w:rPr>
                <w:lang w:val="fr"/>
              </w:rPr>
              <w:t xml:space="preserve">pays de l’Emprunteur interdit </w:t>
            </w:r>
            <w:r w:rsidR="004D5D97">
              <w:rPr>
                <w:lang w:val="fr"/>
              </w:rPr>
              <w:t xml:space="preserve">les </w:t>
            </w:r>
            <w:r w:rsidR="004D5D97" w:rsidRPr="008A3875">
              <w:rPr>
                <w:bCs/>
                <w:lang w:val="fr"/>
              </w:rPr>
              <w:t>relations</w:t>
            </w:r>
            <w:r w:rsidRPr="008A3875">
              <w:rPr>
                <w:bCs/>
                <w:lang w:val="fr"/>
              </w:rPr>
              <w:t xml:space="preserve"> commerciales avec </w:t>
            </w:r>
            <w:r w:rsidR="009E21AC">
              <w:rPr>
                <w:bCs/>
                <w:lang w:val="fr"/>
              </w:rPr>
              <w:t>ledit</w:t>
            </w:r>
            <w:r w:rsidRPr="008A3875">
              <w:rPr>
                <w:bCs/>
                <w:lang w:val="fr"/>
              </w:rPr>
              <w:t xml:space="preserve"> pays ; ou </w:t>
            </w:r>
          </w:p>
          <w:p w14:paraId="3D1ED547" w14:textId="04C78983" w:rsidR="003853E7" w:rsidRPr="00F86D96" w:rsidRDefault="003853E7" w:rsidP="00905B12">
            <w:pPr>
              <w:spacing w:before="120" w:after="120"/>
              <w:ind w:left="1132" w:right="-72" w:hanging="360"/>
              <w:jc w:val="both"/>
              <w:rPr>
                <w:bCs/>
              </w:rPr>
            </w:pPr>
            <w:r w:rsidRPr="008A3875">
              <w:rPr>
                <w:bCs/>
                <w:lang w:val="fr"/>
              </w:rPr>
              <w:t xml:space="preserve">b) par un acte de conformité à une </w:t>
            </w:r>
            <w:r w:rsidRPr="008A3875">
              <w:rPr>
                <w:lang w:val="fr"/>
              </w:rPr>
              <w:t>décision du Conseil de sécurité des Nations Unies prise en vertu du Chapitre VII de la Charte des Nations Unies, le pays de l’</w:t>
            </w:r>
            <w:r>
              <w:rPr>
                <w:lang w:val="fr"/>
              </w:rPr>
              <w:t>E</w:t>
            </w:r>
            <w:r w:rsidRPr="008A3875">
              <w:rPr>
                <w:lang w:val="fr"/>
              </w:rPr>
              <w:t xml:space="preserve">mprunteur interdit </w:t>
            </w:r>
            <w:r w:rsidRPr="008A3875">
              <w:rPr>
                <w:bCs/>
                <w:lang w:val="fr"/>
              </w:rPr>
              <w:t xml:space="preserve">toute importation de </w:t>
            </w:r>
            <w:r w:rsidR="009E21AC">
              <w:rPr>
                <w:bCs/>
                <w:lang w:val="fr"/>
              </w:rPr>
              <w:t>bien</w:t>
            </w:r>
            <w:r w:rsidRPr="008A3875">
              <w:rPr>
                <w:bCs/>
                <w:lang w:val="fr"/>
              </w:rPr>
              <w:t xml:space="preserve">s en provenance </w:t>
            </w:r>
            <w:r w:rsidR="001D76AD">
              <w:rPr>
                <w:bCs/>
                <w:lang w:val="fr"/>
              </w:rPr>
              <w:t>dudit</w:t>
            </w:r>
            <w:r w:rsidRPr="008A3875">
              <w:rPr>
                <w:bCs/>
                <w:lang w:val="fr"/>
              </w:rPr>
              <w:t xml:space="preserve"> pays ou tout paiement à une personne</w:t>
            </w:r>
            <w:r w:rsidR="001D76AD">
              <w:rPr>
                <w:bCs/>
                <w:lang w:val="fr"/>
              </w:rPr>
              <w:t xml:space="preserve"> physique</w:t>
            </w:r>
            <w:r w:rsidRPr="008A3875">
              <w:rPr>
                <w:bCs/>
                <w:lang w:val="fr"/>
              </w:rPr>
              <w:t xml:space="preserve"> ou une entité dans </w:t>
            </w:r>
            <w:r w:rsidR="001D76AD">
              <w:rPr>
                <w:bCs/>
                <w:lang w:val="fr"/>
              </w:rPr>
              <w:t xml:space="preserve">ledit </w:t>
            </w:r>
            <w:r w:rsidRPr="008A3875">
              <w:rPr>
                <w:bCs/>
                <w:lang w:val="fr"/>
              </w:rPr>
              <w:t>pays.</w:t>
            </w:r>
          </w:p>
          <w:p w14:paraId="62E8CA66" w14:textId="77777777" w:rsidR="003853E7" w:rsidRPr="008A3875" w:rsidRDefault="003853E7" w:rsidP="00905B12">
            <w:pPr>
              <w:pStyle w:val="CCLSSubclauses"/>
              <w:numPr>
                <w:ilvl w:val="0"/>
                <w:numId w:val="0"/>
              </w:numPr>
              <w:ind w:left="513"/>
              <w:rPr>
                <w:b/>
                <w:bCs/>
              </w:rPr>
            </w:pPr>
            <w:r w:rsidRPr="008A3875">
              <w:rPr>
                <w:b/>
                <w:bCs/>
                <w:lang w:val="fr"/>
              </w:rPr>
              <w:t>Conflit d’intérêts</w:t>
            </w:r>
          </w:p>
          <w:p w14:paraId="17A9A172" w14:textId="1CABDB1C" w:rsidR="003853E7" w:rsidRPr="00E30DDB" w:rsidRDefault="003853E7" w:rsidP="00D86B2B">
            <w:pPr>
              <w:pStyle w:val="FABHeader"/>
              <w:numPr>
                <w:ilvl w:val="1"/>
                <w:numId w:val="50"/>
              </w:numPr>
              <w:spacing w:after="120"/>
              <w:ind w:left="616" w:hanging="630"/>
              <w:jc w:val="both"/>
              <w:rPr>
                <w:b w:val="0"/>
                <w:bCs w:val="0"/>
                <w:lang w:val="fr-FR"/>
              </w:rPr>
            </w:pPr>
            <w:r w:rsidRPr="00905B12">
              <w:rPr>
                <w:b w:val="0"/>
                <w:bCs w:val="0"/>
                <w:lang w:val="fr"/>
              </w:rPr>
              <w:t xml:space="preserve">Le Consultant </w:t>
            </w:r>
            <w:r w:rsidR="00E30DDB" w:rsidRPr="00E30DDB">
              <w:rPr>
                <w:b w:val="0"/>
                <w:bCs w:val="0"/>
                <w:lang w:val="fr-FR"/>
              </w:rPr>
              <w:t xml:space="preserve">protègera avant tout les intérêts du Client sans prendre en compte l'éventualité d'une mission future et évitera strictement tout conflit d'intérêts avec d'autres missions ou avec les intérêts de sa propre </w:t>
            </w:r>
            <w:r w:rsidR="00E30DDB">
              <w:rPr>
                <w:b w:val="0"/>
                <w:bCs w:val="0"/>
                <w:lang w:val="fr-FR"/>
              </w:rPr>
              <w:t>firme</w:t>
            </w:r>
            <w:r w:rsidRPr="00E30DDB">
              <w:rPr>
                <w:b w:val="0"/>
                <w:bCs w:val="0"/>
                <w:lang w:val="fr"/>
              </w:rPr>
              <w:t>.</w:t>
            </w:r>
          </w:p>
          <w:p w14:paraId="61A34597" w14:textId="437C66A1" w:rsidR="003853E7" w:rsidRPr="003465DA" w:rsidRDefault="003853E7" w:rsidP="00D86B2B">
            <w:pPr>
              <w:pStyle w:val="FABHeader"/>
              <w:numPr>
                <w:ilvl w:val="1"/>
                <w:numId w:val="50"/>
              </w:numPr>
              <w:spacing w:after="120"/>
              <w:ind w:left="616" w:hanging="630"/>
              <w:jc w:val="both"/>
              <w:rPr>
                <w:b w:val="0"/>
                <w:bCs w:val="0"/>
                <w:lang w:val="fr-FR"/>
              </w:rPr>
            </w:pPr>
            <w:r w:rsidRPr="00905B12">
              <w:rPr>
                <w:b w:val="0"/>
                <w:bCs w:val="0"/>
                <w:lang w:val="fr"/>
              </w:rPr>
              <w:t xml:space="preserve">Le paiement </w:t>
            </w:r>
            <w:r w:rsidR="00B57619">
              <w:rPr>
                <w:b w:val="0"/>
                <w:bCs w:val="0"/>
                <w:lang w:val="fr"/>
              </w:rPr>
              <w:t>a</w:t>
            </w:r>
            <w:r w:rsidRPr="00905B12">
              <w:rPr>
                <w:b w:val="0"/>
                <w:bCs w:val="0"/>
                <w:lang w:val="fr"/>
              </w:rPr>
              <w:t xml:space="preserve">u </w:t>
            </w:r>
            <w:r>
              <w:rPr>
                <w:b w:val="0"/>
                <w:bCs w:val="0"/>
                <w:lang w:val="fr"/>
              </w:rPr>
              <w:t>C</w:t>
            </w:r>
            <w:r w:rsidRPr="00905B12">
              <w:rPr>
                <w:b w:val="0"/>
                <w:bCs w:val="0"/>
                <w:lang w:val="fr"/>
              </w:rPr>
              <w:t xml:space="preserve">onsultant conformément </w:t>
            </w:r>
            <w:r w:rsidR="00B57619">
              <w:rPr>
                <w:b w:val="0"/>
                <w:bCs w:val="0"/>
                <w:lang w:val="fr"/>
              </w:rPr>
              <w:t>à la</w:t>
            </w:r>
            <w:r w:rsidRPr="00905B12">
              <w:rPr>
                <w:b w:val="0"/>
                <w:bCs w:val="0"/>
                <w:lang w:val="fr"/>
              </w:rPr>
              <w:t xml:space="preserve"> </w:t>
            </w:r>
            <w:r w:rsidR="00E82386">
              <w:rPr>
                <w:b w:val="0"/>
                <w:bCs w:val="0"/>
                <w:lang w:val="fr"/>
              </w:rPr>
              <w:t>Commande</w:t>
            </w:r>
            <w:r w:rsidRPr="00905B12">
              <w:rPr>
                <w:b w:val="0"/>
                <w:bCs w:val="0"/>
                <w:lang w:val="fr"/>
              </w:rPr>
              <w:t xml:space="preserve"> constitue</w:t>
            </w:r>
            <w:r w:rsidR="004C2856">
              <w:rPr>
                <w:b w:val="0"/>
                <w:bCs w:val="0"/>
                <w:lang w:val="fr"/>
              </w:rPr>
              <w:t>ra</w:t>
            </w:r>
            <w:r w:rsidRPr="00905B12">
              <w:rPr>
                <w:b w:val="0"/>
                <w:bCs w:val="0"/>
                <w:lang w:val="fr"/>
              </w:rPr>
              <w:t xml:space="preserve"> le seul paiement du </w:t>
            </w:r>
            <w:r>
              <w:rPr>
                <w:b w:val="0"/>
                <w:bCs w:val="0"/>
                <w:lang w:val="fr"/>
              </w:rPr>
              <w:t>C</w:t>
            </w:r>
            <w:r w:rsidRPr="00905B12">
              <w:rPr>
                <w:b w:val="0"/>
                <w:bCs w:val="0"/>
                <w:lang w:val="fr"/>
              </w:rPr>
              <w:t xml:space="preserve">onsultant dans le cadre </w:t>
            </w:r>
            <w:r w:rsidR="004C2856">
              <w:rPr>
                <w:b w:val="0"/>
                <w:bCs w:val="0"/>
                <w:lang w:val="fr"/>
              </w:rPr>
              <w:t>de la Commande</w:t>
            </w:r>
            <w:r w:rsidRPr="00905B12">
              <w:rPr>
                <w:b w:val="0"/>
                <w:bCs w:val="0"/>
                <w:lang w:val="fr"/>
              </w:rPr>
              <w:t xml:space="preserve"> et, sous réserve d</w:t>
            </w:r>
            <w:r>
              <w:rPr>
                <w:b w:val="0"/>
                <w:bCs w:val="0"/>
                <w:lang w:val="fr"/>
              </w:rPr>
              <w:t xml:space="preserve">e </w:t>
            </w:r>
            <w:r w:rsidR="004C2856">
              <w:rPr>
                <w:b w:val="0"/>
                <w:bCs w:val="0"/>
                <w:lang w:val="fr"/>
              </w:rPr>
              <w:t xml:space="preserve">la </w:t>
            </w:r>
            <w:r w:rsidR="004C2856" w:rsidRPr="004C2856">
              <w:rPr>
                <w:lang w:val="fr"/>
              </w:rPr>
              <w:t>CAC</w:t>
            </w:r>
            <w:r w:rsidRPr="004C2856">
              <w:rPr>
                <w:lang w:val="fr"/>
              </w:rPr>
              <w:t xml:space="preserve"> 4.12</w:t>
            </w:r>
            <w:r w:rsidRPr="00905B12">
              <w:rPr>
                <w:b w:val="0"/>
                <w:bCs w:val="0"/>
                <w:lang w:val="fr"/>
              </w:rPr>
              <w:t xml:space="preserve">, le </w:t>
            </w:r>
            <w:r>
              <w:rPr>
                <w:b w:val="0"/>
                <w:bCs w:val="0"/>
                <w:lang w:val="fr"/>
              </w:rPr>
              <w:t>C</w:t>
            </w:r>
            <w:r w:rsidRPr="00905B12">
              <w:rPr>
                <w:b w:val="0"/>
                <w:bCs w:val="0"/>
                <w:lang w:val="fr"/>
              </w:rPr>
              <w:t xml:space="preserve">onsultant </w:t>
            </w:r>
            <w:r w:rsidR="001F6ACE" w:rsidRPr="001F6ACE">
              <w:rPr>
                <w:b w:val="0"/>
                <w:bCs w:val="0"/>
                <w:lang w:val="fr"/>
              </w:rPr>
              <w:t xml:space="preserve">n’acceptera pour lui-même aucune commission à caractère commercial, rabais ou autre paiement de ce type lié aux activités conduites </w:t>
            </w:r>
            <w:r w:rsidRPr="00905B12">
              <w:rPr>
                <w:b w:val="0"/>
                <w:bCs w:val="0"/>
                <w:lang w:val="fr"/>
              </w:rPr>
              <w:t xml:space="preserve">en vertu du présent </w:t>
            </w:r>
            <w:r>
              <w:rPr>
                <w:b w:val="0"/>
                <w:bCs w:val="0"/>
                <w:lang w:val="fr"/>
              </w:rPr>
              <w:t>A</w:t>
            </w:r>
            <w:r w:rsidRPr="00905B12">
              <w:rPr>
                <w:b w:val="0"/>
                <w:bCs w:val="0"/>
                <w:lang w:val="fr"/>
              </w:rPr>
              <w:t>ccord-</w:t>
            </w:r>
            <w:r>
              <w:rPr>
                <w:b w:val="0"/>
                <w:bCs w:val="0"/>
                <w:lang w:val="fr"/>
              </w:rPr>
              <w:t>C</w:t>
            </w:r>
            <w:r w:rsidRPr="00905B12">
              <w:rPr>
                <w:b w:val="0"/>
                <w:bCs w:val="0"/>
                <w:lang w:val="fr"/>
              </w:rPr>
              <w:t xml:space="preserve">adre ou dans l’exécution de ses obligations en vertu des présentes,  et le Consultant fera tout son possible pour s’assurer que les </w:t>
            </w:r>
            <w:r w:rsidR="00801010">
              <w:rPr>
                <w:b w:val="0"/>
                <w:bCs w:val="0"/>
                <w:lang w:val="fr"/>
              </w:rPr>
              <w:t>sous-traitants</w:t>
            </w:r>
            <w:r w:rsidRPr="00905B12">
              <w:rPr>
                <w:b w:val="0"/>
                <w:bCs w:val="0"/>
                <w:lang w:val="fr"/>
              </w:rPr>
              <w:t xml:space="preserve">, ainsi que les </w:t>
            </w:r>
            <w:r>
              <w:rPr>
                <w:b w:val="0"/>
                <w:bCs w:val="0"/>
                <w:lang w:val="fr"/>
              </w:rPr>
              <w:t>E</w:t>
            </w:r>
            <w:r w:rsidRPr="00905B12">
              <w:rPr>
                <w:b w:val="0"/>
                <w:bCs w:val="0"/>
                <w:lang w:val="fr"/>
              </w:rPr>
              <w:t xml:space="preserve">xperts </w:t>
            </w:r>
            <w:r w:rsidR="003465DA" w:rsidRPr="003465DA">
              <w:rPr>
                <w:b w:val="0"/>
                <w:bCs w:val="0"/>
                <w:lang w:val="fr-FR"/>
              </w:rPr>
              <w:t>et ses agents, ainsi que les Sous-Traitants, leur personnel et leurs agents, ne perçoivent pas de rémunération supplémentaire de cette nature</w:t>
            </w:r>
            <w:r w:rsidRPr="003465DA">
              <w:rPr>
                <w:b w:val="0"/>
                <w:bCs w:val="0"/>
                <w:lang w:val="fr"/>
              </w:rPr>
              <w:t>.</w:t>
            </w:r>
          </w:p>
          <w:p w14:paraId="4FB18E04" w14:textId="51831662" w:rsidR="003853E7" w:rsidRPr="003A1B4D" w:rsidRDefault="003853E7" w:rsidP="00D86B2B">
            <w:pPr>
              <w:pStyle w:val="FABHeader"/>
              <w:numPr>
                <w:ilvl w:val="1"/>
                <w:numId w:val="50"/>
              </w:numPr>
              <w:spacing w:after="120"/>
              <w:ind w:left="616" w:hanging="630"/>
              <w:jc w:val="both"/>
              <w:rPr>
                <w:b w:val="0"/>
                <w:bCs w:val="0"/>
                <w:lang w:val="fr-FR"/>
              </w:rPr>
            </w:pPr>
            <w:r w:rsidRPr="00905B12">
              <w:rPr>
                <w:b w:val="0"/>
                <w:bCs w:val="0"/>
                <w:lang w:val="fr"/>
              </w:rPr>
              <w:t>En outre, si le Consultant, dans le cadre des Services, a la responsabilité de conseiller le Client sur l’achat de biens, de travaux ou de services, le Consultant se conformer</w:t>
            </w:r>
            <w:r w:rsidR="00C4789F">
              <w:rPr>
                <w:b w:val="0"/>
                <w:bCs w:val="0"/>
                <w:lang w:val="fr"/>
              </w:rPr>
              <w:t>a</w:t>
            </w:r>
            <w:r w:rsidRPr="00905B12">
              <w:rPr>
                <w:b w:val="0"/>
                <w:bCs w:val="0"/>
                <w:lang w:val="fr"/>
              </w:rPr>
              <w:t xml:space="preserve"> aux politiques applicables de la Banque et </w:t>
            </w:r>
            <w:r w:rsidR="003A1B4D" w:rsidRPr="003A1B4D">
              <w:rPr>
                <w:b w:val="0"/>
                <w:bCs w:val="0"/>
                <w:lang w:val="fr-FR"/>
              </w:rPr>
              <w:t>exercera en toutes circonstances ses responsabilités de façon à protéger au mieux les intérêts du Client. Tout rabais ou commission obtenu par le Consultant dans l’exercice de ses responsabilités en matière de passation des contrats sera reversé au Client</w:t>
            </w:r>
            <w:r w:rsidRPr="003A1B4D">
              <w:rPr>
                <w:b w:val="0"/>
                <w:bCs w:val="0"/>
                <w:lang w:val="fr"/>
              </w:rPr>
              <w:t>.</w:t>
            </w:r>
          </w:p>
          <w:p w14:paraId="69A21953" w14:textId="1B092F16" w:rsidR="003853E7" w:rsidRPr="00905B12" w:rsidRDefault="003853E7" w:rsidP="00D86B2B">
            <w:pPr>
              <w:pStyle w:val="FABHeader"/>
              <w:numPr>
                <w:ilvl w:val="1"/>
                <w:numId w:val="50"/>
              </w:numPr>
              <w:spacing w:after="120"/>
              <w:ind w:left="616" w:hanging="630"/>
              <w:jc w:val="both"/>
              <w:rPr>
                <w:b w:val="0"/>
                <w:bCs w:val="0"/>
                <w:lang w:val="fr-FR"/>
              </w:rPr>
            </w:pPr>
            <w:r w:rsidRPr="00905B12">
              <w:rPr>
                <w:b w:val="0"/>
                <w:bCs w:val="0"/>
                <w:lang w:val="fr"/>
              </w:rPr>
              <w:t xml:space="preserve">Le Consultant convient que, pendant la durée du présent </w:t>
            </w:r>
            <w:r w:rsidR="009447D0">
              <w:rPr>
                <w:b w:val="0"/>
                <w:bCs w:val="0"/>
                <w:lang w:val="fr"/>
              </w:rPr>
              <w:t>Accord-Cadre</w:t>
            </w:r>
            <w:r w:rsidRPr="00905B12">
              <w:rPr>
                <w:b w:val="0"/>
                <w:bCs w:val="0"/>
                <w:lang w:val="fr"/>
              </w:rPr>
              <w:t xml:space="preserve"> et après sa résiliation, le Consultant et toute entité affiliée au Consultant, ainsi que tout </w:t>
            </w:r>
            <w:r w:rsidR="00C4789F">
              <w:rPr>
                <w:b w:val="0"/>
                <w:bCs w:val="0"/>
                <w:lang w:val="fr"/>
              </w:rPr>
              <w:t>s</w:t>
            </w:r>
            <w:r w:rsidR="00063AF1">
              <w:rPr>
                <w:b w:val="0"/>
                <w:bCs w:val="0"/>
                <w:lang w:val="fr"/>
              </w:rPr>
              <w:t>ous-traitant</w:t>
            </w:r>
            <w:r w:rsidRPr="00905B12">
              <w:rPr>
                <w:b w:val="0"/>
                <w:bCs w:val="0"/>
                <w:lang w:val="fr"/>
              </w:rPr>
              <w:t xml:space="preserve"> et toute entité affiliée à ces </w:t>
            </w:r>
            <w:r w:rsidR="00801010">
              <w:rPr>
                <w:b w:val="0"/>
                <w:bCs w:val="0"/>
                <w:lang w:val="fr"/>
              </w:rPr>
              <w:t>sous-traitants</w:t>
            </w:r>
            <w:r w:rsidRPr="00905B12">
              <w:rPr>
                <w:b w:val="0"/>
                <w:bCs w:val="0"/>
                <w:lang w:val="fr"/>
              </w:rPr>
              <w:t xml:space="preserve">, seront disqualifiés pour fournir des biens, des travaux ou des services </w:t>
            </w:r>
            <w:r w:rsidR="00C4789F">
              <w:rPr>
                <w:b w:val="0"/>
                <w:bCs w:val="0"/>
                <w:lang w:val="fr"/>
              </w:rPr>
              <w:t>autres que de consultants,</w:t>
            </w:r>
            <w:r w:rsidRPr="00905B12">
              <w:rPr>
                <w:b w:val="0"/>
                <w:bCs w:val="0"/>
                <w:lang w:val="fr"/>
              </w:rPr>
              <w:t xml:space="preserve"> résultant de ou directement liés aux Services du Consultant pour la préparation ou la mise en œuvre du projet.</w:t>
            </w:r>
          </w:p>
          <w:p w14:paraId="0AB2783F" w14:textId="4E53EC17" w:rsidR="003853E7" w:rsidRPr="00905B12" w:rsidRDefault="003853E7" w:rsidP="00D86B2B">
            <w:pPr>
              <w:pStyle w:val="FABHeader"/>
              <w:numPr>
                <w:ilvl w:val="1"/>
                <w:numId w:val="50"/>
              </w:numPr>
              <w:spacing w:after="120"/>
              <w:ind w:left="616" w:hanging="630"/>
              <w:jc w:val="both"/>
              <w:rPr>
                <w:b w:val="0"/>
                <w:bCs w:val="0"/>
                <w:lang w:val="fr-FR"/>
              </w:rPr>
            </w:pPr>
            <w:r w:rsidRPr="00905B12">
              <w:rPr>
                <w:b w:val="0"/>
                <w:bCs w:val="0"/>
                <w:lang w:val="fr"/>
              </w:rPr>
              <w:t xml:space="preserve">Le Consultant ne doit pas s’engager, et doit faire en sorte que ses Experts ainsi que ses </w:t>
            </w:r>
            <w:r w:rsidR="00801010">
              <w:rPr>
                <w:b w:val="0"/>
                <w:bCs w:val="0"/>
                <w:lang w:val="fr"/>
              </w:rPr>
              <w:t>sous-traitants</w:t>
            </w:r>
            <w:r w:rsidRPr="00905B12">
              <w:rPr>
                <w:b w:val="0"/>
                <w:bCs w:val="0"/>
                <w:lang w:val="fr"/>
              </w:rPr>
              <w:t xml:space="preserve"> ne s’engagent, directement ou indirectement, dans aucune activité commerciale ou professionnelle qui entrerait en conflit avec les activités qui leur sont assignées en vertu du présent Accord-</w:t>
            </w:r>
            <w:r>
              <w:rPr>
                <w:b w:val="0"/>
                <w:bCs w:val="0"/>
                <w:lang w:val="fr"/>
              </w:rPr>
              <w:t>C</w:t>
            </w:r>
            <w:r w:rsidRPr="00905B12">
              <w:rPr>
                <w:b w:val="0"/>
                <w:bCs w:val="0"/>
                <w:lang w:val="fr"/>
              </w:rPr>
              <w:t>adre.</w:t>
            </w:r>
          </w:p>
          <w:p w14:paraId="7BBBBC5C" w14:textId="0B989BB3" w:rsidR="003853E7" w:rsidRPr="00905B12" w:rsidRDefault="003853E7" w:rsidP="00D86B2B">
            <w:pPr>
              <w:pStyle w:val="FABHeader"/>
              <w:numPr>
                <w:ilvl w:val="1"/>
                <w:numId w:val="50"/>
              </w:numPr>
              <w:spacing w:after="120"/>
              <w:ind w:left="616" w:hanging="630"/>
              <w:jc w:val="both"/>
              <w:rPr>
                <w:b w:val="0"/>
                <w:bCs w:val="0"/>
                <w:lang w:val="fr-FR"/>
              </w:rPr>
            </w:pPr>
            <w:r w:rsidRPr="00905B12">
              <w:rPr>
                <w:b w:val="0"/>
                <w:bCs w:val="0"/>
                <w:lang w:val="fr"/>
              </w:rPr>
              <w:t xml:space="preserve">Le Consultant a une obligation et doit s’assurer que ses Experts et </w:t>
            </w:r>
            <w:r w:rsidR="00801010">
              <w:rPr>
                <w:b w:val="0"/>
                <w:bCs w:val="0"/>
                <w:lang w:val="fr"/>
              </w:rPr>
              <w:t>sous-traitants</w:t>
            </w:r>
            <w:r w:rsidRPr="00905B12">
              <w:rPr>
                <w:b w:val="0"/>
                <w:bCs w:val="0"/>
                <w:lang w:val="fr"/>
              </w:rPr>
              <w:t xml:space="preserve"> ont l’obligation de divulguer toute situation de conflit réel ou potentiel qui affecte leur capacité à servir au mieux les intérêts </w:t>
            </w:r>
            <w:r w:rsidR="00C4789F">
              <w:rPr>
                <w:b w:val="0"/>
                <w:bCs w:val="0"/>
                <w:lang w:val="fr"/>
              </w:rPr>
              <w:t>du</w:t>
            </w:r>
            <w:r w:rsidRPr="00905B12">
              <w:rPr>
                <w:b w:val="0"/>
                <w:bCs w:val="0"/>
                <w:lang w:val="fr"/>
              </w:rPr>
              <w:t xml:space="preserve"> Client, ou qui peut raisonnablement être perçue comme ayant cet effet. Le défaut de divulguer ces situations peut entraîner la disqualification du </w:t>
            </w:r>
            <w:r>
              <w:rPr>
                <w:b w:val="0"/>
                <w:bCs w:val="0"/>
                <w:lang w:val="fr"/>
              </w:rPr>
              <w:t>C</w:t>
            </w:r>
            <w:r w:rsidRPr="00905B12">
              <w:rPr>
                <w:b w:val="0"/>
                <w:bCs w:val="0"/>
                <w:lang w:val="fr"/>
              </w:rPr>
              <w:t xml:space="preserve">onsultant ou la résiliation de son </w:t>
            </w:r>
            <w:r>
              <w:rPr>
                <w:b w:val="0"/>
                <w:bCs w:val="0"/>
                <w:lang w:val="fr"/>
              </w:rPr>
              <w:t>A</w:t>
            </w:r>
            <w:r w:rsidRPr="00905B12">
              <w:rPr>
                <w:b w:val="0"/>
                <w:bCs w:val="0"/>
                <w:lang w:val="fr"/>
              </w:rPr>
              <w:t>ccord-</w:t>
            </w:r>
            <w:r>
              <w:rPr>
                <w:b w:val="0"/>
                <w:bCs w:val="0"/>
                <w:lang w:val="fr"/>
              </w:rPr>
              <w:t>C</w:t>
            </w:r>
            <w:r w:rsidRPr="00905B12">
              <w:rPr>
                <w:b w:val="0"/>
                <w:bCs w:val="0"/>
                <w:lang w:val="fr"/>
              </w:rPr>
              <w:t xml:space="preserve">adre et/ou de </w:t>
            </w:r>
            <w:r w:rsidR="00C4789F">
              <w:rPr>
                <w:b w:val="0"/>
                <w:bCs w:val="0"/>
                <w:lang w:val="fr"/>
              </w:rPr>
              <w:t xml:space="preserve">la </w:t>
            </w:r>
            <w:r w:rsidR="00E82386">
              <w:rPr>
                <w:b w:val="0"/>
                <w:bCs w:val="0"/>
                <w:lang w:val="fr"/>
              </w:rPr>
              <w:t>Commande</w:t>
            </w:r>
            <w:r>
              <w:rPr>
                <w:b w:val="0"/>
                <w:bCs w:val="0"/>
                <w:lang w:val="fr"/>
              </w:rPr>
              <w:t>.</w:t>
            </w:r>
          </w:p>
          <w:p w14:paraId="6C360D74" w14:textId="511AA525" w:rsidR="003853E7" w:rsidRPr="00905B12" w:rsidRDefault="003853E7" w:rsidP="00D86B2B">
            <w:pPr>
              <w:pStyle w:val="FABHeader"/>
              <w:numPr>
                <w:ilvl w:val="1"/>
                <w:numId w:val="50"/>
              </w:numPr>
              <w:spacing w:after="120"/>
              <w:ind w:left="616" w:hanging="630"/>
              <w:jc w:val="both"/>
              <w:rPr>
                <w:b w:val="0"/>
                <w:bCs w:val="0"/>
                <w:lang w:val="fr-FR"/>
              </w:rPr>
            </w:pPr>
            <w:r w:rsidRPr="00905B12">
              <w:rPr>
                <w:b w:val="0"/>
                <w:bCs w:val="0"/>
                <w:lang w:val="fr"/>
              </w:rPr>
              <w:t xml:space="preserve">Les Services fournis dans le cadre des </w:t>
            </w:r>
            <w:r w:rsidR="00D065AB">
              <w:rPr>
                <w:b w:val="0"/>
                <w:bCs w:val="0"/>
                <w:lang w:val="fr"/>
              </w:rPr>
              <w:t>Commandes</w:t>
            </w:r>
            <w:r w:rsidRPr="00905B12">
              <w:rPr>
                <w:b w:val="0"/>
                <w:bCs w:val="0"/>
                <w:lang w:val="fr"/>
              </w:rPr>
              <w:t xml:space="preserve"> </w:t>
            </w:r>
            <w:r w:rsidR="004037A0">
              <w:rPr>
                <w:b w:val="0"/>
                <w:bCs w:val="0"/>
                <w:lang w:val="fr"/>
              </w:rPr>
              <w:t xml:space="preserve">subséquentes </w:t>
            </w:r>
            <w:r w:rsidRPr="00905B12">
              <w:rPr>
                <w:b w:val="0"/>
                <w:bCs w:val="0"/>
                <w:lang w:val="fr"/>
              </w:rPr>
              <w:t xml:space="preserve">qui peuvent être attribués par le Client </w:t>
            </w:r>
            <w:r>
              <w:rPr>
                <w:b w:val="0"/>
                <w:bCs w:val="0"/>
                <w:lang w:val="fr"/>
              </w:rPr>
              <w:t>doivent être</w:t>
            </w:r>
            <w:r w:rsidRPr="00905B12">
              <w:rPr>
                <w:b w:val="0"/>
                <w:bCs w:val="0"/>
                <w:lang w:val="fr"/>
              </w:rPr>
              <w:t xml:space="preserve"> : </w:t>
            </w:r>
          </w:p>
          <w:p w14:paraId="70AF1B0A" w14:textId="2CD4D0BF" w:rsidR="003853E7" w:rsidRPr="00F86D96" w:rsidRDefault="003853E7" w:rsidP="00D86B2B">
            <w:pPr>
              <w:pStyle w:val="Heading3"/>
              <w:numPr>
                <w:ilvl w:val="0"/>
                <w:numId w:val="88"/>
              </w:numPr>
              <w:spacing w:before="120" w:after="120"/>
              <w:rPr>
                <w:lang w:val="fr-FR"/>
              </w:rPr>
            </w:pPr>
            <w:r w:rsidRPr="008A3875">
              <w:rPr>
                <w:lang w:val="fr"/>
              </w:rPr>
              <w:t>Conform</w:t>
            </w:r>
            <w:r>
              <w:rPr>
                <w:lang w:val="fr"/>
              </w:rPr>
              <w:t xml:space="preserve">e </w:t>
            </w:r>
            <w:r w:rsidRPr="008A3875">
              <w:rPr>
                <w:lang w:val="fr"/>
              </w:rPr>
              <w:t>à l’</w:t>
            </w:r>
            <w:r>
              <w:rPr>
                <w:lang w:val="fr"/>
              </w:rPr>
              <w:t>A</w:t>
            </w:r>
            <w:r w:rsidRPr="008A3875">
              <w:rPr>
                <w:lang w:val="fr"/>
              </w:rPr>
              <w:t>nnexe 1 :</w:t>
            </w:r>
            <w:r>
              <w:rPr>
                <w:lang w:val="fr"/>
              </w:rPr>
              <w:t xml:space="preserve"> Termes de Référence</w:t>
            </w:r>
            <w:r w:rsidRPr="008A3875">
              <w:rPr>
                <w:lang w:val="fr"/>
              </w:rPr>
              <w:t xml:space="preserve"> tel</w:t>
            </w:r>
            <w:r>
              <w:rPr>
                <w:lang w:val="fr"/>
              </w:rPr>
              <w:t>s</w:t>
            </w:r>
            <w:r w:rsidRPr="008A3875">
              <w:rPr>
                <w:lang w:val="fr"/>
              </w:rPr>
              <w:t xml:space="preserve"> qu’il</w:t>
            </w:r>
            <w:r>
              <w:rPr>
                <w:lang w:val="fr"/>
              </w:rPr>
              <w:t>s</w:t>
            </w:r>
            <w:r w:rsidRPr="008A3875">
              <w:rPr>
                <w:lang w:val="fr"/>
              </w:rPr>
              <w:t xml:space="preserve"> peu</w:t>
            </w:r>
            <w:r>
              <w:rPr>
                <w:lang w:val="fr"/>
              </w:rPr>
              <w:t>ven</w:t>
            </w:r>
            <w:r w:rsidRPr="008A3875">
              <w:rPr>
                <w:lang w:val="fr"/>
              </w:rPr>
              <w:t>t être spécifiquement décrit</w:t>
            </w:r>
            <w:r>
              <w:rPr>
                <w:lang w:val="fr"/>
              </w:rPr>
              <w:t>s</w:t>
            </w:r>
            <w:r w:rsidRPr="008A3875">
              <w:rPr>
                <w:lang w:val="fr"/>
              </w:rPr>
              <w:t xml:space="preserve"> dans le</w:t>
            </w:r>
            <w:r>
              <w:rPr>
                <w:lang w:val="fr"/>
              </w:rPr>
              <w:t xml:space="preserve">s </w:t>
            </w:r>
            <w:proofErr w:type="spellStart"/>
            <w:r w:rsidR="00E8071E">
              <w:rPr>
                <w:lang w:val="fr"/>
              </w:rPr>
              <w:t>TdR</w:t>
            </w:r>
            <w:proofErr w:type="spellEnd"/>
            <w:r>
              <w:rPr>
                <w:lang w:val="fr"/>
              </w:rPr>
              <w:t xml:space="preserve"> </w:t>
            </w:r>
            <w:r w:rsidR="00EE74E3">
              <w:rPr>
                <w:lang w:val="fr"/>
              </w:rPr>
              <w:t>de la Commande</w:t>
            </w:r>
            <w:r w:rsidRPr="008A3875">
              <w:rPr>
                <w:lang w:val="fr"/>
              </w:rPr>
              <w:t>;</w:t>
            </w:r>
          </w:p>
          <w:p w14:paraId="08AD513D" w14:textId="09BAA25B" w:rsidR="003853E7" w:rsidRPr="00F86D96" w:rsidRDefault="003853E7" w:rsidP="00D86B2B">
            <w:pPr>
              <w:pStyle w:val="Heading3"/>
              <w:numPr>
                <w:ilvl w:val="0"/>
                <w:numId w:val="88"/>
              </w:numPr>
              <w:spacing w:before="120" w:after="120"/>
              <w:rPr>
                <w:lang w:val="fr-FR"/>
              </w:rPr>
            </w:pPr>
            <w:r w:rsidRPr="008A3875">
              <w:rPr>
                <w:lang w:val="fr"/>
              </w:rPr>
              <w:t xml:space="preserve">au </w:t>
            </w:r>
            <w:r>
              <w:rPr>
                <w:lang w:val="fr"/>
              </w:rPr>
              <w:t>P</w:t>
            </w:r>
            <w:r w:rsidRPr="008A3875">
              <w:rPr>
                <w:lang w:val="fr"/>
              </w:rPr>
              <w:t xml:space="preserve">rix </w:t>
            </w:r>
            <w:r>
              <w:rPr>
                <w:lang w:val="fr"/>
              </w:rPr>
              <w:t xml:space="preserve">du </w:t>
            </w:r>
            <w:r w:rsidR="00E236D8">
              <w:rPr>
                <w:lang w:val="fr"/>
              </w:rPr>
              <w:t>Contrat</w:t>
            </w:r>
            <w:r>
              <w:rPr>
                <w:lang w:val="fr"/>
              </w:rPr>
              <w:t xml:space="preserve"> </w:t>
            </w:r>
            <w:r w:rsidRPr="008A3875">
              <w:rPr>
                <w:lang w:val="fr"/>
              </w:rPr>
              <w:t>stipulé dans l</w:t>
            </w:r>
            <w:r w:rsidR="00E236D8">
              <w:rPr>
                <w:lang w:val="fr"/>
              </w:rPr>
              <w:t>a</w:t>
            </w:r>
            <w:r w:rsidRPr="008A3875">
              <w:rPr>
                <w:lang w:val="fr"/>
              </w:rPr>
              <w:t xml:space="preserve"> </w:t>
            </w:r>
            <w:r w:rsidR="00E82386">
              <w:rPr>
                <w:lang w:val="fr"/>
              </w:rPr>
              <w:t>Commande</w:t>
            </w:r>
            <w:r w:rsidRPr="008A3875">
              <w:rPr>
                <w:lang w:val="fr"/>
              </w:rPr>
              <w:t xml:space="preserve"> ; et</w:t>
            </w:r>
          </w:p>
          <w:p w14:paraId="7C123559" w14:textId="26B3D3CA" w:rsidR="003853E7" w:rsidRPr="00F86D96" w:rsidRDefault="003853E7" w:rsidP="00D86B2B">
            <w:pPr>
              <w:pStyle w:val="Heading3"/>
              <w:numPr>
                <w:ilvl w:val="0"/>
                <w:numId w:val="88"/>
              </w:numPr>
              <w:spacing w:before="120" w:after="120"/>
              <w:rPr>
                <w:lang w:val="fr-FR"/>
              </w:rPr>
            </w:pPr>
            <w:r w:rsidRPr="008A3875">
              <w:rPr>
                <w:lang w:val="fr"/>
              </w:rPr>
              <w:t xml:space="preserve">aux moments et aux endroits stipulés dans </w:t>
            </w:r>
            <w:r w:rsidR="00E236D8">
              <w:rPr>
                <w:lang w:val="fr"/>
              </w:rPr>
              <w:t>la Commande</w:t>
            </w:r>
            <w:r w:rsidRPr="008A3875">
              <w:rPr>
                <w:lang w:val="fr"/>
              </w:rPr>
              <w:t>.</w:t>
            </w:r>
          </w:p>
          <w:p w14:paraId="61958D44" w14:textId="3E39667A" w:rsidR="003853E7" w:rsidRPr="00905B12" w:rsidRDefault="003853E7" w:rsidP="00D86B2B">
            <w:pPr>
              <w:pStyle w:val="FABHeader"/>
              <w:numPr>
                <w:ilvl w:val="1"/>
                <w:numId w:val="50"/>
              </w:numPr>
              <w:spacing w:after="120"/>
              <w:ind w:left="616" w:hanging="630"/>
              <w:jc w:val="both"/>
              <w:rPr>
                <w:b w:val="0"/>
                <w:bCs w:val="0"/>
                <w:lang w:val="fr-FR"/>
              </w:rPr>
            </w:pPr>
            <w:r w:rsidRPr="00905B12">
              <w:rPr>
                <w:b w:val="0"/>
                <w:bCs w:val="0"/>
                <w:lang w:val="fr"/>
              </w:rPr>
              <w:t>Le Consultant accepte que le présent Accord-</w:t>
            </w:r>
            <w:r>
              <w:rPr>
                <w:b w:val="0"/>
                <w:bCs w:val="0"/>
                <w:lang w:val="fr"/>
              </w:rPr>
              <w:t>C</w:t>
            </w:r>
            <w:r w:rsidRPr="00905B12">
              <w:rPr>
                <w:b w:val="0"/>
                <w:bCs w:val="0"/>
                <w:lang w:val="fr"/>
              </w:rPr>
              <w:t xml:space="preserve">adre et toute disposition supplémentaire énoncée dans </w:t>
            </w:r>
            <w:r w:rsidR="00E236D8">
              <w:rPr>
                <w:b w:val="0"/>
                <w:bCs w:val="0"/>
                <w:lang w:val="fr"/>
              </w:rPr>
              <w:t>une Commande</w:t>
            </w:r>
            <w:r>
              <w:rPr>
                <w:b w:val="0"/>
                <w:bCs w:val="0"/>
                <w:lang w:val="fr"/>
              </w:rPr>
              <w:t xml:space="preserve"> </w:t>
            </w:r>
            <w:r w:rsidRPr="00905B12">
              <w:rPr>
                <w:b w:val="0"/>
                <w:bCs w:val="0"/>
                <w:lang w:val="fr"/>
              </w:rPr>
              <w:t>s’appliquent à la fourniture des Services.</w:t>
            </w:r>
          </w:p>
          <w:p w14:paraId="4159664F" w14:textId="77777777" w:rsidR="003853E7" w:rsidRPr="008A3875" w:rsidRDefault="003853E7" w:rsidP="00D86B2B">
            <w:pPr>
              <w:pStyle w:val="FABHeader"/>
              <w:numPr>
                <w:ilvl w:val="1"/>
                <w:numId w:val="50"/>
              </w:numPr>
              <w:spacing w:after="120"/>
              <w:ind w:left="616" w:hanging="630"/>
              <w:jc w:val="both"/>
            </w:pPr>
            <w:r w:rsidRPr="008A3875">
              <w:rPr>
                <w:lang w:val="fr"/>
              </w:rPr>
              <w:t>Travail forcé</w:t>
            </w:r>
          </w:p>
          <w:p w14:paraId="1DB6C12A" w14:textId="571933F3" w:rsidR="003853E7" w:rsidRPr="00F86D96" w:rsidRDefault="003853E7" w:rsidP="00905B12">
            <w:pPr>
              <w:pStyle w:val="CoCHeading1"/>
              <w:spacing w:before="120"/>
              <w:ind w:left="612" w:firstLine="0"/>
            </w:pPr>
            <w:r w:rsidRPr="008A3875">
              <w:rPr>
                <w:lang w:val="fr"/>
              </w:rPr>
              <w:t xml:space="preserve">Le </w:t>
            </w:r>
            <w:r>
              <w:rPr>
                <w:lang w:val="fr"/>
              </w:rPr>
              <w:t>C</w:t>
            </w:r>
            <w:r w:rsidRPr="008A3875">
              <w:rPr>
                <w:lang w:val="fr"/>
              </w:rPr>
              <w:t xml:space="preserve">onsultant, y compris ses </w:t>
            </w:r>
            <w:r w:rsidR="00801010">
              <w:rPr>
                <w:lang w:val="fr"/>
              </w:rPr>
              <w:t>sous-traitant</w:t>
            </w:r>
            <w:r w:rsidRPr="008A3875">
              <w:rPr>
                <w:lang w:val="fr"/>
              </w:rPr>
              <w:t>s, ne doit pas employer ou engager d</w:t>
            </w:r>
            <w:r w:rsidR="0012552B">
              <w:rPr>
                <w:lang w:val="fr"/>
              </w:rPr>
              <w:t>e</w:t>
            </w:r>
            <w:r w:rsidRPr="008A3875">
              <w:rPr>
                <w:lang w:val="fr"/>
              </w:rPr>
              <w:t xml:space="preserve"> travail forcé ou des personnes soumises à la traite, comme décrit ci-dessous.</w:t>
            </w:r>
          </w:p>
          <w:p w14:paraId="071D2148" w14:textId="1C2BFF4C" w:rsidR="003853E7" w:rsidRPr="00F86D96" w:rsidRDefault="003853E7" w:rsidP="004A2173">
            <w:pPr>
              <w:pStyle w:val="CoCHeading1"/>
              <w:spacing w:before="120"/>
              <w:ind w:left="612" w:firstLine="0"/>
            </w:pPr>
            <w:r w:rsidRPr="008A3875">
              <w:rPr>
                <w:lang w:val="fr"/>
              </w:rPr>
              <w:t xml:space="preserve">Le travail forcé consiste en tout travail ou service, non effectué volontairement, qui est exigé d’un individu sous la menace de la force ou de la peine, et comprend tout type de travail involontaire ou obligatoire, tel que le travail </w:t>
            </w:r>
            <w:r w:rsidR="00526327">
              <w:rPr>
                <w:lang w:val="fr"/>
              </w:rPr>
              <w:t xml:space="preserve">asservi, le travail en servitude pour dette </w:t>
            </w:r>
            <w:r w:rsidRPr="008A3875">
              <w:rPr>
                <w:lang w:val="fr"/>
              </w:rPr>
              <w:t xml:space="preserve">ou des arrangements contractuels de travail similaires. </w:t>
            </w:r>
          </w:p>
          <w:p w14:paraId="26C7BB65" w14:textId="45281D64" w:rsidR="003853E7" w:rsidRDefault="003853E7" w:rsidP="00D90330">
            <w:pPr>
              <w:ind w:left="592"/>
              <w:jc w:val="both"/>
              <w:rPr>
                <w:lang w:val="fr"/>
              </w:rPr>
            </w:pPr>
            <w:r w:rsidRPr="008A3875">
              <w:rPr>
                <w:lang w:val="fr"/>
              </w:rPr>
              <w:t>La traite des personnes est définie comme le recrutement, le transport, le transfert, l’hébergement ou l’accueil de personnes par la menace ou l’emploi de la force ou d’autres formes de coercition, l’enlèvement, la fraude, la tromperie, l’abus de pouvoir ou une situation de vulnérabilité, ou par l’offre ou l’acceptation de paiements ou d’avantages pour obtenir le consentement d’une personne ayant autorité sur une autre personne, à des fins d’exploitation.</w:t>
            </w:r>
          </w:p>
          <w:p w14:paraId="576CD547" w14:textId="77777777" w:rsidR="003853E7" w:rsidRPr="00DF3F63" w:rsidRDefault="003853E7" w:rsidP="00D86B2B">
            <w:pPr>
              <w:pStyle w:val="FAHeader2"/>
              <w:numPr>
                <w:ilvl w:val="1"/>
                <w:numId w:val="50"/>
              </w:numPr>
              <w:ind w:left="592" w:hanging="592"/>
              <w:rPr>
                <w:b/>
                <w:bCs/>
              </w:rPr>
            </w:pPr>
            <w:r w:rsidRPr="00DF3F63">
              <w:rPr>
                <w:b/>
                <w:bCs/>
                <w:lang w:val="fr"/>
              </w:rPr>
              <w:t>Travail des enfants</w:t>
            </w:r>
          </w:p>
          <w:p w14:paraId="053ED87E" w14:textId="36DC48C2" w:rsidR="003853E7" w:rsidRPr="00964DF9" w:rsidRDefault="003853E7" w:rsidP="00905B12">
            <w:pPr>
              <w:pStyle w:val="CoCHeading1"/>
              <w:spacing w:before="120"/>
              <w:ind w:left="612" w:firstLine="0"/>
            </w:pPr>
            <w:r w:rsidRPr="00FF08DD">
              <w:rPr>
                <w:lang w:val="fr"/>
              </w:rPr>
              <w:t xml:space="preserve">Le </w:t>
            </w:r>
            <w:r>
              <w:rPr>
                <w:lang w:val="fr"/>
              </w:rPr>
              <w:t>Consultant</w:t>
            </w:r>
            <w:r w:rsidRPr="00FF08DD">
              <w:rPr>
                <w:lang w:val="fr"/>
              </w:rPr>
              <w:t xml:space="preserve">, y compris ses </w:t>
            </w:r>
            <w:r w:rsidR="00801010">
              <w:rPr>
                <w:lang w:val="fr"/>
              </w:rPr>
              <w:t>sous-traitant</w:t>
            </w:r>
            <w:r w:rsidRPr="00FF08DD">
              <w:rPr>
                <w:lang w:val="fr"/>
              </w:rPr>
              <w:t xml:space="preserve">s, ne doit pas employer ou engager un enfant de </w:t>
            </w:r>
            <w:r w:rsidRPr="00104E77">
              <w:rPr>
                <w:lang w:val="fr"/>
              </w:rPr>
              <w:t xml:space="preserve">moins de 14 ans, sauf si la législation nationale spécifie un âge plus élevé (l’âge minimum). </w:t>
            </w:r>
          </w:p>
          <w:p w14:paraId="57040921" w14:textId="1CE5CB35" w:rsidR="003853E7" w:rsidRPr="00964DF9" w:rsidRDefault="003853E7" w:rsidP="00905B12">
            <w:pPr>
              <w:pStyle w:val="CoCHeading1"/>
              <w:spacing w:before="120"/>
              <w:ind w:left="612" w:firstLine="0"/>
            </w:pPr>
            <w:r w:rsidRPr="00DA61AE">
              <w:rPr>
                <w:color w:val="auto"/>
                <w:lang w:val="fr"/>
              </w:rPr>
              <w:t>Le</w:t>
            </w:r>
            <w:r w:rsidRPr="00DA61AE">
              <w:rPr>
                <w:lang w:val="fr"/>
              </w:rPr>
              <w:t xml:space="preserve"> </w:t>
            </w:r>
            <w:r>
              <w:rPr>
                <w:lang w:val="fr"/>
              </w:rPr>
              <w:t>Consultant</w:t>
            </w:r>
            <w:r w:rsidRPr="00DA61AE">
              <w:rPr>
                <w:lang w:val="fr"/>
              </w:rPr>
              <w:t xml:space="preserve">, y compris ses </w:t>
            </w:r>
            <w:r w:rsidR="00801010">
              <w:rPr>
                <w:lang w:val="fr"/>
              </w:rPr>
              <w:t>sous-traitant</w:t>
            </w:r>
            <w:r w:rsidRPr="00DA61AE">
              <w:rPr>
                <w:lang w:val="fr"/>
              </w:rPr>
              <w:t>s, ne doit pas employer ou engager un enfant entre l’âge minimum et l’âge de 18 ans d’une manière susceptible d’être dangereuse, ou d’interférer avec, l’éducation de l’enfant, ou d’être nuisible à la santé ou au développement physique, mental, spirituel, moral ou social de l’enfant.</w:t>
            </w:r>
          </w:p>
          <w:p w14:paraId="50DF0909" w14:textId="77777777" w:rsidR="003853E7" w:rsidRDefault="003853E7" w:rsidP="00905B12">
            <w:pPr>
              <w:pStyle w:val="CoCHeading1"/>
              <w:spacing w:before="120"/>
              <w:ind w:left="612" w:firstLine="0"/>
            </w:pPr>
            <w:r>
              <w:rPr>
                <w:lang w:val="fr"/>
              </w:rPr>
              <w:t>Un travail considéré comme dangereux pour les enfants est un travail qui, par sa nature ou les circonstances dans lesquelles il est effectué, est susceptible de compromettre la santé, la sécurité ou la moralité des enfants. Les activités professionnelles interdites aux enfants comprennent le travail :</w:t>
            </w:r>
          </w:p>
          <w:p w14:paraId="176A7424" w14:textId="77777777" w:rsidR="003853E7" w:rsidRPr="00964DF9" w:rsidRDefault="003853E7" w:rsidP="00D86B2B">
            <w:pPr>
              <w:pStyle w:val="ListParagraph"/>
              <w:numPr>
                <w:ilvl w:val="0"/>
                <w:numId w:val="51"/>
              </w:numPr>
              <w:suppressAutoHyphens w:val="0"/>
              <w:overflowPunct/>
              <w:spacing w:before="120" w:after="120"/>
              <w:contextualSpacing w:val="0"/>
              <w:textAlignment w:val="auto"/>
              <w:rPr>
                <w:rFonts w:eastAsia="Arial Narrow"/>
                <w:color w:val="000000"/>
              </w:rPr>
            </w:pPr>
            <w:r>
              <w:rPr>
                <w:color w:val="000000"/>
                <w:lang w:val="fr"/>
              </w:rPr>
              <w:t>en cas d’exposition à des abus physiques, psychologiques ou sexuels;</w:t>
            </w:r>
          </w:p>
          <w:p w14:paraId="69F642B2" w14:textId="77777777" w:rsidR="003853E7" w:rsidRPr="00964DF9" w:rsidRDefault="003853E7" w:rsidP="00D86B2B">
            <w:pPr>
              <w:pStyle w:val="ListParagraph"/>
              <w:numPr>
                <w:ilvl w:val="0"/>
                <w:numId w:val="51"/>
              </w:numPr>
              <w:suppressAutoHyphens w:val="0"/>
              <w:overflowPunct/>
              <w:spacing w:before="120" w:after="120"/>
              <w:contextualSpacing w:val="0"/>
              <w:textAlignment w:val="auto"/>
              <w:rPr>
                <w:rFonts w:eastAsia="Arial Narrow"/>
                <w:color w:val="000000"/>
              </w:rPr>
            </w:pPr>
            <w:r>
              <w:rPr>
                <w:color w:val="000000"/>
                <w:lang w:val="fr"/>
              </w:rPr>
              <w:t>sous terre, sous l’eau, travail en hauteur ou dans des espaces</w:t>
            </w:r>
            <w:r>
              <w:rPr>
                <w:lang w:val="fr"/>
              </w:rPr>
              <w:t xml:space="preserve"> confinés;</w:t>
            </w:r>
          </w:p>
          <w:p w14:paraId="27699AA8" w14:textId="77777777" w:rsidR="003853E7" w:rsidRPr="00964DF9" w:rsidRDefault="003853E7" w:rsidP="00D86B2B">
            <w:pPr>
              <w:pStyle w:val="ListParagraph"/>
              <w:numPr>
                <w:ilvl w:val="0"/>
                <w:numId w:val="51"/>
              </w:numPr>
              <w:suppressAutoHyphens w:val="0"/>
              <w:overflowPunct/>
              <w:spacing w:before="120" w:after="120"/>
              <w:contextualSpacing w:val="0"/>
              <w:textAlignment w:val="auto"/>
              <w:rPr>
                <w:rFonts w:eastAsia="Arial Narrow"/>
              </w:rPr>
            </w:pPr>
            <w:r>
              <w:rPr>
                <w:lang w:val="fr"/>
              </w:rPr>
              <w:t>avec des machines, des équipements ou des outils dangereux, ou impliquant la manutention ou le transport de charges lourdes;</w:t>
            </w:r>
          </w:p>
          <w:p w14:paraId="195ED967" w14:textId="77777777" w:rsidR="003853E7" w:rsidRPr="00964DF9" w:rsidRDefault="003853E7" w:rsidP="00D86B2B">
            <w:pPr>
              <w:pStyle w:val="ListParagraph"/>
              <w:numPr>
                <w:ilvl w:val="0"/>
                <w:numId w:val="51"/>
              </w:numPr>
              <w:suppressAutoHyphens w:val="0"/>
              <w:overflowPunct/>
              <w:spacing w:before="120" w:after="120"/>
              <w:contextualSpacing w:val="0"/>
              <w:textAlignment w:val="auto"/>
              <w:rPr>
                <w:rFonts w:eastAsia="Arial Narrow"/>
                <w:color w:val="000000"/>
              </w:rPr>
            </w:pPr>
            <w:r>
              <w:rPr>
                <w:color w:val="000000"/>
                <w:lang w:val="fr"/>
              </w:rPr>
              <w:t>dans des environnements insalubres exposant les enfants à des substances, agents ou procédés dangereux, ou à des températures, du bruit ou des vibrations nocifs pour la santé; ou</w:t>
            </w:r>
          </w:p>
          <w:p w14:paraId="66C70B00" w14:textId="77777777" w:rsidR="003853E7" w:rsidRPr="00964DF9" w:rsidRDefault="003853E7" w:rsidP="00D86B2B">
            <w:pPr>
              <w:pStyle w:val="ListParagraph"/>
              <w:numPr>
                <w:ilvl w:val="0"/>
                <w:numId w:val="51"/>
              </w:numPr>
              <w:suppressAutoHyphens w:val="0"/>
              <w:overflowPunct/>
              <w:spacing w:before="120" w:after="120"/>
              <w:contextualSpacing w:val="0"/>
              <w:textAlignment w:val="auto"/>
              <w:rPr>
                <w:rFonts w:eastAsia="Arial Narrow"/>
                <w:color w:val="000000"/>
              </w:rPr>
            </w:pPr>
            <w:r>
              <w:rPr>
                <w:color w:val="000000"/>
                <w:lang w:val="fr"/>
              </w:rPr>
              <w:t>dans des conditions difficiles telles que le travail pendant de longues heures, pendant la nuit ou en confinement dans les locaux du Client.</w:t>
            </w:r>
          </w:p>
          <w:p w14:paraId="7CFDDCE2" w14:textId="4A6DD5FE" w:rsidR="003853E7" w:rsidRPr="00964DF9" w:rsidRDefault="003853E7" w:rsidP="00D86B2B">
            <w:pPr>
              <w:pStyle w:val="FAHeader2"/>
              <w:numPr>
                <w:ilvl w:val="1"/>
                <w:numId w:val="50"/>
              </w:numPr>
              <w:ind w:left="592" w:hanging="592"/>
              <w:rPr>
                <w:b/>
                <w:bCs/>
                <w:lang w:val="fr-FR"/>
              </w:rPr>
            </w:pPr>
            <w:r w:rsidRPr="00DF3F63">
              <w:rPr>
                <w:b/>
                <w:bCs/>
                <w:lang w:val="fr"/>
              </w:rPr>
              <w:t>Obligations en matière d</w:t>
            </w:r>
            <w:r>
              <w:rPr>
                <w:b/>
                <w:bCs/>
                <w:lang w:val="fr"/>
              </w:rPr>
              <w:t>’</w:t>
            </w:r>
            <w:r w:rsidR="009B2483">
              <w:rPr>
                <w:b/>
                <w:bCs/>
                <w:lang w:val="fr"/>
              </w:rPr>
              <w:t>h</w:t>
            </w:r>
            <w:r>
              <w:rPr>
                <w:b/>
                <w:bCs/>
                <w:lang w:val="fr"/>
              </w:rPr>
              <w:t xml:space="preserve">ygiène </w:t>
            </w:r>
            <w:r w:rsidRPr="00DF3F63">
              <w:rPr>
                <w:b/>
                <w:bCs/>
                <w:lang w:val="fr"/>
              </w:rPr>
              <w:t>et de sécurité</w:t>
            </w:r>
          </w:p>
          <w:p w14:paraId="320FBACB" w14:textId="44DFE263" w:rsidR="003853E7" w:rsidRPr="00964DF9" w:rsidRDefault="003853E7" w:rsidP="00905B12">
            <w:pPr>
              <w:pStyle w:val="CoCHeading1"/>
              <w:spacing w:before="120"/>
              <w:ind w:left="612" w:firstLine="0"/>
            </w:pPr>
            <w:r>
              <w:rPr>
                <w:lang w:val="fr"/>
              </w:rPr>
              <w:t>Le Consultant</w:t>
            </w:r>
            <w:r w:rsidRPr="00ED63B6">
              <w:rPr>
                <w:szCs w:val="20"/>
                <w:lang w:val="fr"/>
              </w:rPr>
              <w:t xml:space="preserve"> </w:t>
            </w:r>
            <w:r w:rsidRPr="00DA61AE">
              <w:rPr>
                <w:lang w:val="fr"/>
              </w:rPr>
              <w:t xml:space="preserve">doit se conformer, et doit exiger de ses </w:t>
            </w:r>
            <w:r w:rsidR="00801010">
              <w:rPr>
                <w:lang w:val="fr"/>
              </w:rPr>
              <w:t>sous-traitant</w:t>
            </w:r>
            <w:r w:rsidRPr="00DA61AE">
              <w:rPr>
                <w:lang w:val="fr"/>
              </w:rPr>
              <w:t xml:space="preserve">s qu’ils se conforment, à toutes les réglementations, lois, directives et autres exigences </w:t>
            </w:r>
            <w:r w:rsidR="00960A99">
              <w:rPr>
                <w:lang w:val="fr"/>
              </w:rPr>
              <w:t>stipulées dans l’Annexe 1</w:t>
            </w:r>
            <w:r>
              <w:rPr>
                <w:szCs w:val="20"/>
                <w:lang w:val="fr"/>
              </w:rPr>
              <w:t>.</w:t>
            </w:r>
          </w:p>
          <w:p w14:paraId="207DDEC8" w14:textId="77777777" w:rsidR="003853E7" w:rsidRPr="002C71C8" w:rsidRDefault="003853E7" w:rsidP="00D86B2B">
            <w:pPr>
              <w:pStyle w:val="FAHeader2"/>
              <w:numPr>
                <w:ilvl w:val="1"/>
                <w:numId w:val="50"/>
              </w:numPr>
              <w:ind w:left="592" w:hanging="592"/>
              <w:rPr>
                <w:b/>
                <w:bCs/>
                <w:lang w:val="fr-FR"/>
              </w:rPr>
            </w:pPr>
            <w:r w:rsidRPr="000C3F87">
              <w:rPr>
                <w:b/>
                <w:bCs/>
                <w:lang w:val="fr"/>
              </w:rPr>
              <w:t>Non-discrimination et égalité des chances</w:t>
            </w:r>
          </w:p>
          <w:p w14:paraId="3E4FB4FF" w14:textId="0A0F88BE" w:rsidR="003853E7" w:rsidRPr="00D25BA1" w:rsidRDefault="003853E7" w:rsidP="00D25BA1">
            <w:pPr>
              <w:spacing w:before="120" w:after="120"/>
              <w:ind w:left="615" w:right="-14"/>
              <w:jc w:val="both"/>
              <w:rPr>
                <w:noProof/>
              </w:rPr>
            </w:pPr>
            <w:r w:rsidRPr="00ED63B6">
              <w:rPr>
                <w:noProof/>
                <w:lang w:val="fr"/>
              </w:rPr>
              <w:t xml:space="preserve">Le </w:t>
            </w:r>
            <w:r>
              <w:rPr>
                <w:noProof/>
                <w:lang w:val="fr"/>
              </w:rPr>
              <w:t>Consultant</w:t>
            </w:r>
            <w:r>
              <w:rPr>
                <w:lang w:val="fr"/>
              </w:rPr>
              <w:t xml:space="preserve"> </w:t>
            </w:r>
            <w:r w:rsidRPr="00ED63B6">
              <w:rPr>
                <w:noProof/>
                <w:lang w:val="fr"/>
              </w:rPr>
              <w:t xml:space="preserve">ne doit pas prendre de décisions relatives à l’emploi ou au traitement </w:t>
            </w:r>
            <w:r>
              <w:rPr>
                <w:lang w:val="fr"/>
              </w:rPr>
              <w:t xml:space="preserve">du personnel du </w:t>
            </w:r>
            <w:r>
              <w:rPr>
                <w:noProof/>
                <w:lang w:val="fr"/>
              </w:rPr>
              <w:t>Consultant</w:t>
            </w:r>
            <w:r w:rsidRPr="00ED63B6">
              <w:rPr>
                <w:noProof/>
                <w:lang w:val="fr"/>
              </w:rPr>
              <w:t xml:space="preserve"> sur la base de caractéristiques personnelles non liées aux exigences inhérentes à l’emploi. Le </w:t>
            </w:r>
            <w:r>
              <w:rPr>
                <w:noProof/>
                <w:lang w:val="fr"/>
              </w:rPr>
              <w:t>Consultant</w:t>
            </w:r>
            <w:r w:rsidRPr="00ED63B6">
              <w:rPr>
                <w:noProof/>
                <w:lang w:val="fr"/>
              </w:rPr>
              <w:t xml:space="preserve"> doit fonder</w:t>
            </w:r>
            <w:r w:rsidR="00D25BA1">
              <w:rPr>
                <w:noProof/>
                <w:lang w:val="fr"/>
              </w:rPr>
              <w:t xml:space="preserve"> </w:t>
            </w:r>
            <w:r>
              <w:rPr>
                <w:lang w:val="fr"/>
              </w:rPr>
              <w:t xml:space="preserve">l’emploi du personnel du </w:t>
            </w:r>
            <w:r>
              <w:rPr>
                <w:noProof/>
                <w:lang w:val="fr"/>
              </w:rPr>
              <w:t>Consultant</w:t>
            </w:r>
            <w:r>
              <w:rPr>
                <w:lang w:val="fr"/>
              </w:rPr>
              <w:t xml:space="preserve"> </w:t>
            </w:r>
            <w:r w:rsidRPr="00ED63B6">
              <w:rPr>
                <w:noProof/>
                <w:lang w:val="fr"/>
              </w:rPr>
              <w:t>sur le principe de l’égalité des chances et du traitement équitable, et ne doit pas faire de discrimination en ce qui concerne les aspects de la relation de travail</w:t>
            </w:r>
            <w:r>
              <w:rPr>
                <w:noProof/>
                <w:lang w:val="fr"/>
              </w:rPr>
              <w:t>.</w:t>
            </w:r>
            <w:r w:rsidRPr="00ED63B6">
              <w:rPr>
                <w:noProof/>
                <w:lang w:val="fr"/>
              </w:rPr>
              <w:t xml:space="preserve">, </w:t>
            </w:r>
          </w:p>
          <w:p w14:paraId="207BC9E4" w14:textId="6240C866" w:rsidR="003853E7" w:rsidRPr="002613AE" w:rsidRDefault="003853E7" w:rsidP="009E165F">
            <w:pPr>
              <w:spacing w:after="120"/>
              <w:ind w:left="592" w:hanging="630"/>
              <w:jc w:val="both"/>
            </w:pPr>
            <w:r>
              <w:rPr>
                <w:lang w:val="fr"/>
              </w:rPr>
              <w:t>4.21</w:t>
            </w:r>
            <w:r w:rsidR="009B2483">
              <w:rPr>
                <w:lang w:val="fr"/>
              </w:rPr>
              <w:tab/>
            </w:r>
            <w:r>
              <w:rPr>
                <w:lang w:val="fr"/>
              </w:rPr>
              <w:t>Le Consultant doit se conformer aux obligations additionnelles telles que sp</w:t>
            </w:r>
            <w:r w:rsidR="009E165F">
              <w:rPr>
                <w:lang w:val="fr"/>
              </w:rPr>
              <w:t>éc</w:t>
            </w:r>
            <w:r>
              <w:rPr>
                <w:lang w:val="fr"/>
              </w:rPr>
              <w:t xml:space="preserve">ifiées dans </w:t>
            </w:r>
            <w:r w:rsidR="009B2483">
              <w:rPr>
                <w:lang w:val="fr"/>
              </w:rPr>
              <w:t>la Commande</w:t>
            </w:r>
            <w:r w:rsidR="00DE0A84">
              <w:rPr>
                <w:lang w:val="fr"/>
              </w:rPr>
              <w:t xml:space="preserve"> subséquente</w:t>
            </w:r>
            <w:r>
              <w:rPr>
                <w:lang w:val="fr"/>
              </w:rPr>
              <w:t>.</w:t>
            </w:r>
          </w:p>
        </w:tc>
      </w:tr>
      <w:tr w:rsidR="003853E7" w:rsidRPr="002613AE" w14:paraId="1EC27F29" w14:textId="77777777" w:rsidTr="00905B12">
        <w:tc>
          <w:tcPr>
            <w:tcW w:w="2178" w:type="dxa"/>
          </w:tcPr>
          <w:p w14:paraId="50AAFF54" w14:textId="77777777" w:rsidR="003853E7" w:rsidRDefault="003853E7" w:rsidP="00D86B2B">
            <w:pPr>
              <w:pStyle w:val="Style7"/>
            </w:pPr>
            <w:r>
              <w:t>Description des Experts Clés</w:t>
            </w:r>
          </w:p>
        </w:tc>
        <w:tc>
          <w:tcPr>
            <w:tcW w:w="7380" w:type="dxa"/>
          </w:tcPr>
          <w:p w14:paraId="4B12165A" w14:textId="37A9D808" w:rsidR="003853E7" w:rsidRPr="00905B12" w:rsidRDefault="003853E7" w:rsidP="00D86B2B">
            <w:pPr>
              <w:pStyle w:val="FABHeader"/>
              <w:numPr>
                <w:ilvl w:val="1"/>
                <w:numId w:val="8"/>
              </w:numPr>
              <w:tabs>
                <w:tab w:val="clear" w:pos="900"/>
                <w:tab w:val="num" w:pos="772"/>
              </w:tabs>
              <w:spacing w:before="0" w:after="120"/>
              <w:ind w:left="592" w:hanging="592"/>
              <w:jc w:val="both"/>
              <w:rPr>
                <w:b w:val="0"/>
                <w:bCs w:val="0"/>
                <w:lang w:val="fr-FR"/>
              </w:rPr>
            </w:pPr>
            <w:r w:rsidRPr="00905B12">
              <w:rPr>
                <w:b w:val="0"/>
                <w:bCs w:val="0"/>
                <w:lang w:val="fr"/>
              </w:rPr>
              <w:t>L</w:t>
            </w:r>
            <w:r>
              <w:rPr>
                <w:b w:val="0"/>
                <w:bCs w:val="0"/>
                <w:lang w:val="fr"/>
              </w:rPr>
              <w:t xml:space="preserve">a description du poste </w:t>
            </w:r>
            <w:r w:rsidRPr="00905B12">
              <w:rPr>
                <w:b w:val="0"/>
                <w:bCs w:val="0"/>
                <w:lang w:val="fr"/>
              </w:rPr>
              <w:t xml:space="preserve">convenu, </w:t>
            </w:r>
            <w:r>
              <w:rPr>
                <w:b w:val="0"/>
                <w:bCs w:val="0"/>
                <w:lang w:val="fr"/>
              </w:rPr>
              <w:t xml:space="preserve">la </w:t>
            </w:r>
            <w:r w:rsidRPr="00905B12">
              <w:rPr>
                <w:b w:val="0"/>
                <w:bCs w:val="0"/>
                <w:lang w:val="fr"/>
              </w:rPr>
              <w:t xml:space="preserve">qualification minimale et </w:t>
            </w:r>
            <w:r>
              <w:rPr>
                <w:b w:val="0"/>
                <w:bCs w:val="0"/>
                <w:lang w:val="fr"/>
              </w:rPr>
              <w:t xml:space="preserve">la </w:t>
            </w:r>
            <w:r w:rsidRPr="00905B12">
              <w:rPr>
                <w:b w:val="0"/>
                <w:bCs w:val="0"/>
                <w:lang w:val="fr"/>
              </w:rPr>
              <w:t>durée estimée de l’engagement (si connu) est décrit à l’</w:t>
            </w:r>
            <w:r>
              <w:rPr>
                <w:b w:val="0"/>
                <w:bCs w:val="0"/>
                <w:lang w:val="fr"/>
              </w:rPr>
              <w:t>A</w:t>
            </w:r>
            <w:r w:rsidRPr="00905B12">
              <w:rPr>
                <w:b w:val="0"/>
                <w:bCs w:val="0"/>
                <w:lang w:val="fr"/>
              </w:rPr>
              <w:t xml:space="preserve">nnexe 2. </w:t>
            </w:r>
          </w:p>
          <w:p w14:paraId="0FF05690" w14:textId="6A3D8185" w:rsidR="003853E7" w:rsidRPr="00905B12" w:rsidRDefault="003853E7" w:rsidP="00D86B2B">
            <w:pPr>
              <w:pStyle w:val="FABHeader"/>
              <w:numPr>
                <w:ilvl w:val="1"/>
                <w:numId w:val="8"/>
              </w:numPr>
              <w:spacing w:after="120"/>
              <w:ind w:left="616" w:hanging="630"/>
              <w:jc w:val="both"/>
              <w:rPr>
                <w:b w:val="0"/>
                <w:bCs w:val="0"/>
                <w:lang w:val="fr-FR"/>
              </w:rPr>
            </w:pPr>
            <w:r w:rsidRPr="00905B12">
              <w:rPr>
                <w:b w:val="0"/>
                <w:bCs w:val="0"/>
                <w:lang w:val="fr"/>
              </w:rPr>
              <w:t xml:space="preserve">Sauf accord contraire du </w:t>
            </w:r>
            <w:r>
              <w:rPr>
                <w:b w:val="0"/>
                <w:bCs w:val="0"/>
                <w:lang w:val="fr"/>
              </w:rPr>
              <w:t>C</w:t>
            </w:r>
            <w:r w:rsidRPr="00905B12">
              <w:rPr>
                <w:b w:val="0"/>
                <w:bCs w:val="0"/>
                <w:lang w:val="fr"/>
              </w:rPr>
              <w:t xml:space="preserve">lient par écrit, aucune modification ne sera apportée aux </w:t>
            </w:r>
            <w:r>
              <w:rPr>
                <w:b w:val="0"/>
                <w:bCs w:val="0"/>
                <w:lang w:val="fr"/>
              </w:rPr>
              <w:t>E</w:t>
            </w:r>
            <w:r w:rsidRPr="00905B12">
              <w:rPr>
                <w:b w:val="0"/>
                <w:bCs w:val="0"/>
                <w:lang w:val="fr"/>
              </w:rPr>
              <w:t xml:space="preserve">xperts </w:t>
            </w:r>
            <w:r>
              <w:rPr>
                <w:b w:val="0"/>
                <w:bCs w:val="0"/>
                <w:lang w:val="fr"/>
              </w:rPr>
              <w:t>C</w:t>
            </w:r>
            <w:r w:rsidRPr="00905B12">
              <w:rPr>
                <w:b w:val="0"/>
                <w:bCs w:val="0"/>
                <w:lang w:val="fr"/>
              </w:rPr>
              <w:t xml:space="preserve">lés convenus dans </w:t>
            </w:r>
            <w:r w:rsidR="00E236D8">
              <w:rPr>
                <w:b w:val="0"/>
                <w:bCs w:val="0"/>
                <w:lang w:val="fr"/>
              </w:rPr>
              <w:t>une Commande</w:t>
            </w:r>
            <w:r w:rsidRPr="00905B12">
              <w:rPr>
                <w:b w:val="0"/>
                <w:bCs w:val="0"/>
                <w:lang w:val="fr"/>
              </w:rPr>
              <w:t>.</w:t>
            </w:r>
          </w:p>
          <w:p w14:paraId="123579F4" w14:textId="22DBA918" w:rsidR="003853E7" w:rsidRPr="00905B12" w:rsidRDefault="003853E7" w:rsidP="00D86B2B">
            <w:pPr>
              <w:pStyle w:val="FABHeader"/>
              <w:numPr>
                <w:ilvl w:val="1"/>
                <w:numId w:val="8"/>
              </w:numPr>
              <w:spacing w:after="120"/>
              <w:ind w:left="616" w:hanging="630"/>
              <w:jc w:val="both"/>
              <w:rPr>
                <w:b w:val="0"/>
                <w:bCs w:val="0"/>
                <w:lang w:val="fr-FR"/>
              </w:rPr>
            </w:pPr>
            <w:r w:rsidRPr="00905B12">
              <w:rPr>
                <w:b w:val="0"/>
                <w:bCs w:val="0"/>
                <w:lang w:val="fr"/>
              </w:rPr>
              <w:t xml:space="preserve">Si </w:t>
            </w:r>
            <w:r w:rsidRPr="00905B12">
              <w:rPr>
                <w:b w:val="0"/>
                <w:bCs w:val="0"/>
                <w:spacing w:val="-2"/>
                <w:lang w:val="fr"/>
              </w:rPr>
              <w:t>le</w:t>
            </w:r>
            <w:r w:rsidRPr="00905B12">
              <w:rPr>
                <w:b w:val="0"/>
                <w:bCs w:val="0"/>
                <w:lang w:val="fr"/>
              </w:rPr>
              <w:t xml:space="preserve"> Client constate que l’un des Experts ou </w:t>
            </w:r>
            <w:r w:rsidR="00801010">
              <w:rPr>
                <w:b w:val="0"/>
                <w:bCs w:val="0"/>
                <w:lang w:val="fr"/>
              </w:rPr>
              <w:t>sous-traitants</w:t>
            </w:r>
            <w:r w:rsidRPr="00905B12">
              <w:rPr>
                <w:b w:val="0"/>
                <w:bCs w:val="0"/>
                <w:lang w:val="fr"/>
              </w:rPr>
              <w:t xml:space="preserve"> :</w:t>
            </w:r>
          </w:p>
          <w:p w14:paraId="28943C7D" w14:textId="77777777" w:rsidR="003853E7" w:rsidRPr="00301086" w:rsidRDefault="003853E7" w:rsidP="00D86B2B">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persiste dans toute inconduite ou manque de soin</w:t>
            </w:r>
            <w:r>
              <w:rPr>
                <w:lang w:val="fr"/>
              </w:rPr>
              <w:t xml:space="preserve"> </w:t>
            </w:r>
            <w:r w:rsidRPr="00301086">
              <w:rPr>
                <w:lang w:val="fr"/>
              </w:rPr>
              <w:t>;</w:t>
            </w:r>
          </w:p>
          <w:p w14:paraId="59E15FC0" w14:textId="08B47B6E" w:rsidR="003853E7" w:rsidRPr="00301086" w:rsidRDefault="003853E7" w:rsidP="00D86B2B">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s’acquitte de ses fonctions </w:t>
            </w:r>
            <w:r w:rsidR="00204AF8">
              <w:rPr>
                <w:lang w:val="fr"/>
              </w:rPr>
              <w:t>de manière</w:t>
            </w:r>
            <w:r w:rsidR="00204AF8" w:rsidRPr="00301086">
              <w:rPr>
                <w:lang w:val="fr"/>
              </w:rPr>
              <w:t xml:space="preserve"> </w:t>
            </w:r>
            <w:r w:rsidRPr="00301086">
              <w:rPr>
                <w:lang w:val="fr"/>
              </w:rPr>
              <w:t>incompéten</w:t>
            </w:r>
            <w:r w:rsidR="00204AF8">
              <w:rPr>
                <w:lang w:val="fr"/>
              </w:rPr>
              <w:t>t</w:t>
            </w:r>
            <w:r w:rsidRPr="00301086">
              <w:rPr>
                <w:lang w:val="fr"/>
              </w:rPr>
              <w:t>e ou négligen</w:t>
            </w:r>
            <w:r w:rsidR="00204AF8">
              <w:rPr>
                <w:lang w:val="fr"/>
              </w:rPr>
              <w:t>t</w:t>
            </w:r>
            <w:r w:rsidRPr="00301086">
              <w:rPr>
                <w:lang w:val="fr"/>
              </w:rPr>
              <w:t>e</w:t>
            </w:r>
            <w:r>
              <w:rPr>
                <w:lang w:val="fr"/>
              </w:rPr>
              <w:t xml:space="preserve"> </w:t>
            </w:r>
            <w:r w:rsidRPr="00301086">
              <w:rPr>
                <w:lang w:val="fr"/>
              </w:rPr>
              <w:t>;</w:t>
            </w:r>
          </w:p>
          <w:p w14:paraId="36232882" w14:textId="22D664A1" w:rsidR="003853E7" w:rsidRPr="00301086" w:rsidRDefault="003853E7" w:rsidP="00D86B2B">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ne respecte pas </w:t>
            </w:r>
            <w:r w:rsidR="00204AF8">
              <w:rPr>
                <w:lang w:val="fr"/>
              </w:rPr>
              <w:t>toute</w:t>
            </w:r>
            <w:r w:rsidRPr="00301086">
              <w:rPr>
                <w:lang w:val="fr"/>
              </w:rPr>
              <w:t xml:space="preserve"> disposition du</w:t>
            </w:r>
            <w:r>
              <w:rPr>
                <w:lang w:val="fr"/>
              </w:rPr>
              <w:t xml:space="preserve"> </w:t>
            </w:r>
            <w:r w:rsidR="009E165F">
              <w:rPr>
                <w:lang w:val="fr"/>
              </w:rPr>
              <w:t>Contrat</w:t>
            </w:r>
            <w:r>
              <w:rPr>
                <w:lang w:val="fr"/>
              </w:rPr>
              <w:t xml:space="preserve"> </w:t>
            </w:r>
            <w:r w:rsidRPr="00301086">
              <w:rPr>
                <w:lang w:val="fr"/>
              </w:rPr>
              <w:t>;</w:t>
            </w:r>
          </w:p>
          <w:p w14:paraId="7DD5E24F" w14:textId="23B882C8" w:rsidR="003853E7" w:rsidRPr="00301086" w:rsidRDefault="003853E7" w:rsidP="00D86B2B">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sur la base de preuves raisonnables, est déterminé </w:t>
            </w:r>
            <w:r w:rsidR="00204AF8">
              <w:rPr>
                <w:lang w:val="fr"/>
              </w:rPr>
              <w:t>s’être livré à la</w:t>
            </w:r>
            <w:r w:rsidRPr="00301086">
              <w:rPr>
                <w:lang w:val="fr"/>
              </w:rPr>
              <w:t xml:space="preserve"> </w:t>
            </w:r>
            <w:r w:rsidR="00204AF8">
              <w:rPr>
                <w:lang w:val="fr"/>
              </w:rPr>
              <w:t>F</w:t>
            </w:r>
            <w:r w:rsidRPr="00301086">
              <w:rPr>
                <w:lang w:val="fr"/>
              </w:rPr>
              <w:t xml:space="preserve">raude </w:t>
            </w:r>
            <w:r w:rsidR="00204AF8">
              <w:rPr>
                <w:lang w:val="fr"/>
              </w:rPr>
              <w:t>ou</w:t>
            </w:r>
            <w:r w:rsidRPr="00301086">
              <w:rPr>
                <w:lang w:val="fr"/>
              </w:rPr>
              <w:t xml:space="preserve"> </w:t>
            </w:r>
            <w:r w:rsidR="00204AF8">
              <w:rPr>
                <w:lang w:val="fr"/>
              </w:rPr>
              <w:t>C</w:t>
            </w:r>
            <w:r w:rsidRPr="00301086">
              <w:rPr>
                <w:lang w:val="fr"/>
              </w:rPr>
              <w:t>orruption au cours de l’exécution des Services;</w:t>
            </w:r>
          </w:p>
          <w:p w14:paraId="1157DDCC" w14:textId="189090BF" w:rsidR="003853E7" w:rsidRPr="00301086" w:rsidRDefault="003853E7" w:rsidP="00D86B2B">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se livre au </w:t>
            </w:r>
            <w:r w:rsidR="00C63F62">
              <w:rPr>
                <w:lang w:val="fr"/>
              </w:rPr>
              <w:t>H</w:t>
            </w:r>
            <w:r w:rsidRPr="00301086">
              <w:rPr>
                <w:lang w:val="fr"/>
              </w:rPr>
              <w:t xml:space="preserve">arcèlement </w:t>
            </w:r>
            <w:r w:rsidR="00C63F62">
              <w:rPr>
                <w:lang w:val="fr"/>
              </w:rPr>
              <w:t>S</w:t>
            </w:r>
            <w:r w:rsidRPr="00301086">
              <w:rPr>
                <w:lang w:val="fr"/>
              </w:rPr>
              <w:t xml:space="preserve">exuel, ce qui signifie des avances sexuelles importunes, des demandes de faveurs sexuelles et d’autres comportements verbaux ou physiques de nature sexuelle avec d’autres </w:t>
            </w:r>
            <w:r>
              <w:rPr>
                <w:lang w:val="fr"/>
              </w:rPr>
              <w:t>E</w:t>
            </w:r>
            <w:r w:rsidRPr="00301086">
              <w:rPr>
                <w:lang w:val="fr"/>
              </w:rPr>
              <w:t xml:space="preserve">xperts ou le </w:t>
            </w:r>
            <w:r>
              <w:rPr>
                <w:lang w:val="fr"/>
              </w:rPr>
              <w:t>P</w:t>
            </w:r>
            <w:r w:rsidRPr="00301086">
              <w:rPr>
                <w:lang w:val="fr"/>
              </w:rPr>
              <w:t xml:space="preserve">ersonnel du </w:t>
            </w:r>
            <w:r>
              <w:rPr>
                <w:lang w:val="fr"/>
              </w:rPr>
              <w:t>C</w:t>
            </w:r>
            <w:r w:rsidRPr="00301086">
              <w:rPr>
                <w:lang w:val="fr"/>
              </w:rPr>
              <w:t>lient;</w:t>
            </w:r>
          </w:p>
          <w:p w14:paraId="72E4A091" w14:textId="043504C7" w:rsidR="003853E7" w:rsidRPr="00301086" w:rsidRDefault="003853E7" w:rsidP="00D86B2B">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se livre à l’</w:t>
            </w:r>
            <w:r w:rsidR="00C63F62">
              <w:rPr>
                <w:lang w:val="fr"/>
              </w:rPr>
              <w:t>E</w:t>
            </w:r>
            <w:r w:rsidRPr="00301086">
              <w:rPr>
                <w:lang w:val="fr"/>
              </w:rPr>
              <w:t xml:space="preserve">xploitation </w:t>
            </w:r>
            <w:r w:rsidR="00C63F62">
              <w:rPr>
                <w:lang w:val="fr"/>
              </w:rPr>
              <w:t>S</w:t>
            </w:r>
            <w:r w:rsidRPr="00301086">
              <w:rPr>
                <w:lang w:val="fr"/>
              </w:rPr>
              <w:t>exuelle, c’est-à-dire tout abus ou tentative d’abus de position de vulnérabilité, de pouvoir différentiel ou de confiance, à des fins sexuelles, y compris, mais sans s’y limiter, le fait de tirer un profit monétaire, social ou politique de l’exploitation sexuelle d’autrui;</w:t>
            </w:r>
          </w:p>
          <w:p w14:paraId="47F0C320" w14:textId="5575A6EA" w:rsidR="003853E7" w:rsidRPr="00301086" w:rsidRDefault="003853E7" w:rsidP="00D86B2B">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se livre à des </w:t>
            </w:r>
            <w:r w:rsidR="00C63F62">
              <w:rPr>
                <w:lang w:val="fr"/>
              </w:rPr>
              <w:t>A</w:t>
            </w:r>
            <w:r w:rsidRPr="00301086">
              <w:rPr>
                <w:lang w:val="fr"/>
              </w:rPr>
              <w:t xml:space="preserve">bus </w:t>
            </w:r>
            <w:r w:rsidR="00C63F62">
              <w:rPr>
                <w:lang w:val="fr"/>
              </w:rPr>
              <w:t>S</w:t>
            </w:r>
            <w:r w:rsidRPr="00301086">
              <w:rPr>
                <w:lang w:val="fr"/>
              </w:rPr>
              <w:t xml:space="preserve">exuels, c’est-à-dire à l’intrusion physique réelle ou menaçante de nature sexuelle, que ce soit par la force ou dans des conditions inégales ou coercitives; ou </w:t>
            </w:r>
          </w:p>
          <w:p w14:paraId="7A7A848E" w14:textId="77777777" w:rsidR="003853E7" w:rsidRPr="00301086" w:rsidRDefault="003853E7" w:rsidP="00D86B2B">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se livre à toute forme d’activité sexuelle avec des personnes de moins de 18 ans, sauf en cas de mariage préexistant</w:t>
            </w:r>
          </w:p>
          <w:p w14:paraId="55FA3157" w14:textId="66EDCEB9" w:rsidR="00204AF8" w:rsidRPr="00301086" w:rsidRDefault="003853E7" w:rsidP="00905B12">
            <w:pPr>
              <w:pStyle w:val="CCLSSubclauses"/>
              <w:numPr>
                <w:ilvl w:val="0"/>
                <w:numId w:val="0"/>
              </w:numPr>
              <w:ind w:left="792"/>
              <w:rPr>
                <w:lang w:val="fr-FR"/>
              </w:rPr>
            </w:pPr>
            <w:r w:rsidRPr="00301086">
              <w:rPr>
                <w:lang w:val="fr"/>
              </w:rPr>
              <w:t>le Consultant devra, à la demande écrite du Client, fournir un remplaçant.</w:t>
            </w:r>
          </w:p>
          <w:p w14:paraId="2361CDA7" w14:textId="521FFD94" w:rsidR="003853E7" w:rsidRPr="00905B12" w:rsidRDefault="003853E7" w:rsidP="00D86B2B">
            <w:pPr>
              <w:pStyle w:val="FABHeader"/>
              <w:numPr>
                <w:ilvl w:val="1"/>
                <w:numId w:val="8"/>
              </w:numPr>
              <w:spacing w:after="120"/>
              <w:ind w:left="616" w:hanging="630"/>
              <w:jc w:val="both"/>
              <w:rPr>
                <w:b w:val="0"/>
                <w:bCs w:val="0"/>
                <w:lang w:val="fr-FR"/>
              </w:rPr>
            </w:pPr>
            <w:r w:rsidRPr="00905B12">
              <w:rPr>
                <w:b w:val="0"/>
                <w:bCs w:val="0"/>
                <w:lang w:val="fr"/>
              </w:rPr>
              <w:t xml:space="preserve">Dans le cas où l’un des </w:t>
            </w:r>
            <w:r>
              <w:rPr>
                <w:b w:val="0"/>
                <w:bCs w:val="0"/>
                <w:lang w:val="fr"/>
              </w:rPr>
              <w:t>E</w:t>
            </w:r>
            <w:r w:rsidRPr="00905B12">
              <w:rPr>
                <w:b w:val="0"/>
                <w:bCs w:val="0"/>
                <w:lang w:val="fr"/>
              </w:rPr>
              <w:t xml:space="preserve">xperts </w:t>
            </w:r>
            <w:r>
              <w:rPr>
                <w:b w:val="0"/>
                <w:bCs w:val="0"/>
                <w:lang w:val="fr"/>
              </w:rPr>
              <w:t>C</w:t>
            </w:r>
            <w:r w:rsidRPr="00905B12">
              <w:rPr>
                <w:b w:val="0"/>
                <w:bCs w:val="0"/>
                <w:lang w:val="fr"/>
              </w:rPr>
              <w:t xml:space="preserve">lés, des </w:t>
            </w:r>
            <w:r w:rsidR="00D03BFB">
              <w:rPr>
                <w:b w:val="0"/>
                <w:bCs w:val="0"/>
                <w:lang w:val="fr"/>
              </w:rPr>
              <w:t xml:space="preserve">autres </w:t>
            </w:r>
            <w:r>
              <w:rPr>
                <w:b w:val="0"/>
                <w:bCs w:val="0"/>
                <w:lang w:val="fr"/>
              </w:rPr>
              <w:t>E</w:t>
            </w:r>
            <w:r w:rsidRPr="00905B12">
              <w:rPr>
                <w:b w:val="0"/>
                <w:bCs w:val="0"/>
                <w:lang w:val="fr"/>
              </w:rPr>
              <w:t xml:space="preserve">xperts ou des </w:t>
            </w:r>
            <w:r w:rsidR="00801010">
              <w:rPr>
                <w:b w:val="0"/>
                <w:bCs w:val="0"/>
                <w:lang w:val="fr"/>
              </w:rPr>
              <w:t>sous-traitants</w:t>
            </w:r>
            <w:r w:rsidRPr="00905B12">
              <w:rPr>
                <w:b w:val="0"/>
                <w:bCs w:val="0"/>
                <w:lang w:val="fr"/>
              </w:rPr>
              <w:t xml:space="preserve"> est jugé par le </w:t>
            </w:r>
            <w:r>
              <w:rPr>
                <w:b w:val="0"/>
                <w:bCs w:val="0"/>
                <w:lang w:val="fr"/>
              </w:rPr>
              <w:t>C</w:t>
            </w:r>
            <w:r w:rsidRPr="00905B12">
              <w:rPr>
                <w:b w:val="0"/>
                <w:bCs w:val="0"/>
                <w:lang w:val="fr"/>
              </w:rPr>
              <w:t xml:space="preserve">lient incompétent ou incapable de s’acquitter des tâches assignées, le </w:t>
            </w:r>
            <w:r>
              <w:rPr>
                <w:b w:val="0"/>
                <w:bCs w:val="0"/>
                <w:lang w:val="fr"/>
              </w:rPr>
              <w:t>C</w:t>
            </w:r>
            <w:r w:rsidRPr="00905B12">
              <w:rPr>
                <w:b w:val="0"/>
                <w:bCs w:val="0"/>
                <w:lang w:val="fr"/>
              </w:rPr>
              <w:t xml:space="preserve">lient, en précisant les motifs, peut demander au </w:t>
            </w:r>
            <w:r>
              <w:rPr>
                <w:b w:val="0"/>
                <w:bCs w:val="0"/>
                <w:lang w:val="fr"/>
              </w:rPr>
              <w:t>C</w:t>
            </w:r>
            <w:r w:rsidRPr="00905B12">
              <w:rPr>
                <w:b w:val="0"/>
                <w:bCs w:val="0"/>
                <w:lang w:val="fr"/>
              </w:rPr>
              <w:t>onsultant de fournir un remplaçant.</w:t>
            </w:r>
          </w:p>
          <w:p w14:paraId="7A1B3790" w14:textId="7F9F85BE" w:rsidR="003853E7" w:rsidRPr="00905B12" w:rsidRDefault="003853E7" w:rsidP="00D86B2B">
            <w:pPr>
              <w:pStyle w:val="FABHeader"/>
              <w:numPr>
                <w:ilvl w:val="1"/>
                <w:numId w:val="8"/>
              </w:numPr>
              <w:spacing w:after="120"/>
              <w:ind w:left="616" w:hanging="630"/>
              <w:jc w:val="both"/>
              <w:rPr>
                <w:b w:val="0"/>
                <w:bCs w:val="0"/>
                <w:lang w:val="fr-FR"/>
              </w:rPr>
            </w:pPr>
            <w:r w:rsidRPr="00905B12">
              <w:rPr>
                <w:b w:val="0"/>
                <w:bCs w:val="0"/>
                <w:lang w:val="fr"/>
              </w:rPr>
              <w:t xml:space="preserve">Tout remplacement des Experts ou </w:t>
            </w:r>
            <w:r w:rsidR="00801010">
              <w:rPr>
                <w:b w:val="0"/>
                <w:bCs w:val="0"/>
                <w:lang w:val="fr"/>
              </w:rPr>
              <w:t>sous-traitants</w:t>
            </w:r>
            <w:r w:rsidRPr="00905B12">
              <w:rPr>
                <w:b w:val="0"/>
                <w:bCs w:val="0"/>
                <w:lang w:val="fr"/>
              </w:rPr>
              <w:t xml:space="preserve"> révoqués doit posséder de meilleures</w:t>
            </w:r>
            <w:r w:rsidRPr="00905B12">
              <w:rPr>
                <w:b w:val="0"/>
                <w:bCs w:val="0"/>
                <w:spacing w:val="-2"/>
                <w:lang w:val="fr"/>
              </w:rPr>
              <w:t xml:space="preserve"> qualifications et expériences et doit être acceptable pour le Client.</w:t>
            </w:r>
          </w:p>
          <w:p w14:paraId="15C76D8D" w14:textId="581A02EA" w:rsidR="003853E7" w:rsidRPr="00301086" w:rsidRDefault="003853E7" w:rsidP="00D86B2B">
            <w:pPr>
              <w:pStyle w:val="FABHeader"/>
              <w:numPr>
                <w:ilvl w:val="1"/>
                <w:numId w:val="8"/>
              </w:numPr>
              <w:spacing w:after="120"/>
              <w:ind w:left="616" w:hanging="630"/>
              <w:jc w:val="both"/>
              <w:rPr>
                <w:lang w:val="fr-FR"/>
              </w:rPr>
            </w:pPr>
            <w:r w:rsidRPr="00905B12">
              <w:rPr>
                <w:b w:val="0"/>
                <w:bCs w:val="0"/>
                <w:lang w:val="fr"/>
              </w:rPr>
              <w:t>Le Consultant supporte</w:t>
            </w:r>
            <w:r>
              <w:rPr>
                <w:b w:val="0"/>
                <w:bCs w:val="0"/>
                <w:lang w:val="fr"/>
              </w:rPr>
              <w:t>ra</w:t>
            </w:r>
            <w:r w:rsidRPr="00905B12">
              <w:rPr>
                <w:b w:val="0"/>
                <w:bCs w:val="0"/>
                <w:lang w:val="fr"/>
              </w:rPr>
              <w:t xml:space="preserve"> tous les frais découlant ou occasionnés par le </w:t>
            </w:r>
            <w:proofErr w:type="spellStart"/>
            <w:r w:rsidR="00977F89">
              <w:rPr>
                <w:b w:val="0"/>
                <w:bCs w:val="0"/>
                <w:lang w:val="fr"/>
              </w:rPr>
              <w:t>retrait</w:t>
            </w:r>
            <w:r>
              <w:rPr>
                <w:b w:val="0"/>
                <w:bCs w:val="0"/>
                <w:lang w:val="fr"/>
              </w:rPr>
              <w:t>t</w:t>
            </w:r>
            <w:proofErr w:type="spellEnd"/>
            <w:r w:rsidRPr="00905B12">
              <w:rPr>
                <w:b w:val="0"/>
                <w:bCs w:val="0"/>
                <w:lang w:val="fr"/>
              </w:rPr>
              <w:t xml:space="preserve"> et/ou le remplacement de ces Experts.</w:t>
            </w:r>
          </w:p>
        </w:tc>
      </w:tr>
      <w:tr w:rsidR="003853E7" w:rsidRPr="003427AA" w14:paraId="3D034E7B" w14:textId="77777777" w:rsidTr="00905B12">
        <w:tc>
          <w:tcPr>
            <w:tcW w:w="2178" w:type="dxa"/>
          </w:tcPr>
          <w:p w14:paraId="26950B12" w14:textId="77777777" w:rsidR="003853E7" w:rsidRDefault="003853E7" w:rsidP="00D86B2B">
            <w:pPr>
              <w:pStyle w:val="Style7"/>
            </w:pPr>
            <w:r>
              <w:t>Obligations du Client</w:t>
            </w:r>
          </w:p>
        </w:tc>
        <w:tc>
          <w:tcPr>
            <w:tcW w:w="7380" w:type="dxa"/>
          </w:tcPr>
          <w:p w14:paraId="3ED67217" w14:textId="4471C57C" w:rsidR="003853E7" w:rsidRPr="00905B12" w:rsidRDefault="003853E7" w:rsidP="00905B12">
            <w:pPr>
              <w:pStyle w:val="FABHeader"/>
              <w:numPr>
                <w:ilvl w:val="0"/>
                <w:numId w:val="0"/>
              </w:numPr>
              <w:spacing w:after="120"/>
              <w:ind w:left="592" w:hanging="592"/>
              <w:jc w:val="both"/>
              <w:rPr>
                <w:b w:val="0"/>
                <w:bCs w:val="0"/>
                <w:lang w:val="fr-FR"/>
              </w:rPr>
            </w:pPr>
            <w:r w:rsidRPr="00905B12">
              <w:rPr>
                <w:b w:val="0"/>
                <w:bCs w:val="0"/>
                <w:lang w:val="fr-FR"/>
              </w:rPr>
              <w:t>6.1</w:t>
            </w:r>
            <w:r w:rsidR="00977F89">
              <w:rPr>
                <w:b w:val="0"/>
                <w:bCs w:val="0"/>
                <w:lang w:val="fr-FR"/>
              </w:rPr>
              <w:tab/>
            </w:r>
            <w:r w:rsidRPr="00905B12">
              <w:rPr>
                <w:b w:val="0"/>
                <w:bCs w:val="0"/>
                <w:lang w:val="fr"/>
              </w:rPr>
              <w:t xml:space="preserve">Sauf indication contraire dans </w:t>
            </w:r>
            <w:r w:rsidR="00E236D8">
              <w:rPr>
                <w:b w:val="0"/>
                <w:bCs w:val="0"/>
                <w:lang w:val="fr"/>
              </w:rPr>
              <w:t>la Commande</w:t>
            </w:r>
            <w:r w:rsidRPr="00905B12">
              <w:rPr>
                <w:b w:val="0"/>
                <w:bCs w:val="0"/>
                <w:lang w:val="fr"/>
              </w:rPr>
              <w:t>, le Client fera de son mieux pour :</w:t>
            </w:r>
          </w:p>
          <w:p w14:paraId="43E3B58F" w14:textId="77777777" w:rsidR="003853E7" w:rsidRPr="00333D04" w:rsidRDefault="003853E7" w:rsidP="003E3DBF">
            <w:pPr>
              <w:numPr>
                <w:ilvl w:val="0"/>
                <w:numId w:val="95"/>
              </w:numPr>
              <w:spacing w:before="120" w:after="120"/>
              <w:ind w:left="1229" w:hanging="720"/>
              <w:jc w:val="both"/>
            </w:pPr>
            <w:r w:rsidRPr="008A3875">
              <w:rPr>
                <w:lang w:val="fr"/>
              </w:rPr>
              <w:t xml:space="preserve">aider le </w:t>
            </w:r>
            <w:r>
              <w:rPr>
                <w:lang w:val="fr"/>
              </w:rPr>
              <w:t>C</w:t>
            </w:r>
            <w:r w:rsidRPr="008A3875">
              <w:rPr>
                <w:lang w:val="fr"/>
              </w:rPr>
              <w:t xml:space="preserve">onsultant à obtenir des permis de travail et tout autre document nécessaire pour lui permettre d’exécuter les </w:t>
            </w:r>
            <w:r>
              <w:rPr>
                <w:lang w:val="fr"/>
              </w:rPr>
              <w:t>S</w:t>
            </w:r>
            <w:r w:rsidRPr="008A3875">
              <w:rPr>
                <w:lang w:val="fr"/>
              </w:rPr>
              <w:t>ervices.</w:t>
            </w:r>
          </w:p>
          <w:p w14:paraId="11B8FEFA" w14:textId="77777777" w:rsidR="003853E7" w:rsidRPr="00333D04" w:rsidRDefault="003853E7" w:rsidP="003E3DBF">
            <w:pPr>
              <w:numPr>
                <w:ilvl w:val="0"/>
                <w:numId w:val="95"/>
              </w:numPr>
              <w:spacing w:before="120" w:after="120"/>
              <w:ind w:left="1229" w:hanging="720"/>
              <w:jc w:val="both"/>
            </w:pPr>
            <w:r w:rsidRPr="008A3875">
              <w:rPr>
                <w:lang w:val="fr"/>
              </w:rPr>
              <w:t>assister le Consultant dans l’obtention rapide, pour les Experts et, le cas échéant, leurs ayants droit éligibles, tous les visas d’entrée et de sortie, permis de séjour, permis d’échange et tout autre document requis pour leur séjour dans le pays du Client dans le cadre de l’exécution des Services en vertu du Contrat.</w:t>
            </w:r>
          </w:p>
          <w:p w14:paraId="011A7000" w14:textId="44D22066" w:rsidR="003853E7" w:rsidRPr="00333D04" w:rsidRDefault="003853E7" w:rsidP="003E3DBF">
            <w:pPr>
              <w:numPr>
                <w:ilvl w:val="0"/>
                <w:numId w:val="95"/>
              </w:numPr>
              <w:spacing w:before="120" w:after="120"/>
              <w:ind w:left="1229" w:hanging="720"/>
              <w:jc w:val="both"/>
            </w:pPr>
            <w:r w:rsidRPr="008A3875">
              <w:rPr>
                <w:lang w:val="fr"/>
              </w:rPr>
              <w:t xml:space="preserve">faciliter le dédouanement rapide de tout bien requis pour les Services et des effets personnels des Experts et de leurs ayants </w:t>
            </w:r>
            <w:r w:rsidR="00882B00" w:rsidRPr="008A3875">
              <w:rPr>
                <w:lang w:val="fr"/>
              </w:rPr>
              <w:t>droits éligibles</w:t>
            </w:r>
            <w:r w:rsidRPr="008A3875">
              <w:rPr>
                <w:lang w:val="fr"/>
              </w:rPr>
              <w:t>.</w:t>
            </w:r>
          </w:p>
          <w:p w14:paraId="6E4765CC" w14:textId="29F46D16" w:rsidR="003853E7" w:rsidRPr="00333D04" w:rsidRDefault="003853E7" w:rsidP="003E3DBF">
            <w:pPr>
              <w:numPr>
                <w:ilvl w:val="0"/>
                <w:numId w:val="95"/>
              </w:numPr>
              <w:spacing w:before="120" w:after="120"/>
              <w:ind w:left="1229" w:hanging="720"/>
              <w:jc w:val="both"/>
            </w:pPr>
            <w:r w:rsidRPr="008A3875">
              <w:rPr>
                <w:lang w:val="fr"/>
              </w:rPr>
              <w:t xml:space="preserve">donner aux fonctionnaires, agents et représentants du gouvernement toutes les instructions et informations nécessaires ou appropriées pour la mise en œuvre rapide et efficace des </w:t>
            </w:r>
            <w:r w:rsidR="00882B00">
              <w:rPr>
                <w:lang w:val="fr"/>
              </w:rPr>
              <w:t>S</w:t>
            </w:r>
            <w:r w:rsidRPr="008A3875">
              <w:rPr>
                <w:lang w:val="fr"/>
              </w:rPr>
              <w:t>ervices.</w:t>
            </w:r>
          </w:p>
          <w:p w14:paraId="44192CFC" w14:textId="181DEBEA" w:rsidR="003853E7" w:rsidRPr="00333D04" w:rsidRDefault="003853E7" w:rsidP="003E3DBF">
            <w:pPr>
              <w:numPr>
                <w:ilvl w:val="0"/>
                <w:numId w:val="95"/>
              </w:numPr>
              <w:spacing w:before="120" w:after="120"/>
              <w:ind w:left="1229" w:hanging="720"/>
              <w:jc w:val="both"/>
            </w:pPr>
            <w:r w:rsidRPr="008A3875">
              <w:rPr>
                <w:lang w:val="fr"/>
              </w:rPr>
              <w:t xml:space="preserve">assister le Consultant et les Experts et tout </w:t>
            </w:r>
            <w:r w:rsidR="00882B00">
              <w:rPr>
                <w:lang w:val="fr"/>
              </w:rPr>
              <w:t>s</w:t>
            </w:r>
            <w:r w:rsidR="00063AF1">
              <w:rPr>
                <w:lang w:val="fr"/>
              </w:rPr>
              <w:t>ous-traitant</w:t>
            </w:r>
            <w:r w:rsidRPr="008A3875">
              <w:rPr>
                <w:lang w:val="fr"/>
              </w:rPr>
              <w:t xml:space="preserve"> employé par le Consultant pour les Services à obtenir une exemption de toute obligation d’enregistrement ou d’obtention de tout permis d’exercer leur profession ou de s’établir individuellement ou en tant que personne morale dans le pays du Client conformément à la loi applicable dans le pays du Client.</w:t>
            </w:r>
          </w:p>
          <w:p w14:paraId="14DF97E4" w14:textId="5287A7AE" w:rsidR="003853E7" w:rsidRDefault="003853E7" w:rsidP="003E3DBF">
            <w:pPr>
              <w:numPr>
                <w:ilvl w:val="0"/>
                <w:numId w:val="95"/>
              </w:numPr>
              <w:spacing w:before="120" w:after="120"/>
              <w:ind w:left="1229" w:hanging="720"/>
              <w:jc w:val="both"/>
            </w:pPr>
            <w:r w:rsidRPr="008A3875">
              <w:rPr>
                <w:lang w:val="fr"/>
              </w:rPr>
              <w:t xml:space="preserve">aider le Consultant, les éventuels </w:t>
            </w:r>
            <w:r w:rsidR="00801010">
              <w:rPr>
                <w:lang w:val="fr"/>
              </w:rPr>
              <w:t>sous-traitants</w:t>
            </w:r>
            <w:r w:rsidRPr="008A3875">
              <w:rPr>
                <w:lang w:val="fr"/>
              </w:rPr>
              <w:t xml:space="preserve"> et les Experts de l’un ou l’autre d’entre eux à obtenir le privilège, conformément à la loi applicable dans le pays du Client, d’apporter dans le pays du Client des quantités raisonnables de devises étrangères aux fins des Services ou pour l’usage personnel des Experts et de retirer tout montant qui pourrait y être gagné par les Experts dans l’exécution des Services.</w:t>
            </w:r>
          </w:p>
          <w:p w14:paraId="0FFECCCB" w14:textId="0FDB8EEB" w:rsidR="003853E7" w:rsidRPr="003427AA" w:rsidRDefault="003853E7" w:rsidP="003E3DBF">
            <w:pPr>
              <w:numPr>
                <w:ilvl w:val="0"/>
                <w:numId w:val="95"/>
              </w:numPr>
              <w:spacing w:before="120" w:after="120"/>
              <w:ind w:left="1229" w:hanging="720"/>
              <w:jc w:val="both"/>
            </w:pPr>
            <w:r w:rsidRPr="00D55D50">
              <w:rPr>
                <w:lang w:val="fr"/>
              </w:rPr>
              <w:t xml:space="preserve">Fournir au </w:t>
            </w:r>
            <w:r>
              <w:rPr>
                <w:lang w:val="fr"/>
              </w:rPr>
              <w:t>C</w:t>
            </w:r>
            <w:r w:rsidRPr="00D55D50">
              <w:rPr>
                <w:lang w:val="fr"/>
              </w:rPr>
              <w:t xml:space="preserve">onsultant toute autre assistance spécifiée dans </w:t>
            </w:r>
            <w:r w:rsidR="00E236D8">
              <w:rPr>
                <w:lang w:val="fr"/>
              </w:rPr>
              <w:t>la Commande</w:t>
            </w:r>
            <w:r w:rsidRPr="00D55D50">
              <w:rPr>
                <w:lang w:val="fr"/>
              </w:rPr>
              <w:t>.</w:t>
            </w:r>
          </w:p>
        </w:tc>
      </w:tr>
      <w:tr w:rsidR="003853E7" w:rsidRPr="00327033" w14:paraId="3FE3CD11" w14:textId="77777777" w:rsidTr="00905B12">
        <w:tc>
          <w:tcPr>
            <w:tcW w:w="2178" w:type="dxa"/>
          </w:tcPr>
          <w:p w14:paraId="42E68A24" w14:textId="6A5337A5" w:rsidR="003853E7" w:rsidRDefault="003853E7" w:rsidP="00D86B2B">
            <w:pPr>
              <w:pStyle w:val="Style7"/>
            </w:pPr>
            <w:r>
              <w:t xml:space="preserve">Accès </w:t>
            </w:r>
            <w:r w:rsidR="002C72B3">
              <w:t>au</w:t>
            </w:r>
            <w:r>
              <w:t xml:space="preserve"> Site</w:t>
            </w:r>
          </w:p>
        </w:tc>
        <w:tc>
          <w:tcPr>
            <w:tcW w:w="7380" w:type="dxa"/>
          </w:tcPr>
          <w:p w14:paraId="59196FD3" w14:textId="0CF89685" w:rsidR="003853E7" w:rsidRPr="00327033" w:rsidRDefault="003853E7" w:rsidP="001804D1">
            <w:pPr>
              <w:shd w:val="clear" w:color="auto" w:fill="FDFDFD"/>
              <w:spacing w:after="120"/>
              <w:ind w:left="592" w:hanging="630"/>
              <w:jc w:val="both"/>
            </w:pPr>
            <w:r w:rsidRPr="00327033">
              <w:t>7.1</w:t>
            </w:r>
            <w:r w:rsidR="00882B00">
              <w:tab/>
            </w:r>
            <w:r w:rsidRPr="00905B12">
              <w:rPr>
                <w:szCs w:val="24"/>
                <w:lang w:eastAsia="en-US"/>
              </w:rPr>
              <w:t xml:space="preserve">Le Client garantit que le Consultant </w:t>
            </w:r>
            <w:r w:rsidRPr="00882B00">
              <w:rPr>
                <w:szCs w:val="24"/>
                <w:lang w:eastAsia="en-US"/>
              </w:rPr>
              <w:t>disposera</w:t>
            </w:r>
            <w:r w:rsidRPr="00905B12">
              <w:rPr>
                <w:szCs w:val="24"/>
                <w:lang w:eastAsia="en-US"/>
              </w:rPr>
              <w:t xml:space="preserve"> gratuitement d’un accès sans entrave aux sites dont l’accès est nécessaire à l’exécution des Services. Le Client sera responsable de tout dommage aux sites ou à tout bien sur ceux-ci résultant d’un tel accès et indemnisera le Consultant et chacun des experts en ce qui concerne la responsabilité de tels dommages, à moins que ces dommages ne soient causés par le défaut délibéré ou la négligence du Consultant ou de tout </w:t>
            </w:r>
            <w:r w:rsidR="001804D1">
              <w:rPr>
                <w:szCs w:val="24"/>
                <w:lang w:eastAsia="en-US"/>
              </w:rPr>
              <w:t>s</w:t>
            </w:r>
            <w:r w:rsidR="00063AF1">
              <w:rPr>
                <w:szCs w:val="24"/>
                <w:lang w:eastAsia="en-US"/>
              </w:rPr>
              <w:t>ous-traitant</w:t>
            </w:r>
            <w:r w:rsidRPr="00905B12">
              <w:rPr>
                <w:szCs w:val="24"/>
                <w:lang w:eastAsia="en-US"/>
              </w:rPr>
              <w:t xml:space="preserve"> ou de</w:t>
            </w:r>
            <w:r w:rsidR="001804D1">
              <w:rPr>
                <w:szCs w:val="24"/>
                <w:lang w:eastAsia="en-US"/>
              </w:rPr>
              <w:t xml:space="preserve"> leurs</w:t>
            </w:r>
            <w:r w:rsidRPr="00905B12">
              <w:rPr>
                <w:szCs w:val="24"/>
                <w:lang w:eastAsia="en-US"/>
              </w:rPr>
              <w:t xml:space="preserve"> Experts.</w:t>
            </w:r>
          </w:p>
        </w:tc>
      </w:tr>
      <w:tr w:rsidR="003853E7" w:rsidRPr="002613AE" w14:paraId="0AB774C5" w14:textId="77777777" w:rsidTr="00905B12">
        <w:tc>
          <w:tcPr>
            <w:tcW w:w="2178" w:type="dxa"/>
          </w:tcPr>
          <w:p w14:paraId="213ECFBB" w14:textId="77777777" w:rsidR="003853E7" w:rsidRPr="002613AE" w:rsidRDefault="003853E7" w:rsidP="00D86B2B">
            <w:pPr>
              <w:pStyle w:val="Style7"/>
            </w:pPr>
            <w:r>
              <w:t>Continuité des Qualifications et de l’Eligibilité</w:t>
            </w:r>
          </w:p>
        </w:tc>
        <w:tc>
          <w:tcPr>
            <w:tcW w:w="7380" w:type="dxa"/>
          </w:tcPr>
          <w:p w14:paraId="01B40883" w14:textId="534B034F" w:rsidR="003853E7" w:rsidRDefault="003853E7" w:rsidP="001804D1">
            <w:pPr>
              <w:pStyle w:val="FAHeader2"/>
              <w:numPr>
                <w:ilvl w:val="0"/>
                <w:numId w:val="0"/>
              </w:numPr>
              <w:spacing w:before="0"/>
              <w:ind w:left="590" w:hanging="630"/>
              <w:rPr>
                <w:lang w:val="fr"/>
              </w:rPr>
            </w:pPr>
            <w:r>
              <w:rPr>
                <w:lang w:val="fr-FR"/>
              </w:rPr>
              <w:t>8.1</w:t>
            </w:r>
            <w:r w:rsidR="001804D1">
              <w:rPr>
                <w:lang w:val="fr-FR"/>
              </w:rPr>
              <w:tab/>
            </w:r>
            <w:r w:rsidRPr="00CF0460">
              <w:rPr>
                <w:lang w:val="fr"/>
              </w:rPr>
              <w:t xml:space="preserve">Le </w:t>
            </w:r>
            <w:r>
              <w:rPr>
                <w:noProof/>
                <w:lang w:val="fr"/>
              </w:rPr>
              <w:t>Consultant</w:t>
            </w:r>
            <w:r w:rsidRPr="00CF0460">
              <w:rPr>
                <w:lang w:val="fr"/>
              </w:rPr>
              <w:t xml:space="preserve"> </w:t>
            </w:r>
            <w:r>
              <w:rPr>
                <w:lang w:val="fr"/>
              </w:rPr>
              <w:t xml:space="preserve">devra </w:t>
            </w:r>
            <w:r w:rsidRPr="00FD3FF9">
              <w:rPr>
                <w:lang w:val="fr"/>
              </w:rPr>
              <w:t xml:space="preserve">continuer </w:t>
            </w:r>
            <w:r>
              <w:rPr>
                <w:lang w:val="fr"/>
              </w:rPr>
              <w:t xml:space="preserve">d’être qualifié techniquement et </w:t>
            </w:r>
            <w:r w:rsidRPr="00CF0460">
              <w:rPr>
                <w:lang w:val="fr"/>
              </w:rPr>
              <w:t>éligible</w:t>
            </w:r>
            <w:r>
              <w:rPr>
                <w:lang w:val="fr"/>
              </w:rPr>
              <w:t xml:space="preserve"> durant la </w:t>
            </w:r>
            <w:r w:rsidR="001804D1">
              <w:rPr>
                <w:lang w:val="fr"/>
              </w:rPr>
              <w:t>D</w:t>
            </w:r>
            <w:r>
              <w:rPr>
                <w:lang w:val="fr"/>
              </w:rPr>
              <w:t>urée de l’Accord-Cadre.</w:t>
            </w:r>
          </w:p>
          <w:p w14:paraId="7A1ECD50" w14:textId="25233EEB" w:rsidR="003853E7" w:rsidRPr="000E6208" w:rsidRDefault="003853E7" w:rsidP="00521C35">
            <w:pPr>
              <w:pStyle w:val="FAHeader2"/>
              <w:numPr>
                <w:ilvl w:val="0"/>
                <w:numId w:val="0"/>
              </w:numPr>
              <w:ind w:left="540" w:hanging="540"/>
              <w:rPr>
                <w:lang w:val="fr-FR"/>
              </w:rPr>
            </w:pPr>
            <w:r>
              <w:rPr>
                <w:color w:val="000000" w:themeColor="text1"/>
                <w:lang w:val="fr"/>
              </w:rPr>
              <w:t>8.2</w:t>
            </w:r>
            <w:r w:rsidR="001804D1">
              <w:rPr>
                <w:color w:val="000000" w:themeColor="text1"/>
                <w:lang w:val="fr"/>
              </w:rPr>
              <w:tab/>
            </w:r>
            <w:r w:rsidRPr="00057241">
              <w:rPr>
                <w:color w:val="000000" w:themeColor="text1"/>
                <w:lang w:val="fr"/>
              </w:rPr>
              <w:t>L</w:t>
            </w:r>
            <w:r>
              <w:rPr>
                <w:color w:val="000000" w:themeColor="text1"/>
                <w:lang w:val="fr"/>
              </w:rPr>
              <w:t xml:space="preserve">e </w:t>
            </w:r>
            <w:r w:rsidR="001804D1">
              <w:rPr>
                <w:color w:val="000000" w:themeColor="text1"/>
                <w:lang w:val="fr"/>
              </w:rPr>
              <w:t>Client</w:t>
            </w:r>
            <w:r w:rsidRPr="00057241">
              <w:rPr>
                <w:color w:val="000000" w:themeColor="text1"/>
                <w:lang w:val="fr"/>
              </w:rPr>
              <w:t xml:space="preserve"> peut exiger, pendant la </w:t>
            </w:r>
            <w:r w:rsidR="001804D1">
              <w:rPr>
                <w:color w:val="000000" w:themeColor="text1"/>
                <w:lang w:val="fr"/>
              </w:rPr>
              <w:t>Durée de l’Accord-Cadre</w:t>
            </w:r>
            <w:r w:rsidRPr="00057241">
              <w:rPr>
                <w:color w:val="000000" w:themeColor="text1"/>
                <w:lang w:val="fr"/>
              </w:rPr>
              <w:t xml:space="preserve">, une preuve de la qualification et de l’éligibilité du </w:t>
            </w:r>
            <w:r>
              <w:rPr>
                <w:color w:val="000000" w:themeColor="text1"/>
                <w:lang w:val="fr"/>
              </w:rPr>
              <w:t>Consultant</w:t>
            </w:r>
            <w:r w:rsidRPr="00057241">
              <w:rPr>
                <w:color w:val="000000" w:themeColor="text1"/>
                <w:lang w:val="fr"/>
              </w:rPr>
              <w:t xml:space="preserve">, et de l’éligibilité continue des </w:t>
            </w:r>
            <w:r>
              <w:rPr>
                <w:color w:val="000000" w:themeColor="text1"/>
                <w:lang w:val="fr"/>
              </w:rPr>
              <w:t>Services</w:t>
            </w:r>
            <w:r w:rsidRPr="00057241">
              <w:rPr>
                <w:color w:val="000000" w:themeColor="text1"/>
                <w:lang w:val="fr"/>
              </w:rPr>
              <w:t xml:space="preserve">.  Le défaut de fournir ces preuves, tel que demandé, peut entraîner l’exclusion du </w:t>
            </w:r>
            <w:r>
              <w:rPr>
                <w:noProof/>
                <w:lang w:val="fr"/>
              </w:rPr>
              <w:t>Consultant</w:t>
            </w:r>
            <w:r w:rsidRPr="006C404C">
              <w:rPr>
                <w:szCs w:val="20"/>
                <w:lang w:val="fr"/>
              </w:rPr>
              <w:t xml:space="preserve"> </w:t>
            </w:r>
            <w:r w:rsidRPr="00057241">
              <w:rPr>
                <w:color w:val="000000" w:themeColor="text1"/>
                <w:lang w:val="fr"/>
              </w:rPr>
              <w:t xml:space="preserve">de la participation à </w:t>
            </w:r>
            <w:r w:rsidR="00521C35">
              <w:rPr>
                <w:color w:val="000000" w:themeColor="text1"/>
                <w:lang w:val="fr"/>
              </w:rPr>
              <w:t>une Procédure</w:t>
            </w:r>
            <w:r>
              <w:rPr>
                <w:color w:val="000000" w:themeColor="text1"/>
                <w:lang w:val="fr"/>
              </w:rPr>
              <w:t xml:space="preserve"> </w:t>
            </w:r>
            <w:r w:rsidR="00521C35">
              <w:rPr>
                <w:color w:val="000000" w:themeColor="text1"/>
                <w:lang w:val="fr"/>
              </w:rPr>
              <w:t>S</w:t>
            </w:r>
            <w:r w:rsidRPr="00057241">
              <w:rPr>
                <w:color w:val="000000" w:themeColor="text1"/>
                <w:lang w:val="fr"/>
              </w:rPr>
              <w:t xml:space="preserve">econdaire </w:t>
            </w:r>
            <w:r w:rsidR="00521C35">
              <w:rPr>
                <w:color w:val="000000" w:themeColor="text1"/>
                <w:lang w:val="fr"/>
              </w:rPr>
              <w:t xml:space="preserve">d’Acquisition </w:t>
            </w:r>
            <w:r w:rsidRPr="00057241">
              <w:rPr>
                <w:color w:val="000000" w:themeColor="text1"/>
                <w:lang w:val="fr"/>
              </w:rPr>
              <w:t>et/ou l’attribution d’un</w:t>
            </w:r>
            <w:r w:rsidR="00521C35">
              <w:rPr>
                <w:color w:val="000000" w:themeColor="text1"/>
                <w:lang w:val="fr"/>
              </w:rPr>
              <w:t xml:space="preserve">e Commande </w:t>
            </w:r>
            <w:r w:rsidRPr="00057241">
              <w:rPr>
                <w:color w:val="000000" w:themeColor="text1"/>
                <w:lang w:val="fr"/>
              </w:rPr>
              <w:t>et/ou la résiliation de l’</w:t>
            </w:r>
            <w:r>
              <w:rPr>
                <w:color w:val="000000" w:themeColor="text1"/>
                <w:lang w:val="fr"/>
              </w:rPr>
              <w:t>A</w:t>
            </w:r>
            <w:r w:rsidRPr="00057241">
              <w:rPr>
                <w:color w:val="000000" w:themeColor="text1"/>
                <w:lang w:val="fr"/>
              </w:rPr>
              <w:t>ccord-</w:t>
            </w:r>
            <w:r>
              <w:rPr>
                <w:color w:val="000000" w:themeColor="text1"/>
                <w:lang w:val="fr"/>
              </w:rPr>
              <w:t>C</w:t>
            </w:r>
            <w:r w:rsidRPr="00057241">
              <w:rPr>
                <w:color w:val="000000" w:themeColor="text1"/>
                <w:lang w:val="fr"/>
              </w:rPr>
              <w:t>adre.</w:t>
            </w:r>
          </w:p>
        </w:tc>
      </w:tr>
      <w:tr w:rsidR="003853E7" w:rsidRPr="00F8267C" w14:paraId="7C59FA8B" w14:textId="77777777" w:rsidTr="00905B12">
        <w:tc>
          <w:tcPr>
            <w:tcW w:w="2178" w:type="dxa"/>
          </w:tcPr>
          <w:p w14:paraId="3B076309" w14:textId="007389B8" w:rsidR="003853E7" w:rsidRPr="002613AE" w:rsidRDefault="003853E7" w:rsidP="00532462">
            <w:pPr>
              <w:pStyle w:val="Style7"/>
            </w:pPr>
            <w:r>
              <w:t>Rôle du Client Principal ou Agence Responsable</w:t>
            </w:r>
          </w:p>
        </w:tc>
        <w:tc>
          <w:tcPr>
            <w:tcW w:w="7380" w:type="dxa"/>
          </w:tcPr>
          <w:p w14:paraId="256F3653" w14:textId="47EE9332" w:rsidR="003853E7" w:rsidRDefault="003853E7" w:rsidP="00521C35">
            <w:pPr>
              <w:shd w:val="clear" w:color="auto" w:fill="FDFDFD"/>
              <w:spacing w:after="120"/>
              <w:ind w:left="500" w:hanging="450"/>
              <w:jc w:val="both"/>
              <w:rPr>
                <w:szCs w:val="24"/>
                <w:lang w:eastAsia="en-US"/>
              </w:rPr>
            </w:pPr>
            <w:r>
              <w:rPr>
                <w:szCs w:val="24"/>
                <w:lang w:eastAsia="en-US"/>
              </w:rPr>
              <w:t>9.1</w:t>
            </w:r>
            <w:r w:rsidR="00521C35">
              <w:rPr>
                <w:szCs w:val="24"/>
                <w:lang w:eastAsia="en-US"/>
              </w:rPr>
              <w:tab/>
            </w:r>
            <w:r w:rsidRPr="003451EF">
              <w:rPr>
                <w:szCs w:val="24"/>
                <w:lang w:eastAsia="en-US"/>
              </w:rPr>
              <w:t xml:space="preserve">Lorsqu’un </w:t>
            </w:r>
            <w:r>
              <w:rPr>
                <w:szCs w:val="24"/>
                <w:lang w:eastAsia="en-US"/>
              </w:rPr>
              <w:t>Client P</w:t>
            </w:r>
            <w:r w:rsidRPr="003451EF">
              <w:rPr>
                <w:szCs w:val="24"/>
                <w:lang w:eastAsia="en-US"/>
              </w:rPr>
              <w:t>rincipal ou un</w:t>
            </w:r>
            <w:r>
              <w:rPr>
                <w:szCs w:val="24"/>
                <w:lang w:eastAsia="en-US"/>
              </w:rPr>
              <w:t>e Agence R</w:t>
            </w:r>
            <w:r w:rsidRPr="003451EF">
              <w:rPr>
                <w:szCs w:val="24"/>
                <w:lang w:eastAsia="en-US"/>
              </w:rPr>
              <w:t>esponsable est partie à l’</w:t>
            </w:r>
            <w:r>
              <w:rPr>
                <w:szCs w:val="24"/>
                <w:lang w:eastAsia="en-US"/>
              </w:rPr>
              <w:t>A</w:t>
            </w:r>
            <w:r w:rsidRPr="003451EF">
              <w:rPr>
                <w:szCs w:val="24"/>
                <w:lang w:eastAsia="en-US"/>
              </w:rPr>
              <w:t>ccord-</w:t>
            </w:r>
            <w:r>
              <w:rPr>
                <w:szCs w:val="24"/>
                <w:lang w:eastAsia="en-US"/>
              </w:rPr>
              <w:t>C</w:t>
            </w:r>
            <w:r w:rsidRPr="003451EF">
              <w:rPr>
                <w:szCs w:val="24"/>
                <w:lang w:eastAsia="en-US"/>
              </w:rPr>
              <w:t>adre, son rôle est de gérer et d’administrer l’</w:t>
            </w:r>
            <w:r>
              <w:rPr>
                <w:szCs w:val="24"/>
                <w:lang w:eastAsia="en-US"/>
              </w:rPr>
              <w:t>A</w:t>
            </w:r>
            <w:r w:rsidRPr="003451EF">
              <w:rPr>
                <w:szCs w:val="24"/>
                <w:lang w:eastAsia="en-US"/>
              </w:rPr>
              <w:t>ccord-</w:t>
            </w:r>
            <w:r>
              <w:rPr>
                <w:szCs w:val="24"/>
                <w:lang w:eastAsia="en-US"/>
              </w:rPr>
              <w:t>C</w:t>
            </w:r>
            <w:r w:rsidRPr="003451EF">
              <w:rPr>
                <w:szCs w:val="24"/>
                <w:lang w:eastAsia="en-US"/>
              </w:rPr>
              <w:t>adre à l’intention d</w:t>
            </w:r>
            <w:r>
              <w:rPr>
                <w:szCs w:val="24"/>
                <w:lang w:eastAsia="en-US"/>
              </w:rPr>
              <w:t>u</w:t>
            </w:r>
            <w:r w:rsidR="00521C35">
              <w:rPr>
                <w:szCs w:val="24"/>
                <w:lang w:eastAsia="en-US"/>
              </w:rPr>
              <w:t>(</w:t>
            </w:r>
            <w:r>
              <w:rPr>
                <w:szCs w:val="24"/>
                <w:lang w:eastAsia="en-US"/>
              </w:rPr>
              <w:t>des</w:t>
            </w:r>
            <w:r w:rsidR="00521C35">
              <w:rPr>
                <w:szCs w:val="24"/>
                <w:lang w:eastAsia="en-US"/>
              </w:rPr>
              <w:t>)</w:t>
            </w:r>
            <w:r>
              <w:rPr>
                <w:szCs w:val="24"/>
                <w:lang w:eastAsia="en-US"/>
              </w:rPr>
              <w:t xml:space="preserve"> Client</w:t>
            </w:r>
            <w:r w:rsidR="00521C35">
              <w:rPr>
                <w:szCs w:val="24"/>
                <w:lang w:eastAsia="en-US"/>
              </w:rPr>
              <w:t>(</w:t>
            </w:r>
            <w:r>
              <w:rPr>
                <w:szCs w:val="24"/>
                <w:lang w:eastAsia="en-US"/>
              </w:rPr>
              <w:t>s</w:t>
            </w:r>
            <w:r w:rsidR="00521C35">
              <w:rPr>
                <w:szCs w:val="24"/>
                <w:lang w:eastAsia="en-US"/>
              </w:rPr>
              <w:t>)</w:t>
            </w:r>
            <w:r w:rsidRPr="003451EF">
              <w:rPr>
                <w:szCs w:val="24"/>
                <w:lang w:eastAsia="en-US"/>
              </w:rPr>
              <w:t xml:space="preserve"> participant</w:t>
            </w:r>
            <w:r w:rsidR="00521C35">
              <w:rPr>
                <w:szCs w:val="24"/>
                <w:lang w:eastAsia="en-US"/>
              </w:rPr>
              <w:t>(</w:t>
            </w:r>
            <w:r w:rsidRPr="003451EF">
              <w:rPr>
                <w:szCs w:val="24"/>
                <w:lang w:eastAsia="en-US"/>
              </w:rPr>
              <w:t>s</w:t>
            </w:r>
            <w:r w:rsidR="00521C35">
              <w:rPr>
                <w:szCs w:val="24"/>
                <w:lang w:eastAsia="en-US"/>
              </w:rPr>
              <w:t>)</w:t>
            </w:r>
            <w:r w:rsidRPr="003451EF">
              <w:rPr>
                <w:szCs w:val="24"/>
                <w:lang w:eastAsia="en-US"/>
              </w:rPr>
              <w:t xml:space="preserve">. Toutes les communications, y compris les </w:t>
            </w:r>
            <w:r>
              <w:rPr>
                <w:szCs w:val="24"/>
                <w:lang w:eastAsia="en-US"/>
              </w:rPr>
              <w:t>notifications</w:t>
            </w:r>
            <w:r w:rsidRPr="003451EF">
              <w:rPr>
                <w:szCs w:val="24"/>
                <w:lang w:eastAsia="en-US"/>
              </w:rPr>
              <w:t>, relatives à l’</w:t>
            </w:r>
            <w:r>
              <w:rPr>
                <w:szCs w:val="24"/>
                <w:lang w:eastAsia="en-US"/>
              </w:rPr>
              <w:t>A</w:t>
            </w:r>
            <w:r w:rsidRPr="003451EF">
              <w:rPr>
                <w:szCs w:val="24"/>
                <w:lang w:eastAsia="en-US"/>
              </w:rPr>
              <w:t>ccord-</w:t>
            </w:r>
            <w:r>
              <w:rPr>
                <w:szCs w:val="24"/>
                <w:lang w:eastAsia="en-US"/>
              </w:rPr>
              <w:t>C</w:t>
            </w:r>
            <w:r w:rsidRPr="003451EF">
              <w:rPr>
                <w:szCs w:val="24"/>
                <w:lang w:eastAsia="en-US"/>
              </w:rPr>
              <w:t xml:space="preserve">adre doivent être adressées </w:t>
            </w:r>
            <w:r>
              <w:rPr>
                <w:szCs w:val="24"/>
                <w:lang w:eastAsia="en-US"/>
              </w:rPr>
              <w:t>au Client</w:t>
            </w:r>
            <w:r w:rsidRPr="003451EF">
              <w:rPr>
                <w:szCs w:val="24"/>
                <w:lang w:eastAsia="en-US"/>
              </w:rPr>
              <w:t xml:space="preserve"> principal ou </w:t>
            </w:r>
            <w:r>
              <w:rPr>
                <w:szCs w:val="24"/>
                <w:lang w:eastAsia="en-US"/>
              </w:rPr>
              <w:t>à l’Agence R</w:t>
            </w:r>
            <w:r w:rsidRPr="003451EF">
              <w:rPr>
                <w:szCs w:val="24"/>
                <w:lang w:eastAsia="en-US"/>
              </w:rPr>
              <w:t>esponsable</w:t>
            </w:r>
            <w:r>
              <w:rPr>
                <w:szCs w:val="24"/>
                <w:lang w:eastAsia="en-US"/>
              </w:rPr>
              <w:t>.</w:t>
            </w:r>
            <w:r w:rsidRPr="003451EF">
              <w:rPr>
                <w:szCs w:val="24"/>
                <w:lang w:eastAsia="en-US"/>
              </w:rPr>
              <w:t xml:space="preserve"> </w:t>
            </w:r>
          </w:p>
          <w:p w14:paraId="79ECB508" w14:textId="736DBD48" w:rsidR="003853E7" w:rsidRDefault="003853E7" w:rsidP="00521C35">
            <w:pPr>
              <w:shd w:val="clear" w:color="auto" w:fill="FDFDFD"/>
              <w:spacing w:after="120"/>
              <w:ind w:left="500" w:hanging="450"/>
              <w:jc w:val="both"/>
              <w:rPr>
                <w:szCs w:val="24"/>
                <w:lang w:eastAsia="en-US"/>
              </w:rPr>
            </w:pPr>
            <w:r>
              <w:rPr>
                <w:szCs w:val="24"/>
                <w:lang w:eastAsia="en-US"/>
              </w:rPr>
              <w:t>9.2</w:t>
            </w:r>
            <w:r w:rsidR="00521C35">
              <w:rPr>
                <w:szCs w:val="24"/>
                <w:lang w:eastAsia="en-US"/>
              </w:rPr>
              <w:tab/>
            </w:r>
            <w:r w:rsidRPr="003451EF">
              <w:rPr>
                <w:szCs w:val="24"/>
                <w:lang w:eastAsia="en-US"/>
              </w:rPr>
              <w:t>L</w:t>
            </w:r>
            <w:r>
              <w:rPr>
                <w:szCs w:val="24"/>
                <w:lang w:eastAsia="en-US"/>
              </w:rPr>
              <w:t>e Client</w:t>
            </w:r>
            <w:r w:rsidRPr="003451EF">
              <w:rPr>
                <w:szCs w:val="24"/>
                <w:lang w:eastAsia="en-US"/>
              </w:rPr>
              <w:t xml:space="preserve"> </w:t>
            </w:r>
            <w:r>
              <w:rPr>
                <w:szCs w:val="24"/>
                <w:lang w:eastAsia="en-US"/>
              </w:rPr>
              <w:t>P</w:t>
            </w:r>
            <w:r w:rsidRPr="003451EF">
              <w:rPr>
                <w:szCs w:val="24"/>
                <w:lang w:eastAsia="en-US"/>
              </w:rPr>
              <w:t>rincipal ou l’</w:t>
            </w:r>
            <w:r>
              <w:rPr>
                <w:szCs w:val="24"/>
                <w:lang w:eastAsia="en-US"/>
              </w:rPr>
              <w:t>Agence</w:t>
            </w:r>
            <w:r w:rsidRPr="003451EF">
              <w:rPr>
                <w:szCs w:val="24"/>
                <w:lang w:eastAsia="en-US"/>
              </w:rPr>
              <w:t xml:space="preserve"> </w:t>
            </w:r>
            <w:r>
              <w:rPr>
                <w:szCs w:val="24"/>
                <w:lang w:eastAsia="en-US"/>
              </w:rPr>
              <w:t>R</w:t>
            </w:r>
            <w:r w:rsidRPr="003451EF">
              <w:rPr>
                <w:szCs w:val="24"/>
                <w:lang w:eastAsia="en-US"/>
              </w:rPr>
              <w:t>esponsable est responsable de toutes les questions relatives à l’</w:t>
            </w:r>
            <w:r>
              <w:rPr>
                <w:szCs w:val="24"/>
                <w:lang w:eastAsia="en-US"/>
              </w:rPr>
              <w:t>A</w:t>
            </w:r>
            <w:r w:rsidRPr="003451EF">
              <w:rPr>
                <w:szCs w:val="24"/>
                <w:lang w:eastAsia="en-US"/>
              </w:rPr>
              <w:t>ccord-</w:t>
            </w:r>
            <w:r>
              <w:rPr>
                <w:szCs w:val="24"/>
                <w:lang w:eastAsia="en-US"/>
              </w:rPr>
              <w:t>C</w:t>
            </w:r>
            <w:r w:rsidRPr="003451EF">
              <w:rPr>
                <w:szCs w:val="24"/>
                <w:lang w:eastAsia="en-US"/>
              </w:rPr>
              <w:t>adre, y compris, par exemple, les modifications, la suspension et la résiliation de l’</w:t>
            </w:r>
            <w:r>
              <w:rPr>
                <w:szCs w:val="24"/>
                <w:lang w:eastAsia="en-US"/>
              </w:rPr>
              <w:t>A</w:t>
            </w:r>
            <w:r w:rsidRPr="003451EF">
              <w:rPr>
                <w:szCs w:val="24"/>
                <w:lang w:eastAsia="en-US"/>
              </w:rPr>
              <w:t>ccord-</w:t>
            </w:r>
            <w:r>
              <w:rPr>
                <w:szCs w:val="24"/>
                <w:lang w:eastAsia="en-US"/>
              </w:rPr>
              <w:t>C</w:t>
            </w:r>
            <w:r w:rsidRPr="003451EF">
              <w:rPr>
                <w:szCs w:val="24"/>
                <w:lang w:eastAsia="en-US"/>
              </w:rPr>
              <w:t xml:space="preserve">adre. Pour les questions relatives aux </w:t>
            </w:r>
            <w:r w:rsidR="00D065AB">
              <w:rPr>
                <w:szCs w:val="24"/>
                <w:lang w:eastAsia="en-US"/>
              </w:rPr>
              <w:t>Commandes</w:t>
            </w:r>
            <w:r w:rsidRPr="003451EF">
              <w:rPr>
                <w:szCs w:val="24"/>
                <w:lang w:eastAsia="en-US"/>
              </w:rPr>
              <w:t xml:space="preserve"> individuel</w:t>
            </w:r>
            <w:r w:rsidR="00AA46C0">
              <w:rPr>
                <w:szCs w:val="24"/>
                <w:lang w:eastAsia="en-US"/>
              </w:rPr>
              <w:t>le</w:t>
            </w:r>
            <w:r w:rsidRPr="003451EF">
              <w:rPr>
                <w:szCs w:val="24"/>
                <w:lang w:eastAsia="en-US"/>
              </w:rPr>
              <w:t xml:space="preserve">s, toutes les communications, y compris les </w:t>
            </w:r>
            <w:r>
              <w:rPr>
                <w:szCs w:val="24"/>
                <w:lang w:eastAsia="en-US"/>
              </w:rPr>
              <w:t>notifications</w:t>
            </w:r>
            <w:r w:rsidRPr="003451EF">
              <w:rPr>
                <w:szCs w:val="24"/>
                <w:lang w:eastAsia="en-US"/>
              </w:rPr>
              <w:t xml:space="preserve">, doivent être faites </w:t>
            </w:r>
            <w:r>
              <w:rPr>
                <w:szCs w:val="24"/>
                <w:lang w:eastAsia="en-US"/>
              </w:rPr>
              <w:t>au Client</w:t>
            </w:r>
            <w:r w:rsidRPr="003451EF">
              <w:rPr>
                <w:szCs w:val="24"/>
                <w:lang w:eastAsia="en-US"/>
              </w:rPr>
              <w:t xml:space="preserve"> nommé dans </w:t>
            </w:r>
            <w:r w:rsidR="00E236D8">
              <w:rPr>
                <w:szCs w:val="24"/>
                <w:lang w:eastAsia="en-US"/>
              </w:rPr>
              <w:t>la Commande</w:t>
            </w:r>
            <w:r w:rsidRPr="003451EF">
              <w:rPr>
                <w:szCs w:val="24"/>
                <w:lang w:eastAsia="en-US"/>
              </w:rPr>
              <w:t xml:space="preserve">. </w:t>
            </w:r>
          </w:p>
          <w:p w14:paraId="13F014C8" w14:textId="45E4750A" w:rsidR="003853E7" w:rsidRPr="0075691D" w:rsidRDefault="003853E7" w:rsidP="00905B12">
            <w:pPr>
              <w:shd w:val="clear" w:color="auto" w:fill="FDFDFD"/>
              <w:spacing w:after="120"/>
              <w:ind w:left="500" w:hanging="450"/>
              <w:jc w:val="both"/>
              <w:rPr>
                <w:szCs w:val="24"/>
                <w:lang w:eastAsia="en-US"/>
              </w:rPr>
            </w:pPr>
            <w:r>
              <w:rPr>
                <w:szCs w:val="24"/>
                <w:lang w:eastAsia="en-US"/>
              </w:rPr>
              <w:t>9.3</w:t>
            </w:r>
            <w:r w:rsidR="00AA46C0">
              <w:rPr>
                <w:szCs w:val="24"/>
                <w:lang w:eastAsia="en-US"/>
              </w:rPr>
              <w:tab/>
            </w:r>
            <w:r w:rsidRPr="003451EF">
              <w:rPr>
                <w:szCs w:val="24"/>
                <w:lang w:eastAsia="en-US"/>
              </w:rPr>
              <w:t xml:space="preserve">Lorsqu’aucun </w:t>
            </w:r>
            <w:r>
              <w:rPr>
                <w:szCs w:val="24"/>
                <w:lang w:eastAsia="en-US"/>
              </w:rPr>
              <w:t>Client</w:t>
            </w:r>
            <w:r w:rsidRPr="003451EF">
              <w:rPr>
                <w:szCs w:val="24"/>
                <w:lang w:eastAsia="en-US"/>
              </w:rPr>
              <w:t xml:space="preserve"> </w:t>
            </w:r>
            <w:proofErr w:type="spellStart"/>
            <w:r>
              <w:rPr>
                <w:szCs w:val="24"/>
                <w:lang w:eastAsia="en-US"/>
              </w:rPr>
              <w:t>P</w:t>
            </w:r>
            <w:r w:rsidRPr="003451EF">
              <w:rPr>
                <w:szCs w:val="24"/>
                <w:lang w:eastAsia="en-US"/>
              </w:rPr>
              <w:t>principal</w:t>
            </w:r>
            <w:proofErr w:type="spellEnd"/>
            <w:r w:rsidRPr="003451EF">
              <w:rPr>
                <w:szCs w:val="24"/>
                <w:lang w:eastAsia="en-US"/>
              </w:rPr>
              <w:t xml:space="preserve"> ou </w:t>
            </w:r>
            <w:r>
              <w:rPr>
                <w:szCs w:val="24"/>
                <w:lang w:eastAsia="en-US"/>
              </w:rPr>
              <w:t>Agence R</w:t>
            </w:r>
            <w:r w:rsidRPr="003451EF">
              <w:rPr>
                <w:szCs w:val="24"/>
                <w:lang w:eastAsia="en-US"/>
              </w:rPr>
              <w:t>esponsable n’a été désigné, l</w:t>
            </w:r>
            <w:r>
              <w:rPr>
                <w:szCs w:val="24"/>
                <w:lang w:eastAsia="en-US"/>
              </w:rPr>
              <w:t xml:space="preserve">e Client </w:t>
            </w:r>
            <w:r w:rsidRPr="003451EF">
              <w:rPr>
                <w:szCs w:val="24"/>
                <w:lang w:eastAsia="en-US"/>
              </w:rPr>
              <w:t>désigné est responsable de la gestion et de l’administration de l’</w:t>
            </w:r>
            <w:r>
              <w:rPr>
                <w:szCs w:val="24"/>
                <w:lang w:eastAsia="en-US"/>
              </w:rPr>
              <w:t>A</w:t>
            </w:r>
            <w:r w:rsidRPr="003451EF">
              <w:rPr>
                <w:szCs w:val="24"/>
                <w:lang w:eastAsia="en-US"/>
              </w:rPr>
              <w:t>ccord-</w:t>
            </w:r>
            <w:r>
              <w:rPr>
                <w:szCs w:val="24"/>
                <w:lang w:eastAsia="en-US"/>
              </w:rPr>
              <w:t>C</w:t>
            </w:r>
            <w:r w:rsidRPr="003451EF">
              <w:rPr>
                <w:szCs w:val="24"/>
                <w:lang w:eastAsia="en-US"/>
              </w:rPr>
              <w:t xml:space="preserve">adre et les dispositions de </w:t>
            </w:r>
            <w:r w:rsidRPr="003451EF">
              <w:rPr>
                <w:b/>
                <w:bCs/>
                <w:szCs w:val="24"/>
                <w:lang w:eastAsia="en-US"/>
              </w:rPr>
              <w:t>l</w:t>
            </w:r>
            <w:r w:rsidR="00AA46C0">
              <w:rPr>
                <w:b/>
                <w:bCs/>
                <w:szCs w:val="24"/>
                <w:lang w:eastAsia="en-US"/>
              </w:rPr>
              <w:t>a CAC</w:t>
            </w:r>
            <w:r>
              <w:rPr>
                <w:b/>
                <w:bCs/>
                <w:szCs w:val="24"/>
                <w:lang w:eastAsia="en-US"/>
              </w:rPr>
              <w:t xml:space="preserve"> </w:t>
            </w:r>
            <w:r w:rsidRPr="003451EF">
              <w:rPr>
                <w:b/>
                <w:bCs/>
                <w:szCs w:val="24"/>
                <w:lang w:eastAsia="en-US"/>
              </w:rPr>
              <w:t>2.</w:t>
            </w:r>
            <w:r>
              <w:rPr>
                <w:b/>
                <w:bCs/>
                <w:szCs w:val="24"/>
                <w:lang w:eastAsia="en-US"/>
              </w:rPr>
              <w:t>10</w:t>
            </w:r>
            <w:r w:rsidRPr="003451EF">
              <w:rPr>
                <w:szCs w:val="24"/>
                <w:lang w:eastAsia="en-US"/>
              </w:rPr>
              <w:t xml:space="preserve"> ci-dessus, en ce qui concerne les communications et les </w:t>
            </w:r>
            <w:r>
              <w:rPr>
                <w:szCs w:val="24"/>
                <w:lang w:eastAsia="en-US"/>
              </w:rPr>
              <w:t>notifications</w:t>
            </w:r>
            <w:r w:rsidRPr="003451EF">
              <w:rPr>
                <w:szCs w:val="24"/>
                <w:lang w:eastAsia="en-US"/>
              </w:rPr>
              <w:t xml:space="preserve">, etc., s’appliquent </w:t>
            </w:r>
            <w:r>
              <w:rPr>
                <w:szCs w:val="24"/>
                <w:lang w:eastAsia="en-US"/>
              </w:rPr>
              <w:t>au Client.</w:t>
            </w:r>
          </w:p>
        </w:tc>
      </w:tr>
      <w:tr w:rsidR="003853E7" w:rsidRPr="00F8267C" w14:paraId="3E0594F0" w14:textId="77777777" w:rsidTr="00905B12">
        <w:tc>
          <w:tcPr>
            <w:tcW w:w="2178" w:type="dxa"/>
          </w:tcPr>
          <w:p w14:paraId="22EDA80D" w14:textId="122F4211" w:rsidR="003853E7" w:rsidRPr="00F8267C" w:rsidRDefault="003853E7" w:rsidP="00532462">
            <w:pPr>
              <w:pStyle w:val="Style7"/>
            </w:pPr>
            <w:r>
              <w:t xml:space="preserve">Prix du </w:t>
            </w:r>
            <w:r w:rsidR="00B20625">
              <w:t>Contrat</w:t>
            </w:r>
          </w:p>
        </w:tc>
        <w:tc>
          <w:tcPr>
            <w:tcW w:w="7380" w:type="dxa"/>
          </w:tcPr>
          <w:p w14:paraId="1254B073" w14:textId="4E8E8A43" w:rsidR="003853E7" w:rsidRDefault="003853E7" w:rsidP="00566D97">
            <w:pPr>
              <w:shd w:val="clear" w:color="auto" w:fill="FDFDFD"/>
              <w:spacing w:after="120"/>
              <w:ind w:left="500" w:hanging="538"/>
              <w:jc w:val="both"/>
              <w:rPr>
                <w:szCs w:val="24"/>
              </w:rPr>
            </w:pPr>
            <w:r>
              <w:rPr>
                <w:szCs w:val="24"/>
                <w:lang w:eastAsia="en-US"/>
              </w:rPr>
              <w:t>10</w:t>
            </w:r>
            <w:r w:rsidRPr="00974EE3">
              <w:rPr>
                <w:szCs w:val="24"/>
                <w:lang w:eastAsia="en-US"/>
              </w:rPr>
              <w:t>.1</w:t>
            </w:r>
            <w:r w:rsidR="00566D97">
              <w:rPr>
                <w:szCs w:val="24"/>
                <w:lang w:eastAsia="en-US"/>
              </w:rPr>
              <w:tab/>
            </w:r>
            <w:r w:rsidRPr="00905B12">
              <w:rPr>
                <w:rStyle w:val="ts-alignment-element"/>
                <w:szCs w:val="24"/>
              </w:rPr>
              <w:t>Le</w:t>
            </w:r>
            <w:r w:rsidRPr="00905B12">
              <w:rPr>
                <w:szCs w:val="24"/>
              </w:rPr>
              <w:t xml:space="preserve"> prix </w:t>
            </w:r>
            <w:r>
              <w:rPr>
                <w:szCs w:val="24"/>
              </w:rPr>
              <w:t xml:space="preserve">du </w:t>
            </w:r>
            <w:r w:rsidR="00B20625">
              <w:rPr>
                <w:szCs w:val="24"/>
              </w:rPr>
              <w:t>Contrat</w:t>
            </w:r>
            <w:r>
              <w:rPr>
                <w:szCs w:val="24"/>
              </w:rPr>
              <w:t xml:space="preserve"> </w:t>
            </w:r>
            <w:r w:rsidRPr="00905B12">
              <w:rPr>
                <w:rStyle w:val="ts-alignment-element"/>
                <w:szCs w:val="24"/>
              </w:rPr>
              <w:t>est</w:t>
            </w:r>
            <w:r w:rsidRPr="00905B12">
              <w:rPr>
                <w:szCs w:val="24"/>
              </w:rPr>
              <w:t xml:space="preserve"> </w:t>
            </w:r>
            <w:r w:rsidRPr="00905B12">
              <w:rPr>
                <w:rStyle w:val="ts-alignment-element"/>
                <w:szCs w:val="24"/>
              </w:rPr>
              <w:t>le</w:t>
            </w:r>
            <w:r w:rsidRPr="00905B12">
              <w:rPr>
                <w:szCs w:val="24"/>
              </w:rPr>
              <w:t xml:space="preserve"> </w:t>
            </w:r>
            <w:r w:rsidRPr="00905B12">
              <w:rPr>
                <w:rStyle w:val="ts-alignment-element"/>
                <w:szCs w:val="24"/>
              </w:rPr>
              <w:t>prix</w:t>
            </w:r>
            <w:r w:rsidRPr="00905B12">
              <w:rPr>
                <w:szCs w:val="24"/>
              </w:rPr>
              <w:t xml:space="preserve"> </w:t>
            </w:r>
            <w:r w:rsidRPr="00EC37E9">
              <w:t>payable</w:t>
            </w:r>
            <w:r w:rsidRPr="00905B12">
              <w:rPr>
                <w:szCs w:val="24"/>
              </w:rPr>
              <w:t xml:space="preserve"> </w:t>
            </w:r>
            <w:r w:rsidRPr="00EC37E9">
              <w:t>au</w:t>
            </w:r>
            <w:r w:rsidRPr="00905B12">
              <w:rPr>
                <w:szCs w:val="24"/>
              </w:rPr>
              <w:t xml:space="preserve"> </w:t>
            </w:r>
            <w:r w:rsidRPr="00EC37E9">
              <w:t>Consultant</w:t>
            </w:r>
            <w:r w:rsidRPr="00905B12">
              <w:rPr>
                <w:szCs w:val="24"/>
              </w:rPr>
              <w:t xml:space="preserve"> </w:t>
            </w:r>
            <w:r w:rsidRPr="00EC37E9">
              <w:t>tel</w:t>
            </w:r>
            <w:r w:rsidRPr="00905B12">
              <w:rPr>
                <w:szCs w:val="24"/>
              </w:rPr>
              <w:t xml:space="preserve"> </w:t>
            </w:r>
            <w:r w:rsidRPr="00905B12">
              <w:rPr>
                <w:rStyle w:val="ts-alignment-element"/>
                <w:szCs w:val="24"/>
              </w:rPr>
              <w:t>que</w:t>
            </w:r>
            <w:r w:rsidRPr="00905B12">
              <w:rPr>
                <w:szCs w:val="24"/>
              </w:rPr>
              <w:t xml:space="preserve"> </w:t>
            </w:r>
            <w:r w:rsidRPr="00905B12">
              <w:rPr>
                <w:rStyle w:val="ts-alignment-element"/>
                <w:szCs w:val="24"/>
              </w:rPr>
              <w:t>stipulé</w:t>
            </w:r>
            <w:r w:rsidRPr="00905B12">
              <w:rPr>
                <w:szCs w:val="24"/>
              </w:rPr>
              <w:t xml:space="preserve"> </w:t>
            </w:r>
            <w:r w:rsidRPr="00905B12">
              <w:rPr>
                <w:rStyle w:val="ts-alignment-element"/>
                <w:szCs w:val="24"/>
              </w:rPr>
              <w:t>dans</w:t>
            </w:r>
            <w:r w:rsidRPr="00905B12">
              <w:rPr>
                <w:szCs w:val="24"/>
              </w:rPr>
              <w:t xml:space="preserve"> </w:t>
            </w:r>
            <w:r w:rsidRPr="00905B12">
              <w:rPr>
                <w:rStyle w:val="ts-alignment-element"/>
                <w:szCs w:val="24"/>
              </w:rPr>
              <w:t>chaque</w:t>
            </w:r>
            <w:r w:rsidRPr="00905B12">
              <w:rPr>
                <w:szCs w:val="24"/>
              </w:rPr>
              <w:t xml:space="preserve"> </w:t>
            </w:r>
            <w:r w:rsidR="00E82386">
              <w:rPr>
                <w:szCs w:val="24"/>
              </w:rPr>
              <w:t>Commande</w:t>
            </w:r>
            <w:r w:rsidRPr="00905B12">
              <w:rPr>
                <w:rStyle w:val="ts-alignment-element"/>
                <w:szCs w:val="24"/>
              </w:rPr>
              <w:t>,</w:t>
            </w:r>
            <w:r w:rsidRPr="00905B12">
              <w:rPr>
                <w:szCs w:val="24"/>
              </w:rPr>
              <w:t xml:space="preserve"> </w:t>
            </w:r>
            <w:r w:rsidRPr="00905B12">
              <w:rPr>
                <w:rStyle w:val="ts-alignment-element"/>
                <w:szCs w:val="24"/>
              </w:rPr>
              <w:t>sous</w:t>
            </w:r>
            <w:r w:rsidRPr="00905B12">
              <w:rPr>
                <w:szCs w:val="24"/>
              </w:rPr>
              <w:t xml:space="preserve"> </w:t>
            </w:r>
            <w:r w:rsidRPr="00905B12">
              <w:rPr>
                <w:rStyle w:val="ts-alignment-element"/>
                <w:szCs w:val="24"/>
              </w:rPr>
              <w:t>réserve</w:t>
            </w:r>
            <w:r w:rsidRPr="00905B12">
              <w:rPr>
                <w:szCs w:val="24"/>
              </w:rPr>
              <w:t xml:space="preserve"> des </w:t>
            </w:r>
            <w:r w:rsidRPr="00905B12">
              <w:rPr>
                <w:rStyle w:val="ts-alignment-element"/>
                <w:szCs w:val="24"/>
              </w:rPr>
              <w:t>ajouts</w:t>
            </w:r>
            <w:r w:rsidRPr="00905B12">
              <w:rPr>
                <w:szCs w:val="24"/>
              </w:rPr>
              <w:t xml:space="preserve"> </w:t>
            </w:r>
            <w:r w:rsidRPr="00905B12">
              <w:rPr>
                <w:rStyle w:val="ts-alignment-element"/>
                <w:szCs w:val="24"/>
              </w:rPr>
              <w:t>et</w:t>
            </w:r>
            <w:r w:rsidRPr="00905B12">
              <w:rPr>
                <w:szCs w:val="24"/>
              </w:rPr>
              <w:t xml:space="preserve"> </w:t>
            </w:r>
            <w:r w:rsidRPr="00905B12">
              <w:rPr>
                <w:rStyle w:val="ts-alignment-element"/>
                <w:szCs w:val="24"/>
              </w:rPr>
              <w:t>ajustements</w:t>
            </w:r>
            <w:r w:rsidRPr="00905B12">
              <w:rPr>
                <w:szCs w:val="24"/>
              </w:rPr>
              <w:t xml:space="preserve"> </w:t>
            </w:r>
            <w:r w:rsidRPr="00905B12">
              <w:rPr>
                <w:rStyle w:val="ts-alignment-element"/>
                <w:szCs w:val="24"/>
              </w:rPr>
              <w:t>ou</w:t>
            </w:r>
            <w:r w:rsidRPr="00905B12">
              <w:rPr>
                <w:szCs w:val="24"/>
              </w:rPr>
              <w:t xml:space="preserve"> </w:t>
            </w:r>
            <w:r w:rsidRPr="00905B12">
              <w:rPr>
                <w:rStyle w:val="ts-alignment-element"/>
                <w:szCs w:val="24"/>
              </w:rPr>
              <w:t>des</w:t>
            </w:r>
            <w:r w:rsidRPr="00905B12">
              <w:rPr>
                <w:szCs w:val="24"/>
              </w:rPr>
              <w:t xml:space="preserve"> </w:t>
            </w:r>
            <w:r w:rsidRPr="00905B12">
              <w:rPr>
                <w:rStyle w:val="ts-alignment-element"/>
                <w:szCs w:val="24"/>
              </w:rPr>
              <w:t>déductions</w:t>
            </w:r>
            <w:r w:rsidRPr="00905B12">
              <w:rPr>
                <w:szCs w:val="24"/>
              </w:rPr>
              <w:t xml:space="preserve"> </w:t>
            </w:r>
            <w:r w:rsidRPr="00905B12">
              <w:rPr>
                <w:rStyle w:val="ts-alignment-element"/>
                <w:szCs w:val="24"/>
              </w:rPr>
              <w:t>qui</w:t>
            </w:r>
            <w:r w:rsidRPr="00905B12">
              <w:rPr>
                <w:szCs w:val="24"/>
              </w:rPr>
              <w:t xml:space="preserve"> </w:t>
            </w:r>
            <w:r w:rsidRPr="00905B12">
              <w:rPr>
                <w:rStyle w:val="ts-alignment-element"/>
                <w:szCs w:val="24"/>
              </w:rPr>
              <w:t>peuvent</w:t>
            </w:r>
            <w:r w:rsidRPr="00905B12">
              <w:rPr>
                <w:szCs w:val="24"/>
              </w:rPr>
              <w:t xml:space="preserve"> </w:t>
            </w:r>
            <w:r w:rsidRPr="00905B12">
              <w:rPr>
                <w:rStyle w:val="ts-alignment-element"/>
                <w:szCs w:val="24"/>
              </w:rPr>
              <w:t>être</w:t>
            </w:r>
            <w:r w:rsidRPr="00905B12">
              <w:rPr>
                <w:szCs w:val="24"/>
              </w:rPr>
              <w:t xml:space="preserve"> </w:t>
            </w:r>
            <w:r w:rsidRPr="00905B12">
              <w:rPr>
                <w:rStyle w:val="ts-alignment-element"/>
                <w:szCs w:val="24"/>
              </w:rPr>
              <w:t>effectués</w:t>
            </w:r>
            <w:r w:rsidRPr="00905B12">
              <w:rPr>
                <w:szCs w:val="24"/>
              </w:rPr>
              <w:t xml:space="preserve"> </w:t>
            </w:r>
            <w:r w:rsidRPr="00905B12">
              <w:rPr>
                <w:rStyle w:val="ts-alignment-element"/>
                <w:szCs w:val="24"/>
              </w:rPr>
              <w:t>en</w:t>
            </w:r>
            <w:r w:rsidRPr="00905B12">
              <w:rPr>
                <w:szCs w:val="24"/>
              </w:rPr>
              <w:t xml:space="preserve"> </w:t>
            </w:r>
            <w:r w:rsidRPr="00905B12">
              <w:rPr>
                <w:rStyle w:val="ts-alignment-element"/>
                <w:szCs w:val="24"/>
              </w:rPr>
              <w:t>vertu</w:t>
            </w:r>
            <w:r w:rsidRPr="00905B12">
              <w:rPr>
                <w:szCs w:val="24"/>
              </w:rPr>
              <w:t xml:space="preserve"> </w:t>
            </w:r>
            <w:r w:rsidRPr="00905B12">
              <w:rPr>
                <w:rStyle w:val="ts-alignment-element"/>
                <w:szCs w:val="24"/>
              </w:rPr>
              <w:t>du</w:t>
            </w:r>
            <w:r w:rsidRPr="00905B12">
              <w:rPr>
                <w:szCs w:val="24"/>
              </w:rPr>
              <w:t xml:space="preserve"> </w:t>
            </w:r>
            <w:r w:rsidR="00B20625">
              <w:rPr>
                <w:szCs w:val="24"/>
              </w:rPr>
              <w:t>Contrat</w:t>
            </w:r>
            <w:r w:rsidRPr="00905B12">
              <w:rPr>
                <w:rStyle w:val="ts-alignment-element"/>
                <w:szCs w:val="24"/>
              </w:rPr>
              <w:t>.</w:t>
            </w:r>
            <w:r w:rsidRPr="00905B12">
              <w:rPr>
                <w:szCs w:val="24"/>
              </w:rPr>
              <w:t xml:space="preserve"> </w:t>
            </w:r>
            <w:r w:rsidRPr="00905B12">
              <w:rPr>
                <w:rStyle w:val="ts-alignment-element"/>
                <w:szCs w:val="24"/>
              </w:rPr>
              <w:t>Les</w:t>
            </w:r>
            <w:r w:rsidRPr="00905B12">
              <w:rPr>
                <w:szCs w:val="24"/>
              </w:rPr>
              <w:t xml:space="preserve"> </w:t>
            </w:r>
            <w:r w:rsidR="00D065AB">
              <w:rPr>
                <w:szCs w:val="24"/>
              </w:rPr>
              <w:t>Commandes</w:t>
            </w:r>
            <w:r w:rsidRPr="00905B12">
              <w:rPr>
                <w:szCs w:val="24"/>
              </w:rPr>
              <w:t xml:space="preserve"> </w:t>
            </w:r>
            <w:r w:rsidRPr="00905B12">
              <w:rPr>
                <w:rStyle w:val="ts-alignment-element"/>
                <w:szCs w:val="24"/>
              </w:rPr>
              <w:t>peuvent</w:t>
            </w:r>
            <w:r w:rsidRPr="00905B12">
              <w:rPr>
                <w:szCs w:val="24"/>
              </w:rPr>
              <w:t xml:space="preserve"> </w:t>
            </w:r>
            <w:r w:rsidRPr="00905B12">
              <w:rPr>
                <w:rStyle w:val="ts-alignment-element"/>
                <w:szCs w:val="24"/>
              </w:rPr>
              <w:t>être</w:t>
            </w:r>
            <w:r w:rsidRPr="00905B12">
              <w:rPr>
                <w:szCs w:val="24"/>
              </w:rPr>
              <w:t xml:space="preserve"> </w:t>
            </w:r>
            <w:r w:rsidR="009A3B05">
              <w:rPr>
                <w:szCs w:val="24"/>
              </w:rPr>
              <w:t>à rémunération au</w:t>
            </w:r>
            <w:r w:rsidRPr="00905B12">
              <w:rPr>
                <w:szCs w:val="24"/>
              </w:rPr>
              <w:t xml:space="preserve"> </w:t>
            </w:r>
            <w:r w:rsidRPr="00905B12">
              <w:rPr>
                <w:rStyle w:val="ts-alignment-element"/>
                <w:szCs w:val="24"/>
              </w:rPr>
              <w:t>temps</w:t>
            </w:r>
            <w:r w:rsidRPr="00905B12">
              <w:rPr>
                <w:szCs w:val="24"/>
              </w:rPr>
              <w:t xml:space="preserve"> </w:t>
            </w:r>
            <w:r>
              <w:rPr>
                <w:szCs w:val="24"/>
              </w:rPr>
              <w:t xml:space="preserve">passé </w:t>
            </w:r>
            <w:r w:rsidRPr="00905B12">
              <w:rPr>
                <w:rStyle w:val="ts-alignment-element"/>
                <w:szCs w:val="24"/>
              </w:rPr>
              <w:t>ou</w:t>
            </w:r>
            <w:r w:rsidRPr="00905B12">
              <w:rPr>
                <w:szCs w:val="24"/>
              </w:rPr>
              <w:t xml:space="preserve"> </w:t>
            </w:r>
            <w:r w:rsidRPr="00905B12">
              <w:rPr>
                <w:rStyle w:val="ts-alignment-element"/>
                <w:szCs w:val="24"/>
              </w:rPr>
              <w:t>forfaitaire,</w:t>
            </w:r>
            <w:r w:rsidRPr="00905B12">
              <w:rPr>
                <w:szCs w:val="24"/>
              </w:rPr>
              <w:t xml:space="preserve"> </w:t>
            </w:r>
            <w:r w:rsidRPr="00905B12">
              <w:rPr>
                <w:rStyle w:val="ts-alignment-element"/>
                <w:szCs w:val="24"/>
              </w:rPr>
              <w:t>selon</w:t>
            </w:r>
            <w:r w:rsidRPr="00905B12">
              <w:rPr>
                <w:szCs w:val="24"/>
              </w:rPr>
              <w:t xml:space="preserve"> </w:t>
            </w:r>
            <w:r w:rsidRPr="00905B12">
              <w:rPr>
                <w:rStyle w:val="ts-alignment-element"/>
                <w:szCs w:val="24"/>
              </w:rPr>
              <w:t>le</w:t>
            </w:r>
            <w:r w:rsidRPr="00905B12">
              <w:rPr>
                <w:szCs w:val="24"/>
              </w:rPr>
              <w:t xml:space="preserve"> </w:t>
            </w:r>
            <w:r w:rsidRPr="00905B12">
              <w:rPr>
                <w:rStyle w:val="ts-alignment-element"/>
                <w:szCs w:val="24"/>
              </w:rPr>
              <w:t>cas.</w:t>
            </w:r>
            <w:r w:rsidRPr="00905B12">
              <w:rPr>
                <w:szCs w:val="24"/>
              </w:rPr>
              <w:t xml:space="preserve"> </w:t>
            </w:r>
          </w:p>
          <w:p w14:paraId="223A62A4" w14:textId="20D4E60C" w:rsidR="003853E7" w:rsidRPr="00F74312" w:rsidRDefault="003853E7" w:rsidP="00566D97">
            <w:pPr>
              <w:shd w:val="clear" w:color="auto" w:fill="FDFDFD"/>
              <w:spacing w:after="120"/>
              <w:ind w:left="500" w:hanging="538"/>
              <w:jc w:val="both"/>
              <w:rPr>
                <w:szCs w:val="24"/>
                <w:lang w:eastAsia="en-US"/>
              </w:rPr>
            </w:pPr>
            <w:r>
              <w:rPr>
                <w:szCs w:val="24"/>
              </w:rPr>
              <w:t>10.2</w:t>
            </w:r>
            <w:r w:rsidR="00566D97">
              <w:rPr>
                <w:szCs w:val="24"/>
              </w:rPr>
              <w:tab/>
            </w:r>
            <w:r w:rsidRPr="00905B12">
              <w:rPr>
                <w:rStyle w:val="ts-alignment-element"/>
                <w:szCs w:val="24"/>
              </w:rPr>
              <w:t>L</w:t>
            </w:r>
            <w:r w:rsidR="008E46AE">
              <w:rPr>
                <w:rStyle w:val="ts-alignment-element"/>
                <w:szCs w:val="24"/>
              </w:rPr>
              <w:t>es taux de</w:t>
            </w:r>
            <w:r w:rsidRPr="00905B12">
              <w:rPr>
                <w:szCs w:val="24"/>
              </w:rPr>
              <w:t xml:space="preserve"> rémunération et </w:t>
            </w:r>
            <w:r w:rsidR="008E46AE">
              <w:rPr>
                <w:szCs w:val="24"/>
              </w:rPr>
              <w:t>de dépenses</w:t>
            </w:r>
            <w:r w:rsidRPr="00905B12">
              <w:rPr>
                <w:szCs w:val="24"/>
              </w:rPr>
              <w:t xml:space="preserve"> </w:t>
            </w:r>
            <w:r w:rsidRPr="00905B12">
              <w:rPr>
                <w:rStyle w:val="ts-alignment-element"/>
                <w:szCs w:val="24"/>
              </w:rPr>
              <w:t>remboursables</w:t>
            </w:r>
            <w:r w:rsidRPr="00905B12">
              <w:rPr>
                <w:szCs w:val="24"/>
              </w:rPr>
              <w:t xml:space="preserve"> </w:t>
            </w:r>
            <w:r w:rsidRPr="00905B12">
              <w:rPr>
                <w:rStyle w:val="ts-alignment-element"/>
                <w:szCs w:val="24"/>
              </w:rPr>
              <w:t>stipulés</w:t>
            </w:r>
            <w:r w:rsidRPr="00905B12">
              <w:rPr>
                <w:szCs w:val="24"/>
              </w:rPr>
              <w:t xml:space="preserve"> dans </w:t>
            </w:r>
            <w:r w:rsidRPr="00905B12">
              <w:rPr>
                <w:rStyle w:val="ts-alignment-element"/>
                <w:szCs w:val="24"/>
              </w:rPr>
              <w:t>l</w:t>
            </w:r>
            <w:r w:rsidR="008E46AE">
              <w:rPr>
                <w:rStyle w:val="ts-alignment-element"/>
                <w:szCs w:val="24"/>
              </w:rPr>
              <w:t>’</w:t>
            </w:r>
            <w:r w:rsidR="009128ED">
              <w:rPr>
                <w:szCs w:val="24"/>
              </w:rPr>
              <w:t>Accord-Cadre</w:t>
            </w:r>
            <w:r w:rsidRPr="00905B12">
              <w:rPr>
                <w:rStyle w:val="ts-alignment-element"/>
                <w:szCs w:val="24"/>
              </w:rPr>
              <w:t>,</w:t>
            </w:r>
            <w:r w:rsidRPr="00905B12">
              <w:rPr>
                <w:szCs w:val="24"/>
              </w:rPr>
              <w:t xml:space="preserve"> </w:t>
            </w:r>
            <w:r w:rsidRPr="00905B12">
              <w:rPr>
                <w:rStyle w:val="ts-alignment-element"/>
                <w:szCs w:val="24"/>
              </w:rPr>
              <w:t>sous</w:t>
            </w:r>
            <w:r w:rsidRPr="00905B12">
              <w:rPr>
                <w:szCs w:val="24"/>
              </w:rPr>
              <w:t xml:space="preserve"> </w:t>
            </w:r>
            <w:r w:rsidRPr="00905B12">
              <w:rPr>
                <w:rStyle w:val="ts-alignment-element"/>
                <w:szCs w:val="24"/>
              </w:rPr>
              <w:t>réserve</w:t>
            </w:r>
            <w:r w:rsidRPr="00905B12">
              <w:rPr>
                <w:szCs w:val="24"/>
              </w:rPr>
              <w:t xml:space="preserve"> des </w:t>
            </w:r>
            <w:r w:rsidRPr="00905B12">
              <w:rPr>
                <w:rStyle w:val="ts-alignment-element"/>
                <w:szCs w:val="24"/>
              </w:rPr>
              <w:t>ajustements</w:t>
            </w:r>
            <w:r w:rsidRPr="00905B12">
              <w:rPr>
                <w:szCs w:val="24"/>
              </w:rPr>
              <w:t xml:space="preserve"> </w:t>
            </w:r>
            <w:r w:rsidRPr="00905B12">
              <w:rPr>
                <w:rStyle w:val="ts-alignment-element"/>
                <w:szCs w:val="24"/>
              </w:rPr>
              <w:t>des</w:t>
            </w:r>
            <w:r w:rsidRPr="00905B12">
              <w:rPr>
                <w:szCs w:val="24"/>
              </w:rPr>
              <w:t xml:space="preserve"> </w:t>
            </w:r>
            <w:r w:rsidRPr="00905B12">
              <w:rPr>
                <w:rStyle w:val="ts-alignment-element"/>
                <w:szCs w:val="24"/>
              </w:rPr>
              <w:t>taux</w:t>
            </w:r>
            <w:r w:rsidRPr="00905B12">
              <w:rPr>
                <w:szCs w:val="24"/>
              </w:rPr>
              <w:t xml:space="preserve"> de </w:t>
            </w:r>
            <w:r w:rsidRPr="00905B12">
              <w:rPr>
                <w:rStyle w:val="ts-alignment-element"/>
                <w:szCs w:val="24"/>
              </w:rPr>
              <w:t>rémunération</w:t>
            </w:r>
            <w:r w:rsidRPr="00905B12">
              <w:rPr>
                <w:szCs w:val="24"/>
              </w:rPr>
              <w:t xml:space="preserve"> </w:t>
            </w:r>
            <w:r w:rsidRPr="00905B12">
              <w:rPr>
                <w:rStyle w:val="ts-alignment-element"/>
                <w:szCs w:val="24"/>
              </w:rPr>
              <w:t>spécifiés</w:t>
            </w:r>
            <w:r w:rsidRPr="00905B12">
              <w:rPr>
                <w:szCs w:val="24"/>
              </w:rPr>
              <w:t xml:space="preserve"> </w:t>
            </w:r>
            <w:r w:rsidRPr="00905B12">
              <w:rPr>
                <w:rStyle w:val="ts-alignment-element"/>
                <w:szCs w:val="24"/>
              </w:rPr>
              <w:t>dans</w:t>
            </w:r>
            <w:r w:rsidRPr="00905B12">
              <w:rPr>
                <w:szCs w:val="24"/>
              </w:rPr>
              <w:t xml:space="preserve"> </w:t>
            </w:r>
            <w:r w:rsidRPr="00905B12">
              <w:rPr>
                <w:rStyle w:val="ts-alignment-element"/>
                <w:szCs w:val="24"/>
              </w:rPr>
              <w:t>l</w:t>
            </w:r>
            <w:r>
              <w:rPr>
                <w:rStyle w:val="ts-alignment-element"/>
                <w:szCs w:val="24"/>
              </w:rPr>
              <w:t xml:space="preserve">es </w:t>
            </w:r>
            <w:proofErr w:type="spellStart"/>
            <w:r w:rsidR="008E46AE">
              <w:rPr>
                <w:rStyle w:val="ts-alignment-element"/>
                <w:b/>
                <w:bCs/>
                <w:szCs w:val="24"/>
              </w:rPr>
              <w:t>les</w:t>
            </w:r>
            <w:proofErr w:type="spellEnd"/>
            <w:r w:rsidR="008E46AE">
              <w:rPr>
                <w:rStyle w:val="ts-alignment-element"/>
                <w:b/>
                <w:bCs/>
                <w:szCs w:val="24"/>
              </w:rPr>
              <w:t xml:space="preserve"> CAC</w:t>
            </w:r>
            <w:r w:rsidRPr="00905B12">
              <w:rPr>
                <w:rStyle w:val="ts-alignment-element"/>
                <w:b/>
                <w:bCs/>
                <w:szCs w:val="24"/>
              </w:rPr>
              <w:t xml:space="preserve"> 11</w:t>
            </w:r>
            <w:r w:rsidRPr="00905B12">
              <w:rPr>
                <w:b/>
                <w:bCs/>
                <w:szCs w:val="24"/>
              </w:rPr>
              <w:t xml:space="preserve"> </w:t>
            </w:r>
            <w:r w:rsidRPr="00905B12">
              <w:rPr>
                <w:rStyle w:val="ts-alignment-element"/>
                <w:b/>
                <w:bCs/>
                <w:szCs w:val="24"/>
              </w:rPr>
              <w:t>et</w:t>
            </w:r>
            <w:r w:rsidRPr="00905B12">
              <w:rPr>
                <w:b/>
                <w:bCs/>
                <w:szCs w:val="24"/>
              </w:rPr>
              <w:t xml:space="preserve"> </w:t>
            </w:r>
            <w:r w:rsidRPr="00905B12">
              <w:rPr>
                <w:rStyle w:val="ts-alignment-element"/>
                <w:b/>
                <w:bCs/>
                <w:szCs w:val="24"/>
              </w:rPr>
              <w:t>12</w:t>
            </w:r>
            <w:r w:rsidRPr="00905B12">
              <w:rPr>
                <w:b/>
                <w:bCs/>
                <w:szCs w:val="24"/>
              </w:rPr>
              <w:t>,</w:t>
            </w:r>
            <w:r w:rsidRPr="00905B12">
              <w:rPr>
                <w:szCs w:val="24"/>
              </w:rPr>
              <w:t xml:space="preserve"> </w:t>
            </w:r>
            <w:r w:rsidRPr="00905B12">
              <w:rPr>
                <w:rStyle w:val="ts-alignment-element"/>
                <w:szCs w:val="24"/>
              </w:rPr>
              <w:t>serviront</w:t>
            </w:r>
            <w:r w:rsidRPr="00905B12">
              <w:rPr>
                <w:szCs w:val="24"/>
              </w:rPr>
              <w:t xml:space="preserve"> </w:t>
            </w:r>
            <w:r w:rsidRPr="00905B12">
              <w:rPr>
                <w:rStyle w:val="ts-alignment-element"/>
                <w:szCs w:val="24"/>
              </w:rPr>
              <w:t>de</w:t>
            </w:r>
            <w:r w:rsidRPr="00905B12">
              <w:rPr>
                <w:szCs w:val="24"/>
              </w:rPr>
              <w:t xml:space="preserve"> </w:t>
            </w:r>
            <w:r w:rsidRPr="00905B12">
              <w:rPr>
                <w:rStyle w:val="ts-alignment-element"/>
                <w:szCs w:val="24"/>
              </w:rPr>
              <w:t>base</w:t>
            </w:r>
            <w:r w:rsidRPr="00905B12">
              <w:rPr>
                <w:szCs w:val="24"/>
              </w:rPr>
              <w:t xml:space="preserve"> </w:t>
            </w:r>
            <w:r w:rsidRPr="00905B12">
              <w:rPr>
                <w:rStyle w:val="ts-alignment-element"/>
                <w:szCs w:val="24"/>
              </w:rPr>
              <w:t>à</w:t>
            </w:r>
            <w:r w:rsidRPr="00905B12">
              <w:rPr>
                <w:szCs w:val="24"/>
              </w:rPr>
              <w:t xml:space="preserve"> </w:t>
            </w:r>
            <w:r w:rsidRPr="00905B12">
              <w:rPr>
                <w:rStyle w:val="ts-alignment-element"/>
                <w:szCs w:val="24"/>
              </w:rPr>
              <w:t>la</w:t>
            </w:r>
            <w:r w:rsidRPr="00905B12">
              <w:rPr>
                <w:szCs w:val="24"/>
              </w:rPr>
              <w:t xml:space="preserve"> </w:t>
            </w:r>
            <w:r w:rsidRPr="00905B12">
              <w:rPr>
                <w:rStyle w:val="ts-alignment-element"/>
                <w:szCs w:val="24"/>
              </w:rPr>
              <w:t>détermination</w:t>
            </w:r>
            <w:r w:rsidRPr="00905B12">
              <w:rPr>
                <w:szCs w:val="24"/>
              </w:rPr>
              <w:t xml:space="preserve"> du </w:t>
            </w:r>
            <w:r w:rsidRPr="00905B12">
              <w:rPr>
                <w:rStyle w:val="ts-alignment-element"/>
                <w:szCs w:val="24"/>
              </w:rPr>
              <w:t>Prix</w:t>
            </w:r>
            <w:r w:rsidRPr="00905B12">
              <w:rPr>
                <w:szCs w:val="24"/>
              </w:rPr>
              <w:t xml:space="preserve"> </w:t>
            </w:r>
            <w:r w:rsidR="00C60060">
              <w:rPr>
                <w:szCs w:val="24"/>
              </w:rPr>
              <w:t xml:space="preserve">contractuel </w:t>
            </w:r>
            <w:r w:rsidR="00EE74E3">
              <w:rPr>
                <w:rStyle w:val="ts-alignment-element"/>
                <w:szCs w:val="24"/>
              </w:rPr>
              <w:t>de la Commande</w:t>
            </w:r>
            <w:r w:rsidRPr="00905B12">
              <w:rPr>
                <w:rStyle w:val="ts-alignment-element"/>
                <w:szCs w:val="24"/>
              </w:rPr>
              <w:t>.</w:t>
            </w:r>
            <w:r>
              <w:rPr>
                <w:rFonts w:ascii="Segoe UI" w:hAnsi="Segoe UI" w:cs="Segoe UI"/>
                <w:sz w:val="21"/>
                <w:szCs w:val="21"/>
              </w:rPr>
              <w:t xml:space="preserve"> </w:t>
            </w:r>
          </w:p>
          <w:p w14:paraId="1A8F20C2" w14:textId="77777777" w:rsidR="00D21426" w:rsidRDefault="00C60060" w:rsidP="00905B12">
            <w:pPr>
              <w:shd w:val="clear" w:color="auto" w:fill="FDFDFD"/>
              <w:ind w:left="500"/>
              <w:jc w:val="both"/>
              <w:rPr>
                <w:szCs w:val="24"/>
                <w:lang w:eastAsia="en-US"/>
              </w:rPr>
            </w:pPr>
            <w:r>
              <w:rPr>
                <w:b/>
                <w:bCs/>
                <w:szCs w:val="24"/>
                <w:lang w:eastAsia="en-US"/>
              </w:rPr>
              <w:t>En cas de</w:t>
            </w:r>
            <w:r w:rsidR="003853E7" w:rsidRPr="00974EE3">
              <w:rPr>
                <w:b/>
                <w:bCs/>
                <w:szCs w:val="24"/>
                <w:lang w:eastAsia="en-US"/>
              </w:rPr>
              <w:t xml:space="preserve"> sélection </w:t>
            </w:r>
            <w:r w:rsidR="00D21426">
              <w:rPr>
                <w:b/>
                <w:bCs/>
                <w:szCs w:val="24"/>
                <w:lang w:eastAsia="en-US"/>
              </w:rPr>
              <w:t xml:space="preserve">par entente </w:t>
            </w:r>
            <w:r w:rsidR="003853E7" w:rsidRPr="00974EE3">
              <w:rPr>
                <w:b/>
                <w:bCs/>
                <w:szCs w:val="24"/>
                <w:lang w:eastAsia="en-US"/>
              </w:rPr>
              <w:t>directe</w:t>
            </w:r>
            <w:r w:rsidR="003853E7" w:rsidRPr="00974EE3">
              <w:rPr>
                <w:szCs w:val="24"/>
                <w:lang w:eastAsia="en-US"/>
              </w:rPr>
              <w:t xml:space="preserve"> : </w:t>
            </w:r>
          </w:p>
          <w:p w14:paraId="34E6E0AE" w14:textId="7F8D3D6A" w:rsidR="003853E7" w:rsidRDefault="00D21426" w:rsidP="00905B12">
            <w:pPr>
              <w:shd w:val="clear" w:color="auto" w:fill="FDFDFD"/>
              <w:ind w:left="500"/>
              <w:jc w:val="both"/>
              <w:rPr>
                <w:szCs w:val="24"/>
                <w:lang w:eastAsia="en-US"/>
              </w:rPr>
            </w:pPr>
            <w:r>
              <w:rPr>
                <w:szCs w:val="24"/>
                <w:lang w:eastAsia="en-US"/>
              </w:rPr>
              <w:t>La rémunération</w:t>
            </w:r>
            <w:r w:rsidR="00B05377">
              <w:rPr>
                <w:szCs w:val="24"/>
                <w:lang w:eastAsia="en-US"/>
              </w:rPr>
              <w:t xml:space="preserve"> et les remboursables</w:t>
            </w:r>
            <w:r w:rsidR="003853E7" w:rsidRPr="00974EE3">
              <w:rPr>
                <w:szCs w:val="24"/>
                <w:lang w:eastAsia="en-US"/>
              </w:rPr>
              <w:t xml:space="preserve"> dans </w:t>
            </w:r>
            <w:r w:rsidR="003853E7" w:rsidRPr="00974EE3">
              <w:rPr>
                <w:b/>
                <w:bCs/>
                <w:szCs w:val="24"/>
                <w:lang w:eastAsia="en-US"/>
              </w:rPr>
              <w:t>l</w:t>
            </w:r>
            <w:r w:rsidR="003853E7" w:rsidRPr="00987A54">
              <w:rPr>
                <w:b/>
                <w:bCs/>
                <w:szCs w:val="24"/>
                <w:lang w:eastAsia="en-US"/>
              </w:rPr>
              <w:t>’A</w:t>
            </w:r>
            <w:r w:rsidR="003853E7" w:rsidRPr="00974EE3">
              <w:rPr>
                <w:b/>
                <w:bCs/>
                <w:szCs w:val="24"/>
                <w:lang w:eastAsia="en-US"/>
              </w:rPr>
              <w:t xml:space="preserve">nnexe </w:t>
            </w:r>
            <w:r w:rsidR="003853E7">
              <w:rPr>
                <w:b/>
                <w:bCs/>
                <w:szCs w:val="24"/>
                <w:lang w:eastAsia="en-US"/>
              </w:rPr>
              <w:t xml:space="preserve">3 et 4 </w:t>
            </w:r>
            <w:r w:rsidR="003853E7" w:rsidRPr="00987A54">
              <w:rPr>
                <w:b/>
                <w:bCs/>
                <w:szCs w:val="24"/>
                <w:lang w:eastAsia="en-US"/>
              </w:rPr>
              <w:t>de l’Accord-Cadre</w:t>
            </w:r>
            <w:r w:rsidR="003853E7" w:rsidRPr="00974EE3">
              <w:rPr>
                <w:szCs w:val="24"/>
                <w:lang w:eastAsia="en-US"/>
              </w:rPr>
              <w:t xml:space="preserve">, sous réserve des ajustements spécifiés dans </w:t>
            </w:r>
            <w:r w:rsidR="00B05377">
              <w:rPr>
                <w:b/>
                <w:bCs/>
                <w:szCs w:val="24"/>
                <w:lang w:eastAsia="en-US"/>
              </w:rPr>
              <w:t>les CAC</w:t>
            </w:r>
            <w:r w:rsidR="003853E7">
              <w:rPr>
                <w:b/>
                <w:bCs/>
                <w:szCs w:val="24"/>
                <w:lang w:eastAsia="en-US"/>
              </w:rPr>
              <w:t xml:space="preserve">  11 et 12 ; </w:t>
            </w:r>
            <w:r w:rsidR="003853E7" w:rsidRPr="00905B12">
              <w:rPr>
                <w:szCs w:val="24"/>
                <w:lang w:eastAsia="en-US"/>
              </w:rPr>
              <w:t>en consid</w:t>
            </w:r>
            <w:r w:rsidR="003853E7">
              <w:rPr>
                <w:szCs w:val="24"/>
                <w:lang w:eastAsia="en-US"/>
              </w:rPr>
              <w:t>é</w:t>
            </w:r>
            <w:r w:rsidR="003853E7" w:rsidRPr="00905B12">
              <w:rPr>
                <w:szCs w:val="24"/>
                <w:lang w:eastAsia="en-US"/>
              </w:rPr>
              <w:t>rant tous remboursements nécessaires.</w:t>
            </w:r>
            <w:r w:rsidR="003853E7" w:rsidRPr="00B0159E">
              <w:rPr>
                <w:szCs w:val="24"/>
                <w:lang w:eastAsia="en-US"/>
              </w:rPr>
              <w:t xml:space="preserve"> </w:t>
            </w:r>
            <w:r w:rsidR="003853E7" w:rsidRPr="00974EE3">
              <w:rPr>
                <w:szCs w:val="24"/>
                <w:lang w:eastAsia="en-US"/>
              </w:rPr>
              <w:t xml:space="preserve"> </w:t>
            </w:r>
          </w:p>
          <w:p w14:paraId="5B548569" w14:textId="77777777" w:rsidR="003853E7" w:rsidRDefault="003853E7" w:rsidP="00890464">
            <w:pPr>
              <w:shd w:val="clear" w:color="auto" w:fill="FDFDFD"/>
              <w:spacing w:before="120" w:after="120"/>
              <w:ind w:left="500"/>
              <w:jc w:val="both"/>
              <w:rPr>
                <w:szCs w:val="24"/>
                <w:lang w:eastAsia="en-US"/>
              </w:rPr>
            </w:pPr>
            <w:r w:rsidRPr="00974EE3">
              <w:rPr>
                <w:szCs w:val="24"/>
                <w:lang w:eastAsia="en-US"/>
              </w:rPr>
              <w:t xml:space="preserve">ou </w:t>
            </w:r>
          </w:p>
          <w:p w14:paraId="0CFA7849" w14:textId="28FBAD0F" w:rsidR="003853E7" w:rsidRDefault="00B05377" w:rsidP="00905B12">
            <w:pPr>
              <w:shd w:val="clear" w:color="auto" w:fill="FDFDFD"/>
              <w:ind w:left="500"/>
              <w:jc w:val="both"/>
              <w:rPr>
                <w:szCs w:val="24"/>
                <w:lang w:eastAsia="en-US"/>
              </w:rPr>
            </w:pPr>
            <w:r>
              <w:rPr>
                <w:b/>
                <w:bCs/>
                <w:szCs w:val="24"/>
                <w:lang w:eastAsia="en-US"/>
              </w:rPr>
              <w:t>En cas de mise en concurrence limitée</w:t>
            </w:r>
            <w:r w:rsidR="003853E7" w:rsidRPr="00974EE3">
              <w:rPr>
                <w:szCs w:val="24"/>
                <w:lang w:eastAsia="en-US"/>
              </w:rPr>
              <w:t xml:space="preserve"> : </w:t>
            </w:r>
          </w:p>
          <w:p w14:paraId="1A18A1D8" w14:textId="39E2CDC6" w:rsidR="003853E7" w:rsidRPr="00F8267C" w:rsidRDefault="003853E7" w:rsidP="00905B12">
            <w:pPr>
              <w:shd w:val="clear" w:color="auto" w:fill="FDFDFD"/>
              <w:ind w:left="500"/>
              <w:jc w:val="both"/>
            </w:pPr>
            <w:r w:rsidRPr="00974EE3">
              <w:rPr>
                <w:szCs w:val="24"/>
                <w:lang w:eastAsia="en-US"/>
              </w:rPr>
              <w:t>l</w:t>
            </w:r>
            <w:r>
              <w:rPr>
                <w:szCs w:val="24"/>
                <w:lang w:eastAsia="en-US"/>
              </w:rPr>
              <w:t xml:space="preserve">a proposition </w:t>
            </w:r>
            <w:r w:rsidRPr="00974EE3">
              <w:rPr>
                <w:szCs w:val="24"/>
                <w:lang w:eastAsia="en-US"/>
              </w:rPr>
              <w:t>co</w:t>
            </w:r>
            <w:r>
              <w:rPr>
                <w:szCs w:val="24"/>
                <w:lang w:eastAsia="en-US"/>
              </w:rPr>
              <w:t>mpétitive</w:t>
            </w:r>
            <w:r w:rsidRPr="00974EE3">
              <w:rPr>
                <w:szCs w:val="24"/>
                <w:lang w:eastAsia="en-US"/>
              </w:rPr>
              <w:t xml:space="preserve"> retenue</w:t>
            </w:r>
            <w:r>
              <w:rPr>
                <w:szCs w:val="24"/>
                <w:lang w:eastAsia="en-US"/>
              </w:rPr>
              <w:t xml:space="preserve">, </w:t>
            </w:r>
            <w:r w:rsidRPr="00974EE3">
              <w:rPr>
                <w:szCs w:val="24"/>
                <w:lang w:eastAsia="en-US"/>
              </w:rPr>
              <w:t xml:space="preserve">sous réserve des ajustements spécifiés dans </w:t>
            </w:r>
            <w:r w:rsidR="00B05377">
              <w:rPr>
                <w:b/>
                <w:bCs/>
                <w:szCs w:val="24"/>
                <w:lang w:eastAsia="en-US"/>
              </w:rPr>
              <w:t>les CAC</w:t>
            </w:r>
            <w:r>
              <w:rPr>
                <w:b/>
                <w:bCs/>
                <w:szCs w:val="24"/>
                <w:lang w:eastAsia="en-US"/>
              </w:rPr>
              <w:t xml:space="preserve"> 11 et 12 ; </w:t>
            </w:r>
            <w:r w:rsidRPr="00905B12">
              <w:rPr>
                <w:szCs w:val="24"/>
                <w:lang w:eastAsia="en-US"/>
              </w:rPr>
              <w:t>en consid</w:t>
            </w:r>
            <w:r>
              <w:rPr>
                <w:szCs w:val="24"/>
                <w:lang w:eastAsia="en-US"/>
              </w:rPr>
              <w:t>é</w:t>
            </w:r>
            <w:r w:rsidRPr="00905B12">
              <w:rPr>
                <w:szCs w:val="24"/>
                <w:lang w:eastAsia="en-US"/>
              </w:rPr>
              <w:t>rant tous remboursements nécessaires.</w:t>
            </w:r>
            <w:r w:rsidRPr="00B0159E">
              <w:rPr>
                <w:szCs w:val="24"/>
                <w:lang w:eastAsia="en-US"/>
              </w:rPr>
              <w:t xml:space="preserve"> </w:t>
            </w:r>
          </w:p>
        </w:tc>
      </w:tr>
      <w:tr w:rsidR="003853E7" w:rsidRPr="002613AE" w14:paraId="51F3A785" w14:textId="77777777" w:rsidTr="00905B12">
        <w:tc>
          <w:tcPr>
            <w:tcW w:w="2178" w:type="dxa"/>
          </w:tcPr>
          <w:p w14:paraId="772FA13D" w14:textId="0899E455" w:rsidR="003853E7" w:rsidRPr="002613AE" w:rsidRDefault="003853E7" w:rsidP="00532462">
            <w:pPr>
              <w:pStyle w:val="Style7"/>
            </w:pPr>
            <w:r>
              <w:t xml:space="preserve">Révisions de prix pour changements des </w:t>
            </w:r>
            <w:r w:rsidR="00890464">
              <w:t>Coûts</w:t>
            </w:r>
          </w:p>
        </w:tc>
        <w:tc>
          <w:tcPr>
            <w:tcW w:w="7380" w:type="dxa"/>
          </w:tcPr>
          <w:p w14:paraId="79498A22" w14:textId="72A9BCAC" w:rsidR="003853E7" w:rsidRPr="0017661F" w:rsidRDefault="003853E7" w:rsidP="00905B12">
            <w:pPr>
              <w:pStyle w:val="FAHeader2"/>
              <w:numPr>
                <w:ilvl w:val="0"/>
                <w:numId w:val="0"/>
              </w:numPr>
              <w:ind w:left="502" w:hanging="540"/>
              <w:rPr>
                <w:b/>
                <w:lang w:val="fr-FR"/>
              </w:rPr>
            </w:pPr>
            <w:r>
              <w:rPr>
                <w:lang w:val="fr"/>
              </w:rPr>
              <w:t>11.1</w:t>
            </w:r>
            <w:r w:rsidR="00890464">
              <w:rPr>
                <w:lang w:val="fr"/>
              </w:rPr>
              <w:tab/>
            </w:r>
            <w:r w:rsidR="002B2B32">
              <w:rPr>
                <w:lang w:val="fr"/>
              </w:rPr>
              <w:t>La r</w:t>
            </w:r>
            <w:r>
              <w:rPr>
                <w:lang w:val="fr"/>
              </w:rPr>
              <w:t xml:space="preserve">évision </w:t>
            </w:r>
            <w:r w:rsidRPr="00071D10">
              <w:rPr>
                <w:b/>
                <w:lang w:val="fr"/>
              </w:rPr>
              <w:t>d</w:t>
            </w:r>
            <w:r w:rsidR="00890464">
              <w:rPr>
                <w:b/>
                <w:lang w:val="fr"/>
              </w:rPr>
              <w:t>e</w:t>
            </w:r>
            <w:r w:rsidRPr="00071D10">
              <w:rPr>
                <w:b/>
                <w:lang w:val="fr"/>
              </w:rPr>
              <w:t xml:space="preserve"> </w:t>
            </w:r>
            <w:r w:rsidRPr="001B6AD0">
              <w:rPr>
                <w:b/>
                <w:bCs/>
                <w:lang w:val="fr"/>
              </w:rPr>
              <w:t xml:space="preserve">prix </w:t>
            </w:r>
            <w:r>
              <w:rPr>
                <w:b/>
                <w:lang w:val="fr"/>
              </w:rPr>
              <w:t xml:space="preserve">de la rémunération </w:t>
            </w:r>
            <w:r w:rsidRPr="00905B12">
              <w:rPr>
                <w:b/>
                <w:i/>
                <w:iCs/>
                <w:lang w:val="fr"/>
              </w:rPr>
              <w:t xml:space="preserve">[ </w:t>
            </w:r>
            <w:r w:rsidRPr="00905B12">
              <w:rPr>
                <w:bCs/>
                <w:i/>
                <w:iCs/>
                <w:lang w:val="fr"/>
              </w:rPr>
              <w:t xml:space="preserve">insérer </w:t>
            </w:r>
            <w:r w:rsidRPr="00905B12">
              <w:rPr>
                <w:b/>
                <w:i/>
                <w:iCs/>
                <w:lang w:val="fr"/>
              </w:rPr>
              <w:t>« s’applique » ou « ne s’applique pas »]</w:t>
            </w:r>
            <w:r>
              <w:rPr>
                <w:b/>
                <w:lang w:val="fr"/>
              </w:rPr>
              <w:t xml:space="preserve"> </w:t>
            </w:r>
          </w:p>
          <w:p w14:paraId="154526A0" w14:textId="1982F31E" w:rsidR="003853E7" w:rsidRPr="003F7C1D" w:rsidRDefault="003853E7" w:rsidP="00C73E67">
            <w:pPr>
              <w:numPr>
                <w:ilvl w:val="12"/>
                <w:numId w:val="0"/>
              </w:numPr>
              <w:spacing w:after="120"/>
              <w:ind w:left="412" w:right="-72"/>
              <w:jc w:val="both"/>
              <w:rPr>
                <w:iCs/>
              </w:rPr>
            </w:pPr>
            <w:r w:rsidRPr="008A3875">
              <w:rPr>
                <w:iCs/>
                <w:lang w:val="fr"/>
              </w:rPr>
              <w:t>Les taux de rémunération inclus dans l’</w:t>
            </w:r>
            <w:r>
              <w:rPr>
                <w:iCs/>
                <w:lang w:val="fr"/>
              </w:rPr>
              <w:t>A</w:t>
            </w:r>
            <w:r w:rsidRPr="008A3875">
              <w:rPr>
                <w:iCs/>
                <w:lang w:val="fr"/>
              </w:rPr>
              <w:t>ccord-</w:t>
            </w:r>
            <w:r>
              <w:rPr>
                <w:iCs/>
                <w:lang w:val="fr"/>
              </w:rPr>
              <w:t>C</w:t>
            </w:r>
            <w:r w:rsidRPr="008A3875">
              <w:rPr>
                <w:iCs/>
                <w:lang w:val="fr"/>
              </w:rPr>
              <w:t xml:space="preserve">adre ne seront pas ajustés pour les </w:t>
            </w:r>
            <w:r w:rsidR="00D065AB">
              <w:rPr>
                <w:iCs/>
                <w:lang w:val="fr"/>
              </w:rPr>
              <w:t>Commandes</w:t>
            </w:r>
            <w:r w:rsidRPr="008A3875">
              <w:rPr>
                <w:iCs/>
                <w:lang w:val="fr"/>
              </w:rPr>
              <w:t xml:space="preserve"> attribué</w:t>
            </w:r>
            <w:r w:rsidR="002B2B32">
              <w:rPr>
                <w:iCs/>
                <w:lang w:val="fr"/>
              </w:rPr>
              <w:t>e</w:t>
            </w:r>
            <w:r w:rsidRPr="008A3875">
              <w:rPr>
                <w:iCs/>
                <w:lang w:val="fr"/>
              </w:rPr>
              <w:t xml:space="preserve">s dans les 12 mois suivant la </w:t>
            </w:r>
            <w:r w:rsidR="002B2B32">
              <w:rPr>
                <w:iCs/>
                <w:lang w:val="fr"/>
              </w:rPr>
              <w:t>Date de Commencement</w:t>
            </w:r>
            <w:r w:rsidRPr="008A3875">
              <w:rPr>
                <w:iCs/>
                <w:lang w:val="fr"/>
              </w:rPr>
              <w:t xml:space="preserve">. Pour les </w:t>
            </w:r>
            <w:r w:rsidR="00D065AB">
              <w:rPr>
                <w:iCs/>
                <w:lang w:val="fr"/>
              </w:rPr>
              <w:t>Commandes</w:t>
            </w:r>
            <w:r w:rsidRPr="008A3875">
              <w:rPr>
                <w:iCs/>
                <w:lang w:val="fr"/>
              </w:rPr>
              <w:t xml:space="preserve"> attribué</w:t>
            </w:r>
            <w:r w:rsidR="002B2B32">
              <w:rPr>
                <w:iCs/>
                <w:lang w:val="fr"/>
              </w:rPr>
              <w:t>e</w:t>
            </w:r>
            <w:r w:rsidRPr="008A3875">
              <w:rPr>
                <w:iCs/>
                <w:lang w:val="fr"/>
              </w:rPr>
              <w:t xml:space="preserve">s après 12 mois à compter de la </w:t>
            </w:r>
            <w:r w:rsidR="002B2B32">
              <w:rPr>
                <w:iCs/>
                <w:lang w:val="fr"/>
              </w:rPr>
              <w:t>Date de Commencement</w:t>
            </w:r>
            <w:r w:rsidRPr="008A3875">
              <w:rPr>
                <w:iCs/>
                <w:lang w:val="fr"/>
              </w:rPr>
              <w:t>, les ta</w:t>
            </w:r>
            <w:r w:rsidR="00C73E67">
              <w:rPr>
                <w:iCs/>
                <w:lang w:val="fr"/>
              </w:rPr>
              <w:t>ux</w:t>
            </w:r>
            <w:r w:rsidRPr="008A3875">
              <w:rPr>
                <w:iCs/>
                <w:lang w:val="fr"/>
              </w:rPr>
              <w:t xml:space="preserve"> seront ajustés à l’aide de la formule ci-dessous. Toutefois, s’il y a une inflation très élevée dans le pays de l’</w:t>
            </w:r>
            <w:r>
              <w:rPr>
                <w:iCs/>
                <w:lang w:val="fr"/>
              </w:rPr>
              <w:t>E</w:t>
            </w:r>
            <w:r w:rsidRPr="008A3875">
              <w:rPr>
                <w:iCs/>
                <w:lang w:val="fr"/>
              </w:rPr>
              <w:t xml:space="preserve">mprunteur, un ajustement de la rémunération en monnaie locale sera effectué pour les </w:t>
            </w:r>
            <w:r w:rsidR="00D065AB">
              <w:rPr>
                <w:iCs/>
                <w:lang w:val="fr"/>
              </w:rPr>
              <w:t>Commandes</w:t>
            </w:r>
            <w:r w:rsidRPr="008A3875">
              <w:rPr>
                <w:iCs/>
                <w:lang w:val="fr"/>
              </w:rPr>
              <w:t xml:space="preserve"> attribué</w:t>
            </w:r>
            <w:r w:rsidR="00C73E67">
              <w:rPr>
                <w:iCs/>
                <w:lang w:val="fr"/>
              </w:rPr>
              <w:t>e</w:t>
            </w:r>
            <w:r w:rsidRPr="008A3875">
              <w:rPr>
                <w:iCs/>
                <w:lang w:val="fr"/>
              </w:rPr>
              <w:t xml:space="preserve">s dans le nombre de mois suivant la </w:t>
            </w:r>
            <w:r w:rsidR="002B2B32">
              <w:rPr>
                <w:iCs/>
                <w:lang w:val="fr"/>
              </w:rPr>
              <w:t>Date de Commencement</w:t>
            </w:r>
            <w:r w:rsidRPr="008A3875">
              <w:rPr>
                <w:iCs/>
                <w:lang w:val="fr"/>
              </w:rPr>
              <w:t xml:space="preserve"> spécifié au point (2) ci-dessous: </w:t>
            </w:r>
          </w:p>
          <w:p w14:paraId="06353553" w14:textId="77777777" w:rsidR="003853E7" w:rsidRPr="003F7C1D" w:rsidRDefault="003853E7" w:rsidP="00C73E67">
            <w:pPr>
              <w:numPr>
                <w:ilvl w:val="12"/>
                <w:numId w:val="0"/>
              </w:numPr>
              <w:spacing w:after="120"/>
              <w:ind w:left="412" w:right="-72"/>
              <w:jc w:val="both"/>
              <w:rPr>
                <w:i/>
              </w:rPr>
            </w:pPr>
            <w:r w:rsidRPr="008A3875">
              <w:rPr>
                <w:lang w:val="fr"/>
              </w:rPr>
              <w:t xml:space="preserve">Les paiements au titre des rémunérations effectuées en monnaie [étrangère </w:t>
            </w:r>
            <w:r w:rsidRPr="008A3875">
              <w:rPr>
                <w:i/>
                <w:lang w:val="fr"/>
              </w:rPr>
              <w:t>et/ou</w:t>
            </w:r>
            <w:r w:rsidRPr="008A3875">
              <w:rPr>
                <w:lang w:val="fr"/>
              </w:rPr>
              <w:t xml:space="preserve"> locale] s</w:t>
            </w:r>
            <w:r>
              <w:rPr>
                <w:lang w:val="fr"/>
              </w:rPr>
              <w:t>er</w:t>
            </w:r>
            <w:r w:rsidRPr="008A3875">
              <w:rPr>
                <w:lang w:val="fr"/>
              </w:rPr>
              <w:t xml:space="preserve">ont ajustés comme </w:t>
            </w:r>
            <w:r w:rsidRPr="008A3875">
              <w:rPr>
                <w:iCs/>
                <w:lang w:val="fr"/>
              </w:rPr>
              <w:t>suit</w:t>
            </w:r>
            <w:r>
              <w:rPr>
                <w:iCs/>
                <w:lang w:val="fr"/>
              </w:rPr>
              <w:t xml:space="preserve"> </w:t>
            </w:r>
            <w:r w:rsidRPr="008A3875">
              <w:rPr>
                <w:lang w:val="fr"/>
              </w:rPr>
              <w:t>:</w:t>
            </w:r>
          </w:p>
          <w:p w14:paraId="6154C6AD" w14:textId="1FC552BB" w:rsidR="003853E7" w:rsidRPr="003F7C1D" w:rsidRDefault="003853E7" w:rsidP="003E3DBF">
            <w:pPr>
              <w:pStyle w:val="ListParagraph"/>
              <w:numPr>
                <w:ilvl w:val="0"/>
                <w:numId w:val="96"/>
              </w:numPr>
              <w:suppressAutoHyphens w:val="0"/>
              <w:overflowPunct/>
              <w:autoSpaceDE/>
              <w:autoSpaceDN/>
              <w:adjustRightInd/>
              <w:ind w:left="1148" w:right="-72" w:hanging="450"/>
              <w:textAlignment w:val="auto"/>
            </w:pPr>
            <w:r w:rsidRPr="008A3875">
              <w:rPr>
                <w:lang w:val="fr"/>
              </w:rPr>
              <w:t xml:space="preserve">Les taux de rémunération indiqués à </w:t>
            </w:r>
            <w:r w:rsidRPr="008A3875">
              <w:rPr>
                <w:b/>
                <w:lang w:val="fr"/>
              </w:rPr>
              <w:t>l’</w:t>
            </w:r>
            <w:r>
              <w:rPr>
                <w:b/>
                <w:lang w:val="fr"/>
              </w:rPr>
              <w:t>A</w:t>
            </w:r>
            <w:r w:rsidRPr="008A3875">
              <w:rPr>
                <w:b/>
                <w:lang w:val="fr"/>
              </w:rPr>
              <w:t xml:space="preserve">nnexe 3 </w:t>
            </w:r>
            <w:r w:rsidRPr="008A3875">
              <w:rPr>
                <w:lang w:val="fr"/>
              </w:rPr>
              <w:t xml:space="preserve">seront ajustés pour déterminer les taux de rémunération qui s’appliquent aux </w:t>
            </w:r>
            <w:r w:rsidR="00D065AB">
              <w:rPr>
                <w:lang w:val="fr"/>
              </w:rPr>
              <w:t>Commandes</w:t>
            </w:r>
            <w:r w:rsidRPr="008A3875">
              <w:rPr>
                <w:lang w:val="fr"/>
              </w:rPr>
              <w:t xml:space="preserve"> attribué</w:t>
            </w:r>
            <w:r w:rsidR="00C73E67">
              <w:rPr>
                <w:lang w:val="fr"/>
              </w:rPr>
              <w:t>e</w:t>
            </w:r>
            <w:r w:rsidRPr="008A3875">
              <w:rPr>
                <w:lang w:val="fr"/>
              </w:rPr>
              <w:t xml:space="preserve">s </w:t>
            </w:r>
            <w:r w:rsidRPr="008A3875">
              <w:rPr>
                <w:iCs/>
                <w:lang w:val="fr"/>
              </w:rPr>
              <w:t xml:space="preserve">après 12 mois à compter de la </w:t>
            </w:r>
            <w:r w:rsidR="00C73E67">
              <w:rPr>
                <w:iCs/>
                <w:lang w:val="fr"/>
              </w:rPr>
              <w:t>Date de Commencement</w:t>
            </w:r>
            <w:r w:rsidRPr="008A3875">
              <w:rPr>
                <w:lang w:val="fr"/>
              </w:rPr>
              <w:t xml:space="preserve"> en appliquant la formule suivante :</w:t>
            </w:r>
          </w:p>
          <w:p w14:paraId="0C56C4BA" w14:textId="77777777" w:rsidR="003853E7" w:rsidRPr="003F7C1D" w:rsidRDefault="003853E7" w:rsidP="00905B12">
            <w:pPr>
              <w:numPr>
                <w:ilvl w:val="12"/>
                <w:numId w:val="0"/>
              </w:numPr>
              <w:ind w:left="540" w:right="-72"/>
              <w:jc w:val="both"/>
            </w:pPr>
          </w:p>
          <w:p w14:paraId="77C5B9EE" w14:textId="77777777" w:rsidR="003853E7" w:rsidRPr="003F7C1D" w:rsidRDefault="003853E7" w:rsidP="00905B12">
            <w:pPr>
              <w:numPr>
                <w:ilvl w:val="12"/>
                <w:numId w:val="0"/>
              </w:numPr>
              <w:ind w:left="1058" w:right="-72"/>
              <w:jc w:val="both"/>
            </w:pPr>
            <w:r w:rsidRPr="008A3875">
              <w:rPr>
                <w:position w:val="-26"/>
                <w:lang w:val="fr"/>
              </w:rPr>
              <w:object w:dxaOrig="1260" w:dyaOrig="639" w14:anchorId="224E59C2">
                <v:shape id="_x0000_i1028" type="#_x0000_t75" style="width:65.5pt;height:33.3pt" o:ole="">
                  <v:imagedata r:id="rId70" o:title=""/>
                </v:shape>
                <o:OLEObject Type="Embed" ProgID="Equation.3" ShapeID="_x0000_i1028" DrawAspect="Content" ObjectID="_1749807825" r:id="rId71"/>
              </w:object>
            </w:r>
            <w:r w:rsidRPr="008A3875">
              <w:rPr>
                <w:lang w:val="fr"/>
              </w:rPr>
              <w:t xml:space="preserve">       {ou }</w:t>
            </w:r>
            <w:r w:rsidRPr="008A3875">
              <w:rPr>
                <w:position w:val="-26"/>
                <w:lang w:val="fr"/>
              </w:rPr>
              <w:object w:dxaOrig="2420" w:dyaOrig="639" w14:anchorId="32D62ECF">
                <v:shape id="_x0000_i1029" type="#_x0000_t75" style="width:121.5pt;height:33.3pt" o:ole="">
                  <v:imagedata r:id="rId72" o:title=""/>
                </v:shape>
                <o:OLEObject Type="Embed" ProgID="Equation.3" ShapeID="_x0000_i1029" DrawAspect="Content" ObjectID="_1749807826" r:id="rId73"/>
              </w:object>
            </w:r>
          </w:p>
          <w:p w14:paraId="777ADFA9" w14:textId="77777777" w:rsidR="003853E7" w:rsidRPr="003F7C1D" w:rsidRDefault="003853E7" w:rsidP="00905B12">
            <w:pPr>
              <w:numPr>
                <w:ilvl w:val="12"/>
                <w:numId w:val="0"/>
              </w:numPr>
              <w:ind w:left="540" w:right="-72"/>
              <w:jc w:val="both"/>
            </w:pPr>
          </w:p>
          <w:p w14:paraId="3FE34E81" w14:textId="77777777" w:rsidR="003853E7" w:rsidRDefault="003853E7" w:rsidP="00905B12">
            <w:pPr>
              <w:numPr>
                <w:ilvl w:val="12"/>
                <w:numId w:val="0"/>
              </w:numPr>
              <w:ind w:left="1058" w:right="-72"/>
              <w:jc w:val="both"/>
              <w:rPr>
                <w:lang w:val="fr"/>
              </w:rPr>
            </w:pPr>
            <w:r w:rsidRPr="008A3875">
              <w:rPr>
                <w:lang w:val="fr"/>
              </w:rPr>
              <w:t>où:</w:t>
            </w:r>
          </w:p>
          <w:p w14:paraId="1DF605B7" w14:textId="77777777" w:rsidR="00882CAB" w:rsidRPr="003F7C1D" w:rsidRDefault="00882CAB" w:rsidP="00905B12">
            <w:pPr>
              <w:numPr>
                <w:ilvl w:val="12"/>
                <w:numId w:val="0"/>
              </w:numPr>
              <w:ind w:left="1058" w:right="-72"/>
              <w:jc w:val="both"/>
            </w:pPr>
          </w:p>
          <w:p w14:paraId="0E478B4D" w14:textId="0245F202" w:rsidR="003853E7" w:rsidRPr="003F7C1D" w:rsidRDefault="003853E7" w:rsidP="00905B12">
            <w:pPr>
              <w:numPr>
                <w:ilvl w:val="12"/>
                <w:numId w:val="0"/>
              </w:numPr>
              <w:ind w:left="1418" w:right="-72" w:hanging="360"/>
              <w:jc w:val="both"/>
            </w:pPr>
            <w:r w:rsidRPr="008A3875">
              <w:rPr>
                <w:i/>
                <w:lang w:val="fr"/>
              </w:rPr>
              <w:t>R</w:t>
            </w:r>
            <w:r w:rsidRPr="008A3875">
              <w:rPr>
                <w:i/>
                <w:vertAlign w:val="subscript"/>
                <w:lang w:val="fr"/>
              </w:rPr>
              <w:t>f</w:t>
            </w:r>
            <w:r w:rsidRPr="008A3875">
              <w:rPr>
                <w:lang w:val="fr"/>
              </w:rPr>
              <w:t xml:space="preserve"> est la rémunération ajustée</w:t>
            </w:r>
            <w:r w:rsidR="00882CAB">
              <w:rPr>
                <w:lang w:val="fr"/>
              </w:rPr>
              <w:t xml:space="preserve"> </w:t>
            </w:r>
            <w:r w:rsidRPr="008A3875">
              <w:rPr>
                <w:lang w:val="fr"/>
              </w:rPr>
              <w:t>;</w:t>
            </w:r>
          </w:p>
          <w:p w14:paraId="69B7B3AE" w14:textId="049E98F3" w:rsidR="003853E7" w:rsidRPr="003F7C1D" w:rsidRDefault="003853E7" w:rsidP="00905B12">
            <w:pPr>
              <w:numPr>
                <w:ilvl w:val="12"/>
                <w:numId w:val="0"/>
              </w:numPr>
              <w:ind w:left="1418" w:right="-72" w:hanging="360"/>
              <w:jc w:val="both"/>
            </w:pPr>
            <w:proofErr w:type="spellStart"/>
            <w:r w:rsidRPr="008A3875">
              <w:rPr>
                <w:i/>
                <w:lang w:val="fr"/>
              </w:rPr>
              <w:t>R</w:t>
            </w:r>
            <w:r w:rsidRPr="008A3875">
              <w:rPr>
                <w:i/>
                <w:vertAlign w:val="subscript"/>
                <w:lang w:val="fr"/>
              </w:rPr>
              <w:t>fo</w:t>
            </w:r>
            <w:proofErr w:type="spellEnd"/>
            <w:r>
              <w:rPr>
                <w:lang w:val="fr"/>
              </w:rPr>
              <w:t xml:space="preserve"> est la </w:t>
            </w:r>
            <w:r w:rsidR="00882CAB">
              <w:rPr>
                <w:lang w:val="fr"/>
              </w:rPr>
              <w:t xml:space="preserve">rémunération </w:t>
            </w:r>
            <w:r w:rsidR="00882CAB" w:rsidRPr="008A3875">
              <w:rPr>
                <w:lang w:val="fr"/>
              </w:rPr>
              <w:t>payable</w:t>
            </w:r>
            <w:r w:rsidRPr="008A3875">
              <w:rPr>
                <w:lang w:val="fr"/>
              </w:rPr>
              <w:t xml:space="preserve"> sur la base des taux de rémunération (</w:t>
            </w:r>
            <w:r>
              <w:rPr>
                <w:b/>
                <w:lang w:val="fr"/>
              </w:rPr>
              <w:t>A</w:t>
            </w:r>
            <w:r w:rsidRPr="008A3875">
              <w:rPr>
                <w:b/>
                <w:lang w:val="fr"/>
              </w:rPr>
              <w:t>nnexe 3</w:t>
            </w:r>
            <w:r w:rsidRPr="008A3875">
              <w:rPr>
                <w:lang w:val="fr"/>
              </w:rPr>
              <w:t>) en monnaie étrangère</w:t>
            </w:r>
            <w:r w:rsidR="00882CAB">
              <w:rPr>
                <w:lang w:val="fr"/>
              </w:rPr>
              <w:t xml:space="preserve"> </w:t>
            </w:r>
            <w:r w:rsidRPr="008A3875">
              <w:rPr>
                <w:lang w:val="fr"/>
              </w:rPr>
              <w:t>;</w:t>
            </w:r>
          </w:p>
          <w:p w14:paraId="47750895" w14:textId="10BED92F" w:rsidR="003853E7" w:rsidRPr="003F7C1D" w:rsidRDefault="003853E7" w:rsidP="00905B12">
            <w:pPr>
              <w:numPr>
                <w:ilvl w:val="12"/>
                <w:numId w:val="0"/>
              </w:numPr>
              <w:ind w:left="1418" w:right="-72" w:hanging="360"/>
              <w:jc w:val="both"/>
            </w:pPr>
            <w:r w:rsidRPr="008A3875">
              <w:rPr>
                <w:i/>
                <w:lang w:val="fr"/>
              </w:rPr>
              <w:t>I</w:t>
            </w:r>
            <w:r w:rsidRPr="008A3875">
              <w:rPr>
                <w:i/>
                <w:vertAlign w:val="subscript"/>
                <w:lang w:val="fr"/>
              </w:rPr>
              <w:t>f</w:t>
            </w:r>
            <w:r>
              <w:rPr>
                <w:lang w:val="fr"/>
              </w:rPr>
              <w:t xml:space="preserve">   est </w:t>
            </w:r>
            <w:r w:rsidRPr="008A3875">
              <w:rPr>
                <w:lang w:val="fr"/>
              </w:rPr>
              <w:t xml:space="preserve">l’indice officiel des salaires dans le pays de la </w:t>
            </w:r>
            <w:r>
              <w:rPr>
                <w:lang w:val="fr"/>
              </w:rPr>
              <w:t>monnaie</w:t>
            </w:r>
            <w:r w:rsidRPr="008A3875">
              <w:rPr>
                <w:lang w:val="fr"/>
              </w:rPr>
              <w:t xml:space="preserve"> étrangère pour le premier mois pour lequel l’ajustement est censé avoir effet</w:t>
            </w:r>
            <w:r w:rsidR="00882CAB">
              <w:rPr>
                <w:lang w:val="fr"/>
              </w:rPr>
              <w:t xml:space="preserve"> </w:t>
            </w:r>
            <w:r w:rsidRPr="008A3875">
              <w:rPr>
                <w:lang w:val="fr"/>
              </w:rPr>
              <w:t xml:space="preserve">; et </w:t>
            </w:r>
          </w:p>
          <w:p w14:paraId="6FD704F5" w14:textId="5CE772C1" w:rsidR="003853E7" w:rsidRPr="003F7C1D" w:rsidRDefault="003853E7" w:rsidP="00905B12">
            <w:pPr>
              <w:numPr>
                <w:ilvl w:val="12"/>
                <w:numId w:val="0"/>
              </w:numPr>
              <w:ind w:left="1418" w:right="-72" w:hanging="360"/>
              <w:jc w:val="both"/>
            </w:pPr>
            <w:proofErr w:type="spellStart"/>
            <w:r w:rsidRPr="008A3875">
              <w:rPr>
                <w:i/>
                <w:lang w:val="fr"/>
              </w:rPr>
              <w:t>I</w:t>
            </w:r>
            <w:r w:rsidRPr="008A3875">
              <w:rPr>
                <w:i/>
                <w:vertAlign w:val="subscript"/>
                <w:lang w:val="fr"/>
              </w:rPr>
              <w:t>fo</w:t>
            </w:r>
            <w:proofErr w:type="spellEnd"/>
            <w:r w:rsidRPr="008A3875">
              <w:rPr>
                <w:lang w:val="fr"/>
              </w:rPr>
              <w:t xml:space="preserve"> est l’indice officiel des salaires dans le pays de la </w:t>
            </w:r>
            <w:r>
              <w:rPr>
                <w:lang w:val="fr"/>
              </w:rPr>
              <w:t xml:space="preserve">monnaie </w:t>
            </w:r>
            <w:r w:rsidRPr="008A3875">
              <w:rPr>
                <w:lang w:val="fr"/>
              </w:rPr>
              <w:t xml:space="preserve">étrangère pour le mois de la date du </w:t>
            </w:r>
            <w:r w:rsidR="00B20625">
              <w:rPr>
                <w:lang w:val="fr"/>
              </w:rPr>
              <w:t>Contrat</w:t>
            </w:r>
            <w:r w:rsidRPr="008A3875">
              <w:rPr>
                <w:lang w:val="fr"/>
              </w:rPr>
              <w:t>.</w:t>
            </w:r>
          </w:p>
          <w:p w14:paraId="6484FF7C" w14:textId="3799266C" w:rsidR="003853E7" w:rsidRPr="003F7C1D" w:rsidRDefault="003853E7" w:rsidP="00C73E67">
            <w:pPr>
              <w:numPr>
                <w:ilvl w:val="12"/>
                <w:numId w:val="0"/>
              </w:numPr>
              <w:spacing w:before="120" w:after="120"/>
              <w:ind w:left="1058" w:right="-72"/>
              <w:jc w:val="both"/>
            </w:pPr>
            <w:r w:rsidRPr="008A3875">
              <w:rPr>
                <w:lang w:val="fr"/>
              </w:rPr>
              <w:t xml:space="preserve">Le nom, l’institution d’origine et toute caractéristique d’identification nécessaire de l’indice </w:t>
            </w:r>
            <w:r>
              <w:rPr>
                <w:lang w:val="fr"/>
              </w:rPr>
              <w:t xml:space="preserve">officiel des salaires correspondant à I </w:t>
            </w:r>
            <w:r w:rsidRPr="008A3875">
              <w:rPr>
                <w:i/>
                <w:vertAlign w:val="subscript"/>
                <w:lang w:val="fr"/>
              </w:rPr>
              <w:t>f</w:t>
            </w:r>
            <w:r w:rsidRPr="008A3875">
              <w:rPr>
                <w:lang w:val="fr"/>
              </w:rPr>
              <w:t xml:space="preserve"> et </w:t>
            </w:r>
            <w:proofErr w:type="spellStart"/>
            <w:r w:rsidRPr="008A3875">
              <w:rPr>
                <w:i/>
                <w:lang w:val="fr"/>
              </w:rPr>
              <w:t>I</w:t>
            </w:r>
            <w:r w:rsidRPr="008A3875">
              <w:rPr>
                <w:i/>
                <w:vertAlign w:val="subscript"/>
                <w:lang w:val="fr"/>
              </w:rPr>
              <w:t>fo</w:t>
            </w:r>
            <w:proofErr w:type="spellEnd"/>
            <w:r w:rsidRPr="008A3875">
              <w:rPr>
                <w:lang w:val="fr"/>
              </w:rPr>
              <w:t xml:space="preserve"> sont fournis dans </w:t>
            </w:r>
            <w:r w:rsidR="00C73E67">
              <w:rPr>
                <w:lang w:val="fr"/>
              </w:rPr>
              <w:t xml:space="preserve">la </w:t>
            </w:r>
            <w:r w:rsidR="00C73E67" w:rsidRPr="00C73E67">
              <w:rPr>
                <w:b/>
                <w:bCs/>
                <w:lang w:val="fr"/>
              </w:rPr>
              <w:t>CAC</w:t>
            </w:r>
            <w:r w:rsidRPr="00C73E67">
              <w:rPr>
                <w:b/>
                <w:bCs/>
                <w:lang w:val="fr"/>
              </w:rPr>
              <w:t xml:space="preserve"> 2.7</w:t>
            </w:r>
            <w:r w:rsidRPr="008A3875">
              <w:rPr>
                <w:lang w:val="fr"/>
              </w:rPr>
              <w:t>.</w:t>
            </w:r>
          </w:p>
          <w:p w14:paraId="016B774D" w14:textId="1EE3E53C" w:rsidR="003853E7" w:rsidRPr="003F7C1D" w:rsidRDefault="003853E7" w:rsidP="003E3DBF">
            <w:pPr>
              <w:pStyle w:val="ListParagraph"/>
              <w:numPr>
                <w:ilvl w:val="0"/>
                <w:numId w:val="96"/>
              </w:numPr>
              <w:suppressAutoHyphens w:val="0"/>
              <w:overflowPunct/>
              <w:autoSpaceDE/>
              <w:autoSpaceDN/>
              <w:adjustRightInd/>
              <w:ind w:left="1148" w:right="-72" w:hanging="450"/>
              <w:textAlignment w:val="auto"/>
            </w:pPr>
            <w:r w:rsidRPr="008A3875">
              <w:rPr>
                <w:lang w:val="fr"/>
              </w:rPr>
              <w:t xml:space="preserve">La rémunération versée en monnaie locale conformément aux taux indiqués à </w:t>
            </w:r>
            <w:r w:rsidRPr="008A3875">
              <w:rPr>
                <w:b/>
                <w:lang w:val="fr"/>
              </w:rPr>
              <w:t>l’</w:t>
            </w:r>
            <w:r>
              <w:rPr>
                <w:b/>
                <w:lang w:val="fr"/>
              </w:rPr>
              <w:t>A</w:t>
            </w:r>
            <w:r w:rsidRPr="008A3875">
              <w:rPr>
                <w:b/>
                <w:lang w:val="fr"/>
              </w:rPr>
              <w:t>nnexe 3</w:t>
            </w:r>
            <w:r w:rsidRPr="008A3875">
              <w:rPr>
                <w:lang w:val="fr"/>
              </w:rPr>
              <w:t xml:space="preserve"> est ajustée tous les </w:t>
            </w:r>
            <w:r w:rsidRPr="00905B12">
              <w:rPr>
                <w:i/>
                <w:iCs/>
                <w:lang w:val="fr"/>
              </w:rPr>
              <w:t>[insérer le n</w:t>
            </w:r>
            <w:r w:rsidR="00E6798F">
              <w:rPr>
                <w:i/>
                <w:iCs/>
                <w:lang w:val="fr"/>
              </w:rPr>
              <w:t>ombre</w:t>
            </w:r>
            <w:r w:rsidRPr="00905B12">
              <w:rPr>
                <w:i/>
                <w:iCs/>
                <w:lang w:val="fr"/>
              </w:rPr>
              <w:t>]</w:t>
            </w:r>
            <w:r>
              <w:rPr>
                <w:lang w:val="fr"/>
              </w:rPr>
              <w:t xml:space="preserve"> </w:t>
            </w:r>
            <w:r w:rsidRPr="008A3875">
              <w:rPr>
                <w:lang w:val="fr"/>
              </w:rPr>
              <w:t xml:space="preserve">mois (et, pour la première fois, avec effet pour la rémunération </w:t>
            </w:r>
            <w:r w:rsidR="00C73E67">
              <w:rPr>
                <w:lang w:val="fr"/>
              </w:rPr>
              <w:t>du</w:t>
            </w:r>
            <w:r w:rsidRPr="008A3875">
              <w:rPr>
                <w:lang w:val="fr"/>
              </w:rPr>
              <w:t xml:space="preserve">e dans </w:t>
            </w:r>
            <w:r>
              <w:rPr>
                <w:lang w:val="fr"/>
              </w:rPr>
              <w:t xml:space="preserve"> le </w:t>
            </w:r>
            <w:r w:rsidRPr="008A3875">
              <w:rPr>
                <w:i/>
                <w:lang w:val="fr"/>
              </w:rPr>
              <w:t>[insérer le n</w:t>
            </w:r>
            <w:r>
              <w:rPr>
                <w:i/>
                <w:lang w:val="fr"/>
              </w:rPr>
              <w:t>ombre</w:t>
            </w:r>
            <w:r w:rsidRPr="008A3875">
              <w:rPr>
                <w:i/>
                <w:lang w:val="fr"/>
              </w:rPr>
              <w:t>]</w:t>
            </w:r>
            <w:r>
              <w:rPr>
                <w:lang w:val="fr"/>
              </w:rPr>
              <w:t xml:space="preserve"> </w:t>
            </w:r>
            <w:r w:rsidRPr="008A3875">
              <w:rPr>
                <w:lang w:val="fr"/>
              </w:rPr>
              <w:t xml:space="preserve">le mois suivant la date du </w:t>
            </w:r>
            <w:r w:rsidR="00B20625">
              <w:rPr>
                <w:lang w:val="fr"/>
              </w:rPr>
              <w:t>Contrat</w:t>
            </w:r>
            <w:r w:rsidRPr="008A3875">
              <w:rPr>
                <w:lang w:val="fr"/>
              </w:rPr>
              <w:t>) en appliquant la formule suivante :</w:t>
            </w:r>
          </w:p>
          <w:p w14:paraId="12CC680B" w14:textId="77777777" w:rsidR="003853E7" w:rsidRPr="003F7C1D" w:rsidRDefault="003853E7" w:rsidP="00905B12">
            <w:pPr>
              <w:numPr>
                <w:ilvl w:val="12"/>
                <w:numId w:val="0"/>
              </w:numPr>
              <w:tabs>
                <w:tab w:val="left" w:pos="540"/>
              </w:tabs>
              <w:ind w:left="540" w:right="-72" w:hanging="540"/>
              <w:jc w:val="both"/>
            </w:pPr>
          </w:p>
          <w:p w14:paraId="46C021C6" w14:textId="77777777" w:rsidR="003853E7" w:rsidRPr="003F7C1D" w:rsidRDefault="003853E7" w:rsidP="00905B12">
            <w:pPr>
              <w:numPr>
                <w:ilvl w:val="12"/>
                <w:numId w:val="0"/>
              </w:numPr>
              <w:ind w:left="1148" w:right="-72"/>
              <w:jc w:val="both"/>
            </w:pPr>
            <w:r w:rsidRPr="008A3875">
              <w:rPr>
                <w:position w:val="-24"/>
                <w:lang w:val="fr"/>
              </w:rPr>
              <w:object w:dxaOrig="1240" w:dyaOrig="620" w14:anchorId="5DCE920A">
                <v:shape id="_x0000_i1030" type="#_x0000_t75" style="width:63.45pt;height:30.1pt" o:ole="">
                  <v:imagedata r:id="rId74" o:title=""/>
                </v:shape>
                <o:OLEObject Type="Embed" ProgID="Equation.3" ShapeID="_x0000_i1030" DrawAspect="Content" ObjectID="_1749807827" r:id="rId75"/>
              </w:object>
            </w:r>
            <w:r w:rsidRPr="008A3875">
              <w:rPr>
                <w:lang w:val="fr"/>
              </w:rPr>
              <w:t xml:space="preserve">       {ou }</w:t>
            </w:r>
            <w:r w:rsidRPr="008A3875">
              <w:rPr>
                <w:position w:val="-24"/>
                <w:lang w:val="fr"/>
              </w:rPr>
              <w:object w:dxaOrig="2400" w:dyaOrig="620" w14:anchorId="58C5777A">
                <v:shape id="_x0000_i1031" type="#_x0000_t75" style="width:119.3pt;height:30.1pt" o:ole="">
                  <v:imagedata r:id="rId76" o:title=""/>
                </v:shape>
                <o:OLEObject Type="Embed" ProgID="Equation.3" ShapeID="_x0000_i1031" DrawAspect="Content" ObjectID="_1749807828" r:id="rId77"/>
              </w:object>
            </w:r>
          </w:p>
          <w:p w14:paraId="53DC7B9D" w14:textId="77777777" w:rsidR="003853E7" w:rsidRPr="003F7C1D" w:rsidRDefault="003853E7" w:rsidP="00905B12">
            <w:pPr>
              <w:numPr>
                <w:ilvl w:val="12"/>
                <w:numId w:val="0"/>
              </w:numPr>
              <w:ind w:left="540" w:right="-72"/>
              <w:jc w:val="both"/>
            </w:pPr>
          </w:p>
          <w:p w14:paraId="4C7F0D8D" w14:textId="766BA7E2" w:rsidR="003853E7" w:rsidRDefault="00E6798F" w:rsidP="00905B12">
            <w:pPr>
              <w:numPr>
                <w:ilvl w:val="12"/>
                <w:numId w:val="0"/>
              </w:numPr>
              <w:ind w:left="1058" w:right="-72"/>
              <w:jc w:val="both"/>
              <w:rPr>
                <w:lang w:val="fr"/>
              </w:rPr>
            </w:pPr>
            <w:r w:rsidRPr="008A3875">
              <w:rPr>
                <w:lang w:val="fr"/>
              </w:rPr>
              <w:t>O</w:t>
            </w:r>
            <w:r w:rsidR="003853E7" w:rsidRPr="008A3875">
              <w:rPr>
                <w:lang w:val="fr"/>
              </w:rPr>
              <w:t>ù</w:t>
            </w:r>
          </w:p>
          <w:p w14:paraId="2A8393DC" w14:textId="77777777" w:rsidR="00E6798F" w:rsidRPr="003F7C1D" w:rsidRDefault="00E6798F" w:rsidP="00905B12">
            <w:pPr>
              <w:numPr>
                <w:ilvl w:val="12"/>
                <w:numId w:val="0"/>
              </w:numPr>
              <w:ind w:left="1058" w:right="-72"/>
              <w:jc w:val="both"/>
            </w:pPr>
          </w:p>
          <w:p w14:paraId="4137BA0E" w14:textId="36A69138" w:rsidR="003853E7" w:rsidRPr="003F7C1D" w:rsidRDefault="003853E7" w:rsidP="00905B12">
            <w:pPr>
              <w:numPr>
                <w:ilvl w:val="12"/>
                <w:numId w:val="0"/>
              </w:numPr>
              <w:ind w:left="1058" w:right="-72"/>
              <w:jc w:val="both"/>
            </w:pPr>
            <w:proofErr w:type="spellStart"/>
            <w:r w:rsidRPr="008A3875">
              <w:rPr>
                <w:i/>
                <w:lang w:val="fr"/>
              </w:rPr>
              <w:t>R</w:t>
            </w:r>
            <w:r w:rsidRPr="008A3875">
              <w:rPr>
                <w:i/>
                <w:vertAlign w:val="subscript"/>
                <w:lang w:val="fr"/>
              </w:rPr>
              <w:t>l</w:t>
            </w:r>
            <w:proofErr w:type="spellEnd"/>
            <w:r w:rsidRPr="008A3875">
              <w:rPr>
                <w:lang w:val="fr"/>
              </w:rPr>
              <w:t xml:space="preserve"> est la rémunération ajustée</w:t>
            </w:r>
            <w:r w:rsidR="00E6798F">
              <w:rPr>
                <w:lang w:val="fr"/>
              </w:rPr>
              <w:t xml:space="preserve"> </w:t>
            </w:r>
            <w:r w:rsidRPr="008A3875">
              <w:rPr>
                <w:lang w:val="fr"/>
              </w:rPr>
              <w:t>;</w:t>
            </w:r>
          </w:p>
          <w:p w14:paraId="11E99124" w14:textId="77777777" w:rsidR="003853E7" w:rsidRPr="003F7C1D" w:rsidRDefault="003853E7" w:rsidP="00905B12">
            <w:pPr>
              <w:numPr>
                <w:ilvl w:val="12"/>
                <w:numId w:val="0"/>
              </w:numPr>
              <w:ind w:left="1058" w:right="-72"/>
              <w:jc w:val="both"/>
            </w:pPr>
            <w:proofErr w:type="spellStart"/>
            <w:r w:rsidRPr="008A3875">
              <w:rPr>
                <w:i/>
                <w:lang w:val="fr"/>
              </w:rPr>
              <w:t>R</w:t>
            </w:r>
            <w:r w:rsidRPr="008A3875">
              <w:rPr>
                <w:i/>
                <w:vertAlign w:val="subscript"/>
                <w:lang w:val="fr"/>
              </w:rPr>
              <w:t>lo</w:t>
            </w:r>
            <w:proofErr w:type="spellEnd"/>
            <w:r>
              <w:rPr>
                <w:lang w:val="fr"/>
              </w:rPr>
              <w:t xml:space="preserve"> est la rémunération</w:t>
            </w:r>
            <w:r w:rsidRPr="008A3875">
              <w:rPr>
                <w:lang w:val="fr"/>
              </w:rPr>
              <w:t xml:space="preserve"> payable sur la base des taux de rémunération (</w:t>
            </w:r>
            <w:r w:rsidRPr="00905B12">
              <w:rPr>
                <w:b/>
                <w:bCs/>
                <w:lang w:val="fr"/>
              </w:rPr>
              <w:t>Annexe</w:t>
            </w:r>
            <w:r>
              <w:rPr>
                <w:lang w:val="fr"/>
              </w:rPr>
              <w:t xml:space="preserve"> </w:t>
            </w:r>
            <w:r w:rsidRPr="008A3875">
              <w:rPr>
                <w:b/>
                <w:lang w:val="fr"/>
              </w:rPr>
              <w:t>3</w:t>
            </w:r>
            <w:r w:rsidRPr="008A3875">
              <w:rPr>
                <w:lang w:val="fr"/>
              </w:rPr>
              <w:t>) en monnaie locale</w:t>
            </w:r>
            <w:r>
              <w:rPr>
                <w:lang w:val="fr"/>
              </w:rPr>
              <w:t xml:space="preserve"> </w:t>
            </w:r>
            <w:r w:rsidRPr="008A3875">
              <w:rPr>
                <w:lang w:val="fr"/>
              </w:rPr>
              <w:t>;</w:t>
            </w:r>
          </w:p>
          <w:p w14:paraId="4871D4B0" w14:textId="451B4F9B" w:rsidR="003853E7" w:rsidRPr="003F7C1D" w:rsidRDefault="003853E7" w:rsidP="00905B12">
            <w:pPr>
              <w:numPr>
                <w:ilvl w:val="12"/>
                <w:numId w:val="0"/>
              </w:numPr>
              <w:ind w:left="1058" w:right="-72"/>
              <w:jc w:val="both"/>
            </w:pPr>
            <w:r w:rsidRPr="008A3875">
              <w:rPr>
                <w:i/>
                <w:lang w:val="fr"/>
              </w:rPr>
              <w:t>I</w:t>
            </w:r>
            <w:r w:rsidRPr="00710EFC">
              <w:rPr>
                <w:i/>
                <w:vertAlign w:val="subscript"/>
                <w:lang w:val="fr"/>
              </w:rPr>
              <w:t>l</w:t>
            </w:r>
            <w:r w:rsidRPr="008A3875">
              <w:rPr>
                <w:i/>
                <w:lang w:val="fr"/>
              </w:rPr>
              <w:t xml:space="preserve"> </w:t>
            </w:r>
            <w:r w:rsidRPr="008A3875">
              <w:rPr>
                <w:lang w:val="fr"/>
              </w:rPr>
              <w:t>est l’indice officiel des salaires dans le pays du Client pour le premier mois pour lequel l’ajustement doit avoir effet</w:t>
            </w:r>
            <w:r>
              <w:rPr>
                <w:lang w:val="fr"/>
              </w:rPr>
              <w:t xml:space="preserve"> </w:t>
            </w:r>
            <w:r w:rsidRPr="008A3875">
              <w:rPr>
                <w:lang w:val="fr"/>
              </w:rPr>
              <w:t>; et</w:t>
            </w:r>
          </w:p>
          <w:p w14:paraId="51F95022" w14:textId="2F475D73" w:rsidR="003853E7" w:rsidRPr="003F7C1D" w:rsidRDefault="003853E7" w:rsidP="00905B12">
            <w:pPr>
              <w:numPr>
                <w:ilvl w:val="12"/>
                <w:numId w:val="0"/>
              </w:numPr>
              <w:ind w:left="1058" w:right="-72"/>
              <w:jc w:val="both"/>
            </w:pPr>
            <w:r w:rsidRPr="008A3875">
              <w:rPr>
                <w:i/>
                <w:lang w:val="fr"/>
              </w:rPr>
              <w:t>I</w:t>
            </w:r>
            <w:r w:rsidRPr="008A3875">
              <w:rPr>
                <w:i/>
                <w:vertAlign w:val="subscript"/>
                <w:lang w:val="fr"/>
              </w:rPr>
              <w:t>lo</w:t>
            </w:r>
            <w:r w:rsidRPr="008A3875">
              <w:rPr>
                <w:lang w:val="fr"/>
              </w:rPr>
              <w:t xml:space="preserve"> est l’index officiel des salaires dans le pays du Client pour le mois de la date du </w:t>
            </w:r>
            <w:r w:rsidR="00B20625">
              <w:rPr>
                <w:lang w:val="fr"/>
              </w:rPr>
              <w:t>Contrat</w:t>
            </w:r>
            <w:r w:rsidRPr="008A3875">
              <w:rPr>
                <w:lang w:val="fr"/>
              </w:rPr>
              <w:t>.</w:t>
            </w:r>
          </w:p>
          <w:p w14:paraId="0F5CAA2B" w14:textId="3EC5522B" w:rsidR="003853E7" w:rsidRPr="00710EFC" w:rsidRDefault="003853E7" w:rsidP="00710EFC">
            <w:pPr>
              <w:numPr>
                <w:ilvl w:val="12"/>
                <w:numId w:val="0"/>
              </w:numPr>
              <w:spacing w:before="120" w:after="120"/>
              <w:ind w:left="1058" w:right="-72"/>
              <w:jc w:val="both"/>
              <w:rPr>
                <w:b/>
                <w:bCs/>
              </w:rPr>
            </w:pPr>
            <w:r w:rsidRPr="008A3875">
              <w:rPr>
                <w:lang w:val="fr"/>
              </w:rPr>
              <w:t xml:space="preserve">Le nom, l’institution source et toutes les caractéristiques d’identification nécessaires de l’indice officiel </w:t>
            </w:r>
            <w:r>
              <w:rPr>
                <w:lang w:val="fr"/>
              </w:rPr>
              <w:t xml:space="preserve">des salaires correspondant à I </w:t>
            </w:r>
            <w:r w:rsidRPr="008A3875">
              <w:rPr>
                <w:i/>
                <w:vertAlign w:val="subscript"/>
                <w:lang w:val="fr"/>
              </w:rPr>
              <w:t>l</w:t>
            </w:r>
            <w:r w:rsidRPr="008A3875">
              <w:rPr>
                <w:lang w:val="fr"/>
              </w:rPr>
              <w:t xml:space="preserve"> et </w:t>
            </w:r>
            <w:r w:rsidRPr="008A3875">
              <w:rPr>
                <w:i/>
                <w:lang w:val="fr"/>
              </w:rPr>
              <w:t>I</w:t>
            </w:r>
            <w:r w:rsidRPr="008A3875">
              <w:rPr>
                <w:i/>
                <w:vertAlign w:val="subscript"/>
                <w:lang w:val="fr"/>
              </w:rPr>
              <w:t>lo</w:t>
            </w:r>
            <w:r w:rsidRPr="008A3875">
              <w:rPr>
                <w:lang w:val="fr"/>
              </w:rPr>
              <w:t xml:space="preserve"> sont fournis dans </w:t>
            </w:r>
            <w:r w:rsidR="00710EFC">
              <w:rPr>
                <w:lang w:val="fr"/>
              </w:rPr>
              <w:t xml:space="preserve">la </w:t>
            </w:r>
            <w:r w:rsidR="00710EFC" w:rsidRPr="004314AB">
              <w:rPr>
                <w:b/>
                <w:bCs/>
                <w:lang w:val="fr"/>
              </w:rPr>
              <w:t>C</w:t>
            </w:r>
            <w:r w:rsidRPr="004314AB">
              <w:rPr>
                <w:b/>
                <w:bCs/>
                <w:lang w:val="fr"/>
              </w:rPr>
              <w:t>AC 2.7</w:t>
            </w:r>
            <w:r w:rsidR="004314AB">
              <w:rPr>
                <w:b/>
                <w:bCs/>
                <w:lang w:val="fr"/>
              </w:rPr>
              <w:t>.</w:t>
            </w:r>
          </w:p>
          <w:p w14:paraId="1A47DCF0" w14:textId="7089A3D7" w:rsidR="003853E7" w:rsidRPr="002613AE" w:rsidRDefault="003853E7" w:rsidP="003E3DBF">
            <w:pPr>
              <w:pStyle w:val="ListParagraph"/>
              <w:numPr>
                <w:ilvl w:val="0"/>
                <w:numId w:val="96"/>
              </w:numPr>
              <w:spacing w:after="120"/>
            </w:pPr>
            <w:r w:rsidRPr="00985983">
              <w:rPr>
                <w:lang w:val="fr"/>
              </w:rPr>
              <w:t xml:space="preserve">Toute partie de la rémunération versée dans une monnaie différente de celle de l’indice officiel des salaires utilisée dans la formule d’ajustement est ajustée par un facteur </w:t>
            </w:r>
            <w:r w:rsidRPr="00985983">
              <w:rPr>
                <w:i/>
                <w:lang w:val="fr"/>
              </w:rPr>
              <w:t>de</w:t>
            </w:r>
            <w:r w:rsidRPr="00985983">
              <w:rPr>
                <w:lang w:val="fr"/>
              </w:rPr>
              <w:t xml:space="preserve"> correction X </w:t>
            </w:r>
            <w:r w:rsidRPr="00985983">
              <w:rPr>
                <w:i/>
                <w:vertAlign w:val="subscript"/>
                <w:lang w:val="fr"/>
              </w:rPr>
              <w:t>0</w:t>
            </w:r>
            <w:r w:rsidRPr="00985983">
              <w:rPr>
                <w:i/>
                <w:lang w:val="fr"/>
              </w:rPr>
              <w:t>/X</w:t>
            </w:r>
            <w:r w:rsidRPr="00985983">
              <w:rPr>
                <w:lang w:val="fr"/>
              </w:rPr>
              <w:t xml:space="preserve">.  </w:t>
            </w:r>
            <w:r w:rsidRPr="00985983">
              <w:rPr>
                <w:i/>
                <w:lang w:val="fr"/>
              </w:rPr>
              <w:t>X</w:t>
            </w:r>
            <w:r w:rsidRPr="00985983">
              <w:rPr>
                <w:i/>
                <w:vertAlign w:val="subscript"/>
                <w:lang w:val="fr"/>
              </w:rPr>
              <w:t>0</w:t>
            </w:r>
            <w:r w:rsidRPr="00985983">
              <w:rPr>
                <w:lang w:val="fr"/>
              </w:rPr>
              <w:t xml:space="preserve"> est le nombre d’unités monétaires du pays de l’indice officiel, équivalent à une unité de la monnaie de paiement à la date du </w:t>
            </w:r>
            <w:r w:rsidR="00B20625">
              <w:rPr>
                <w:lang w:val="fr"/>
              </w:rPr>
              <w:t>Contrat</w:t>
            </w:r>
            <w:r w:rsidRPr="00985983">
              <w:rPr>
                <w:lang w:val="fr"/>
              </w:rPr>
              <w:t xml:space="preserve">.  </w:t>
            </w:r>
            <w:r w:rsidRPr="00985983">
              <w:rPr>
                <w:i/>
                <w:lang w:val="fr"/>
              </w:rPr>
              <w:t>X</w:t>
            </w:r>
            <w:r w:rsidRPr="00985983">
              <w:rPr>
                <w:lang w:val="fr"/>
              </w:rPr>
              <w:t xml:space="preserve"> est le</w:t>
            </w:r>
            <w:r>
              <w:rPr>
                <w:lang w:val="fr"/>
              </w:rPr>
              <w:t xml:space="preserve"> </w:t>
            </w:r>
            <w:r w:rsidRPr="00985983">
              <w:rPr>
                <w:lang w:val="fr"/>
              </w:rPr>
              <w:t>nombre d’unités monétaires du pays de l’indice officiel, équivalent à une unité de la monnaie de paiement le premier jour du premier mois pour lequel l’ajustement est censé produire ses effets.</w:t>
            </w:r>
          </w:p>
        </w:tc>
      </w:tr>
      <w:tr w:rsidR="003853E7" w:rsidRPr="0006591F" w14:paraId="776DFF82" w14:textId="77777777" w:rsidTr="00905B12">
        <w:tc>
          <w:tcPr>
            <w:tcW w:w="2178" w:type="dxa"/>
          </w:tcPr>
          <w:p w14:paraId="0B6E8C56" w14:textId="77777777" w:rsidR="003853E7" w:rsidRPr="002613AE" w:rsidRDefault="003853E7" w:rsidP="00532462">
            <w:pPr>
              <w:pStyle w:val="Style7"/>
            </w:pPr>
            <w:r>
              <w:t>Ajustements pour Changements législatifs</w:t>
            </w:r>
          </w:p>
        </w:tc>
        <w:tc>
          <w:tcPr>
            <w:tcW w:w="7380" w:type="dxa"/>
          </w:tcPr>
          <w:p w14:paraId="49D47A8B" w14:textId="3ADE5609" w:rsidR="003853E7" w:rsidRPr="0006591F" w:rsidRDefault="003853E7" w:rsidP="004314AB">
            <w:pPr>
              <w:spacing w:after="120"/>
              <w:ind w:left="592" w:hanging="592"/>
              <w:jc w:val="both"/>
            </w:pPr>
            <w:r>
              <w:t>12</w:t>
            </w:r>
            <w:r w:rsidRPr="0006591F">
              <w:t>.</w:t>
            </w:r>
            <w:r w:rsidRPr="0006591F">
              <w:rPr>
                <w:szCs w:val="24"/>
              </w:rPr>
              <w:t>1</w:t>
            </w:r>
            <w:r w:rsidR="004314AB">
              <w:rPr>
                <w:szCs w:val="24"/>
              </w:rPr>
              <w:tab/>
            </w:r>
            <w:r w:rsidRPr="00071D10">
              <w:rPr>
                <w:lang w:val="fr"/>
              </w:rPr>
              <w:t xml:space="preserve">Si, après la date de 28 jours précédant la date de </w:t>
            </w:r>
            <w:r>
              <w:rPr>
                <w:lang w:val="fr"/>
              </w:rPr>
              <w:t xml:space="preserve">remise </w:t>
            </w:r>
            <w:r w:rsidRPr="00071D10">
              <w:rPr>
                <w:lang w:val="fr"/>
              </w:rPr>
              <w:t>de l</w:t>
            </w:r>
            <w:r>
              <w:rPr>
                <w:lang w:val="fr"/>
              </w:rPr>
              <w:t xml:space="preserve">a proposition </w:t>
            </w:r>
            <w:r w:rsidRPr="00071D10">
              <w:rPr>
                <w:lang w:val="fr"/>
              </w:rPr>
              <w:t>pour l</w:t>
            </w:r>
            <w:r>
              <w:rPr>
                <w:lang w:val="fr"/>
              </w:rPr>
              <w:t xml:space="preserve">’Accord-Cadre, </w:t>
            </w:r>
            <w:r w:rsidRPr="0046288A">
              <w:rPr>
                <w:lang w:val="fr"/>
              </w:rPr>
              <w:t xml:space="preserve">il y a un changement dans la loi applicable en matière de taxes et de droits qui augmente ou diminue le coût des </w:t>
            </w:r>
            <w:r>
              <w:rPr>
                <w:lang w:val="fr"/>
              </w:rPr>
              <w:t>S</w:t>
            </w:r>
            <w:r w:rsidRPr="0046288A">
              <w:rPr>
                <w:lang w:val="fr"/>
              </w:rPr>
              <w:t xml:space="preserve">ervices rendus par le </w:t>
            </w:r>
            <w:r>
              <w:rPr>
                <w:lang w:val="fr"/>
              </w:rPr>
              <w:t>Consultant</w:t>
            </w:r>
            <w:r w:rsidRPr="0046288A">
              <w:rPr>
                <w:lang w:val="fr"/>
              </w:rPr>
              <w:t xml:space="preserve">, alors la rémunération et les frais remboursables autrement payables au </w:t>
            </w:r>
            <w:r>
              <w:rPr>
                <w:lang w:val="fr"/>
              </w:rPr>
              <w:t>Consultant</w:t>
            </w:r>
            <w:r w:rsidRPr="0046288A">
              <w:rPr>
                <w:lang w:val="fr"/>
              </w:rPr>
              <w:t xml:space="preserve"> en vertu du présent </w:t>
            </w:r>
            <w:r w:rsidR="002D7A5A">
              <w:rPr>
                <w:lang w:val="fr"/>
              </w:rPr>
              <w:t>Accord-Cadre</w:t>
            </w:r>
            <w:r w:rsidRPr="0046288A">
              <w:rPr>
                <w:lang w:val="fr"/>
              </w:rPr>
              <w:t xml:space="preserve"> seront augmentés </w:t>
            </w:r>
            <w:r>
              <w:rPr>
                <w:lang w:val="fr"/>
              </w:rPr>
              <w:t xml:space="preserve">ou </w:t>
            </w:r>
            <w:r w:rsidRPr="0046288A">
              <w:rPr>
                <w:lang w:val="fr"/>
              </w:rPr>
              <w:t>diminués en conséquence</w:t>
            </w:r>
            <w:r w:rsidR="00942E51">
              <w:rPr>
                <w:lang w:val="fr"/>
              </w:rPr>
              <w:t xml:space="preserve"> </w:t>
            </w:r>
            <w:r w:rsidR="00942E51" w:rsidRPr="00942E51">
              <w:rPr>
                <w:lang w:val="fr"/>
              </w:rPr>
              <w:t>dans la mesure où le Consultant a été affecté dans l'exécution de l'une quelconque de ses obligations au titre de l'Accord-Cadre</w:t>
            </w:r>
            <w:r w:rsidRPr="00071D10">
              <w:rPr>
                <w:lang w:val="fr"/>
              </w:rPr>
              <w:t>.</w:t>
            </w:r>
            <w:r w:rsidR="00B66385">
              <w:rPr>
                <w:lang w:val="fr"/>
              </w:rPr>
              <w:t xml:space="preserve"> </w:t>
            </w:r>
            <w:r w:rsidRPr="001B6AD0">
              <w:rPr>
                <w:szCs w:val="24"/>
                <w:lang w:eastAsia="en-US"/>
              </w:rPr>
              <w:t xml:space="preserve">Nonobstant ce qui précède, ces coûts supplémentaires ou réduits ne seront pas payés ou crédités séparément s’ils ont déjà été comptabilisés dans les dispositions relatives à l’ajustement des prix, le cas échéant, conformément à </w:t>
            </w:r>
            <w:r w:rsidR="004314AB">
              <w:rPr>
                <w:b/>
                <w:bCs/>
                <w:szCs w:val="24"/>
                <w:lang w:eastAsia="en-US"/>
              </w:rPr>
              <w:t>la CAC</w:t>
            </w:r>
            <w:r w:rsidRPr="001B6AD0">
              <w:rPr>
                <w:b/>
                <w:bCs/>
                <w:szCs w:val="24"/>
                <w:lang w:eastAsia="en-US"/>
              </w:rPr>
              <w:t xml:space="preserve"> </w:t>
            </w:r>
            <w:r>
              <w:rPr>
                <w:b/>
                <w:bCs/>
                <w:szCs w:val="24"/>
                <w:lang w:eastAsia="en-US"/>
              </w:rPr>
              <w:t>11</w:t>
            </w:r>
            <w:r w:rsidRPr="001B6AD0">
              <w:rPr>
                <w:b/>
                <w:bCs/>
                <w:szCs w:val="24"/>
                <w:lang w:eastAsia="en-US"/>
              </w:rPr>
              <w:t>.</w:t>
            </w:r>
          </w:p>
        </w:tc>
      </w:tr>
      <w:tr w:rsidR="003853E7" w:rsidRPr="00485E33" w14:paraId="46F13806" w14:textId="77777777" w:rsidTr="00905B12">
        <w:tc>
          <w:tcPr>
            <w:tcW w:w="2178" w:type="dxa"/>
          </w:tcPr>
          <w:p w14:paraId="51F01656" w14:textId="77777777" w:rsidR="003853E7" w:rsidRDefault="003853E7" w:rsidP="00532462">
            <w:pPr>
              <w:pStyle w:val="Style7"/>
            </w:pPr>
            <w:r>
              <w:t>Responsabilité du Consultant</w:t>
            </w:r>
          </w:p>
        </w:tc>
        <w:tc>
          <w:tcPr>
            <w:tcW w:w="7380" w:type="dxa"/>
          </w:tcPr>
          <w:p w14:paraId="0295C1AE" w14:textId="5E0DC92D" w:rsidR="003853E7" w:rsidRPr="00905B12" w:rsidRDefault="003853E7" w:rsidP="00E53BC8">
            <w:pPr>
              <w:pStyle w:val="FABHeader"/>
              <w:numPr>
                <w:ilvl w:val="0"/>
                <w:numId w:val="0"/>
              </w:numPr>
              <w:spacing w:before="0" w:after="120"/>
              <w:ind w:left="502" w:hanging="502"/>
              <w:jc w:val="both"/>
              <w:rPr>
                <w:b w:val="0"/>
                <w:bCs w:val="0"/>
                <w:lang w:val="fr-FR"/>
              </w:rPr>
            </w:pPr>
            <w:r w:rsidRPr="00860203">
              <w:rPr>
                <w:b w:val="0"/>
                <w:bCs w:val="0"/>
                <w:lang w:val="fr"/>
              </w:rPr>
              <w:t>13.1</w:t>
            </w:r>
            <w:r w:rsidR="00E53BC8">
              <w:rPr>
                <w:b w:val="0"/>
                <w:bCs w:val="0"/>
                <w:lang w:val="fr"/>
              </w:rPr>
              <w:tab/>
            </w:r>
            <w:r w:rsidRPr="00905B12">
              <w:rPr>
                <w:b w:val="0"/>
                <w:bCs w:val="0"/>
                <w:lang w:val="fr"/>
              </w:rPr>
              <w:t xml:space="preserve">Sous réserve des dispositions </w:t>
            </w:r>
            <w:r w:rsidR="00E53BC8">
              <w:rPr>
                <w:b w:val="0"/>
                <w:bCs w:val="0"/>
                <w:lang w:val="fr"/>
              </w:rPr>
              <w:t>additionnell</w:t>
            </w:r>
            <w:r w:rsidRPr="00905B12">
              <w:rPr>
                <w:b w:val="0"/>
                <w:bCs w:val="0"/>
                <w:lang w:val="fr"/>
              </w:rPr>
              <w:t xml:space="preserve">es, le cas échéant, énoncées dans les </w:t>
            </w:r>
            <w:r w:rsidR="00D065AB">
              <w:rPr>
                <w:b w:val="0"/>
                <w:bCs w:val="0"/>
                <w:lang w:val="fr"/>
              </w:rPr>
              <w:t>Commandes</w:t>
            </w:r>
            <w:r w:rsidRPr="00905B12">
              <w:rPr>
                <w:b w:val="0"/>
                <w:bCs w:val="0"/>
                <w:lang w:val="fr"/>
              </w:rPr>
              <w:t xml:space="preserve">, la responsabilité du Consultant en vertu du présent </w:t>
            </w:r>
            <w:r w:rsidR="00E53BC8">
              <w:rPr>
                <w:b w:val="0"/>
                <w:bCs w:val="0"/>
                <w:lang w:val="fr"/>
              </w:rPr>
              <w:t>Accord-Cadre</w:t>
            </w:r>
            <w:r w:rsidRPr="00905B12">
              <w:rPr>
                <w:b w:val="0"/>
                <w:bCs w:val="0"/>
                <w:lang w:val="fr"/>
              </w:rPr>
              <w:t xml:space="preserve"> sera </w:t>
            </w:r>
            <w:proofErr w:type="gramStart"/>
            <w:r w:rsidRPr="00905B12">
              <w:rPr>
                <w:b w:val="0"/>
                <w:bCs w:val="0"/>
                <w:lang w:val="fr"/>
              </w:rPr>
              <w:t>déterminée</w:t>
            </w:r>
            <w:proofErr w:type="gramEnd"/>
            <w:r w:rsidRPr="00905B12">
              <w:rPr>
                <w:b w:val="0"/>
                <w:bCs w:val="0"/>
                <w:lang w:val="fr"/>
              </w:rPr>
              <w:t xml:space="preserve"> conformément à la Loi applicable.</w:t>
            </w:r>
          </w:p>
          <w:p w14:paraId="4633DAEC" w14:textId="77777777" w:rsidR="003853E7" w:rsidRPr="00E53BC8" w:rsidRDefault="003853E7" w:rsidP="00905B12">
            <w:pPr>
              <w:pStyle w:val="BodyTextIndent2"/>
              <w:ind w:left="616" w:firstLine="0"/>
              <w:rPr>
                <w:b/>
                <w:bCs/>
                <w:i/>
                <w:iCs/>
                <w:lang w:val="fr-FR"/>
              </w:rPr>
            </w:pPr>
            <w:r w:rsidRPr="00E53BC8">
              <w:rPr>
                <w:b/>
                <w:bCs/>
                <w:i/>
                <w:iCs/>
                <w:lang w:val="fr"/>
              </w:rPr>
              <w:t>[Indiquer : Pas de dispositions supplémentaires.</w:t>
            </w:r>
          </w:p>
          <w:p w14:paraId="2DCCF3DC" w14:textId="77777777" w:rsidR="003853E7" w:rsidRPr="00860203" w:rsidRDefault="003853E7" w:rsidP="00E53BC8">
            <w:pPr>
              <w:pStyle w:val="BodyTextIndent2"/>
              <w:spacing w:before="120" w:after="120"/>
              <w:ind w:left="526" w:firstLine="0"/>
              <w:rPr>
                <w:i/>
                <w:lang w:val="fr-FR"/>
              </w:rPr>
            </w:pPr>
            <w:r w:rsidRPr="00E53BC8">
              <w:rPr>
                <w:b/>
                <w:bCs/>
                <w:i/>
                <w:lang w:val="fr"/>
              </w:rPr>
              <w:t>OU insérer ce qui suit]</w:t>
            </w:r>
            <w:r w:rsidRPr="00905B12">
              <w:rPr>
                <w:i/>
                <w:lang w:val="fr"/>
              </w:rPr>
              <w:t xml:space="preserve"> </w:t>
            </w:r>
            <w:r w:rsidRPr="00860203">
              <w:rPr>
                <w:i/>
                <w:lang w:val="fr"/>
              </w:rPr>
              <w:t>:</w:t>
            </w:r>
          </w:p>
          <w:p w14:paraId="563B8FA5" w14:textId="77777777" w:rsidR="003853E7" w:rsidRPr="00E17A0A" w:rsidRDefault="003853E7" w:rsidP="00905B12">
            <w:pPr>
              <w:pStyle w:val="BodyTextIndent2"/>
              <w:spacing w:before="120" w:after="120"/>
              <w:ind w:left="952" w:hanging="450"/>
              <w:rPr>
                <w:iCs/>
                <w:lang w:val="fr-FR"/>
              </w:rPr>
            </w:pPr>
            <w:r w:rsidRPr="008A3875">
              <w:rPr>
                <w:i/>
                <w:lang w:val="fr"/>
              </w:rPr>
              <w:t>[</w:t>
            </w:r>
            <w:r w:rsidRPr="008A3875">
              <w:rPr>
                <w:iCs/>
                <w:lang w:val="fr"/>
              </w:rPr>
              <w:t xml:space="preserve">(a) Sauf en cas de négligence grave ou de faute intentionnelle de la part du Consultant ou de toute personne ou société agissant au nom du Consultant dans l’exécution des Services, le Consultant, en ce qui concerne les dommages causés par le Consultant aux biens du Client, n’est pas responsable envers le Client : </w:t>
            </w:r>
          </w:p>
          <w:p w14:paraId="46029923" w14:textId="77777777" w:rsidR="003853E7" w:rsidRPr="00E17A0A" w:rsidRDefault="003853E7" w:rsidP="00905B12">
            <w:pPr>
              <w:pStyle w:val="BodyTextIndent2"/>
              <w:spacing w:before="120" w:after="120"/>
              <w:ind w:left="1402" w:hanging="254"/>
              <w:rPr>
                <w:iCs/>
                <w:lang w:val="fr-FR"/>
              </w:rPr>
            </w:pPr>
            <w:r w:rsidRPr="008A3875">
              <w:rPr>
                <w:iCs/>
                <w:lang w:val="fr"/>
              </w:rPr>
              <w:t>(i)</w:t>
            </w:r>
            <w:r>
              <w:rPr>
                <w:iCs/>
                <w:lang w:val="fr"/>
              </w:rPr>
              <w:t xml:space="preserve"> </w:t>
            </w:r>
            <w:r w:rsidRPr="008A3875">
              <w:rPr>
                <w:iCs/>
                <w:lang w:val="fr"/>
              </w:rPr>
              <w:t>pour toute perte ou dommage indirect ou consécutif ; et</w:t>
            </w:r>
          </w:p>
          <w:p w14:paraId="6CB9B8A4" w14:textId="46B88558" w:rsidR="003853E7" w:rsidRPr="00E17A0A" w:rsidRDefault="003853E7" w:rsidP="00905B12">
            <w:pPr>
              <w:pStyle w:val="BodyTextIndent2"/>
              <w:spacing w:before="120" w:after="120"/>
              <w:ind w:left="1312" w:hanging="254"/>
              <w:rPr>
                <w:iCs/>
                <w:lang w:val="fr-FR"/>
              </w:rPr>
            </w:pPr>
            <w:r w:rsidRPr="008A3875">
              <w:rPr>
                <w:iCs/>
                <w:lang w:val="fr"/>
              </w:rPr>
              <w:t xml:space="preserve">(ii) pour toute perte ou dommage direct supérieur à </w:t>
            </w:r>
            <w:r w:rsidRPr="00905B12">
              <w:rPr>
                <w:i/>
                <w:lang w:val="fr"/>
              </w:rPr>
              <w:t>[insérer un multiplicateur, par exemple : un, deux, trois]</w:t>
            </w:r>
            <w:r w:rsidRPr="008A3875">
              <w:rPr>
                <w:iCs/>
                <w:lang w:val="fr"/>
              </w:rPr>
              <w:t xml:space="preserve"> fois la valeur totale du </w:t>
            </w:r>
            <w:r w:rsidR="00B20625">
              <w:rPr>
                <w:iCs/>
                <w:lang w:val="fr"/>
              </w:rPr>
              <w:t>Contrat</w:t>
            </w:r>
            <w:r w:rsidRPr="008A3875">
              <w:rPr>
                <w:iCs/>
                <w:lang w:val="fr"/>
              </w:rPr>
              <w:t xml:space="preserve"> ;</w:t>
            </w:r>
          </w:p>
          <w:p w14:paraId="2BED5F1E" w14:textId="77777777" w:rsidR="003853E7" w:rsidRPr="00E17A0A" w:rsidRDefault="003853E7" w:rsidP="00905B12">
            <w:pPr>
              <w:pStyle w:val="BodyTextIndent2"/>
              <w:spacing w:before="120" w:after="120"/>
              <w:ind w:left="608" w:firstLine="0"/>
              <w:rPr>
                <w:iCs/>
                <w:lang w:val="fr-FR"/>
              </w:rPr>
            </w:pPr>
            <w:r w:rsidRPr="008A3875">
              <w:rPr>
                <w:iCs/>
                <w:lang w:val="fr"/>
              </w:rPr>
              <w:t xml:space="preserve">(b) Cette limitation de responsabilité ne </w:t>
            </w:r>
            <w:r>
              <w:rPr>
                <w:iCs/>
                <w:lang w:val="fr"/>
              </w:rPr>
              <w:t>pourra pas :</w:t>
            </w:r>
          </w:p>
          <w:p w14:paraId="4C66DF55" w14:textId="7A22A876" w:rsidR="003853E7" w:rsidRPr="00E17A0A" w:rsidRDefault="003853E7" w:rsidP="00905B12">
            <w:pPr>
              <w:pStyle w:val="BodyTextIndent2"/>
              <w:tabs>
                <w:tab w:val="left" w:pos="377"/>
                <w:tab w:val="left" w:pos="917"/>
              </w:tabs>
              <w:spacing w:before="120" w:after="120"/>
              <w:ind w:left="1418" w:hanging="360"/>
              <w:rPr>
                <w:iCs/>
                <w:lang w:val="fr-FR"/>
              </w:rPr>
            </w:pPr>
            <w:r w:rsidRPr="008A3875">
              <w:rPr>
                <w:iCs/>
                <w:lang w:val="fr"/>
              </w:rPr>
              <w:t xml:space="preserve">(i) affecter la responsabilité du Consultant, le cas échéant, pour les dommages causés à des </w:t>
            </w:r>
            <w:r w:rsidR="00E040D1">
              <w:rPr>
                <w:iCs/>
                <w:lang w:val="fr"/>
              </w:rPr>
              <w:t>t</w:t>
            </w:r>
            <w:r w:rsidRPr="008A3875">
              <w:rPr>
                <w:iCs/>
                <w:lang w:val="fr"/>
              </w:rPr>
              <w:t>iers par le Consultant ou toute personne ou entreprise agissant pour le compte du Consultant dans l’exécution des Services ;</w:t>
            </w:r>
          </w:p>
          <w:p w14:paraId="13087806" w14:textId="07589C96" w:rsidR="003853E7" w:rsidRPr="003F5F5F" w:rsidRDefault="003853E7" w:rsidP="00E040D1">
            <w:pPr>
              <w:ind w:left="1402" w:hanging="360"/>
              <w:rPr>
                <w:b/>
                <w:bCs/>
                <w:lang w:val="fr"/>
              </w:rPr>
            </w:pPr>
            <w:r w:rsidRPr="008A3875">
              <w:rPr>
                <w:iCs/>
                <w:lang w:val="fr"/>
              </w:rPr>
              <w:t>(ii) être interprété</w:t>
            </w:r>
            <w:r w:rsidR="00B065AB">
              <w:rPr>
                <w:iCs/>
                <w:lang w:val="fr"/>
              </w:rPr>
              <w:t>e</w:t>
            </w:r>
            <w:r w:rsidRPr="008A3875">
              <w:rPr>
                <w:iCs/>
                <w:lang w:val="fr"/>
              </w:rPr>
              <w:t xml:space="preserve"> comme </w:t>
            </w:r>
            <w:r w:rsidR="00B065AB">
              <w:rPr>
                <w:iCs/>
                <w:lang w:val="fr"/>
              </w:rPr>
              <w:t>accorda</w:t>
            </w:r>
            <w:r w:rsidRPr="008A3875">
              <w:rPr>
                <w:iCs/>
                <w:lang w:val="fr"/>
              </w:rPr>
              <w:t xml:space="preserve">nt au Consultant </w:t>
            </w:r>
            <w:r w:rsidR="00B065AB">
              <w:rPr>
                <w:iCs/>
                <w:lang w:val="fr"/>
              </w:rPr>
              <w:t>une</w:t>
            </w:r>
            <w:r w:rsidRPr="008A3875">
              <w:rPr>
                <w:iCs/>
                <w:lang w:val="fr"/>
              </w:rPr>
              <w:t xml:space="preserve"> limitation ou exclusion </w:t>
            </w:r>
            <w:r w:rsidR="00B065AB">
              <w:rPr>
                <w:iCs/>
                <w:lang w:val="fr"/>
              </w:rPr>
              <w:t xml:space="preserve">quelconque </w:t>
            </w:r>
            <w:r w:rsidRPr="008A3875">
              <w:rPr>
                <w:iCs/>
                <w:lang w:val="fr"/>
              </w:rPr>
              <w:t xml:space="preserve">de responsabilité </w:t>
            </w:r>
            <w:r w:rsidR="00B065AB">
              <w:rPr>
                <w:iCs/>
                <w:lang w:val="fr"/>
              </w:rPr>
              <w:t xml:space="preserve">Qui serait contraire au droit </w:t>
            </w:r>
            <w:r w:rsidRPr="008A3875">
              <w:rPr>
                <w:iCs/>
                <w:lang w:val="fr"/>
              </w:rPr>
              <w:t>applicable dans le pays du Client.</w:t>
            </w:r>
            <w:r w:rsidR="00B065AB">
              <w:rPr>
                <w:iCs/>
                <w:lang w:val="fr"/>
              </w:rPr>
              <w:t> »</w:t>
            </w:r>
          </w:p>
        </w:tc>
      </w:tr>
      <w:tr w:rsidR="003853E7" w:rsidRPr="00485E33" w14:paraId="595A4AB6" w14:textId="77777777" w:rsidTr="00905B12">
        <w:tc>
          <w:tcPr>
            <w:tcW w:w="2178" w:type="dxa"/>
          </w:tcPr>
          <w:p w14:paraId="2EFF20B6" w14:textId="77777777" w:rsidR="003853E7" w:rsidRPr="002613AE" w:rsidRDefault="003853E7" w:rsidP="00D86B2B">
            <w:pPr>
              <w:pStyle w:val="Style7"/>
              <w:numPr>
                <w:ilvl w:val="0"/>
                <w:numId w:val="93"/>
              </w:numPr>
            </w:pPr>
            <w:r>
              <w:t>Force Majeure</w:t>
            </w:r>
          </w:p>
        </w:tc>
        <w:tc>
          <w:tcPr>
            <w:tcW w:w="7380" w:type="dxa"/>
          </w:tcPr>
          <w:p w14:paraId="0C96BA7D" w14:textId="45783F64" w:rsidR="003853E7" w:rsidRPr="00DA551B" w:rsidRDefault="003853E7" w:rsidP="00905B12">
            <w:pPr>
              <w:pStyle w:val="FABHeader"/>
              <w:numPr>
                <w:ilvl w:val="0"/>
                <w:numId w:val="0"/>
              </w:numPr>
              <w:spacing w:after="120"/>
              <w:ind w:left="502" w:hanging="502"/>
              <w:jc w:val="both"/>
              <w:rPr>
                <w:b w:val="0"/>
                <w:bCs w:val="0"/>
                <w:lang w:val="fr-FR"/>
              </w:rPr>
            </w:pPr>
            <w:r>
              <w:rPr>
                <w:b w:val="0"/>
                <w:bCs w:val="0"/>
                <w:lang w:val="fr"/>
              </w:rPr>
              <w:t>14.1</w:t>
            </w:r>
            <w:r w:rsidR="00B065AB">
              <w:rPr>
                <w:b w:val="0"/>
                <w:bCs w:val="0"/>
                <w:lang w:val="fr"/>
              </w:rPr>
              <w:tab/>
            </w:r>
            <w:r>
              <w:rPr>
                <w:b w:val="0"/>
                <w:bCs w:val="0"/>
                <w:lang w:val="fr"/>
              </w:rPr>
              <w:t>A</w:t>
            </w:r>
            <w:r w:rsidRPr="00905B12">
              <w:rPr>
                <w:b w:val="0"/>
                <w:bCs w:val="0"/>
                <w:lang w:val="fr"/>
              </w:rPr>
              <w:t xml:space="preserve">ux fins des </w:t>
            </w:r>
            <w:r w:rsidR="00D065AB">
              <w:rPr>
                <w:b w:val="0"/>
                <w:bCs w:val="0"/>
                <w:lang w:val="fr"/>
              </w:rPr>
              <w:t>Commandes</w:t>
            </w:r>
            <w:r w:rsidRPr="00905B12">
              <w:rPr>
                <w:b w:val="0"/>
                <w:bCs w:val="0"/>
                <w:lang w:val="fr"/>
              </w:rPr>
              <w:t xml:space="preserve">, </w:t>
            </w:r>
            <w:r w:rsidR="00701063" w:rsidRPr="00DA551B">
              <w:rPr>
                <w:b w:val="0"/>
                <w:bCs w:val="0"/>
                <w:lang w:val="fr-FR"/>
              </w:rPr>
              <w:t>le terme “force majeure” signifie tout événement hors du contrôle d’une Partie</w:t>
            </w:r>
            <w:r w:rsidR="0061396F">
              <w:rPr>
                <w:b w:val="0"/>
                <w:bCs w:val="0"/>
                <w:lang w:val="fr-FR"/>
              </w:rPr>
              <w:t xml:space="preserve"> </w:t>
            </w:r>
            <w:r w:rsidR="007633DA">
              <w:rPr>
                <w:b w:val="0"/>
                <w:bCs w:val="0"/>
                <w:lang w:val="fr-FR"/>
              </w:rPr>
              <w:t>à la Commande</w:t>
            </w:r>
            <w:r w:rsidR="00701063" w:rsidRPr="00DA551B">
              <w:rPr>
                <w:b w:val="0"/>
                <w:bCs w:val="0"/>
                <w:lang w:val="fr-FR"/>
              </w:rPr>
              <w:t>,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r w:rsidRPr="00DA551B">
              <w:rPr>
                <w:b w:val="0"/>
                <w:bCs w:val="0"/>
                <w:lang w:val="fr"/>
              </w:rPr>
              <w:t>.</w:t>
            </w:r>
          </w:p>
          <w:p w14:paraId="0D7D151F" w14:textId="5987BA7B" w:rsidR="003853E7" w:rsidRPr="00DA551B" w:rsidRDefault="003853E7" w:rsidP="00905B12">
            <w:pPr>
              <w:pStyle w:val="FABHeader"/>
              <w:numPr>
                <w:ilvl w:val="0"/>
                <w:numId w:val="0"/>
              </w:numPr>
              <w:spacing w:after="120"/>
              <w:ind w:left="502" w:hanging="502"/>
              <w:jc w:val="both"/>
              <w:rPr>
                <w:b w:val="0"/>
                <w:bCs w:val="0"/>
                <w:lang w:val="fr-FR"/>
              </w:rPr>
            </w:pPr>
            <w:r w:rsidRPr="00DA551B">
              <w:rPr>
                <w:b w:val="0"/>
                <w:bCs w:val="0"/>
                <w:lang w:val="fr-FR"/>
              </w:rPr>
              <w:t>14.2</w:t>
            </w:r>
            <w:r w:rsidR="00B065AB" w:rsidRPr="00DA551B">
              <w:rPr>
                <w:b w:val="0"/>
                <w:bCs w:val="0"/>
                <w:lang w:val="fr-FR"/>
              </w:rPr>
              <w:tab/>
            </w:r>
            <w:r w:rsidR="003231A3" w:rsidRPr="00DA551B">
              <w:rPr>
                <w:b w:val="0"/>
                <w:bCs w:val="0"/>
                <w:lang w:val="fr-FR"/>
              </w:rPr>
              <w:t>Ne constituent pas des cas de force majeure :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r w:rsidRPr="00DA551B">
              <w:rPr>
                <w:b w:val="0"/>
                <w:bCs w:val="0"/>
                <w:lang w:val="fr"/>
              </w:rPr>
              <w:t>.</w:t>
            </w:r>
          </w:p>
          <w:p w14:paraId="129FF339" w14:textId="714CB2F8" w:rsidR="003853E7" w:rsidRPr="00DA551B" w:rsidRDefault="00A47E72" w:rsidP="003E3DBF">
            <w:pPr>
              <w:pStyle w:val="FABHeader"/>
              <w:numPr>
                <w:ilvl w:val="1"/>
                <w:numId w:val="94"/>
              </w:numPr>
              <w:spacing w:after="120"/>
              <w:jc w:val="both"/>
              <w:rPr>
                <w:b w:val="0"/>
                <w:bCs w:val="0"/>
                <w:lang w:val="fr-FR"/>
              </w:rPr>
            </w:pPr>
            <w:r w:rsidRPr="00DA551B">
              <w:rPr>
                <w:b w:val="0"/>
                <w:bCs w:val="0"/>
                <w:lang w:val="fr-FR"/>
              </w:rPr>
              <w:t>L'insuffisance de fonds et le défaut de paiement ne constituent pas des cas de force majeure</w:t>
            </w:r>
            <w:r w:rsidR="003853E7" w:rsidRPr="00DA551B">
              <w:rPr>
                <w:b w:val="0"/>
                <w:bCs w:val="0"/>
                <w:lang w:val="fr"/>
              </w:rPr>
              <w:t>.</w:t>
            </w:r>
          </w:p>
          <w:p w14:paraId="1D428496" w14:textId="145808BF" w:rsidR="003853E7" w:rsidRPr="00DA551B" w:rsidRDefault="007453FC" w:rsidP="003E3DBF">
            <w:pPr>
              <w:pStyle w:val="FABHeader"/>
              <w:numPr>
                <w:ilvl w:val="1"/>
                <w:numId w:val="94"/>
              </w:numPr>
              <w:spacing w:after="120"/>
              <w:ind w:left="502" w:hanging="502"/>
              <w:jc w:val="both"/>
              <w:rPr>
                <w:b w:val="0"/>
                <w:bCs w:val="0"/>
                <w:lang w:val="fr-FR"/>
              </w:rPr>
            </w:pPr>
            <w:r w:rsidRPr="00DA551B">
              <w:rPr>
                <w:b w:val="0"/>
                <w:bCs w:val="0"/>
                <w:lang w:val="fr-FR"/>
              </w:rPr>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r w:rsidR="003853E7" w:rsidRPr="00DA551B">
              <w:rPr>
                <w:b w:val="0"/>
                <w:bCs w:val="0"/>
                <w:lang w:val="fr"/>
              </w:rPr>
              <w:t>.</w:t>
            </w:r>
          </w:p>
          <w:p w14:paraId="1BE52EC8" w14:textId="33E1DD1F" w:rsidR="003853E7" w:rsidRPr="00DA551B" w:rsidRDefault="00C7314D" w:rsidP="003E3DBF">
            <w:pPr>
              <w:pStyle w:val="FABHeader"/>
              <w:numPr>
                <w:ilvl w:val="1"/>
                <w:numId w:val="94"/>
              </w:numPr>
              <w:spacing w:after="120"/>
              <w:ind w:left="502" w:hanging="502"/>
              <w:jc w:val="both"/>
              <w:rPr>
                <w:b w:val="0"/>
                <w:bCs w:val="0"/>
                <w:lang w:val="fr-FR"/>
              </w:rPr>
            </w:pPr>
            <w:r w:rsidRPr="00DA551B">
              <w:rPr>
                <w:b w:val="0"/>
                <w:bCs w:val="0"/>
                <w:lang w:val="fr-FR"/>
              </w:rPr>
              <w:t>Une Partie faisant face à un cas de force majeure doit continuer de s’acquitter, dans toute la mesure du possible, de ses obligations en vertu de ce Contrat et doit prendre toutes les dispositions raisonnables pour minimiser les conséquences de la force majeure</w:t>
            </w:r>
            <w:r w:rsidR="003853E7" w:rsidRPr="00DA551B">
              <w:rPr>
                <w:b w:val="0"/>
                <w:bCs w:val="0"/>
                <w:lang w:val="fr"/>
              </w:rPr>
              <w:t>.</w:t>
            </w:r>
          </w:p>
          <w:p w14:paraId="424082A7" w14:textId="0BEFAFF6" w:rsidR="003853E7" w:rsidRPr="00DA551B" w:rsidRDefault="00C6633D" w:rsidP="003E3DBF">
            <w:pPr>
              <w:pStyle w:val="FABHeader"/>
              <w:numPr>
                <w:ilvl w:val="1"/>
                <w:numId w:val="94"/>
              </w:numPr>
              <w:spacing w:after="120"/>
              <w:ind w:left="502" w:hanging="502"/>
              <w:jc w:val="both"/>
              <w:rPr>
                <w:b w:val="0"/>
                <w:bCs w:val="0"/>
                <w:lang w:val="fr-FR"/>
              </w:rPr>
            </w:pPr>
            <w:r w:rsidRPr="00DA551B">
              <w:rPr>
                <w:b w:val="0"/>
                <w:bCs w:val="0"/>
                <w:lang w:val="fr-FR"/>
              </w:rPr>
              <w:t>Une Partie affectée par un cas de force majeure doit en avertir l’autre Partie dans les plus brefs délais et en tout état de cause au plus tard quatorze (14) jours après l’apparition de l’événement ; apporter la preuve de l’existence et de la cause de cet événement; et de la même façon notifier dans les plus brefs délais à l’autre Partie le retour à des conditions normales</w:t>
            </w:r>
            <w:r w:rsidR="003853E7" w:rsidRPr="00DA551B">
              <w:rPr>
                <w:b w:val="0"/>
                <w:bCs w:val="0"/>
                <w:lang w:val="fr"/>
              </w:rPr>
              <w:t>.</w:t>
            </w:r>
          </w:p>
          <w:p w14:paraId="3FE10BE5" w14:textId="11EFEDDB" w:rsidR="003853E7" w:rsidRPr="00DA551B" w:rsidRDefault="00C83873" w:rsidP="003E3DBF">
            <w:pPr>
              <w:pStyle w:val="FABHeader"/>
              <w:numPr>
                <w:ilvl w:val="1"/>
                <w:numId w:val="94"/>
              </w:numPr>
              <w:spacing w:after="120"/>
              <w:ind w:left="592" w:hanging="630"/>
              <w:jc w:val="both"/>
              <w:rPr>
                <w:b w:val="0"/>
                <w:bCs w:val="0"/>
                <w:lang w:val="fr-FR"/>
              </w:rPr>
            </w:pPr>
            <w:r w:rsidRPr="00DA551B">
              <w:rPr>
                <w:b w:val="0"/>
                <w:bCs w:val="0"/>
                <w:lang w:val="fr-FR"/>
              </w:rPr>
              <w:t>Tout délai accordé à une Partie pour l’exécution de ses obligations contractuelles sera prorogé d’une durée égale à la période pendant laquelle cette Partie aura été mise dans l’incapacité d’exécuter ses obligations par suite d’un cas de force majeure</w:t>
            </w:r>
            <w:r w:rsidR="003853E7" w:rsidRPr="00DA551B">
              <w:rPr>
                <w:b w:val="0"/>
                <w:bCs w:val="0"/>
                <w:lang w:val="fr"/>
              </w:rPr>
              <w:t>.</w:t>
            </w:r>
          </w:p>
          <w:p w14:paraId="564DA377" w14:textId="77777777" w:rsidR="00BE7D99" w:rsidRPr="00DE2E7A" w:rsidRDefault="00BE7D99" w:rsidP="003E3DBF">
            <w:pPr>
              <w:pStyle w:val="FABHeader"/>
              <w:numPr>
                <w:ilvl w:val="1"/>
                <w:numId w:val="94"/>
              </w:numPr>
              <w:spacing w:after="120"/>
              <w:ind w:left="592" w:hanging="630"/>
              <w:jc w:val="both"/>
              <w:rPr>
                <w:b w:val="0"/>
                <w:bCs w:val="0"/>
                <w:lang w:val="fr-FR"/>
              </w:rPr>
            </w:pPr>
            <w:r w:rsidRPr="00DE2E7A">
              <w:rPr>
                <w:b w:val="0"/>
                <w:bCs w:val="0"/>
                <w:lang w:val="fr-FR"/>
              </w:rPr>
              <w:t>Pendant la période où il est dans l’incapacité d’exécuter les Services à la suite d’un cas de force majeure, le Consultant, sur instructions du Client, doit </w:t>
            </w:r>
          </w:p>
          <w:p w14:paraId="7B84FEB8" w14:textId="77777777" w:rsidR="00BE7D99" w:rsidRPr="00DD2B2F" w:rsidRDefault="00BE7D99" w:rsidP="003E3DBF">
            <w:pPr>
              <w:numPr>
                <w:ilvl w:val="0"/>
                <w:numId w:val="110"/>
              </w:numPr>
              <w:spacing w:after="120"/>
              <w:ind w:left="758" w:right="-74" w:hanging="425"/>
              <w:jc w:val="both"/>
            </w:pPr>
            <w:r w:rsidRPr="00DD2B2F">
              <w:t>cesser ses activités et démobiliser, auquel cas il sera remboursé des coûts raisonnables et nécessaires encourus et de ceux afférents à la reprise des Services si le Client le lui demande, ou</w:t>
            </w:r>
          </w:p>
          <w:p w14:paraId="604D3899" w14:textId="382CC7AA" w:rsidR="003853E7" w:rsidRPr="001D117F" w:rsidRDefault="00BE7D99" w:rsidP="003E3DBF">
            <w:pPr>
              <w:numPr>
                <w:ilvl w:val="0"/>
                <w:numId w:val="110"/>
              </w:numPr>
              <w:spacing w:after="120"/>
              <w:ind w:left="758" w:right="-74" w:hanging="425"/>
              <w:jc w:val="both"/>
            </w:pPr>
            <w:r w:rsidRPr="00DD2B2F">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r w:rsidR="003853E7" w:rsidRPr="008A3875">
              <w:rPr>
                <w:lang w:val="fr"/>
              </w:rPr>
              <w:t>.</w:t>
            </w:r>
          </w:p>
          <w:p w14:paraId="30B2E079" w14:textId="57827D82" w:rsidR="003853E7" w:rsidRPr="00905B12" w:rsidRDefault="003853E7" w:rsidP="00DA551B">
            <w:pPr>
              <w:spacing w:after="120"/>
              <w:ind w:left="592" w:hanging="630"/>
              <w:jc w:val="both"/>
            </w:pPr>
            <w:r>
              <w:t>14.9</w:t>
            </w:r>
            <w:r w:rsidR="00DA551B">
              <w:tab/>
            </w:r>
            <w:r w:rsidR="00DA551B" w:rsidRPr="00DD2B2F">
              <w:t xml:space="preserve">En cas de désaccord entre les Parties quant à l’existence ou à la gravité d’un cas de force majeure, le différend sera tranché </w:t>
            </w:r>
            <w:r w:rsidRPr="008A3875">
              <w:rPr>
                <w:lang w:val="fr"/>
              </w:rPr>
              <w:t xml:space="preserve">conformément </w:t>
            </w:r>
            <w:r>
              <w:rPr>
                <w:lang w:val="fr"/>
              </w:rPr>
              <w:t xml:space="preserve">à </w:t>
            </w:r>
            <w:r w:rsidR="00DA551B">
              <w:rPr>
                <w:b/>
                <w:bCs/>
                <w:lang w:val="fr"/>
              </w:rPr>
              <w:t>la CAC</w:t>
            </w:r>
            <w:r>
              <w:rPr>
                <w:lang w:val="fr"/>
              </w:rPr>
              <w:t xml:space="preserve"> </w:t>
            </w:r>
            <w:r w:rsidRPr="008A3875">
              <w:rPr>
                <w:b/>
                <w:lang w:val="fr"/>
              </w:rPr>
              <w:t>24</w:t>
            </w:r>
            <w:r w:rsidRPr="008A3875">
              <w:rPr>
                <w:lang w:val="fr"/>
              </w:rPr>
              <w:t>.</w:t>
            </w:r>
          </w:p>
        </w:tc>
      </w:tr>
      <w:tr w:rsidR="003853E7" w:rsidRPr="002613AE" w14:paraId="064B6410" w14:textId="77777777" w:rsidTr="00905B12">
        <w:tc>
          <w:tcPr>
            <w:tcW w:w="2178" w:type="dxa"/>
          </w:tcPr>
          <w:p w14:paraId="77F11044" w14:textId="77777777" w:rsidR="003853E7" w:rsidRPr="002613AE" w:rsidRDefault="003853E7" w:rsidP="00D86B2B">
            <w:pPr>
              <w:pStyle w:val="Style7"/>
              <w:numPr>
                <w:ilvl w:val="0"/>
                <w:numId w:val="92"/>
              </w:numPr>
            </w:pPr>
            <w:r>
              <w:t>Langue</w:t>
            </w:r>
          </w:p>
        </w:tc>
        <w:tc>
          <w:tcPr>
            <w:tcW w:w="7380" w:type="dxa"/>
          </w:tcPr>
          <w:p w14:paraId="7609ECF9" w14:textId="097DD133" w:rsidR="003853E7" w:rsidRPr="002613AE" w:rsidRDefault="003853E7" w:rsidP="00E647F5">
            <w:pPr>
              <w:pStyle w:val="Header2-SubClauses"/>
              <w:spacing w:after="120"/>
              <w:ind w:left="576" w:hanging="576"/>
              <w:rPr>
                <w:lang w:val="fr-FR"/>
              </w:rPr>
            </w:pPr>
            <w:r>
              <w:rPr>
                <w:lang w:val="fr-FR"/>
              </w:rPr>
              <w:t>15</w:t>
            </w:r>
            <w:r w:rsidRPr="002613AE">
              <w:rPr>
                <w:lang w:val="fr-FR"/>
              </w:rPr>
              <w:t>.1</w:t>
            </w:r>
            <w:r w:rsidRPr="002613AE">
              <w:rPr>
                <w:lang w:val="fr-FR"/>
              </w:rPr>
              <w:tab/>
            </w:r>
            <w:r>
              <w:rPr>
                <w:lang w:val="fr-FR"/>
              </w:rPr>
              <w:t xml:space="preserve">La langue de cet Accord-Cadre, et </w:t>
            </w:r>
            <w:r w:rsidR="007633DA">
              <w:rPr>
                <w:lang w:val="fr-FR"/>
              </w:rPr>
              <w:t xml:space="preserve">de </w:t>
            </w:r>
            <w:r>
              <w:rPr>
                <w:lang w:val="fr-FR"/>
              </w:rPr>
              <w:t>tout</w:t>
            </w:r>
            <w:r w:rsidR="007633DA">
              <w:rPr>
                <w:lang w:val="fr-FR"/>
              </w:rPr>
              <w:t>e</w:t>
            </w:r>
            <w:r>
              <w:rPr>
                <w:lang w:val="fr-FR"/>
              </w:rPr>
              <w:t xml:space="preserve"> </w:t>
            </w:r>
            <w:r w:rsidR="00E82386">
              <w:rPr>
                <w:lang w:val="fr-FR"/>
              </w:rPr>
              <w:t>Commande</w:t>
            </w:r>
            <w:r>
              <w:rPr>
                <w:lang w:val="fr-FR"/>
              </w:rPr>
              <w:t xml:space="preserve"> </w:t>
            </w:r>
            <w:r w:rsidR="007633DA">
              <w:rPr>
                <w:lang w:val="fr-FR"/>
              </w:rPr>
              <w:t xml:space="preserve">subséquente </w:t>
            </w:r>
            <w:r>
              <w:rPr>
                <w:lang w:val="fr-FR"/>
              </w:rPr>
              <w:t xml:space="preserve">est </w:t>
            </w:r>
            <w:r w:rsidRPr="001B6AD0">
              <w:rPr>
                <w:i/>
                <w:iCs/>
                <w:lang w:val="fr-FR"/>
              </w:rPr>
              <w:t>[insérer la langue]</w:t>
            </w:r>
            <w:r>
              <w:rPr>
                <w:lang w:val="fr-FR"/>
              </w:rPr>
              <w:t xml:space="preserve">. </w:t>
            </w:r>
            <w:r w:rsidRPr="002613AE">
              <w:rPr>
                <w:lang w:val="fr-FR"/>
              </w:rPr>
              <w:t>Les documents complémentaires et les imprimés faisant partie d</w:t>
            </w:r>
            <w:r>
              <w:rPr>
                <w:lang w:val="fr-FR"/>
              </w:rPr>
              <w:t xml:space="preserve">e l’Accord-Cadre, et </w:t>
            </w:r>
            <w:r w:rsidR="003974E3">
              <w:rPr>
                <w:lang w:val="fr-FR"/>
              </w:rPr>
              <w:t xml:space="preserve">de </w:t>
            </w:r>
            <w:r>
              <w:rPr>
                <w:lang w:val="fr-FR"/>
              </w:rPr>
              <w:t>tout</w:t>
            </w:r>
            <w:r w:rsidR="003974E3">
              <w:rPr>
                <w:lang w:val="fr-FR"/>
              </w:rPr>
              <w:t>e</w:t>
            </w:r>
            <w:r>
              <w:rPr>
                <w:lang w:val="fr-FR"/>
              </w:rPr>
              <w:t xml:space="preserve"> </w:t>
            </w:r>
            <w:r w:rsidR="00E82386">
              <w:rPr>
                <w:lang w:val="fr-FR"/>
              </w:rPr>
              <w:t>Commande</w:t>
            </w:r>
            <w:r>
              <w:rPr>
                <w:lang w:val="fr-FR"/>
              </w:rPr>
              <w:t>,</w:t>
            </w:r>
            <w:r w:rsidRPr="002613AE">
              <w:rPr>
                <w:lang w:val="fr-FR"/>
              </w:rPr>
              <w:t xml:space="preserve"> pourront être rédigés dans une autre langue, à condition d’être accompagnés d’une traduction </w:t>
            </w:r>
            <w:r w:rsidR="003974E3">
              <w:rPr>
                <w:lang w:val="fr-FR"/>
              </w:rPr>
              <w:t>fidèl</w:t>
            </w:r>
            <w:r w:rsidRPr="002613AE">
              <w:rPr>
                <w:lang w:val="fr-FR"/>
              </w:rPr>
              <w:t>e dans la langue spécifiée</w:t>
            </w:r>
            <w:r>
              <w:rPr>
                <w:lang w:val="fr-FR"/>
              </w:rPr>
              <w:t xml:space="preserve">. </w:t>
            </w:r>
            <w:r w:rsidRPr="002613AE">
              <w:rPr>
                <w:lang w:val="fr-FR"/>
              </w:rPr>
              <w:t xml:space="preserve">Dans ce cas, aux fins d’interprétation du </w:t>
            </w:r>
            <w:r w:rsidR="00B20625">
              <w:rPr>
                <w:lang w:val="fr-FR"/>
              </w:rPr>
              <w:t>Contrat</w:t>
            </w:r>
            <w:r w:rsidRPr="002613AE">
              <w:rPr>
                <w:lang w:val="fr-FR"/>
              </w:rPr>
              <w:t xml:space="preserve">, </w:t>
            </w:r>
            <w:r w:rsidR="00E647F5">
              <w:rPr>
                <w:lang w:val="fr-FR"/>
              </w:rPr>
              <w:t>la</w:t>
            </w:r>
            <w:r w:rsidRPr="002613AE">
              <w:rPr>
                <w:lang w:val="fr-FR"/>
              </w:rPr>
              <w:t xml:space="preserve"> traduction fera foi.</w:t>
            </w:r>
          </w:p>
          <w:p w14:paraId="75D4F86D" w14:textId="77777777" w:rsidR="003853E7" w:rsidRPr="002613AE" w:rsidRDefault="003853E7" w:rsidP="00E647F5">
            <w:pPr>
              <w:pStyle w:val="Header2-SubClauses"/>
              <w:spacing w:after="120"/>
              <w:ind w:left="576" w:hanging="576"/>
              <w:rPr>
                <w:spacing w:val="-2"/>
                <w:lang w:val="fr-FR"/>
              </w:rPr>
            </w:pPr>
            <w:r w:rsidRPr="001F5BA7">
              <w:rPr>
                <w:lang w:val="fr-FR"/>
              </w:rPr>
              <w:t>15.2</w:t>
            </w:r>
            <w:r w:rsidRPr="001F5BA7">
              <w:rPr>
                <w:lang w:val="fr-FR"/>
              </w:rPr>
              <w:tab/>
              <w:t xml:space="preserve">Le Consultant assumera tous les coûts de traduction dans la langue applicable et tous les risques relatifs à l’exactitude de cette traduction. </w:t>
            </w:r>
          </w:p>
        </w:tc>
      </w:tr>
      <w:tr w:rsidR="003853E7" w:rsidRPr="002613AE" w14:paraId="1AD5604C" w14:textId="77777777" w:rsidTr="00905B12">
        <w:tc>
          <w:tcPr>
            <w:tcW w:w="2178" w:type="dxa"/>
          </w:tcPr>
          <w:p w14:paraId="154A7409" w14:textId="77777777" w:rsidR="003853E7" w:rsidRPr="002613AE" w:rsidRDefault="003853E7" w:rsidP="003E3DBF">
            <w:pPr>
              <w:pStyle w:val="Style7"/>
              <w:numPr>
                <w:ilvl w:val="0"/>
                <w:numId w:val="97"/>
              </w:numPr>
            </w:pPr>
            <w:r w:rsidRPr="002613AE">
              <w:t xml:space="preserve">Fraude et </w:t>
            </w:r>
            <w:r>
              <w:t>C</w:t>
            </w:r>
            <w:r w:rsidRPr="002613AE">
              <w:t>orruption</w:t>
            </w:r>
          </w:p>
        </w:tc>
        <w:tc>
          <w:tcPr>
            <w:tcW w:w="7380" w:type="dxa"/>
          </w:tcPr>
          <w:p w14:paraId="645235EA" w14:textId="56E1E5BD" w:rsidR="003853E7" w:rsidRDefault="003853E7" w:rsidP="00E647F5">
            <w:pPr>
              <w:pStyle w:val="Header2-SubClauses"/>
              <w:spacing w:after="120"/>
              <w:ind w:left="576" w:hanging="576"/>
              <w:rPr>
                <w:spacing w:val="-2"/>
                <w:lang w:val="fr-FR"/>
              </w:rPr>
            </w:pPr>
            <w:r>
              <w:rPr>
                <w:spacing w:val="-2"/>
                <w:lang w:val="fr-FR"/>
              </w:rPr>
              <w:t>16.1</w:t>
            </w:r>
            <w:r w:rsidR="00E647F5">
              <w:rPr>
                <w:spacing w:val="-2"/>
                <w:lang w:val="fr-FR"/>
              </w:rPr>
              <w:tab/>
            </w:r>
            <w:r>
              <w:rPr>
                <w:spacing w:val="-2"/>
                <w:lang w:val="fr-FR"/>
              </w:rPr>
              <w:t xml:space="preserve">La Banque exige l’application des Directives </w:t>
            </w:r>
            <w:proofErr w:type="spellStart"/>
            <w:proofErr w:type="gramStart"/>
            <w:r>
              <w:rPr>
                <w:spacing w:val="-2"/>
                <w:lang w:val="fr-FR"/>
              </w:rPr>
              <w:t>Anti Corruption</w:t>
            </w:r>
            <w:proofErr w:type="spellEnd"/>
            <w:proofErr w:type="gramEnd"/>
            <w:r>
              <w:rPr>
                <w:spacing w:val="-2"/>
                <w:lang w:val="fr-FR"/>
              </w:rPr>
              <w:t xml:space="preserve"> de la </w:t>
            </w:r>
            <w:r w:rsidR="00E55658">
              <w:rPr>
                <w:spacing w:val="-2"/>
                <w:lang w:val="fr-FR"/>
              </w:rPr>
              <w:t>B</w:t>
            </w:r>
            <w:r>
              <w:rPr>
                <w:spacing w:val="-2"/>
                <w:lang w:val="fr-FR"/>
              </w:rPr>
              <w:t xml:space="preserve">anque et les politiques de </w:t>
            </w:r>
            <w:proofErr w:type="spellStart"/>
            <w:r>
              <w:rPr>
                <w:spacing w:val="-2"/>
                <w:lang w:val="fr-FR"/>
              </w:rPr>
              <w:t>santions</w:t>
            </w:r>
            <w:proofErr w:type="spellEnd"/>
            <w:r>
              <w:rPr>
                <w:spacing w:val="-2"/>
                <w:lang w:val="fr-FR"/>
              </w:rPr>
              <w:t xml:space="preserve"> y afférentes, ainsi que les procédures établies dans le Cadre des Sanctions de la Banque, telles qu’elles figurent dans l’Annexe de cet Accord-Cadre (Fraude et Corruption). </w:t>
            </w:r>
          </w:p>
          <w:p w14:paraId="40EB3823" w14:textId="26A55FC2" w:rsidR="003853E7" w:rsidRPr="0081618F" w:rsidRDefault="003853E7" w:rsidP="002B5F6B">
            <w:pPr>
              <w:pStyle w:val="Header2-SubClauses"/>
              <w:spacing w:after="180"/>
              <w:ind w:left="592" w:hanging="592"/>
              <w:rPr>
                <w:lang w:val="fr-FR"/>
              </w:rPr>
            </w:pPr>
            <w:r>
              <w:rPr>
                <w:spacing w:val="-2"/>
                <w:lang w:val="fr-FR"/>
              </w:rPr>
              <w:t>16.</w:t>
            </w:r>
            <w:r>
              <w:rPr>
                <w:lang w:val="fr-FR"/>
              </w:rPr>
              <w:t>2</w:t>
            </w:r>
            <w:r w:rsidR="00E55658">
              <w:rPr>
                <w:lang w:val="fr-FR"/>
              </w:rPr>
              <w:tab/>
            </w:r>
            <w:r>
              <w:rPr>
                <w:lang w:val="fr-FR"/>
              </w:rPr>
              <w:t xml:space="preserve">Le Client </w:t>
            </w:r>
            <w:r w:rsidR="00E55658">
              <w:rPr>
                <w:lang w:val="fr-FR"/>
              </w:rPr>
              <w:t>demand</w:t>
            </w:r>
            <w:r>
              <w:rPr>
                <w:lang w:val="fr-FR"/>
              </w:rPr>
              <w:t xml:space="preserve">e que le Consultant divulgue tous </w:t>
            </w:r>
            <w:r w:rsidR="006B697D">
              <w:rPr>
                <w:lang w:val="fr-FR"/>
              </w:rPr>
              <w:t xml:space="preserve">le </w:t>
            </w:r>
            <w:r>
              <w:rPr>
                <w:lang w:val="fr-FR"/>
              </w:rPr>
              <w:t xml:space="preserve">avantages, </w:t>
            </w:r>
            <w:r w:rsidR="00E55658">
              <w:rPr>
                <w:lang w:val="fr-FR"/>
              </w:rPr>
              <w:t>gratification</w:t>
            </w:r>
            <w:r>
              <w:rPr>
                <w:lang w:val="fr-FR"/>
              </w:rPr>
              <w:t xml:space="preserve">s ou commissions versés ou qui doivent être versés en rapport avec la </w:t>
            </w:r>
            <w:r w:rsidR="00E55658">
              <w:rPr>
                <w:lang w:val="fr-FR"/>
              </w:rPr>
              <w:t xml:space="preserve">Procédure primaire ou la </w:t>
            </w:r>
            <w:r w:rsidR="00AA48C5">
              <w:rPr>
                <w:lang w:val="fr-FR"/>
              </w:rPr>
              <w:t>Procédure Secondaire d’Acquisition</w:t>
            </w:r>
            <w:r>
              <w:rPr>
                <w:lang w:val="fr-FR"/>
              </w:rPr>
              <w:t xml:space="preserve"> ou l’exécution </w:t>
            </w:r>
            <w:r w:rsidR="00CB6B5B">
              <w:rPr>
                <w:lang w:val="fr-FR"/>
              </w:rPr>
              <w:t>d’une Commande</w:t>
            </w:r>
            <w:r>
              <w:rPr>
                <w:lang w:val="fr-FR"/>
              </w:rPr>
              <w:t xml:space="preserve">. Les renseignements divulgués doivent au minimum inclure les noms et l’adresse de chaque agent ou autre entité, le montant et la monnaie et le motif du versement de l’avantage, </w:t>
            </w:r>
            <w:r w:rsidR="00CB6B5B">
              <w:rPr>
                <w:lang w:val="fr-FR"/>
              </w:rPr>
              <w:t>la gratification</w:t>
            </w:r>
            <w:r>
              <w:rPr>
                <w:lang w:val="fr-FR"/>
              </w:rPr>
              <w:t xml:space="preserve"> ou </w:t>
            </w:r>
            <w:r w:rsidR="00CB6B5B">
              <w:rPr>
                <w:lang w:val="fr-FR"/>
              </w:rPr>
              <w:t xml:space="preserve">la </w:t>
            </w:r>
            <w:r>
              <w:rPr>
                <w:lang w:val="fr-FR"/>
              </w:rPr>
              <w:t>commission.</w:t>
            </w:r>
          </w:p>
        </w:tc>
      </w:tr>
      <w:tr w:rsidR="003853E7" w:rsidRPr="002613AE" w14:paraId="7347C58D" w14:textId="77777777" w:rsidTr="00905B12">
        <w:tc>
          <w:tcPr>
            <w:tcW w:w="2178" w:type="dxa"/>
          </w:tcPr>
          <w:p w14:paraId="06DC0553" w14:textId="6ECD1654" w:rsidR="003853E7" w:rsidRPr="002613AE" w:rsidRDefault="00A202F4" w:rsidP="003E3DBF">
            <w:pPr>
              <w:pStyle w:val="Style7"/>
              <w:numPr>
                <w:ilvl w:val="0"/>
                <w:numId w:val="97"/>
              </w:numPr>
            </w:pPr>
            <w:r>
              <w:t>Registre</w:t>
            </w:r>
            <w:r w:rsidR="003853E7">
              <w:t xml:space="preserve">, </w:t>
            </w:r>
            <w:r w:rsidR="003853E7" w:rsidRPr="002613AE">
              <w:t xml:space="preserve">Inspections et audit </w:t>
            </w:r>
          </w:p>
        </w:tc>
        <w:tc>
          <w:tcPr>
            <w:tcW w:w="7380" w:type="dxa"/>
          </w:tcPr>
          <w:p w14:paraId="41C50018" w14:textId="36452FA3" w:rsidR="003853E7" w:rsidRPr="002613AE" w:rsidRDefault="003853E7" w:rsidP="00E0563F">
            <w:pPr>
              <w:spacing w:after="120"/>
              <w:ind w:left="576" w:hanging="576"/>
              <w:jc w:val="both"/>
            </w:pPr>
            <w:r w:rsidRPr="002613AE">
              <w:t>1</w:t>
            </w:r>
            <w:r>
              <w:t>7</w:t>
            </w:r>
            <w:r w:rsidRPr="002613AE">
              <w:t>.1</w:t>
            </w:r>
            <w:r w:rsidRPr="002613AE">
              <w:tab/>
              <w:t xml:space="preserve">Le </w:t>
            </w:r>
            <w:r>
              <w:t xml:space="preserve">Consultant </w:t>
            </w:r>
            <w:r w:rsidRPr="002613AE">
              <w:t xml:space="preserve">doit maintenir, et s’assurer que ses </w:t>
            </w:r>
            <w:r w:rsidR="00801010">
              <w:t>sous-traitant</w:t>
            </w:r>
            <w:r w:rsidRPr="002613AE">
              <w:t xml:space="preserve">s maintiennent des comptes et une documentation systématiques et exacts en relation avec </w:t>
            </w:r>
            <w:r>
              <w:t xml:space="preserve">l’Accord-Cadre, </w:t>
            </w:r>
            <w:r w:rsidRPr="002613AE">
              <w:t xml:space="preserve">les </w:t>
            </w:r>
            <w:r>
              <w:t>Services</w:t>
            </w:r>
            <w:r w:rsidRPr="002613AE">
              <w:t xml:space="preserve"> </w:t>
            </w:r>
            <w:r>
              <w:t xml:space="preserve">et </w:t>
            </w:r>
            <w:r w:rsidR="00141A34">
              <w:t>toute</w:t>
            </w:r>
            <w:r w:rsidR="00E236D8">
              <w:t xml:space="preserve"> Commande</w:t>
            </w:r>
            <w:r>
              <w:t xml:space="preserve">, </w:t>
            </w:r>
            <w:r w:rsidRPr="002613AE">
              <w:t xml:space="preserve">dans une forme et de manière détaillée afin d’établir les </w:t>
            </w:r>
            <w:r>
              <w:t xml:space="preserve">changements de délai et </w:t>
            </w:r>
            <w:r w:rsidRPr="002613AE">
              <w:t>coûts.</w:t>
            </w:r>
          </w:p>
          <w:p w14:paraId="3DA16260" w14:textId="12C23081" w:rsidR="003853E7" w:rsidRPr="002613AE" w:rsidRDefault="003853E7" w:rsidP="00E0563F">
            <w:pPr>
              <w:spacing w:after="120"/>
              <w:ind w:left="576" w:hanging="576"/>
              <w:jc w:val="both"/>
            </w:pPr>
            <w:r w:rsidRPr="002613AE">
              <w:t>1</w:t>
            </w:r>
            <w:r w:rsidR="00E0563F">
              <w:t>7</w:t>
            </w:r>
            <w:r w:rsidRPr="002613AE">
              <w:t>.2</w:t>
            </w:r>
            <w:r w:rsidRPr="002613AE">
              <w:tab/>
            </w:r>
            <w:r w:rsidRPr="008A0702">
              <w:rPr>
                <w:lang w:val="fr"/>
              </w:rPr>
              <w:t xml:space="preserve">Conformément au paragraphe </w:t>
            </w:r>
            <w:r>
              <w:rPr>
                <w:lang w:val="fr"/>
              </w:rPr>
              <w:t>2.2</w:t>
            </w:r>
            <w:r w:rsidRPr="008A0702">
              <w:rPr>
                <w:lang w:val="fr"/>
              </w:rPr>
              <w:t xml:space="preserve"> (e) de l’Annexe d</w:t>
            </w:r>
            <w:r>
              <w:rPr>
                <w:lang w:val="fr"/>
              </w:rPr>
              <w:t xml:space="preserve">e l’Accord-Cadre, </w:t>
            </w:r>
            <w:r w:rsidRPr="008A0702">
              <w:rPr>
                <w:lang w:val="fr"/>
              </w:rPr>
              <w:t xml:space="preserve"> le </w:t>
            </w:r>
            <w:r>
              <w:rPr>
                <w:lang w:val="fr"/>
              </w:rPr>
              <w:t xml:space="preserve">Consultant </w:t>
            </w:r>
            <w:r w:rsidRPr="008A0702">
              <w:rPr>
                <w:lang w:val="fr"/>
              </w:rPr>
              <w:t>autorise</w:t>
            </w:r>
            <w:r>
              <w:rPr>
                <w:lang w:val="fr"/>
              </w:rPr>
              <w:t>ra et</w:t>
            </w:r>
            <w:r w:rsidRPr="008A0702">
              <w:rPr>
                <w:lang w:val="fr"/>
              </w:rPr>
              <w:t xml:space="preserve"> f</w:t>
            </w:r>
            <w:r>
              <w:rPr>
                <w:lang w:val="fr"/>
              </w:rPr>
              <w:t>era</w:t>
            </w:r>
            <w:r w:rsidRPr="008A0702">
              <w:rPr>
                <w:lang w:val="fr"/>
              </w:rPr>
              <w:t xml:space="preserve"> en sorte que ses agents (déclarés ou non), </w:t>
            </w:r>
            <w:r w:rsidR="00801010">
              <w:rPr>
                <w:lang w:val="fr"/>
              </w:rPr>
              <w:t>sous-traitant</w:t>
            </w:r>
            <w:r w:rsidRPr="008A0702">
              <w:rPr>
                <w:lang w:val="fr"/>
              </w:rPr>
              <w:t>s, prestataires de services, fournisseurs et personnel, permettent à la Banque et/ou aux personnes désignées par la Banque d’inspecter le site et/ou les comptes</w:t>
            </w:r>
            <w:r>
              <w:rPr>
                <w:lang w:val="fr"/>
              </w:rPr>
              <w:t>,</w:t>
            </w:r>
            <w:r w:rsidRPr="008A0702">
              <w:rPr>
                <w:lang w:val="fr"/>
              </w:rPr>
              <w:t xml:space="preserve"> registres et autres documents</w:t>
            </w:r>
            <w:r>
              <w:rPr>
                <w:lang w:val="fr"/>
              </w:rPr>
              <w:t xml:space="preserve"> </w:t>
            </w:r>
            <w:r w:rsidRPr="008A0702">
              <w:rPr>
                <w:lang w:val="fr"/>
              </w:rPr>
              <w:t>relatifs au processus d</w:t>
            </w:r>
            <w:r>
              <w:rPr>
                <w:lang w:val="fr"/>
              </w:rPr>
              <w:t xml:space="preserve">e </w:t>
            </w:r>
            <w:r w:rsidR="00353032">
              <w:rPr>
                <w:lang w:val="fr"/>
              </w:rPr>
              <w:t>Demande de Propositions</w:t>
            </w:r>
            <w:r w:rsidRPr="008A0702">
              <w:rPr>
                <w:lang w:val="fr"/>
              </w:rPr>
              <w:t>, à l</w:t>
            </w:r>
            <w:r>
              <w:rPr>
                <w:lang w:val="fr"/>
              </w:rPr>
              <w:t xml:space="preserve">’attribution </w:t>
            </w:r>
            <w:r w:rsidRPr="008A0702">
              <w:rPr>
                <w:lang w:val="fr"/>
              </w:rPr>
              <w:t xml:space="preserve">et/ou à l’exécution </w:t>
            </w:r>
            <w:r w:rsidR="00353032">
              <w:rPr>
                <w:lang w:val="fr"/>
              </w:rPr>
              <w:t>de l’Accord-Cadre</w:t>
            </w:r>
            <w:r w:rsidR="00E71E90">
              <w:rPr>
                <w:lang w:val="fr"/>
              </w:rPr>
              <w:t xml:space="preserve"> et/ou de toute Commande subséquente</w:t>
            </w:r>
            <w:r w:rsidRPr="008A0702">
              <w:rPr>
                <w:lang w:val="fr"/>
              </w:rPr>
              <w:t>, et de faire vérifier ces comptes</w:t>
            </w:r>
            <w:r>
              <w:rPr>
                <w:lang w:val="fr"/>
              </w:rPr>
              <w:t>,</w:t>
            </w:r>
            <w:r w:rsidRPr="008A0702">
              <w:rPr>
                <w:lang w:val="fr"/>
              </w:rPr>
              <w:t xml:space="preserve"> registres et autres documents</w:t>
            </w:r>
            <w:r>
              <w:rPr>
                <w:lang w:val="fr"/>
              </w:rPr>
              <w:t xml:space="preserve">. </w:t>
            </w:r>
            <w:r w:rsidRPr="002613AE">
              <w:t xml:space="preserve">Le </w:t>
            </w:r>
            <w:r>
              <w:t xml:space="preserve">Consultant </w:t>
            </w:r>
            <w:r w:rsidRPr="002613AE">
              <w:t xml:space="preserve">et ses </w:t>
            </w:r>
            <w:r w:rsidR="00801010">
              <w:t>sous-traitant</w:t>
            </w:r>
            <w:r w:rsidRPr="002613AE">
              <w:t xml:space="preserve">s devront </w:t>
            </w:r>
            <w:r w:rsidR="00586987">
              <w:t>pr</w:t>
            </w:r>
            <w:r w:rsidR="00C17AB4">
              <w:t>êter attention aux</w:t>
            </w:r>
            <w:r w:rsidRPr="002613AE">
              <w:t xml:space="preserve"> dispositions de </w:t>
            </w:r>
            <w:r w:rsidR="00C17AB4">
              <w:rPr>
                <w:b/>
                <w:bCs/>
              </w:rPr>
              <w:t>la CAC</w:t>
            </w:r>
            <w:r w:rsidRPr="00CE7108">
              <w:rPr>
                <w:b/>
                <w:bCs/>
              </w:rPr>
              <w:t xml:space="preserve"> 1</w:t>
            </w:r>
            <w:r>
              <w:rPr>
                <w:b/>
                <w:bCs/>
              </w:rPr>
              <w:t>6</w:t>
            </w:r>
            <w:r w:rsidRPr="00CE7108">
              <w:rPr>
                <w:b/>
                <w:bCs/>
              </w:rPr>
              <w:t xml:space="preserve"> </w:t>
            </w:r>
            <w:r>
              <w:t>(Fraude et Corruption)</w:t>
            </w:r>
            <w:r w:rsidRPr="002613AE">
              <w:t xml:space="preserve"> selon l</w:t>
            </w:r>
            <w:r w:rsidR="00C17AB4">
              <w:t>a</w:t>
            </w:r>
            <w:r w:rsidRPr="002613AE">
              <w:t>quel</w:t>
            </w:r>
            <w:r w:rsidR="00C17AB4">
              <w:t>le</w:t>
            </w:r>
            <w:r w:rsidRPr="002613AE">
              <w:t xml:space="preserve"> toute action entravant de manière significative les actions </w:t>
            </w:r>
            <w:r w:rsidR="00C17AB4">
              <w:t>de</w:t>
            </w:r>
            <w:r w:rsidRPr="002613AE">
              <w:t xml:space="preserve"> la Banque en matière d’inspection et d’audit constitue une pratique interdite et pourra conduire à la résiliation du </w:t>
            </w:r>
            <w:r w:rsidR="00B20625">
              <w:t>Contrat</w:t>
            </w:r>
            <w:r w:rsidRPr="002613AE">
              <w:t xml:space="preserve"> (ainsi qu’à une déclaration d’inéligibilité, conformément aux procédures de sanctions de la Banque en vigueur).</w:t>
            </w:r>
          </w:p>
        </w:tc>
      </w:tr>
      <w:tr w:rsidR="003853E7" w:rsidRPr="002613AE" w14:paraId="0023FD7F" w14:textId="77777777" w:rsidTr="00905B12">
        <w:tc>
          <w:tcPr>
            <w:tcW w:w="2178" w:type="dxa"/>
          </w:tcPr>
          <w:p w14:paraId="2372B9C5" w14:textId="2F88158C" w:rsidR="003853E7" w:rsidRPr="002613AE" w:rsidRDefault="003853E7" w:rsidP="00532462">
            <w:pPr>
              <w:pStyle w:val="Style7"/>
            </w:pPr>
            <w:r>
              <w:t>Informations</w:t>
            </w:r>
            <w:r w:rsidRPr="002613AE">
              <w:t xml:space="preserve"> confidentiel</w:t>
            </w:r>
            <w:r w:rsidR="00C17AB4">
              <w:t>le</w:t>
            </w:r>
            <w:r w:rsidRPr="002613AE">
              <w:t>s</w:t>
            </w:r>
          </w:p>
        </w:tc>
        <w:tc>
          <w:tcPr>
            <w:tcW w:w="7380" w:type="dxa"/>
          </w:tcPr>
          <w:p w14:paraId="4FE7869C" w14:textId="3839997B" w:rsidR="003853E7" w:rsidRPr="0059366D" w:rsidRDefault="003853E7" w:rsidP="00EC446D">
            <w:pPr>
              <w:shd w:val="clear" w:color="auto" w:fill="FDFDFD"/>
              <w:spacing w:after="120"/>
              <w:ind w:left="502" w:hanging="502"/>
              <w:jc w:val="both"/>
            </w:pPr>
            <w:r>
              <w:t>18</w:t>
            </w:r>
            <w:r w:rsidRPr="002613AE">
              <w:t>.1</w:t>
            </w:r>
            <w:r w:rsidR="006808F3">
              <w:tab/>
            </w:r>
            <w:r w:rsidRPr="00905B12">
              <w:rPr>
                <w:szCs w:val="24"/>
                <w:lang w:eastAsia="en-US"/>
              </w:rPr>
              <w:t xml:space="preserve">Sauf accord écrit préalable du Client, le Consultant et les Experts ne communiqueront à aucun moment à toute personne ou entité des informations confidentielles acquises dans le cadre des Services, et le Consultant et les Experts ne rendront pas publiques les </w:t>
            </w:r>
            <w:r w:rsidRPr="006808F3">
              <w:rPr>
                <w:szCs w:val="24"/>
                <w:lang w:eastAsia="en-US"/>
              </w:rPr>
              <w:t>recommandations</w:t>
            </w:r>
            <w:r w:rsidRPr="00905B12">
              <w:rPr>
                <w:szCs w:val="24"/>
                <w:lang w:eastAsia="en-US"/>
              </w:rPr>
              <w:t xml:space="preserve"> formulées dans le cadre de</w:t>
            </w:r>
            <w:r>
              <w:rPr>
                <w:szCs w:val="24"/>
                <w:lang w:eastAsia="en-US"/>
              </w:rPr>
              <w:t>s</w:t>
            </w:r>
            <w:r w:rsidRPr="00905B12">
              <w:rPr>
                <w:szCs w:val="24"/>
                <w:lang w:eastAsia="en-US"/>
              </w:rPr>
              <w:t xml:space="preserve"> Services</w:t>
            </w:r>
            <w:r w:rsidR="006808F3">
              <w:rPr>
                <w:szCs w:val="24"/>
                <w:lang w:eastAsia="en-US"/>
              </w:rPr>
              <w:t xml:space="preserve"> ou </w:t>
            </w:r>
            <w:r w:rsidR="00EC446D">
              <w:rPr>
                <w:szCs w:val="24"/>
                <w:lang w:eastAsia="en-US"/>
              </w:rPr>
              <w:t>en conséquence des Services.</w:t>
            </w:r>
          </w:p>
        </w:tc>
      </w:tr>
      <w:tr w:rsidR="003853E7" w:rsidRPr="002613AE" w14:paraId="59CBD162" w14:textId="77777777" w:rsidTr="00905B12">
        <w:tc>
          <w:tcPr>
            <w:tcW w:w="2178" w:type="dxa"/>
          </w:tcPr>
          <w:p w14:paraId="00A97B64" w14:textId="562E5424" w:rsidR="003853E7" w:rsidRDefault="003853E7" w:rsidP="00D86B2B">
            <w:pPr>
              <w:pStyle w:val="Style7"/>
              <w:numPr>
                <w:ilvl w:val="0"/>
                <w:numId w:val="91"/>
              </w:numPr>
            </w:pPr>
            <w:r>
              <w:t xml:space="preserve">Droits de Propriété du Client sur les </w:t>
            </w:r>
            <w:r w:rsidR="00EC446D">
              <w:t>R</w:t>
            </w:r>
            <w:r>
              <w:t xml:space="preserve">apports et </w:t>
            </w:r>
            <w:proofErr w:type="spellStart"/>
            <w:r w:rsidR="00EC446D">
              <w:t>Registres</w:t>
            </w:r>
            <w:r>
              <w:t>s</w:t>
            </w:r>
            <w:proofErr w:type="spellEnd"/>
          </w:p>
        </w:tc>
        <w:tc>
          <w:tcPr>
            <w:tcW w:w="7380" w:type="dxa"/>
          </w:tcPr>
          <w:p w14:paraId="00EF4961" w14:textId="787DFC28" w:rsidR="003853E7" w:rsidRPr="00101BE6" w:rsidRDefault="003853E7" w:rsidP="00D86B2B">
            <w:pPr>
              <w:pStyle w:val="FABHeader"/>
              <w:numPr>
                <w:ilvl w:val="1"/>
                <w:numId w:val="91"/>
              </w:numPr>
              <w:spacing w:after="120"/>
              <w:ind w:left="502" w:hanging="502"/>
              <w:jc w:val="both"/>
              <w:rPr>
                <w:b w:val="0"/>
                <w:bCs w:val="0"/>
                <w:lang w:val="fr-FR"/>
              </w:rPr>
            </w:pPr>
            <w:r w:rsidRPr="00905B12">
              <w:rPr>
                <w:b w:val="0"/>
                <w:bCs w:val="0"/>
                <w:lang w:val="fr"/>
              </w:rPr>
              <w:t xml:space="preserve">Sauf </w:t>
            </w:r>
            <w:r w:rsidR="00EE5785">
              <w:rPr>
                <w:b w:val="0"/>
                <w:bCs w:val="0"/>
                <w:lang w:val="fr"/>
              </w:rPr>
              <w:t>disposi</w:t>
            </w:r>
            <w:r w:rsidR="00EE5785" w:rsidRPr="00905B12">
              <w:rPr>
                <w:b w:val="0"/>
                <w:bCs w:val="0"/>
                <w:lang w:val="fr"/>
              </w:rPr>
              <w:t xml:space="preserve">tion </w:t>
            </w:r>
            <w:r w:rsidRPr="00905B12">
              <w:rPr>
                <w:b w:val="0"/>
                <w:bCs w:val="0"/>
                <w:lang w:val="fr"/>
              </w:rPr>
              <w:t xml:space="preserve">contraire dans </w:t>
            </w:r>
            <w:r w:rsidR="00E236D8">
              <w:rPr>
                <w:b w:val="0"/>
                <w:bCs w:val="0"/>
                <w:lang w:val="fr"/>
              </w:rPr>
              <w:t>la Commande</w:t>
            </w:r>
            <w:r w:rsidRPr="00EE5785">
              <w:rPr>
                <w:b w:val="0"/>
                <w:bCs w:val="0"/>
                <w:lang w:val="fr"/>
              </w:rPr>
              <w:t xml:space="preserve">, </w:t>
            </w:r>
            <w:r w:rsidR="00EE5785">
              <w:rPr>
                <w:b w:val="0"/>
                <w:bCs w:val="0"/>
                <w:lang w:val="fr"/>
              </w:rPr>
              <w:t xml:space="preserve">tous les rapports </w:t>
            </w:r>
            <w:r w:rsidR="00EE5785" w:rsidRPr="00101BE6">
              <w:rPr>
                <w:b w:val="0"/>
                <w:bCs w:val="0"/>
                <w:lang w:val="fr-FR"/>
              </w:rPr>
              <w:t>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w:t>
            </w:r>
            <w:r w:rsidRPr="00905B12">
              <w:rPr>
                <w:b w:val="0"/>
                <w:bCs w:val="0"/>
                <w:lang w:val="fr"/>
              </w:rPr>
              <w:t xml:space="preserve">.  </w:t>
            </w:r>
          </w:p>
          <w:p w14:paraId="1540B8A4" w14:textId="19C09C93" w:rsidR="00324488" w:rsidRPr="00EE5785" w:rsidRDefault="00324488" w:rsidP="00D86B2B">
            <w:pPr>
              <w:pStyle w:val="FABHeader"/>
              <w:numPr>
                <w:ilvl w:val="1"/>
                <w:numId w:val="91"/>
              </w:numPr>
              <w:spacing w:after="120"/>
              <w:ind w:left="502" w:hanging="502"/>
              <w:jc w:val="both"/>
              <w:rPr>
                <w:b w:val="0"/>
                <w:bCs w:val="0"/>
                <w:lang w:val="fr-FR"/>
              </w:rPr>
            </w:pPr>
            <w:r w:rsidRPr="00101BE6">
              <w:rPr>
                <w:b w:val="0"/>
                <w:bCs w:val="0"/>
                <w:lang w:val="fr-FR"/>
              </w:rPr>
              <w:t>27.2</w:t>
            </w:r>
            <w:r w:rsidRPr="00101BE6">
              <w:rPr>
                <w:b w:val="0"/>
                <w:bCs w:val="0"/>
                <w:lang w:val="fr-FR"/>
              </w:rPr>
              <w:tab/>
              <w:t>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CPC.</w:t>
            </w:r>
          </w:p>
          <w:p w14:paraId="76DEBB7E" w14:textId="1C1765E1" w:rsidR="003853E7" w:rsidRDefault="003853E7" w:rsidP="007830B1">
            <w:pPr>
              <w:spacing w:after="120"/>
              <w:ind w:left="502" w:hanging="630"/>
              <w:jc w:val="both"/>
              <w:rPr>
                <w:spacing w:val="-2"/>
              </w:rPr>
            </w:pPr>
            <w:r>
              <w:t>19.2</w:t>
            </w:r>
            <w:r w:rsidR="00EE5785">
              <w:tab/>
            </w:r>
            <w:r w:rsidR="00EE5785" w:rsidRPr="00101BE6">
              <w:rPr>
                <w:bCs/>
              </w:rPr>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w:t>
            </w:r>
            <w:r w:rsidRPr="008A3875">
              <w:rPr>
                <w:lang w:val="fr"/>
              </w:rPr>
              <w:t xml:space="preserve">dans </w:t>
            </w:r>
            <w:r w:rsidR="00EE5785">
              <w:rPr>
                <w:lang w:val="fr"/>
              </w:rPr>
              <w:t xml:space="preserve">la </w:t>
            </w:r>
            <w:r w:rsidR="00E236D8">
              <w:rPr>
                <w:lang w:val="fr"/>
              </w:rPr>
              <w:t>Commande</w:t>
            </w:r>
            <w:r>
              <w:rPr>
                <w:lang w:val="fr"/>
              </w:rPr>
              <w:t>.</w:t>
            </w:r>
          </w:p>
        </w:tc>
      </w:tr>
      <w:tr w:rsidR="003853E7" w:rsidRPr="002613AE" w14:paraId="6EAADAFF" w14:textId="77777777" w:rsidTr="00905B12">
        <w:tc>
          <w:tcPr>
            <w:tcW w:w="2178" w:type="dxa"/>
          </w:tcPr>
          <w:p w14:paraId="7B2C90D0" w14:textId="77777777" w:rsidR="003853E7" w:rsidRDefault="003853E7" w:rsidP="00D86B2B">
            <w:pPr>
              <w:pStyle w:val="Style7"/>
              <w:numPr>
                <w:ilvl w:val="0"/>
                <w:numId w:val="90"/>
              </w:numPr>
            </w:pPr>
            <w:r>
              <w:t>Equipement, Véhicules et Matériels</w:t>
            </w:r>
          </w:p>
        </w:tc>
        <w:tc>
          <w:tcPr>
            <w:tcW w:w="7380" w:type="dxa"/>
          </w:tcPr>
          <w:p w14:paraId="134F9243" w14:textId="48AC34F1" w:rsidR="003853E7" w:rsidRDefault="003853E7" w:rsidP="00905B12">
            <w:pPr>
              <w:pStyle w:val="Header2-SubClauses"/>
              <w:tabs>
                <w:tab w:val="clear" w:pos="619"/>
                <w:tab w:val="left" w:pos="522"/>
              </w:tabs>
              <w:ind w:left="522" w:hanging="522"/>
              <w:rPr>
                <w:spacing w:val="-2"/>
                <w:lang w:val="fr-FR"/>
              </w:rPr>
            </w:pPr>
            <w:r w:rsidRPr="001F5BA7">
              <w:rPr>
                <w:spacing w:val="-2"/>
                <w:lang w:val="fr-FR"/>
              </w:rPr>
              <w:t>20.</w:t>
            </w:r>
            <w:r w:rsidRPr="001F5BA7">
              <w:rPr>
                <w:spacing w:val="-2"/>
                <w:szCs w:val="24"/>
                <w:lang w:val="fr-FR"/>
              </w:rPr>
              <w:t>1</w:t>
            </w:r>
            <w:r w:rsidR="00023C17" w:rsidRPr="001F5BA7">
              <w:rPr>
                <w:spacing w:val="-2"/>
                <w:szCs w:val="24"/>
                <w:lang w:val="fr-FR"/>
              </w:rPr>
              <w:tab/>
            </w:r>
            <w:r w:rsidR="00023C17" w:rsidRPr="00DD2B2F">
              <w:rPr>
                <w:lang w:val="fr-FR"/>
              </w:rPr>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r w:rsidR="00023C17">
              <w:rPr>
                <w:szCs w:val="24"/>
                <w:lang w:val="fr-FR" w:eastAsia="en-US"/>
              </w:rPr>
              <w:t>.</w:t>
            </w:r>
          </w:p>
        </w:tc>
      </w:tr>
      <w:tr w:rsidR="003853E7" w:rsidRPr="002613AE" w14:paraId="35375E55" w14:textId="77777777" w:rsidTr="00905B12">
        <w:tc>
          <w:tcPr>
            <w:tcW w:w="2178" w:type="dxa"/>
          </w:tcPr>
          <w:p w14:paraId="2BA04D7E" w14:textId="77777777" w:rsidR="003853E7" w:rsidRPr="002613AE" w:rsidRDefault="003853E7" w:rsidP="00532462">
            <w:pPr>
              <w:pStyle w:val="Style7"/>
            </w:pPr>
            <w:r>
              <w:t>21. Modification de l’Accord-Cadre</w:t>
            </w:r>
          </w:p>
        </w:tc>
        <w:tc>
          <w:tcPr>
            <w:tcW w:w="7380" w:type="dxa"/>
          </w:tcPr>
          <w:p w14:paraId="3FC9A122" w14:textId="0A1E6BD5" w:rsidR="003853E7" w:rsidRPr="002613AE" w:rsidRDefault="003853E7" w:rsidP="00330FFE">
            <w:pPr>
              <w:pStyle w:val="Header2-SubClauses"/>
              <w:tabs>
                <w:tab w:val="clear" w:pos="619"/>
                <w:tab w:val="left" w:pos="522"/>
              </w:tabs>
              <w:spacing w:after="120"/>
              <w:ind w:left="522" w:hanging="522"/>
              <w:rPr>
                <w:spacing w:val="-2"/>
                <w:lang w:val="fr-FR"/>
              </w:rPr>
            </w:pPr>
            <w:r>
              <w:rPr>
                <w:spacing w:val="-2"/>
                <w:lang w:val="fr-FR"/>
              </w:rPr>
              <w:t>21.1</w:t>
            </w:r>
            <w:r w:rsidR="00023C17">
              <w:rPr>
                <w:spacing w:val="-2"/>
                <w:lang w:val="fr-FR"/>
              </w:rPr>
              <w:tab/>
            </w:r>
            <w:r>
              <w:rPr>
                <w:spacing w:val="-2"/>
                <w:lang w:val="fr-FR"/>
              </w:rPr>
              <w:t xml:space="preserve">Toute modification </w:t>
            </w:r>
            <w:r w:rsidR="00023C17">
              <w:rPr>
                <w:spacing w:val="-2"/>
                <w:lang w:val="fr-FR"/>
              </w:rPr>
              <w:t>du présen</w:t>
            </w:r>
            <w:r>
              <w:rPr>
                <w:spacing w:val="-2"/>
                <w:lang w:val="fr-FR"/>
              </w:rPr>
              <w:t>t Accor</w:t>
            </w:r>
            <w:r w:rsidR="00023C17">
              <w:rPr>
                <w:spacing w:val="-2"/>
                <w:lang w:val="fr-FR"/>
              </w:rPr>
              <w:t>d</w:t>
            </w:r>
            <w:r>
              <w:rPr>
                <w:spacing w:val="-2"/>
                <w:lang w:val="fr-FR"/>
              </w:rPr>
              <w:t>-Cadre, y compris une extension d</w:t>
            </w:r>
            <w:r w:rsidR="0018289A">
              <w:rPr>
                <w:spacing w:val="-2"/>
                <w:lang w:val="fr-FR"/>
              </w:rPr>
              <w:t>u</w:t>
            </w:r>
            <w:r>
              <w:rPr>
                <w:spacing w:val="-2"/>
                <w:lang w:val="fr-FR"/>
              </w:rPr>
              <w:t xml:space="preserve"> Délai, doit être </w:t>
            </w:r>
            <w:r w:rsidR="0018289A">
              <w:rPr>
                <w:spacing w:val="-2"/>
                <w:lang w:val="fr-FR"/>
              </w:rPr>
              <w:t>effectué</w:t>
            </w:r>
            <w:r>
              <w:rPr>
                <w:spacing w:val="-2"/>
                <w:lang w:val="fr-FR"/>
              </w:rPr>
              <w:t xml:space="preserve">e par écrit et signée par les deux Parties. Une modification peut être faite à tout moment après la signature de l’Accord-Cadre par les deux Parties, et avant son expiration. </w:t>
            </w:r>
          </w:p>
        </w:tc>
      </w:tr>
      <w:tr w:rsidR="003853E7" w:rsidRPr="002613AE" w14:paraId="3A7131EF" w14:textId="77777777" w:rsidTr="00905B12">
        <w:tc>
          <w:tcPr>
            <w:tcW w:w="2178" w:type="dxa"/>
          </w:tcPr>
          <w:p w14:paraId="282AB993" w14:textId="3DD6BA2D" w:rsidR="003853E7" w:rsidRPr="002613AE" w:rsidRDefault="003853E7" w:rsidP="00532462">
            <w:pPr>
              <w:pStyle w:val="Style7"/>
            </w:pPr>
            <w:r w:rsidRPr="002613AE">
              <w:t>Cession</w:t>
            </w:r>
          </w:p>
        </w:tc>
        <w:tc>
          <w:tcPr>
            <w:tcW w:w="7380" w:type="dxa"/>
          </w:tcPr>
          <w:p w14:paraId="0A1DF5F3" w14:textId="3C46CF5D" w:rsidR="003853E7" w:rsidRPr="002613AE" w:rsidRDefault="003853E7" w:rsidP="00B602C6">
            <w:pPr>
              <w:pStyle w:val="Header2-SubClauses"/>
              <w:tabs>
                <w:tab w:val="clear" w:pos="619"/>
                <w:tab w:val="left" w:pos="522"/>
              </w:tabs>
              <w:spacing w:after="120"/>
              <w:ind w:left="522" w:hanging="522"/>
              <w:rPr>
                <w:lang w:val="fr-FR"/>
              </w:rPr>
            </w:pPr>
            <w:r>
              <w:rPr>
                <w:spacing w:val="-2"/>
                <w:lang w:val="fr-FR"/>
              </w:rPr>
              <w:t>22.1</w:t>
            </w:r>
            <w:r w:rsidRPr="002613AE">
              <w:rPr>
                <w:spacing w:val="-2"/>
                <w:lang w:val="fr-FR"/>
              </w:rPr>
              <w:tab/>
              <w:t xml:space="preserve">À moins d’en avoir reçu par écrit le consentement préalable </w:t>
            </w:r>
            <w:r w:rsidR="00330FFE">
              <w:rPr>
                <w:spacing w:val="-2"/>
                <w:lang w:val="fr-FR"/>
              </w:rPr>
              <w:t>du Client</w:t>
            </w:r>
            <w:r>
              <w:rPr>
                <w:spacing w:val="-2"/>
                <w:lang w:val="fr-FR"/>
              </w:rPr>
              <w:t>,</w:t>
            </w:r>
            <w:r w:rsidRPr="002613AE">
              <w:rPr>
                <w:spacing w:val="-2"/>
                <w:lang w:val="fr-FR"/>
              </w:rPr>
              <w:t xml:space="preserve"> le </w:t>
            </w:r>
            <w:r w:rsidR="00330FFE">
              <w:rPr>
                <w:spacing w:val="-2"/>
                <w:lang w:val="fr-FR"/>
              </w:rPr>
              <w:t>Consultant</w:t>
            </w:r>
            <w:r w:rsidRPr="002613AE">
              <w:rPr>
                <w:spacing w:val="-2"/>
                <w:lang w:val="fr-FR"/>
              </w:rPr>
              <w:t xml:space="preserve"> ne cédera, en totalité ou en partie, ses obligations contractuelles au titre d</w:t>
            </w:r>
            <w:r>
              <w:rPr>
                <w:spacing w:val="-2"/>
                <w:lang w:val="fr-FR"/>
              </w:rPr>
              <w:t xml:space="preserve">e l’Accord-Cadre et/ou </w:t>
            </w:r>
            <w:r w:rsidR="00EE74E3">
              <w:rPr>
                <w:spacing w:val="-2"/>
                <w:lang w:val="fr-FR"/>
              </w:rPr>
              <w:t>de Commande</w:t>
            </w:r>
            <w:r w:rsidR="00B602C6">
              <w:rPr>
                <w:spacing w:val="-2"/>
                <w:lang w:val="fr-FR"/>
              </w:rPr>
              <w:t xml:space="preserve"> subséquente</w:t>
            </w:r>
            <w:r w:rsidRPr="002613AE">
              <w:rPr>
                <w:spacing w:val="-2"/>
                <w:lang w:val="fr-FR"/>
              </w:rPr>
              <w:t>.</w:t>
            </w:r>
          </w:p>
        </w:tc>
      </w:tr>
      <w:tr w:rsidR="003853E7" w:rsidRPr="002613AE" w14:paraId="27EA8E90" w14:textId="77777777" w:rsidTr="00905B12">
        <w:tc>
          <w:tcPr>
            <w:tcW w:w="2178" w:type="dxa"/>
          </w:tcPr>
          <w:p w14:paraId="239582AE" w14:textId="46DBF902" w:rsidR="003853E7" w:rsidRPr="002613AE" w:rsidRDefault="003853E7" w:rsidP="00532462">
            <w:pPr>
              <w:pStyle w:val="Style7"/>
            </w:pPr>
            <w:r>
              <w:t>Résiliation de l’Accord-Cadre</w:t>
            </w:r>
          </w:p>
        </w:tc>
        <w:tc>
          <w:tcPr>
            <w:tcW w:w="7380" w:type="dxa"/>
          </w:tcPr>
          <w:p w14:paraId="39C3136B" w14:textId="41F3C6C3" w:rsidR="003853E7" w:rsidRPr="00957711" w:rsidRDefault="003853E7" w:rsidP="00B602C6">
            <w:pPr>
              <w:pStyle w:val="FAHeader2"/>
              <w:numPr>
                <w:ilvl w:val="0"/>
                <w:numId w:val="0"/>
              </w:numPr>
              <w:tabs>
                <w:tab w:val="num" w:pos="900"/>
              </w:tabs>
              <w:spacing w:before="0"/>
              <w:ind w:left="540" w:hanging="578"/>
              <w:rPr>
                <w:lang w:val="fr-FR"/>
              </w:rPr>
            </w:pPr>
            <w:r>
              <w:rPr>
                <w:lang w:val="fr"/>
              </w:rPr>
              <w:t xml:space="preserve">23.1 </w:t>
            </w:r>
            <w:r w:rsidRPr="00CF0460">
              <w:rPr>
                <w:lang w:val="fr"/>
              </w:rPr>
              <w:t>L</w:t>
            </w:r>
            <w:r>
              <w:rPr>
                <w:lang w:val="fr"/>
              </w:rPr>
              <w:t>e Client</w:t>
            </w:r>
            <w:r w:rsidRPr="00CF0460">
              <w:rPr>
                <w:lang w:val="fr"/>
              </w:rPr>
              <w:t>, sans préjudice de tout autre recours en cas de violation d</w:t>
            </w:r>
            <w:r>
              <w:rPr>
                <w:lang w:val="fr"/>
              </w:rPr>
              <w:t>e l’Accord-Ca</w:t>
            </w:r>
            <w:r w:rsidRPr="00CF0460">
              <w:rPr>
                <w:lang w:val="fr"/>
              </w:rPr>
              <w:t xml:space="preserve">dre ou </w:t>
            </w:r>
            <w:r w:rsidR="00EE74E3">
              <w:rPr>
                <w:lang w:val="fr"/>
              </w:rPr>
              <w:t>de Commande</w:t>
            </w:r>
            <w:r w:rsidR="00B602C6">
              <w:rPr>
                <w:lang w:val="fr"/>
              </w:rPr>
              <w:t xml:space="preserve"> subséquente</w:t>
            </w:r>
            <w:r w:rsidRPr="00CF0460">
              <w:rPr>
                <w:lang w:val="fr"/>
              </w:rPr>
              <w:t xml:space="preserve">, peut résilier le présent </w:t>
            </w:r>
            <w:r>
              <w:rPr>
                <w:lang w:val="fr"/>
              </w:rPr>
              <w:t>Accord-C</w:t>
            </w:r>
            <w:r w:rsidRPr="00CF0460">
              <w:rPr>
                <w:lang w:val="fr"/>
              </w:rPr>
              <w:t xml:space="preserve">adre immédiatement, par notification écrite au </w:t>
            </w:r>
            <w:r>
              <w:rPr>
                <w:lang w:val="fr"/>
              </w:rPr>
              <w:t>Consultant</w:t>
            </w:r>
            <w:r w:rsidRPr="00CF0460">
              <w:rPr>
                <w:lang w:val="fr"/>
              </w:rPr>
              <w:t>, si :</w:t>
            </w:r>
          </w:p>
          <w:p w14:paraId="0BCCD148" w14:textId="326402C6" w:rsidR="003853E7" w:rsidRPr="00957711" w:rsidRDefault="003853E7" w:rsidP="00D86B2B">
            <w:pPr>
              <w:pStyle w:val="Heading3"/>
              <w:numPr>
                <w:ilvl w:val="2"/>
                <w:numId w:val="34"/>
              </w:numPr>
              <w:tabs>
                <w:tab w:val="clear" w:pos="1152"/>
                <w:tab w:val="num" w:pos="360"/>
                <w:tab w:val="num" w:pos="648"/>
                <w:tab w:val="num" w:pos="1332"/>
              </w:tabs>
              <w:spacing w:before="120" w:after="120"/>
              <w:ind w:left="1760" w:hanging="540"/>
              <w:rPr>
                <w:lang w:val="fr-FR"/>
              </w:rPr>
            </w:pPr>
            <w:r w:rsidRPr="00CF0460">
              <w:rPr>
                <w:lang w:val="fr"/>
              </w:rPr>
              <w:t>de l’avis d</w:t>
            </w:r>
            <w:r>
              <w:rPr>
                <w:lang w:val="fr"/>
              </w:rPr>
              <w:t>u Client</w:t>
            </w:r>
            <w:r w:rsidRPr="00CF0460">
              <w:rPr>
                <w:lang w:val="fr"/>
              </w:rPr>
              <w:t xml:space="preserve">, le </w:t>
            </w:r>
            <w:r>
              <w:rPr>
                <w:lang w:val="fr"/>
              </w:rPr>
              <w:t xml:space="preserve">Consultant </w:t>
            </w:r>
            <w:r w:rsidRPr="00CF0460">
              <w:rPr>
                <w:lang w:val="fr"/>
              </w:rPr>
              <w:t xml:space="preserve">s’est livré à </w:t>
            </w:r>
            <w:r>
              <w:rPr>
                <w:lang w:val="fr"/>
              </w:rPr>
              <w:t xml:space="preserve">la </w:t>
            </w:r>
            <w:r w:rsidRPr="00CF0460">
              <w:rPr>
                <w:lang w:val="fr"/>
              </w:rPr>
              <w:t xml:space="preserve">Fraude et à </w:t>
            </w:r>
            <w:r>
              <w:rPr>
                <w:lang w:val="fr"/>
              </w:rPr>
              <w:t xml:space="preserve">la </w:t>
            </w:r>
            <w:r w:rsidRPr="00CF0460">
              <w:rPr>
                <w:lang w:val="fr"/>
              </w:rPr>
              <w:t>Corruption, ou</w:t>
            </w:r>
          </w:p>
          <w:p w14:paraId="4B856FBA" w14:textId="77777777" w:rsidR="003853E7" w:rsidRPr="00957711" w:rsidRDefault="003853E7" w:rsidP="00D86B2B">
            <w:pPr>
              <w:pStyle w:val="Heading3"/>
              <w:numPr>
                <w:ilvl w:val="2"/>
                <w:numId w:val="34"/>
              </w:numPr>
              <w:tabs>
                <w:tab w:val="clear" w:pos="1152"/>
                <w:tab w:val="num" w:pos="360"/>
                <w:tab w:val="num" w:pos="648"/>
                <w:tab w:val="num" w:pos="1332"/>
              </w:tabs>
              <w:spacing w:before="120" w:after="120"/>
              <w:ind w:left="1760" w:hanging="540"/>
              <w:rPr>
                <w:lang w:val="fr-FR"/>
              </w:rPr>
            </w:pPr>
            <w:r w:rsidRPr="00C77A89">
              <w:rPr>
                <w:lang w:val="fr"/>
              </w:rPr>
              <w:t>pendant la Durée d</w:t>
            </w:r>
            <w:r>
              <w:rPr>
                <w:lang w:val="fr"/>
              </w:rPr>
              <w:t>e l’Accord-C</w:t>
            </w:r>
            <w:r w:rsidRPr="00C77A89">
              <w:rPr>
                <w:lang w:val="fr"/>
              </w:rPr>
              <w:t xml:space="preserve">adre, le </w:t>
            </w:r>
            <w:r>
              <w:rPr>
                <w:lang w:val="fr"/>
              </w:rPr>
              <w:t xml:space="preserve">Consultant </w:t>
            </w:r>
            <w:r w:rsidRPr="00E019A3">
              <w:rPr>
                <w:lang w:val="fr"/>
              </w:rPr>
              <w:t xml:space="preserve">cesse d’être qualifié ou éligible, ou </w:t>
            </w:r>
            <w:r w:rsidRPr="00673F8A">
              <w:rPr>
                <w:lang w:val="fr"/>
              </w:rPr>
              <w:t xml:space="preserve"> </w:t>
            </w:r>
          </w:p>
          <w:p w14:paraId="591C11BA" w14:textId="542FD8F7" w:rsidR="003853E7" w:rsidRPr="00957711" w:rsidRDefault="003853E7" w:rsidP="00D86B2B">
            <w:pPr>
              <w:pStyle w:val="Heading3"/>
              <w:numPr>
                <w:ilvl w:val="2"/>
                <w:numId w:val="34"/>
              </w:numPr>
              <w:tabs>
                <w:tab w:val="clear" w:pos="1152"/>
                <w:tab w:val="num" w:pos="360"/>
                <w:tab w:val="num" w:pos="648"/>
                <w:tab w:val="num" w:pos="1332"/>
              </w:tabs>
              <w:spacing w:before="120" w:after="120"/>
              <w:ind w:left="1760" w:hanging="540"/>
              <w:rPr>
                <w:lang w:val="fr-FR"/>
              </w:rPr>
            </w:pPr>
            <w:r w:rsidRPr="00CF0460">
              <w:rPr>
                <w:lang w:val="fr"/>
              </w:rPr>
              <w:t xml:space="preserve">le </w:t>
            </w:r>
            <w:r>
              <w:rPr>
                <w:lang w:val="fr"/>
              </w:rPr>
              <w:t>Consultant</w:t>
            </w:r>
            <w:r w:rsidRPr="00CF0460">
              <w:rPr>
                <w:lang w:val="fr"/>
              </w:rPr>
              <w:t xml:space="preserve"> prétend céder, transférer ou autrement aliéner le présent Accord-</w:t>
            </w:r>
            <w:r>
              <w:rPr>
                <w:lang w:val="fr"/>
              </w:rPr>
              <w:t>C</w:t>
            </w:r>
            <w:r w:rsidRPr="00CF0460">
              <w:rPr>
                <w:lang w:val="fr"/>
              </w:rPr>
              <w:t xml:space="preserve">adre et/ou </w:t>
            </w:r>
            <w:r w:rsidR="00E236D8">
              <w:rPr>
                <w:lang w:val="fr"/>
              </w:rPr>
              <w:t>la Commande</w:t>
            </w:r>
            <w:r w:rsidRPr="00CF0460">
              <w:rPr>
                <w:lang w:val="fr"/>
              </w:rPr>
              <w:t xml:space="preserve"> </w:t>
            </w:r>
            <w:r w:rsidR="003736B4">
              <w:rPr>
                <w:lang w:val="fr"/>
              </w:rPr>
              <w:t>subséquente</w:t>
            </w:r>
            <w:r w:rsidRPr="00CF0460">
              <w:rPr>
                <w:lang w:val="fr"/>
              </w:rPr>
              <w:t>, en tout ou en partie, sans le consentement écrit préalable d</w:t>
            </w:r>
            <w:r>
              <w:rPr>
                <w:lang w:val="fr"/>
              </w:rPr>
              <w:t>u Client</w:t>
            </w:r>
            <w:r w:rsidRPr="00CF0460">
              <w:rPr>
                <w:lang w:val="fr"/>
              </w:rPr>
              <w:t>, ou</w:t>
            </w:r>
          </w:p>
          <w:p w14:paraId="24E100A3" w14:textId="77777777" w:rsidR="003853E7" w:rsidRDefault="003853E7" w:rsidP="00D86B2B">
            <w:pPr>
              <w:pStyle w:val="Heading3"/>
              <w:numPr>
                <w:ilvl w:val="2"/>
                <w:numId w:val="34"/>
              </w:numPr>
              <w:tabs>
                <w:tab w:val="clear" w:pos="1152"/>
                <w:tab w:val="num" w:pos="360"/>
                <w:tab w:val="num" w:pos="648"/>
                <w:tab w:val="num" w:pos="1332"/>
              </w:tabs>
              <w:spacing w:before="120" w:after="120"/>
              <w:ind w:left="1760" w:hanging="540"/>
              <w:rPr>
                <w:lang w:val="fr"/>
              </w:rPr>
            </w:pPr>
            <w:r w:rsidRPr="00CF0460">
              <w:rPr>
                <w:lang w:val="fr"/>
              </w:rPr>
              <w:t xml:space="preserve">le </w:t>
            </w:r>
            <w:r>
              <w:rPr>
                <w:lang w:val="fr"/>
              </w:rPr>
              <w:t xml:space="preserve">Consultant </w:t>
            </w:r>
            <w:r w:rsidRPr="00CF0460">
              <w:rPr>
                <w:lang w:val="fr"/>
              </w:rPr>
              <w:t>fait faillite ou devient autrement insolvable, ou</w:t>
            </w:r>
          </w:p>
          <w:p w14:paraId="66E22E8D" w14:textId="6005F6B9" w:rsidR="003853E7" w:rsidRPr="00905B12" w:rsidRDefault="003853E7" w:rsidP="00D86B2B">
            <w:pPr>
              <w:pStyle w:val="Heading3"/>
              <w:numPr>
                <w:ilvl w:val="2"/>
                <w:numId w:val="34"/>
              </w:numPr>
              <w:tabs>
                <w:tab w:val="clear" w:pos="1152"/>
                <w:tab w:val="num" w:pos="360"/>
                <w:tab w:val="num" w:pos="648"/>
                <w:tab w:val="num" w:pos="1332"/>
              </w:tabs>
              <w:spacing w:before="120" w:after="120"/>
              <w:ind w:left="1760" w:hanging="540"/>
              <w:rPr>
                <w:lang w:val="fr"/>
              </w:rPr>
            </w:pPr>
            <w:r>
              <w:rPr>
                <w:lang w:val="fr"/>
              </w:rPr>
              <w:t xml:space="preserve">le Consultant manque </w:t>
            </w:r>
            <w:proofErr w:type="spellStart"/>
            <w:r>
              <w:rPr>
                <w:lang w:val="fr"/>
              </w:rPr>
              <w:t>règulièrement</w:t>
            </w:r>
            <w:proofErr w:type="spellEnd"/>
            <w:r>
              <w:rPr>
                <w:lang w:val="fr"/>
              </w:rPr>
              <w:t xml:space="preserve"> de soumettre des propositions pour des </w:t>
            </w:r>
            <w:r w:rsidR="003736B4">
              <w:rPr>
                <w:lang w:val="fr"/>
              </w:rPr>
              <w:t>Commandes</w:t>
            </w:r>
            <w:r>
              <w:rPr>
                <w:lang w:val="fr"/>
              </w:rPr>
              <w:t>, lorsque demandées par les Clients, ou ma</w:t>
            </w:r>
            <w:r w:rsidR="00CD2248">
              <w:rPr>
                <w:lang w:val="fr"/>
              </w:rPr>
              <w:t>n</w:t>
            </w:r>
            <w:r>
              <w:rPr>
                <w:lang w:val="fr"/>
              </w:rPr>
              <w:t xml:space="preserve">que </w:t>
            </w:r>
            <w:proofErr w:type="spellStart"/>
            <w:r>
              <w:rPr>
                <w:lang w:val="fr"/>
              </w:rPr>
              <w:t>règulièrement</w:t>
            </w:r>
            <w:proofErr w:type="spellEnd"/>
            <w:r>
              <w:rPr>
                <w:lang w:val="fr"/>
              </w:rPr>
              <w:t xml:space="preserve"> de soumettre une proposition techniquement qualifiée ; ou</w:t>
            </w:r>
          </w:p>
          <w:p w14:paraId="0E20C00D" w14:textId="50E06367" w:rsidR="003853E7" w:rsidRPr="00957711" w:rsidRDefault="003853E7" w:rsidP="00D86B2B">
            <w:pPr>
              <w:pStyle w:val="Heading3"/>
              <w:numPr>
                <w:ilvl w:val="2"/>
                <w:numId w:val="34"/>
              </w:numPr>
              <w:tabs>
                <w:tab w:val="clear" w:pos="1152"/>
                <w:tab w:val="num" w:pos="360"/>
                <w:tab w:val="num" w:pos="648"/>
                <w:tab w:val="num" w:pos="1332"/>
              </w:tabs>
              <w:spacing w:before="120" w:after="120"/>
              <w:ind w:left="1760" w:hanging="540"/>
              <w:rPr>
                <w:lang w:val="fr-FR"/>
              </w:rPr>
            </w:pPr>
            <w:r w:rsidRPr="00DE2B26">
              <w:rPr>
                <w:lang w:val="fr"/>
              </w:rPr>
              <w:t xml:space="preserve">le </w:t>
            </w:r>
            <w:r>
              <w:rPr>
                <w:lang w:val="fr"/>
              </w:rPr>
              <w:t xml:space="preserve">Consultant </w:t>
            </w:r>
            <w:r w:rsidRPr="00DE2B26">
              <w:rPr>
                <w:lang w:val="fr"/>
              </w:rPr>
              <w:t xml:space="preserve">ne remplit </w:t>
            </w:r>
            <w:r w:rsidR="005F1244">
              <w:rPr>
                <w:lang w:val="fr"/>
              </w:rPr>
              <w:t>pas toute</w:t>
            </w:r>
            <w:r w:rsidRPr="00DE2B26">
              <w:rPr>
                <w:lang w:val="fr"/>
              </w:rPr>
              <w:t xml:space="preserve"> autre obligation en vertu d</w:t>
            </w:r>
            <w:r>
              <w:rPr>
                <w:lang w:val="fr"/>
              </w:rPr>
              <w:t>e l’Accord-C</w:t>
            </w:r>
            <w:r w:rsidRPr="00DE2B26">
              <w:rPr>
                <w:lang w:val="fr"/>
              </w:rPr>
              <w:t>adre et/ou de tout</w:t>
            </w:r>
            <w:r w:rsidR="005F1244">
              <w:rPr>
                <w:lang w:val="fr"/>
              </w:rPr>
              <w:t>e</w:t>
            </w:r>
            <w:r w:rsidRPr="00DE2B26">
              <w:rPr>
                <w:lang w:val="fr"/>
              </w:rPr>
              <w:t xml:space="preserve"> </w:t>
            </w:r>
            <w:r w:rsidR="00E82386">
              <w:rPr>
                <w:lang w:val="fr"/>
              </w:rPr>
              <w:t>Commande</w:t>
            </w:r>
            <w:r w:rsidRPr="00DE2B26">
              <w:rPr>
                <w:lang w:val="fr"/>
              </w:rPr>
              <w:t>.</w:t>
            </w:r>
          </w:p>
          <w:p w14:paraId="19746A9F" w14:textId="060DAA0D" w:rsidR="003853E7" w:rsidRPr="001B6AD0" w:rsidRDefault="003853E7" w:rsidP="00905B12">
            <w:pPr>
              <w:pStyle w:val="FAHeader2"/>
              <w:numPr>
                <w:ilvl w:val="0"/>
                <w:numId w:val="0"/>
              </w:numPr>
              <w:tabs>
                <w:tab w:val="num" w:pos="900"/>
              </w:tabs>
              <w:ind w:left="540" w:hanging="578"/>
              <w:rPr>
                <w:lang w:val="fr-FR"/>
              </w:rPr>
            </w:pPr>
            <w:r>
              <w:rPr>
                <w:lang w:val="fr"/>
              </w:rPr>
              <w:t>23.2</w:t>
            </w:r>
            <w:r w:rsidR="005F1244">
              <w:rPr>
                <w:lang w:val="fr"/>
              </w:rPr>
              <w:tab/>
            </w:r>
            <w:r w:rsidRPr="00DD3C7D">
              <w:rPr>
                <w:lang w:val="fr"/>
              </w:rPr>
              <w:t>L</w:t>
            </w:r>
            <w:r>
              <w:rPr>
                <w:lang w:val="fr"/>
              </w:rPr>
              <w:t xml:space="preserve">e </w:t>
            </w:r>
            <w:r w:rsidR="001804D1">
              <w:rPr>
                <w:lang w:val="fr"/>
              </w:rPr>
              <w:t>Client</w:t>
            </w:r>
            <w:r w:rsidRPr="00DD3C7D">
              <w:rPr>
                <w:lang w:val="fr"/>
              </w:rPr>
              <w:t xml:space="preserve"> peut résilier le présent </w:t>
            </w:r>
            <w:r>
              <w:rPr>
                <w:lang w:val="fr"/>
              </w:rPr>
              <w:t>Accord-C</w:t>
            </w:r>
            <w:r w:rsidRPr="00DD3C7D">
              <w:rPr>
                <w:lang w:val="fr"/>
              </w:rPr>
              <w:t xml:space="preserve">adre et/ou tout </w:t>
            </w:r>
            <w:r w:rsidR="00E82386">
              <w:rPr>
                <w:lang w:val="fr"/>
              </w:rPr>
              <w:t>Commande</w:t>
            </w:r>
            <w:r w:rsidR="00910279">
              <w:rPr>
                <w:lang w:val="fr"/>
              </w:rPr>
              <w:t xml:space="preserve"> subséquente</w:t>
            </w:r>
            <w:r w:rsidRPr="00DD3C7D">
              <w:rPr>
                <w:lang w:val="fr"/>
              </w:rPr>
              <w:t xml:space="preserve">, en tout ou en partie, par notification écrite </w:t>
            </w:r>
            <w:proofErr w:type="spellStart"/>
            <w:r w:rsidR="00910279">
              <w:rPr>
                <w:lang w:val="fr"/>
              </w:rPr>
              <w:t>address</w:t>
            </w:r>
            <w:r w:rsidRPr="00DD3C7D">
              <w:rPr>
                <w:lang w:val="fr"/>
              </w:rPr>
              <w:t>ée</w:t>
            </w:r>
            <w:proofErr w:type="spellEnd"/>
            <w:r w:rsidRPr="00DD3C7D">
              <w:rPr>
                <w:lang w:val="fr"/>
              </w:rPr>
              <w:t xml:space="preserve"> au </w:t>
            </w:r>
            <w:r>
              <w:rPr>
                <w:lang w:val="fr"/>
              </w:rPr>
              <w:t>Consultant</w:t>
            </w:r>
            <w:r w:rsidRPr="00DD3C7D">
              <w:rPr>
                <w:lang w:val="fr"/>
              </w:rPr>
              <w:t xml:space="preserve">, à tout moment, </w:t>
            </w:r>
            <w:r>
              <w:rPr>
                <w:lang w:val="fr"/>
              </w:rPr>
              <w:t>à s</w:t>
            </w:r>
            <w:r w:rsidRPr="00DD3C7D">
              <w:rPr>
                <w:lang w:val="fr"/>
              </w:rPr>
              <w:t xml:space="preserve">a </w:t>
            </w:r>
            <w:r w:rsidR="00910279">
              <w:rPr>
                <w:lang w:val="fr"/>
              </w:rPr>
              <w:t>convenance</w:t>
            </w:r>
            <w:r w:rsidRPr="00DD3C7D">
              <w:rPr>
                <w:lang w:val="fr"/>
              </w:rPr>
              <w:t>. L</w:t>
            </w:r>
            <w:r>
              <w:rPr>
                <w:lang w:val="fr"/>
              </w:rPr>
              <w:t>a notification d</w:t>
            </w:r>
            <w:r w:rsidRPr="00DD3C7D">
              <w:rPr>
                <w:lang w:val="fr"/>
              </w:rPr>
              <w:t xml:space="preserve">e résiliation doit préciser que la résiliation est </w:t>
            </w:r>
            <w:r>
              <w:rPr>
                <w:lang w:val="fr"/>
              </w:rPr>
              <w:t xml:space="preserve">à la convenance </w:t>
            </w:r>
            <w:r w:rsidRPr="00DD3C7D">
              <w:rPr>
                <w:lang w:val="fr"/>
              </w:rPr>
              <w:t>d</w:t>
            </w:r>
            <w:r>
              <w:rPr>
                <w:lang w:val="fr"/>
              </w:rPr>
              <w:t xml:space="preserve">u </w:t>
            </w:r>
            <w:r w:rsidR="001804D1">
              <w:rPr>
                <w:lang w:val="fr"/>
              </w:rPr>
              <w:t>Client</w:t>
            </w:r>
            <w:r w:rsidRPr="00DD3C7D">
              <w:rPr>
                <w:lang w:val="fr"/>
              </w:rPr>
              <w:t xml:space="preserve">, la mesure dans laquelle </w:t>
            </w:r>
            <w:r w:rsidR="001B3C29" w:rsidRPr="001B3C29">
              <w:rPr>
                <w:lang w:val="fr"/>
              </w:rPr>
              <w:t xml:space="preserve">il est mis fin aux prestations </w:t>
            </w:r>
            <w:r w:rsidRPr="00DD3C7D">
              <w:rPr>
                <w:lang w:val="fr"/>
              </w:rPr>
              <w:t xml:space="preserve">du </w:t>
            </w:r>
            <w:r>
              <w:rPr>
                <w:lang w:val="fr"/>
              </w:rPr>
              <w:t xml:space="preserve">Consultant </w:t>
            </w:r>
            <w:r w:rsidRPr="00DD3C7D">
              <w:rPr>
                <w:lang w:val="fr"/>
              </w:rPr>
              <w:t>en vertu d</w:t>
            </w:r>
            <w:r>
              <w:rPr>
                <w:lang w:val="fr"/>
              </w:rPr>
              <w:t>e l’Accord-C</w:t>
            </w:r>
            <w:r w:rsidRPr="00DD3C7D">
              <w:rPr>
                <w:lang w:val="fr"/>
              </w:rPr>
              <w:t>adre et la date à laquelle cette résiliation prend effet.</w:t>
            </w:r>
          </w:p>
          <w:p w14:paraId="6AF3D977" w14:textId="36B1DAF3" w:rsidR="003853E7" w:rsidRPr="002613AE" w:rsidRDefault="003853E7" w:rsidP="007830B1">
            <w:pPr>
              <w:pStyle w:val="FAHeader2"/>
              <w:numPr>
                <w:ilvl w:val="0"/>
                <w:numId w:val="0"/>
              </w:numPr>
              <w:tabs>
                <w:tab w:val="num" w:pos="900"/>
              </w:tabs>
              <w:ind w:left="540" w:hanging="540"/>
              <w:rPr>
                <w:lang w:val="fr-FR"/>
              </w:rPr>
            </w:pPr>
            <w:r>
              <w:rPr>
                <w:lang w:val="fr"/>
              </w:rPr>
              <w:t>23.3</w:t>
            </w:r>
            <w:r w:rsidR="005F1244">
              <w:rPr>
                <w:lang w:val="fr"/>
              </w:rPr>
              <w:tab/>
            </w:r>
            <w:r w:rsidRPr="001B6AD0">
              <w:rPr>
                <w:lang w:val="fr"/>
              </w:rPr>
              <w:t xml:space="preserve">À l’expiration ou à la résiliation anticipée du présent </w:t>
            </w:r>
            <w:r>
              <w:rPr>
                <w:lang w:val="fr"/>
              </w:rPr>
              <w:t>A</w:t>
            </w:r>
            <w:r w:rsidRPr="001B6AD0">
              <w:rPr>
                <w:lang w:val="fr"/>
              </w:rPr>
              <w:t>ccord-</w:t>
            </w:r>
            <w:r>
              <w:rPr>
                <w:lang w:val="fr"/>
              </w:rPr>
              <w:t>C</w:t>
            </w:r>
            <w:r w:rsidRPr="001B6AD0">
              <w:rPr>
                <w:lang w:val="fr"/>
              </w:rPr>
              <w:t xml:space="preserve">adre, tous les </w:t>
            </w:r>
            <w:r w:rsidR="00D065AB">
              <w:rPr>
                <w:lang w:val="fr"/>
              </w:rPr>
              <w:t>Commandes</w:t>
            </w:r>
            <w:r w:rsidRPr="001B6AD0">
              <w:rPr>
                <w:lang w:val="fr"/>
              </w:rPr>
              <w:t xml:space="preserve"> déjà conclu</w:t>
            </w:r>
            <w:r w:rsidR="00BE4D2A">
              <w:rPr>
                <w:lang w:val="fr"/>
              </w:rPr>
              <w:t>e</w:t>
            </w:r>
            <w:r w:rsidRPr="001B6AD0">
              <w:rPr>
                <w:lang w:val="fr"/>
              </w:rPr>
              <w:t xml:space="preserve">s en vertu du présent </w:t>
            </w:r>
            <w:r>
              <w:rPr>
                <w:lang w:val="fr"/>
              </w:rPr>
              <w:t>A</w:t>
            </w:r>
            <w:r w:rsidRPr="001B6AD0">
              <w:rPr>
                <w:lang w:val="fr"/>
              </w:rPr>
              <w:t>ccord-</w:t>
            </w:r>
            <w:r>
              <w:rPr>
                <w:lang w:val="fr"/>
              </w:rPr>
              <w:t>C</w:t>
            </w:r>
            <w:r w:rsidRPr="001B6AD0">
              <w:rPr>
                <w:lang w:val="fr"/>
              </w:rPr>
              <w:t>adre resteront pleinement en vigueur. Toutefois, aucun</w:t>
            </w:r>
            <w:r w:rsidR="00BE4D2A">
              <w:rPr>
                <w:lang w:val="fr"/>
              </w:rPr>
              <w:t xml:space="preserve">e autre </w:t>
            </w:r>
            <w:r w:rsidR="00E82386">
              <w:rPr>
                <w:lang w:val="fr"/>
              </w:rPr>
              <w:t>Commande</w:t>
            </w:r>
            <w:r>
              <w:rPr>
                <w:lang w:val="fr"/>
              </w:rPr>
              <w:t xml:space="preserve"> </w:t>
            </w:r>
            <w:r w:rsidR="00BE4D2A">
              <w:rPr>
                <w:lang w:val="fr"/>
              </w:rPr>
              <w:t xml:space="preserve">ne </w:t>
            </w:r>
            <w:r w:rsidRPr="001B6AD0">
              <w:rPr>
                <w:lang w:val="fr"/>
              </w:rPr>
              <w:t>sera attribué</w:t>
            </w:r>
            <w:r w:rsidR="00BE4D2A">
              <w:rPr>
                <w:lang w:val="fr"/>
              </w:rPr>
              <w:t>e</w:t>
            </w:r>
            <w:r w:rsidRPr="001B6AD0">
              <w:rPr>
                <w:lang w:val="fr"/>
              </w:rPr>
              <w:t xml:space="preserve"> après la résiliation de l’</w:t>
            </w:r>
            <w:r>
              <w:rPr>
                <w:lang w:val="fr"/>
              </w:rPr>
              <w:t>A</w:t>
            </w:r>
            <w:r w:rsidRPr="001B6AD0">
              <w:rPr>
                <w:lang w:val="fr"/>
              </w:rPr>
              <w:t>ccord-</w:t>
            </w:r>
            <w:r>
              <w:rPr>
                <w:lang w:val="fr"/>
              </w:rPr>
              <w:t>C</w:t>
            </w:r>
            <w:r w:rsidRPr="001B6AD0">
              <w:rPr>
                <w:lang w:val="fr"/>
              </w:rPr>
              <w:t>adre.</w:t>
            </w:r>
          </w:p>
        </w:tc>
      </w:tr>
      <w:tr w:rsidR="003853E7" w:rsidRPr="002613AE" w14:paraId="342CFF3D" w14:textId="77777777" w:rsidTr="00905B12">
        <w:tc>
          <w:tcPr>
            <w:tcW w:w="2178" w:type="dxa"/>
          </w:tcPr>
          <w:p w14:paraId="6C6BE62E" w14:textId="28B1C4E9" w:rsidR="003853E7" w:rsidRPr="002613AE" w:rsidRDefault="003853E7" w:rsidP="00532462">
            <w:pPr>
              <w:pStyle w:val="Style7"/>
            </w:pPr>
            <w:r>
              <w:t>Règlement des Différends liés à l’Accord-Cadre</w:t>
            </w:r>
          </w:p>
        </w:tc>
        <w:tc>
          <w:tcPr>
            <w:tcW w:w="7380" w:type="dxa"/>
          </w:tcPr>
          <w:p w14:paraId="026A5193" w14:textId="28EFE1D9" w:rsidR="003853E7" w:rsidRDefault="003853E7" w:rsidP="00905B12">
            <w:pPr>
              <w:pStyle w:val="FAHeader2"/>
              <w:numPr>
                <w:ilvl w:val="0"/>
                <w:numId w:val="0"/>
              </w:numPr>
              <w:tabs>
                <w:tab w:val="num" w:pos="900"/>
              </w:tabs>
              <w:ind w:left="540" w:hanging="540"/>
              <w:rPr>
                <w:lang w:val="fr"/>
              </w:rPr>
            </w:pPr>
            <w:r>
              <w:rPr>
                <w:lang w:val="fr"/>
              </w:rPr>
              <w:t>24.1</w:t>
            </w:r>
            <w:r w:rsidR="0086543B">
              <w:rPr>
                <w:lang w:val="fr"/>
              </w:rPr>
              <w:tab/>
            </w:r>
            <w:r w:rsidRPr="002746A4">
              <w:rPr>
                <w:lang w:val="fr"/>
              </w:rPr>
              <w:t xml:space="preserve">Dans le cas d’un différend découlant du présent </w:t>
            </w:r>
            <w:r>
              <w:rPr>
                <w:lang w:val="fr"/>
              </w:rPr>
              <w:t>A</w:t>
            </w:r>
            <w:r w:rsidRPr="002746A4">
              <w:rPr>
                <w:lang w:val="fr"/>
              </w:rPr>
              <w:t>ccord-</w:t>
            </w:r>
            <w:r>
              <w:rPr>
                <w:lang w:val="fr"/>
              </w:rPr>
              <w:t>C</w:t>
            </w:r>
            <w:r w:rsidRPr="002746A4">
              <w:rPr>
                <w:lang w:val="fr"/>
              </w:rPr>
              <w:t xml:space="preserve">adre ou </w:t>
            </w:r>
            <w:r w:rsidR="002A657E">
              <w:rPr>
                <w:lang w:val="fr"/>
              </w:rPr>
              <w:t>en relation avec l’A</w:t>
            </w:r>
            <w:r w:rsidR="002A657E" w:rsidRPr="002746A4">
              <w:rPr>
                <w:lang w:val="fr"/>
              </w:rPr>
              <w:t>ccord-</w:t>
            </w:r>
            <w:r w:rsidR="002A657E">
              <w:rPr>
                <w:lang w:val="fr"/>
              </w:rPr>
              <w:t>C</w:t>
            </w:r>
            <w:r w:rsidR="002A657E" w:rsidRPr="002746A4">
              <w:rPr>
                <w:lang w:val="fr"/>
              </w:rPr>
              <w:t>adre</w:t>
            </w:r>
            <w:r w:rsidRPr="002746A4">
              <w:rPr>
                <w:lang w:val="fr"/>
              </w:rPr>
              <w:t xml:space="preserve">, les </w:t>
            </w:r>
            <w:r>
              <w:rPr>
                <w:lang w:val="fr"/>
              </w:rPr>
              <w:t>P</w:t>
            </w:r>
            <w:r w:rsidRPr="002746A4">
              <w:rPr>
                <w:lang w:val="fr"/>
              </w:rPr>
              <w:t xml:space="preserve">arties </w:t>
            </w:r>
            <w:r w:rsidR="0086543B">
              <w:rPr>
                <w:lang w:val="fr"/>
              </w:rPr>
              <w:t>à l’A</w:t>
            </w:r>
            <w:r w:rsidR="0086543B" w:rsidRPr="002746A4">
              <w:rPr>
                <w:lang w:val="fr"/>
              </w:rPr>
              <w:t>ccord-</w:t>
            </w:r>
            <w:r w:rsidR="0086543B">
              <w:rPr>
                <w:lang w:val="fr"/>
              </w:rPr>
              <w:t>C</w:t>
            </w:r>
            <w:r w:rsidR="0086543B" w:rsidRPr="002746A4">
              <w:rPr>
                <w:lang w:val="fr"/>
              </w:rPr>
              <w:t xml:space="preserve">adre </w:t>
            </w:r>
            <w:r>
              <w:rPr>
                <w:lang w:val="fr"/>
              </w:rPr>
              <w:t xml:space="preserve">devront </w:t>
            </w:r>
            <w:r w:rsidRPr="002746A4">
              <w:rPr>
                <w:lang w:val="fr"/>
              </w:rPr>
              <w:t>déplo</w:t>
            </w:r>
            <w:r>
              <w:rPr>
                <w:lang w:val="fr"/>
              </w:rPr>
              <w:t>yer</w:t>
            </w:r>
            <w:r w:rsidRPr="002746A4">
              <w:rPr>
                <w:lang w:val="fr"/>
              </w:rPr>
              <w:t xml:space="preserve"> de bonne foi tous les efforts raisonnables pour communiquer et coopérer entre elles en vue de résoudre le différend à l’amiable.</w:t>
            </w:r>
          </w:p>
          <w:p w14:paraId="43C82661" w14:textId="3C98CEFA" w:rsidR="003853E7" w:rsidRPr="001B6AD0" w:rsidRDefault="003853E7" w:rsidP="00905B12">
            <w:pPr>
              <w:pStyle w:val="FAHeader2"/>
              <w:numPr>
                <w:ilvl w:val="0"/>
                <w:numId w:val="0"/>
              </w:numPr>
              <w:tabs>
                <w:tab w:val="num" w:pos="900"/>
              </w:tabs>
              <w:ind w:left="540" w:hanging="578"/>
              <w:rPr>
                <w:lang w:val="fr-FR"/>
              </w:rPr>
            </w:pPr>
            <w:r>
              <w:rPr>
                <w:lang w:val="fr"/>
              </w:rPr>
              <w:t>24.2</w:t>
            </w:r>
            <w:r w:rsidR="0086543B">
              <w:rPr>
                <w:lang w:val="fr"/>
              </w:rPr>
              <w:tab/>
            </w:r>
            <w:r>
              <w:rPr>
                <w:lang w:val="fr"/>
              </w:rPr>
              <w:t xml:space="preserve">Lorsque les parties </w:t>
            </w:r>
            <w:r w:rsidR="00933B5C" w:rsidRPr="00933B5C">
              <w:rPr>
                <w:lang w:val="fr"/>
              </w:rPr>
              <w:t xml:space="preserve">ont épuisé la procédure décrite </w:t>
            </w:r>
            <w:r w:rsidR="00933B5C">
              <w:rPr>
                <w:lang w:val="fr"/>
              </w:rPr>
              <w:t xml:space="preserve">dans </w:t>
            </w:r>
            <w:r w:rsidR="00933B5C">
              <w:rPr>
                <w:b/>
                <w:bCs/>
                <w:lang w:val="fr"/>
              </w:rPr>
              <w:t>la CAC 24.1</w:t>
            </w:r>
            <w:r w:rsidR="00933B5C" w:rsidRPr="00933B5C">
              <w:rPr>
                <w:lang w:val="fr"/>
              </w:rPr>
              <w:t xml:space="preserve">, elles peuvent, d'un commun accord, désigner et soumettre le litige à un conciliateur/médiateur pour contribuer à sa résolution. Les parties prendront en charge leurs propres frais liés à ce renvoi et partageront les frais du conciliateur/médiateur. Lors de la désignation de l'arbitre/médiateur, les parties doivent convenir si la décision </w:t>
            </w:r>
            <w:r w:rsidR="00933B5C">
              <w:rPr>
                <w:lang w:val="fr"/>
              </w:rPr>
              <w:t xml:space="preserve">du </w:t>
            </w:r>
            <w:r w:rsidR="00933B5C" w:rsidRPr="00933B5C">
              <w:rPr>
                <w:lang w:val="fr"/>
              </w:rPr>
              <w:t>conciliateur/médiateur</w:t>
            </w:r>
            <w:r>
              <w:rPr>
                <w:lang w:val="fr"/>
              </w:rPr>
              <w:t xml:space="preserve">, les parties devraient convenir si la décision </w:t>
            </w:r>
            <w:r w:rsidR="00933B5C">
              <w:rPr>
                <w:lang w:val="fr"/>
              </w:rPr>
              <w:t xml:space="preserve">du </w:t>
            </w:r>
            <w:r w:rsidR="00933B5C" w:rsidRPr="00933B5C">
              <w:rPr>
                <w:lang w:val="fr"/>
              </w:rPr>
              <w:t>conciliateur/médiateur</w:t>
            </w:r>
            <w:r>
              <w:rPr>
                <w:lang w:val="fr"/>
              </w:rPr>
              <w:t xml:space="preserve"> doit être définitive et exécutoire.</w:t>
            </w:r>
          </w:p>
          <w:p w14:paraId="5BCBCAB9" w14:textId="39F62FC3" w:rsidR="003853E7" w:rsidRPr="002613AE" w:rsidRDefault="003853E7" w:rsidP="00E73A94">
            <w:pPr>
              <w:pStyle w:val="FAHeader2"/>
              <w:numPr>
                <w:ilvl w:val="0"/>
                <w:numId w:val="0"/>
              </w:numPr>
              <w:tabs>
                <w:tab w:val="num" w:pos="900"/>
              </w:tabs>
              <w:ind w:left="540" w:hanging="540"/>
              <w:rPr>
                <w:lang w:val="fr-FR"/>
              </w:rPr>
            </w:pPr>
            <w:r>
              <w:rPr>
                <w:lang w:val="fr"/>
              </w:rPr>
              <w:t>24.3</w:t>
            </w:r>
            <w:r w:rsidR="00933B5C">
              <w:rPr>
                <w:lang w:val="fr"/>
              </w:rPr>
              <w:tab/>
              <w:t>Le</w:t>
            </w:r>
            <w:r w:rsidRPr="001B6AD0">
              <w:rPr>
                <w:lang w:val="fr"/>
              </w:rPr>
              <w:t xml:space="preserve"> mécanisme de règlement des différends pour les </w:t>
            </w:r>
            <w:r w:rsidR="00D065AB">
              <w:rPr>
                <w:lang w:val="fr"/>
              </w:rPr>
              <w:t>Commandes</w:t>
            </w:r>
            <w:r>
              <w:rPr>
                <w:lang w:val="fr"/>
              </w:rPr>
              <w:t xml:space="preserve"> </w:t>
            </w:r>
            <w:r w:rsidR="00EF389C">
              <w:rPr>
                <w:lang w:val="fr"/>
              </w:rPr>
              <w:t>subséquentes sera</w:t>
            </w:r>
            <w:r w:rsidRPr="001B6AD0">
              <w:rPr>
                <w:lang w:val="fr"/>
              </w:rPr>
              <w:t xml:space="preserve"> tel que spécifié dans les </w:t>
            </w:r>
            <w:r w:rsidR="00EF389C">
              <w:rPr>
                <w:lang w:val="fr"/>
              </w:rPr>
              <w:t>Commandes respectives</w:t>
            </w:r>
            <w:r w:rsidRPr="001B6AD0">
              <w:rPr>
                <w:lang w:val="fr"/>
              </w:rPr>
              <w:t>.</w:t>
            </w:r>
          </w:p>
        </w:tc>
      </w:tr>
    </w:tbl>
    <w:p w14:paraId="11020A1F" w14:textId="510144B5" w:rsidR="00863983" w:rsidRDefault="003853E7" w:rsidP="00863983">
      <w:pPr>
        <w:spacing w:line="360" w:lineRule="auto"/>
        <w:jc w:val="center"/>
      </w:pPr>
      <w:r>
        <w:rPr>
          <w:b/>
          <w:smallCaps/>
          <w:sz w:val="28"/>
          <w:szCs w:val="28"/>
          <w:highlight w:val="yellow"/>
        </w:rPr>
        <w:br w:type="page"/>
      </w:r>
      <w:r w:rsidR="00863983" w:rsidRPr="00863A7B">
        <w:rPr>
          <w:b/>
          <w:bCs/>
          <w:sz w:val="40"/>
          <w:szCs w:val="40"/>
        </w:rPr>
        <w:t>Annexe de l’Accord-Cadre</w:t>
      </w:r>
    </w:p>
    <w:p w14:paraId="164B1258" w14:textId="77777777" w:rsidR="00863983" w:rsidRPr="0045353C" w:rsidRDefault="00863983" w:rsidP="00863983">
      <w:pPr>
        <w:pStyle w:val="Head41"/>
        <w:rPr>
          <w:sz w:val="44"/>
          <w:szCs w:val="44"/>
        </w:rPr>
      </w:pPr>
      <w:r w:rsidRPr="0045353C">
        <w:rPr>
          <w:sz w:val="44"/>
          <w:szCs w:val="44"/>
        </w:rPr>
        <w:t>Fraude et Corruption</w:t>
      </w:r>
    </w:p>
    <w:p w14:paraId="590B6D98" w14:textId="77777777" w:rsidR="00863983" w:rsidRPr="00CE6A66" w:rsidRDefault="00863983" w:rsidP="00863983"/>
    <w:p w14:paraId="26783FD4" w14:textId="77777777" w:rsidR="00863983" w:rsidRPr="009A723D" w:rsidRDefault="00863983" w:rsidP="00863983">
      <w:pPr>
        <w:jc w:val="center"/>
        <w:rPr>
          <w:b/>
          <w:bCs/>
          <w:i/>
        </w:rPr>
      </w:pPr>
      <w:r w:rsidRPr="009A723D">
        <w:rPr>
          <w:b/>
          <w:bCs/>
        </w:rPr>
        <w:t>[</w:t>
      </w:r>
      <w:r w:rsidRPr="009A723D">
        <w:rPr>
          <w:b/>
          <w:bCs/>
          <w:i/>
        </w:rPr>
        <w:t>Ne pas modifier le texte de cette Annexe.]</w:t>
      </w:r>
    </w:p>
    <w:p w14:paraId="6E357929" w14:textId="77777777" w:rsidR="00863983" w:rsidRPr="009A723D" w:rsidRDefault="00863983" w:rsidP="00863983">
      <w:pPr>
        <w:jc w:val="center"/>
        <w:rPr>
          <w:b/>
          <w:bCs/>
          <w:i/>
        </w:rPr>
      </w:pPr>
    </w:p>
    <w:p w14:paraId="14760F3C" w14:textId="77777777" w:rsidR="00863983" w:rsidRPr="0074308D" w:rsidRDefault="00863983" w:rsidP="00863983">
      <w:pPr>
        <w:spacing w:after="120"/>
        <w:ind w:left="567" w:hanging="567"/>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103335A9" w14:textId="77777777" w:rsidR="00863983" w:rsidRPr="0074308D" w:rsidRDefault="00863983" w:rsidP="00863983">
      <w:pPr>
        <w:spacing w:after="120"/>
        <w:ind w:left="567" w:hanging="567"/>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179E451A" w14:textId="77777777" w:rsidR="00863983" w:rsidRPr="0074308D" w:rsidRDefault="00863983" w:rsidP="00863983">
      <w:pPr>
        <w:spacing w:after="120"/>
        <w:ind w:left="567" w:hanging="567"/>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2DCDAC78" w14:textId="35328D96" w:rsidR="00863983" w:rsidRPr="0074308D" w:rsidRDefault="00863983" w:rsidP="00863983">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w:t>
      </w:r>
      <w:r w:rsidR="00801010">
        <w:rPr>
          <w:rFonts w:asciiTheme="majorBidi" w:hAnsiTheme="majorBidi" w:cstheme="majorBidi"/>
          <w:szCs w:val="24"/>
          <w:lang w:val="fr-FR"/>
        </w:rPr>
        <w:t>sous-traitant</w:t>
      </w:r>
      <w:r w:rsidRPr="0074308D">
        <w:rPr>
          <w:rFonts w:asciiTheme="majorBidi" w:hAnsiTheme="majorBidi" w:cstheme="majorBidi"/>
          <w:szCs w:val="24"/>
          <w:lang w:val="fr-FR"/>
        </w:rPr>
        <w:t xml:space="preserve">s et fournisseurs d’observer, lors de la passation et de l’exécution de ces marchés, les règles d’éthique professionnelle les plus strictes et de s’abstenir des pratiques de fraude et corruption. </w:t>
      </w:r>
    </w:p>
    <w:p w14:paraId="465E5002" w14:textId="77777777" w:rsidR="00863983" w:rsidRPr="0074308D" w:rsidRDefault="00863983" w:rsidP="00863983">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2B304374" w14:textId="77777777" w:rsidR="00863983" w:rsidRPr="0074308D" w:rsidRDefault="00863983" w:rsidP="00D86B2B">
      <w:pPr>
        <w:pStyle w:val="BodyText"/>
        <w:numPr>
          <w:ilvl w:val="0"/>
          <w:numId w:val="18"/>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7598941A" w14:textId="77777777" w:rsidR="00863983" w:rsidRPr="0074308D" w:rsidRDefault="00863983" w:rsidP="00863983">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797696EA" w14:textId="77777777" w:rsidR="00863983" w:rsidRPr="0074308D" w:rsidRDefault="00863983" w:rsidP="00863983">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55887762" w14:textId="77777777" w:rsidR="00863983" w:rsidRPr="0074308D" w:rsidRDefault="00863983" w:rsidP="00863983">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6F58C57D" w14:textId="77777777" w:rsidR="00863983" w:rsidRPr="0074308D" w:rsidRDefault="00863983" w:rsidP="00863983">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B9D32EA" w14:textId="77777777" w:rsidR="00863983" w:rsidRPr="0074308D" w:rsidRDefault="00863983" w:rsidP="00863983">
      <w:pPr>
        <w:spacing w:after="120"/>
        <w:ind w:left="1701" w:hanging="567"/>
        <w:jc w:val="both"/>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18B70112" w14:textId="77777777" w:rsidR="00863983" w:rsidRPr="0074308D" w:rsidRDefault="00863983" w:rsidP="00863983">
      <w:pPr>
        <w:tabs>
          <w:tab w:val="left" w:pos="2268"/>
        </w:tabs>
        <w:spacing w:after="120"/>
        <w:ind w:left="2268" w:hanging="569"/>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3FB0BCA5" w14:textId="77777777" w:rsidR="00863983" w:rsidRPr="0074308D" w:rsidRDefault="00863983" w:rsidP="00863983">
      <w:pPr>
        <w:tabs>
          <w:tab w:val="left" w:pos="576"/>
          <w:tab w:val="left" w:pos="2268"/>
        </w:tabs>
        <w:spacing w:after="120"/>
        <w:ind w:left="2268" w:hanging="497"/>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A41ED1D" w14:textId="77777777" w:rsidR="00863983" w:rsidRPr="0074308D" w:rsidRDefault="00863983" w:rsidP="00D86B2B">
      <w:pPr>
        <w:pStyle w:val="BodyText"/>
        <w:numPr>
          <w:ilvl w:val="0"/>
          <w:numId w:val="18"/>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4E32764F" w14:textId="77777777" w:rsidR="00863983" w:rsidRPr="0074308D" w:rsidRDefault="00863983" w:rsidP="00D86B2B">
      <w:pPr>
        <w:pStyle w:val="BodyText"/>
        <w:numPr>
          <w:ilvl w:val="0"/>
          <w:numId w:val="1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00F18973" w14:textId="7D1A1F9A" w:rsidR="00863983" w:rsidRPr="0074308D" w:rsidRDefault="00863983" w:rsidP="00D86B2B">
      <w:pPr>
        <w:pStyle w:val="BodyText"/>
        <w:numPr>
          <w:ilvl w:val="0"/>
          <w:numId w:val="1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7"/>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8"/>
      </w:r>
      <w:r w:rsidRPr="0074308D">
        <w:rPr>
          <w:rFonts w:asciiTheme="majorBidi" w:hAnsiTheme="majorBidi" w:cstheme="majorBidi"/>
          <w:szCs w:val="24"/>
          <w:lang w:val="fr-FR"/>
        </w:rPr>
        <w:t xml:space="preserve"> comme </w:t>
      </w:r>
      <w:r w:rsidR="00801010">
        <w:rPr>
          <w:rFonts w:asciiTheme="majorBidi" w:hAnsiTheme="majorBidi" w:cstheme="majorBidi"/>
          <w:szCs w:val="24"/>
          <w:lang w:val="fr-FR"/>
        </w:rPr>
        <w:t>sous-traitant</w:t>
      </w:r>
      <w:r w:rsidRPr="0074308D">
        <w:rPr>
          <w:rFonts w:asciiTheme="majorBidi" w:hAnsiTheme="majorBidi" w:cstheme="majorBidi"/>
          <w:szCs w:val="24"/>
          <w:lang w:val="fr-FR"/>
        </w:rPr>
        <w:t xml:space="preserve">,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4D329E99" w14:textId="755D209E" w:rsidR="00863983" w:rsidRPr="0074308D" w:rsidRDefault="00863983" w:rsidP="00D86B2B">
      <w:pPr>
        <w:pStyle w:val="BodyText"/>
        <w:numPr>
          <w:ilvl w:val="0"/>
          <w:numId w:val="18"/>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 xml:space="preserve">exigera que les dossiers d’appel d’offres et les marchés financés par la Banque contiennent une disposition requérant des soumissionnaires (candidats/proposants), consultants, fournisseurs et entrepreneurs, </w:t>
      </w:r>
      <w:r w:rsidR="00801010">
        <w:rPr>
          <w:rFonts w:asciiTheme="majorBidi" w:hAnsiTheme="majorBidi" w:cstheme="majorBidi"/>
          <w:szCs w:val="24"/>
          <w:lang w:val="fr-FR"/>
        </w:rPr>
        <w:t>sous-traitant</w:t>
      </w:r>
      <w:r w:rsidRPr="0074308D">
        <w:rPr>
          <w:rFonts w:asciiTheme="majorBidi" w:hAnsiTheme="majorBidi" w:cstheme="majorBidi"/>
          <w:szCs w:val="24"/>
          <w:lang w:val="fr-FR"/>
        </w:rPr>
        <w: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9"/>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29FB38AA" w14:textId="77777777" w:rsidR="00863983" w:rsidRPr="0074308D" w:rsidRDefault="00863983" w:rsidP="00863983">
      <w:pPr>
        <w:rPr>
          <w:rFonts w:asciiTheme="majorBidi" w:hAnsiTheme="majorBidi" w:cstheme="majorBidi"/>
          <w:szCs w:val="24"/>
        </w:rPr>
      </w:pPr>
    </w:p>
    <w:p w14:paraId="25B991F9" w14:textId="77777777" w:rsidR="00863983" w:rsidRPr="0074308D" w:rsidRDefault="00863983" w:rsidP="00863983">
      <w:pPr>
        <w:ind w:right="43"/>
        <w:jc w:val="both"/>
        <w:rPr>
          <w:rFonts w:asciiTheme="majorBidi" w:hAnsiTheme="majorBidi" w:cstheme="majorBidi"/>
        </w:rPr>
      </w:pPr>
    </w:p>
    <w:p w14:paraId="7F5EFB82" w14:textId="77777777" w:rsidR="00487585" w:rsidRDefault="00487585">
      <w:pPr>
        <w:rPr>
          <w:b/>
          <w:smallCaps/>
          <w:sz w:val="28"/>
          <w:szCs w:val="28"/>
          <w:highlight w:val="yellow"/>
        </w:rPr>
        <w:sectPr w:rsidR="00487585" w:rsidSect="001F5BA7">
          <w:headerReference w:type="even" r:id="rId78"/>
          <w:headerReference w:type="default" r:id="rId79"/>
          <w:headerReference w:type="first" r:id="rId80"/>
          <w:endnotePr>
            <w:numFmt w:val="decimal"/>
          </w:endnotePr>
          <w:pgSz w:w="12240" w:h="15840" w:code="1"/>
          <w:pgMar w:top="1440" w:right="1440" w:bottom="1440" w:left="1440" w:header="720" w:footer="720" w:gutter="0"/>
          <w:paperSrc w:first="262" w:other="262"/>
          <w:cols w:space="720"/>
          <w:noEndnote/>
          <w:titlePg/>
        </w:sectPr>
      </w:pPr>
    </w:p>
    <w:p w14:paraId="2AB4AB06" w14:textId="79E3961F" w:rsidR="003853E7" w:rsidRDefault="003853E7">
      <w:pPr>
        <w:rPr>
          <w:b/>
          <w:smallCaps/>
          <w:sz w:val="28"/>
          <w:szCs w:val="28"/>
          <w:highlight w:val="yellow"/>
        </w:rPr>
      </w:pPr>
    </w:p>
    <w:p w14:paraId="7B872164" w14:textId="77777777" w:rsidR="00487585" w:rsidRDefault="00487585" w:rsidP="00FF6A5C">
      <w:pPr>
        <w:spacing w:after="240"/>
        <w:jc w:val="center"/>
        <w:rPr>
          <w:b/>
          <w:bCs/>
          <w:sz w:val="40"/>
          <w:szCs w:val="40"/>
        </w:rPr>
      </w:pPr>
    </w:p>
    <w:p w14:paraId="7C577A7F" w14:textId="77777777" w:rsidR="00487585" w:rsidRDefault="00487585" w:rsidP="00FF6A5C">
      <w:pPr>
        <w:spacing w:after="240"/>
        <w:jc w:val="center"/>
        <w:rPr>
          <w:b/>
          <w:bCs/>
          <w:sz w:val="40"/>
          <w:szCs w:val="40"/>
        </w:rPr>
      </w:pPr>
    </w:p>
    <w:p w14:paraId="710140B2" w14:textId="77777777" w:rsidR="00487585" w:rsidRDefault="00487585" w:rsidP="00FF6A5C">
      <w:pPr>
        <w:spacing w:after="240"/>
        <w:jc w:val="center"/>
        <w:rPr>
          <w:b/>
          <w:bCs/>
          <w:sz w:val="40"/>
          <w:szCs w:val="40"/>
        </w:rPr>
      </w:pPr>
    </w:p>
    <w:p w14:paraId="39190991" w14:textId="43034F2D" w:rsidR="00A54C02" w:rsidRDefault="00A54C02" w:rsidP="00FF6A5C">
      <w:pPr>
        <w:spacing w:after="240"/>
        <w:jc w:val="center"/>
        <w:rPr>
          <w:b/>
          <w:bCs/>
          <w:sz w:val="40"/>
          <w:szCs w:val="40"/>
        </w:rPr>
      </w:pPr>
      <w:r>
        <w:rPr>
          <w:b/>
          <w:bCs/>
          <w:sz w:val="40"/>
          <w:szCs w:val="40"/>
        </w:rPr>
        <w:t>Accord-Cadre – Annexes</w:t>
      </w:r>
    </w:p>
    <w:p w14:paraId="554D0B2D" w14:textId="77777777" w:rsidR="00487585" w:rsidRDefault="00487585">
      <w:pPr>
        <w:rPr>
          <w:b/>
          <w:bCs/>
          <w:sz w:val="40"/>
          <w:szCs w:val="40"/>
        </w:rPr>
        <w:sectPr w:rsidR="00487585" w:rsidSect="001F5BA7">
          <w:headerReference w:type="first" r:id="rId81"/>
          <w:endnotePr>
            <w:numFmt w:val="decimal"/>
          </w:endnotePr>
          <w:pgSz w:w="12240" w:h="15840" w:code="1"/>
          <w:pgMar w:top="1440" w:right="1440" w:bottom="1440" w:left="1440" w:header="720" w:footer="720" w:gutter="0"/>
          <w:paperSrc w:first="262" w:other="262"/>
          <w:cols w:space="720"/>
          <w:noEndnote/>
          <w:titlePg/>
        </w:sectPr>
      </w:pPr>
    </w:p>
    <w:p w14:paraId="2FF07AF3" w14:textId="29F31696" w:rsidR="00487585" w:rsidRDefault="00487585">
      <w:pPr>
        <w:rPr>
          <w:b/>
          <w:bCs/>
          <w:sz w:val="40"/>
          <w:szCs w:val="40"/>
        </w:rPr>
      </w:pPr>
    </w:p>
    <w:p w14:paraId="1C25F856" w14:textId="2B0312AF" w:rsidR="00FF6A5C" w:rsidRDefault="00FF6A5C" w:rsidP="00A54C02">
      <w:pPr>
        <w:spacing w:after="240"/>
        <w:jc w:val="center"/>
        <w:rPr>
          <w:b/>
          <w:bCs/>
          <w:sz w:val="40"/>
          <w:szCs w:val="40"/>
        </w:rPr>
      </w:pPr>
      <w:r w:rsidRPr="00E73A94">
        <w:rPr>
          <w:b/>
          <w:bCs/>
          <w:sz w:val="40"/>
          <w:szCs w:val="40"/>
        </w:rPr>
        <w:t>Annexe 1 : Termes de Références</w:t>
      </w:r>
    </w:p>
    <w:p w14:paraId="77B4C831" w14:textId="77777777" w:rsidR="00FF6A5C" w:rsidRDefault="00FF6A5C" w:rsidP="00FF6A5C">
      <w:pPr>
        <w:spacing w:after="240"/>
        <w:jc w:val="center"/>
        <w:rPr>
          <w:b/>
          <w:bCs/>
          <w:sz w:val="40"/>
          <w:szCs w:val="40"/>
        </w:rPr>
      </w:pPr>
    </w:p>
    <w:p w14:paraId="6D70EE8B" w14:textId="349324A2" w:rsidR="00FF6A5C" w:rsidRPr="00E73A94" w:rsidRDefault="00FF6A5C" w:rsidP="00FF6A5C">
      <w:pPr>
        <w:spacing w:after="240"/>
        <w:rPr>
          <w:i/>
          <w:iCs/>
          <w:szCs w:val="24"/>
        </w:rPr>
      </w:pPr>
      <w:r w:rsidRPr="00E73A94">
        <w:rPr>
          <w:i/>
          <w:iCs/>
          <w:szCs w:val="24"/>
        </w:rPr>
        <w:t xml:space="preserve">[L’Annexe </w:t>
      </w:r>
      <w:r>
        <w:rPr>
          <w:i/>
          <w:iCs/>
          <w:szCs w:val="24"/>
        </w:rPr>
        <w:t>devra inclure les Termes de Référence (</w:t>
      </w:r>
      <w:proofErr w:type="spellStart"/>
      <w:r w:rsidR="00E8071E">
        <w:rPr>
          <w:i/>
          <w:iCs/>
          <w:szCs w:val="24"/>
        </w:rPr>
        <w:t>TdR</w:t>
      </w:r>
      <w:proofErr w:type="spellEnd"/>
      <w:r>
        <w:rPr>
          <w:i/>
          <w:iCs/>
          <w:szCs w:val="24"/>
        </w:rPr>
        <w:t>) préparés par l’</w:t>
      </w:r>
      <w:r w:rsidR="005A4582">
        <w:rPr>
          <w:i/>
          <w:iCs/>
          <w:szCs w:val="24"/>
        </w:rPr>
        <w:t>Agence d’Acquisition</w:t>
      </w:r>
      <w:r>
        <w:rPr>
          <w:i/>
          <w:iCs/>
          <w:szCs w:val="24"/>
        </w:rPr>
        <w:t xml:space="preserve"> et le Consultant durant les négocia</w:t>
      </w:r>
      <w:r w:rsidR="00A06BC0">
        <w:rPr>
          <w:i/>
          <w:iCs/>
          <w:szCs w:val="24"/>
        </w:rPr>
        <w:t>t</w:t>
      </w:r>
      <w:r>
        <w:rPr>
          <w:i/>
          <w:iCs/>
          <w:szCs w:val="24"/>
        </w:rPr>
        <w:t>ions de l’Accord-Cadre]</w:t>
      </w:r>
    </w:p>
    <w:p w14:paraId="786DF3EA" w14:textId="77777777" w:rsidR="00487585" w:rsidRDefault="00487585">
      <w:pPr>
        <w:rPr>
          <w:b/>
          <w:smallCaps/>
          <w:sz w:val="28"/>
          <w:szCs w:val="28"/>
          <w:highlight w:val="yellow"/>
          <w:lang w:val="fr"/>
        </w:rPr>
        <w:sectPr w:rsidR="00487585" w:rsidSect="001F5BA7">
          <w:headerReference w:type="first" r:id="rId82"/>
          <w:endnotePr>
            <w:numFmt w:val="decimal"/>
          </w:endnotePr>
          <w:pgSz w:w="12240" w:h="15840" w:code="1"/>
          <w:pgMar w:top="1440" w:right="1440" w:bottom="1440" w:left="1440" w:header="720" w:footer="720" w:gutter="0"/>
          <w:paperSrc w:first="262" w:other="262"/>
          <w:cols w:space="720"/>
          <w:noEndnote/>
          <w:titlePg/>
        </w:sectPr>
      </w:pPr>
    </w:p>
    <w:p w14:paraId="716CE169" w14:textId="2D3355E4" w:rsidR="00732A64" w:rsidRDefault="00732A64">
      <w:pPr>
        <w:rPr>
          <w:b/>
          <w:smallCaps/>
          <w:sz w:val="28"/>
          <w:szCs w:val="28"/>
          <w:highlight w:val="yellow"/>
          <w:lang w:val="fr"/>
        </w:rPr>
      </w:pPr>
    </w:p>
    <w:p w14:paraId="50BE67C8" w14:textId="56EEF884" w:rsidR="00637CE1" w:rsidRDefault="00C8581E" w:rsidP="00C8581E">
      <w:pPr>
        <w:jc w:val="center"/>
        <w:rPr>
          <w:b/>
          <w:bCs/>
          <w:sz w:val="40"/>
          <w:szCs w:val="40"/>
        </w:rPr>
      </w:pPr>
      <w:bookmarkStart w:id="166" w:name="_Toc77392475"/>
      <w:bookmarkStart w:id="167" w:name="_Toc382929431"/>
      <w:bookmarkEnd w:id="149"/>
      <w:bookmarkEnd w:id="150"/>
      <w:bookmarkEnd w:id="151"/>
      <w:bookmarkEnd w:id="152"/>
      <w:bookmarkEnd w:id="153"/>
      <w:r w:rsidRPr="00E73A94">
        <w:rPr>
          <w:b/>
          <w:bCs/>
          <w:sz w:val="40"/>
          <w:szCs w:val="40"/>
        </w:rPr>
        <w:t>Annexe 2 – Experts Clés</w:t>
      </w:r>
    </w:p>
    <w:p w14:paraId="0BE13172" w14:textId="77777777" w:rsidR="00637CE1" w:rsidRDefault="00637CE1" w:rsidP="00C8581E">
      <w:pPr>
        <w:jc w:val="center"/>
        <w:rPr>
          <w:b/>
          <w:bCs/>
          <w:sz w:val="40"/>
          <w:szCs w:val="40"/>
        </w:rPr>
      </w:pPr>
    </w:p>
    <w:p w14:paraId="2572C54D" w14:textId="77777777" w:rsidR="00487585" w:rsidRDefault="00395944" w:rsidP="00395944">
      <w:pPr>
        <w:numPr>
          <w:ilvl w:val="12"/>
          <w:numId w:val="0"/>
        </w:numPr>
        <w:jc w:val="both"/>
        <w:rPr>
          <w:rStyle w:val="ts-alignment-element"/>
          <w:i/>
          <w:iCs/>
          <w:szCs w:val="24"/>
        </w:rPr>
        <w:sectPr w:rsidR="00487585" w:rsidSect="001F5BA7">
          <w:headerReference w:type="first" r:id="rId83"/>
          <w:endnotePr>
            <w:numFmt w:val="decimal"/>
          </w:endnotePr>
          <w:pgSz w:w="12240" w:h="15840" w:code="1"/>
          <w:pgMar w:top="1440" w:right="1440" w:bottom="1440" w:left="1440" w:header="720" w:footer="720" w:gutter="0"/>
          <w:paperSrc w:first="262" w:other="262"/>
          <w:cols w:space="720"/>
          <w:noEndnote/>
          <w:titlePg/>
        </w:sectPr>
      </w:pPr>
      <w:r>
        <w:rPr>
          <w:rStyle w:val="ts-alignment-element"/>
          <w:i/>
          <w:iCs/>
          <w:szCs w:val="24"/>
        </w:rPr>
        <w:t>[</w:t>
      </w:r>
      <w:r w:rsidRPr="00E73A94">
        <w:rPr>
          <w:rStyle w:val="ts-alignment-element"/>
          <w:i/>
          <w:iCs/>
          <w:szCs w:val="24"/>
        </w:rPr>
        <w:t>Insérer</w:t>
      </w:r>
      <w:r w:rsidRPr="00E73A94">
        <w:rPr>
          <w:i/>
          <w:iCs/>
          <w:szCs w:val="24"/>
        </w:rPr>
        <w:t xml:space="preserve"> </w:t>
      </w:r>
      <w:r w:rsidRPr="00E73A94">
        <w:rPr>
          <w:rStyle w:val="ts-alignment-element"/>
          <w:i/>
          <w:iCs/>
          <w:szCs w:val="24"/>
        </w:rPr>
        <w:t>un</w:t>
      </w:r>
      <w:r w:rsidRPr="00E73A94">
        <w:rPr>
          <w:i/>
          <w:iCs/>
          <w:szCs w:val="24"/>
        </w:rPr>
        <w:t xml:space="preserve"> </w:t>
      </w:r>
      <w:r w:rsidRPr="00E73A94">
        <w:rPr>
          <w:rStyle w:val="ts-alignment-element"/>
          <w:i/>
          <w:iCs/>
          <w:szCs w:val="24"/>
        </w:rPr>
        <w:t>tableau</w:t>
      </w:r>
      <w:r w:rsidRPr="00E73A94">
        <w:rPr>
          <w:i/>
          <w:iCs/>
          <w:szCs w:val="24"/>
        </w:rPr>
        <w:t xml:space="preserve"> </w:t>
      </w:r>
      <w:r w:rsidRPr="00E73A94">
        <w:rPr>
          <w:rStyle w:val="ts-alignment-element"/>
          <w:i/>
          <w:iCs/>
          <w:szCs w:val="24"/>
        </w:rPr>
        <w:t>fondé</w:t>
      </w:r>
      <w:r w:rsidRPr="00E73A94">
        <w:rPr>
          <w:i/>
          <w:iCs/>
          <w:szCs w:val="24"/>
        </w:rPr>
        <w:t xml:space="preserve"> </w:t>
      </w:r>
      <w:r w:rsidRPr="00E73A94">
        <w:rPr>
          <w:rStyle w:val="ts-alignment-element"/>
          <w:i/>
          <w:iCs/>
          <w:szCs w:val="24"/>
        </w:rPr>
        <w:t>sur</w:t>
      </w:r>
      <w:r w:rsidRPr="00E73A94">
        <w:rPr>
          <w:i/>
          <w:iCs/>
          <w:szCs w:val="24"/>
        </w:rPr>
        <w:t xml:space="preserve"> la </w:t>
      </w:r>
      <w:r>
        <w:rPr>
          <w:i/>
          <w:iCs/>
          <w:szCs w:val="24"/>
        </w:rPr>
        <w:t>P</w:t>
      </w:r>
      <w:r w:rsidRPr="00E73A94">
        <w:rPr>
          <w:rStyle w:val="ts-alignment-element"/>
          <w:i/>
          <w:iCs/>
          <w:szCs w:val="24"/>
        </w:rPr>
        <w:t>roposition</w:t>
      </w:r>
      <w:r w:rsidRPr="00E73A94">
        <w:rPr>
          <w:i/>
          <w:iCs/>
          <w:szCs w:val="24"/>
        </w:rPr>
        <w:t xml:space="preserve"> </w:t>
      </w:r>
      <w:r>
        <w:rPr>
          <w:rStyle w:val="ts-alignment-element"/>
          <w:i/>
          <w:iCs/>
          <w:szCs w:val="24"/>
        </w:rPr>
        <w:t>T</w:t>
      </w:r>
      <w:r w:rsidRPr="00E73A94">
        <w:rPr>
          <w:rStyle w:val="ts-alignment-element"/>
          <w:i/>
          <w:iCs/>
          <w:szCs w:val="24"/>
        </w:rPr>
        <w:t>echnique</w:t>
      </w:r>
      <w:r w:rsidRPr="00E73A94">
        <w:rPr>
          <w:i/>
          <w:iCs/>
          <w:szCs w:val="24"/>
        </w:rPr>
        <w:t xml:space="preserve"> </w:t>
      </w:r>
      <w:r w:rsidRPr="00E73A94">
        <w:rPr>
          <w:rStyle w:val="ts-alignment-element"/>
          <w:i/>
          <w:iCs/>
          <w:szCs w:val="24"/>
        </w:rPr>
        <w:t>du</w:t>
      </w:r>
      <w:r w:rsidRPr="00E73A94">
        <w:rPr>
          <w:i/>
          <w:iCs/>
          <w:szCs w:val="24"/>
        </w:rPr>
        <w:t xml:space="preserve"> </w:t>
      </w:r>
      <w:r>
        <w:rPr>
          <w:i/>
          <w:iCs/>
          <w:szCs w:val="24"/>
        </w:rPr>
        <w:t>C</w:t>
      </w:r>
      <w:r w:rsidRPr="00E73A94">
        <w:rPr>
          <w:rStyle w:val="ts-alignment-element"/>
          <w:i/>
          <w:iCs/>
          <w:szCs w:val="24"/>
        </w:rPr>
        <w:t>onsultant</w:t>
      </w:r>
      <w:r w:rsidRPr="00E73A94">
        <w:rPr>
          <w:i/>
          <w:iCs/>
          <w:szCs w:val="24"/>
        </w:rPr>
        <w:t xml:space="preserve"> et </w:t>
      </w:r>
      <w:r w:rsidRPr="00E73A94">
        <w:rPr>
          <w:rStyle w:val="ts-alignment-element"/>
          <w:i/>
          <w:iCs/>
          <w:szCs w:val="24"/>
        </w:rPr>
        <w:t>négocié,</w:t>
      </w:r>
      <w:r w:rsidRPr="00E73A94">
        <w:rPr>
          <w:i/>
          <w:iCs/>
          <w:szCs w:val="24"/>
        </w:rPr>
        <w:t xml:space="preserve"> le </w:t>
      </w:r>
      <w:r w:rsidRPr="00E73A94">
        <w:rPr>
          <w:rStyle w:val="ts-alignment-element"/>
          <w:i/>
          <w:iCs/>
          <w:szCs w:val="24"/>
        </w:rPr>
        <w:t>cas</w:t>
      </w:r>
      <w:r w:rsidRPr="00E73A94">
        <w:rPr>
          <w:i/>
          <w:iCs/>
          <w:szCs w:val="24"/>
        </w:rPr>
        <w:t xml:space="preserve"> </w:t>
      </w:r>
      <w:r w:rsidRPr="00E73A94">
        <w:rPr>
          <w:rStyle w:val="ts-alignment-element"/>
          <w:i/>
          <w:iCs/>
          <w:szCs w:val="24"/>
        </w:rPr>
        <w:t>échéant</w:t>
      </w:r>
      <w:r w:rsidRPr="00E73A94">
        <w:rPr>
          <w:i/>
          <w:iCs/>
          <w:szCs w:val="24"/>
        </w:rPr>
        <w:t xml:space="preserve">, </w:t>
      </w:r>
      <w:r w:rsidRPr="00E73A94">
        <w:rPr>
          <w:rStyle w:val="ts-alignment-element"/>
          <w:i/>
          <w:iCs/>
          <w:szCs w:val="24"/>
        </w:rPr>
        <w:t>lors</w:t>
      </w:r>
      <w:r w:rsidRPr="00E73A94">
        <w:rPr>
          <w:i/>
          <w:iCs/>
          <w:szCs w:val="24"/>
        </w:rPr>
        <w:t xml:space="preserve"> de la </w:t>
      </w:r>
      <w:r w:rsidRPr="00E73A94">
        <w:rPr>
          <w:rStyle w:val="ts-alignment-element"/>
          <w:i/>
          <w:iCs/>
          <w:szCs w:val="24"/>
        </w:rPr>
        <w:t>conclusion</w:t>
      </w:r>
      <w:r w:rsidRPr="00E73A94">
        <w:rPr>
          <w:i/>
          <w:iCs/>
          <w:szCs w:val="24"/>
        </w:rPr>
        <w:t xml:space="preserve"> de l</w:t>
      </w:r>
      <w:r w:rsidRPr="00E73A94">
        <w:rPr>
          <w:rStyle w:val="ts-alignment-element"/>
          <w:i/>
          <w:iCs/>
          <w:szCs w:val="24"/>
        </w:rPr>
        <w:t>’</w:t>
      </w:r>
      <w:r>
        <w:rPr>
          <w:rStyle w:val="ts-alignment-element"/>
          <w:i/>
          <w:iCs/>
          <w:szCs w:val="24"/>
        </w:rPr>
        <w:t>A</w:t>
      </w:r>
      <w:r w:rsidRPr="00E73A94">
        <w:rPr>
          <w:rStyle w:val="ts-alignment-element"/>
          <w:i/>
          <w:iCs/>
          <w:szCs w:val="24"/>
        </w:rPr>
        <w:t>ccord-</w:t>
      </w:r>
      <w:r>
        <w:rPr>
          <w:rStyle w:val="ts-alignment-element"/>
          <w:i/>
          <w:iCs/>
          <w:szCs w:val="24"/>
        </w:rPr>
        <w:t>C</w:t>
      </w:r>
      <w:r w:rsidRPr="00E73A94">
        <w:rPr>
          <w:rStyle w:val="ts-alignment-element"/>
          <w:i/>
          <w:iCs/>
          <w:szCs w:val="24"/>
        </w:rPr>
        <w:t>adre</w:t>
      </w:r>
      <w:r w:rsidRPr="00E73A94">
        <w:rPr>
          <w:i/>
          <w:iCs/>
          <w:szCs w:val="24"/>
        </w:rPr>
        <w:t xml:space="preserve">, </w:t>
      </w:r>
      <w:r w:rsidRPr="00E73A94">
        <w:rPr>
          <w:rStyle w:val="ts-alignment-element"/>
          <w:i/>
          <w:iCs/>
          <w:szCs w:val="24"/>
        </w:rPr>
        <w:t>qui</w:t>
      </w:r>
      <w:r w:rsidRPr="00E73A94">
        <w:rPr>
          <w:i/>
          <w:iCs/>
          <w:szCs w:val="24"/>
        </w:rPr>
        <w:t xml:space="preserve"> </w:t>
      </w:r>
      <w:r w:rsidRPr="00E73A94">
        <w:rPr>
          <w:rStyle w:val="ts-alignment-element"/>
          <w:i/>
          <w:iCs/>
          <w:szCs w:val="24"/>
        </w:rPr>
        <w:t>comprend</w:t>
      </w:r>
      <w:r w:rsidRPr="00E73A94">
        <w:rPr>
          <w:i/>
          <w:iCs/>
          <w:szCs w:val="24"/>
        </w:rPr>
        <w:t xml:space="preserve"> </w:t>
      </w:r>
      <w:r w:rsidRPr="00E73A94">
        <w:rPr>
          <w:rStyle w:val="ts-alignment-element"/>
          <w:i/>
          <w:iCs/>
          <w:szCs w:val="24"/>
        </w:rPr>
        <w:t>le</w:t>
      </w:r>
      <w:r w:rsidRPr="00E73A94">
        <w:rPr>
          <w:i/>
          <w:iCs/>
          <w:szCs w:val="24"/>
        </w:rPr>
        <w:t xml:space="preserve"> </w:t>
      </w:r>
      <w:r w:rsidRPr="00E73A94">
        <w:rPr>
          <w:rStyle w:val="ts-alignment-element"/>
          <w:i/>
          <w:iCs/>
          <w:szCs w:val="24"/>
        </w:rPr>
        <w:t>titre</w:t>
      </w:r>
      <w:r w:rsidRPr="00E73A94">
        <w:rPr>
          <w:i/>
          <w:iCs/>
          <w:szCs w:val="24"/>
        </w:rPr>
        <w:t xml:space="preserve">, la </w:t>
      </w:r>
      <w:r w:rsidRPr="00E73A94">
        <w:rPr>
          <w:rStyle w:val="ts-alignment-element"/>
          <w:i/>
          <w:iCs/>
          <w:szCs w:val="24"/>
        </w:rPr>
        <w:t>description</w:t>
      </w:r>
      <w:r w:rsidRPr="00E73A94">
        <w:rPr>
          <w:i/>
          <w:iCs/>
          <w:szCs w:val="24"/>
        </w:rPr>
        <w:t xml:space="preserve"> </w:t>
      </w:r>
      <w:r w:rsidRPr="00E73A94">
        <w:rPr>
          <w:rStyle w:val="ts-alignment-element"/>
          <w:i/>
          <w:iCs/>
          <w:szCs w:val="24"/>
        </w:rPr>
        <w:t>de</w:t>
      </w:r>
      <w:r w:rsidRPr="00E73A94">
        <w:rPr>
          <w:i/>
          <w:iCs/>
          <w:szCs w:val="24"/>
        </w:rPr>
        <w:t xml:space="preserve"> </w:t>
      </w:r>
      <w:r w:rsidRPr="00E73A94">
        <w:rPr>
          <w:rStyle w:val="ts-alignment-element"/>
          <w:i/>
          <w:iCs/>
          <w:szCs w:val="24"/>
        </w:rPr>
        <w:t>poste</w:t>
      </w:r>
      <w:r w:rsidRPr="00E73A94">
        <w:rPr>
          <w:i/>
          <w:iCs/>
          <w:szCs w:val="24"/>
        </w:rPr>
        <w:t xml:space="preserve"> </w:t>
      </w:r>
      <w:r w:rsidRPr="00E73A94">
        <w:rPr>
          <w:rStyle w:val="ts-alignment-element"/>
          <w:i/>
          <w:iCs/>
          <w:szCs w:val="24"/>
        </w:rPr>
        <w:t>convenue,</w:t>
      </w:r>
      <w:r w:rsidRPr="00E73A94">
        <w:rPr>
          <w:i/>
          <w:iCs/>
          <w:szCs w:val="24"/>
        </w:rPr>
        <w:t xml:space="preserve"> </w:t>
      </w:r>
      <w:r w:rsidRPr="00E73A94">
        <w:rPr>
          <w:rStyle w:val="ts-alignment-element"/>
          <w:i/>
          <w:iCs/>
          <w:szCs w:val="24"/>
        </w:rPr>
        <w:t>la</w:t>
      </w:r>
      <w:r w:rsidRPr="00E73A94">
        <w:rPr>
          <w:i/>
          <w:iCs/>
          <w:szCs w:val="24"/>
        </w:rPr>
        <w:t xml:space="preserve"> </w:t>
      </w:r>
      <w:r w:rsidRPr="00E73A94">
        <w:rPr>
          <w:rStyle w:val="ts-alignment-element"/>
          <w:i/>
          <w:iCs/>
          <w:szCs w:val="24"/>
        </w:rPr>
        <w:t>qualification</w:t>
      </w:r>
      <w:r w:rsidRPr="00E73A94">
        <w:rPr>
          <w:i/>
          <w:iCs/>
          <w:szCs w:val="24"/>
        </w:rPr>
        <w:t xml:space="preserve"> </w:t>
      </w:r>
      <w:r w:rsidRPr="00E73A94">
        <w:rPr>
          <w:rStyle w:val="ts-alignment-element"/>
          <w:i/>
          <w:iCs/>
          <w:szCs w:val="24"/>
        </w:rPr>
        <w:t>minimale</w:t>
      </w:r>
      <w:r w:rsidRPr="00E73A94">
        <w:rPr>
          <w:i/>
          <w:iCs/>
          <w:szCs w:val="24"/>
        </w:rPr>
        <w:t xml:space="preserve"> </w:t>
      </w:r>
      <w:r w:rsidRPr="00E73A94">
        <w:rPr>
          <w:rStyle w:val="ts-alignment-element"/>
          <w:i/>
          <w:iCs/>
          <w:szCs w:val="24"/>
        </w:rPr>
        <w:t>et</w:t>
      </w:r>
      <w:r w:rsidRPr="00E73A94">
        <w:rPr>
          <w:i/>
          <w:iCs/>
          <w:szCs w:val="24"/>
        </w:rPr>
        <w:t xml:space="preserve"> </w:t>
      </w:r>
      <w:r w:rsidRPr="00E73A94">
        <w:rPr>
          <w:rStyle w:val="ts-alignment-element"/>
          <w:i/>
          <w:iCs/>
          <w:szCs w:val="24"/>
        </w:rPr>
        <w:t>la</w:t>
      </w:r>
      <w:r w:rsidRPr="00E73A94">
        <w:rPr>
          <w:i/>
          <w:iCs/>
          <w:szCs w:val="24"/>
        </w:rPr>
        <w:t xml:space="preserve"> </w:t>
      </w:r>
      <w:r w:rsidRPr="00E73A94">
        <w:rPr>
          <w:rStyle w:val="ts-alignment-element"/>
          <w:i/>
          <w:iCs/>
          <w:szCs w:val="24"/>
        </w:rPr>
        <w:t>durée</w:t>
      </w:r>
      <w:r w:rsidRPr="00101BE6">
        <w:rPr>
          <w:rStyle w:val="ts-alignment-element"/>
        </w:rPr>
        <w:t xml:space="preserve"> estimée </w:t>
      </w:r>
      <w:r w:rsidRPr="00E73A94">
        <w:rPr>
          <w:rStyle w:val="ts-alignment-element"/>
          <w:i/>
          <w:iCs/>
          <w:szCs w:val="24"/>
        </w:rPr>
        <w:t>de</w:t>
      </w:r>
      <w:r w:rsidRPr="00101BE6">
        <w:rPr>
          <w:rStyle w:val="ts-alignment-element"/>
        </w:rPr>
        <w:t xml:space="preserve"> </w:t>
      </w:r>
      <w:r w:rsidRPr="00E73A94">
        <w:rPr>
          <w:rStyle w:val="ts-alignment-element"/>
          <w:i/>
          <w:iCs/>
          <w:szCs w:val="24"/>
        </w:rPr>
        <w:t>l’engagement</w:t>
      </w:r>
      <w:r w:rsidRPr="00E73A94">
        <w:rPr>
          <w:i/>
          <w:iCs/>
          <w:szCs w:val="24"/>
        </w:rPr>
        <w:t xml:space="preserve"> </w:t>
      </w:r>
      <w:r w:rsidRPr="00E73A94">
        <w:rPr>
          <w:rStyle w:val="ts-alignment-element"/>
          <w:i/>
          <w:iCs/>
          <w:szCs w:val="24"/>
        </w:rPr>
        <w:t>(si</w:t>
      </w:r>
      <w:r w:rsidRPr="00E73A94">
        <w:rPr>
          <w:i/>
          <w:iCs/>
          <w:szCs w:val="24"/>
        </w:rPr>
        <w:t xml:space="preserve"> </w:t>
      </w:r>
      <w:r w:rsidRPr="00E73A94">
        <w:rPr>
          <w:rStyle w:val="ts-alignment-element"/>
          <w:i/>
          <w:iCs/>
          <w:szCs w:val="24"/>
        </w:rPr>
        <w:t>elle</w:t>
      </w:r>
      <w:r w:rsidRPr="00E73A94">
        <w:rPr>
          <w:i/>
          <w:iCs/>
          <w:szCs w:val="24"/>
        </w:rPr>
        <w:t xml:space="preserve"> </w:t>
      </w:r>
      <w:r w:rsidRPr="00E73A94">
        <w:rPr>
          <w:rStyle w:val="ts-alignment-element"/>
          <w:i/>
          <w:iCs/>
          <w:szCs w:val="24"/>
        </w:rPr>
        <w:t>est</w:t>
      </w:r>
      <w:r w:rsidRPr="00E73A94">
        <w:rPr>
          <w:i/>
          <w:iCs/>
          <w:szCs w:val="24"/>
        </w:rPr>
        <w:t xml:space="preserve"> </w:t>
      </w:r>
      <w:r w:rsidRPr="00E73A94">
        <w:rPr>
          <w:rStyle w:val="ts-alignment-element"/>
          <w:i/>
          <w:iCs/>
          <w:szCs w:val="24"/>
        </w:rPr>
        <w:t>connue).</w:t>
      </w:r>
      <w:r w:rsidRPr="00E73A94">
        <w:rPr>
          <w:i/>
          <w:iCs/>
          <w:szCs w:val="24"/>
        </w:rPr>
        <w:t xml:space="preserve"> </w:t>
      </w:r>
      <w:r w:rsidRPr="00E73A94">
        <w:rPr>
          <w:rStyle w:val="ts-alignment-element"/>
          <w:i/>
          <w:iCs/>
          <w:szCs w:val="24"/>
        </w:rPr>
        <w:t>Joignez</w:t>
      </w:r>
      <w:r w:rsidRPr="00E73A94">
        <w:rPr>
          <w:i/>
          <w:iCs/>
          <w:szCs w:val="24"/>
        </w:rPr>
        <w:t xml:space="preserve"> les </w:t>
      </w:r>
      <w:r w:rsidRPr="00E73A94">
        <w:rPr>
          <w:rStyle w:val="ts-alignment-element"/>
          <w:i/>
          <w:iCs/>
          <w:szCs w:val="24"/>
        </w:rPr>
        <w:t>CV</w:t>
      </w:r>
      <w:r w:rsidRPr="00E73A94">
        <w:rPr>
          <w:i/>
          <w:iCs/>
          <w:szCs w:val="24"/>
        </w:rPr>
        <w:t xml:space="preserve"> </w:t>
      </w:r>
      <w:r w:rsidRPr="00E73A94">
        <w:rPr>
          <w:rStyle w:val="ts-alignment-element"/>
          <w:i/>
          <w:iCs/>
          <w:szCs w:val="24"/>
        </w:rPr>
        <w:t>(mis</w:t>
      </w:r>
      <w:r w:rsidRPr="00E73A94">
        <w:rPr>
          <w:i/>
          <w:iCs/>
          <w:szCs w:val="24"/>
        </w:rPr>
        <w:t xml:space="preserve"> </w:t>
      </w:r>
      <w:r w:rsidRPr="00E73A94">
        <w:rPr>
          <w:rStyle w:val="ts-alignment-element"/>
          <w:i/>
          <w:iCs/>
          <w:szCs w:val="24"/>
        </w:rPr>
        <w:t>à</w:t>
      </w:r>
      <w:r w:rsidRPr="00E73A94">
        <w:rPr>
          <w:i/>
          <w:iCs/>
          <w:szCs w:val="24"/>
        </w:rPr>
        <w:t xml:space="preserve"> </w:t>
      </w:r>
      <w:r w:rsidRPr="00E73A94">
        <w:rPr>
          <w:rStyle w:val="ts-alignment-element"/>
          <w:i/>
          <w:iCs/>
          <w:szCs w:val="24"/>
        </w:rPr>
        <w:t>jour</w:t>
      </w:r>
      <w:r w:rsidRPr="00E73A94">
        <w:rPr>
          <w:i/>
          <w:iCs/>
          <w:szCs w:val="24"/>
        </w:rPr>
        <w:t xml:space="preserve"> </w:t>
      </w:r>
      <w:r w:rsidRPr="00E73A94">
        <w:rPr>
          <w:rStyle w:val="ts-alignment-element"/>
          <w:i/>
          <w:iCs/>
          <w:szCs w:val="24"/>
        </w:rPr>
        <w:t>et</w:t>
      </w:r>
      <w:r w:rsidRPr="00E73A94">
        <w:rPr>
          <w:i/>
          <w:iCs/>
          <w:szCs w:val="24"/>
        </w:rPr>
        <w:t xml:space="preserve"> </w:t>
      </w:r>
      <w:r w:rsidRPr="00E73A94">
        <w:rPr>
          <w:rStyle w:val="ts-alignment-element"/>
          <w:i/>
          <w:iCs/>
          <w:szCs w:val="24"/>
        </w:rPr>
        <w:t>signés</w:t>
      </w:r>
      <w:r w:rsidRPr="00E73A94">
        <w:rPr>
          <w:i/>
          <w:iCs/>
          <w:szCs w:val="24"/>
        </w:rPr>
        <w:t xml:space="preserve"> </w:t>
      </w:r>
      <w:r w:rsidRPr="00E73A94">
        <w:rPr>
          <w:rStyle w:val="ts-alignment-element"/>
          <w:i/>
          <w:iCs/>
          <w:szCs w:val="24"/>
        </w:rPr>
        <w:t>par</w:t>
      </w:r>
      <w:r w:rsidRPr="00E73A94">
        <w:rPr>
          <w:i/>
          <w:iCs/>
          <w:szCs w:val="24"/>
        </w:rPr>
        <w:t xml:space="preserve"> les </w:t>
      </w:r>
      <w:r>
        <w:rPr>
          <w:i/>
          <w:iCs/>
          <w:szCs w:val="24"/>
        </w:rPr>
        <w:t>E</w:t>
      </w:r>
      <w:r w:rsidRPr="00E73A94">
        <w:rPr>
          <w:i/>
          <w:iCs/>
          <w:szCs w:val="24"/>
        </w:rPr>
        <w:t>xperts</w:t>
      </w:r>
      <w:r>
        <w:rPr>
          <w:i/>
          <w:iCs/>
          <w:szCs w:val="24"/>
        </w:rPr>
        <w:t xml:space="preserve"> C</w:t>
      </w:r>
      <w:r w:rsidRPr="00E73A94">
        <w:rPr>
          <w:i/>
          <w:iCs/>
          <w:szCs w:val="24"/>
        </w:rPr>
        <w:t xml:space="preserve">lés </w:t>
      </w:r>
      <w:r w:rsidRPr="00E73A94">
        <w:rPr>
          <w:rStyle w:val="ts-alignment-element"/>
          <w:i/>
          <w:iCs/>
          <w:szCs w:val="24"/>
        </w:rPr>
        <w:t>respectifs)</w:t>
      </w:r>
      <w:r w:rsidRPr="00E73A94">
        <w:rPr>
          <w:i/>
          <w:iCs/>
          <w:szCs w:val="24"/>
        </w:rPr>
        <w:t xml:space="preserve"> </w:t>
      </w:r>
      <w:r w:rsidRPr="00E73A94">
        <w:rPr>
          <w:rStyle w:val="ts-alignment-element"/>
          <w:i/>
          <w:iCs/>
          <w:szCs w:val="24"/>
        </w:rPr>
        <w:t>démontrant</w:t>
      </w:r>
      <w:r w:rsidRPr="00E73A94">
        <w:rPr>
          <w:i/>
          <w:iCs/>
          <w:szCs w:val="24"/>
        </w:rPr>
        <w:t xml:space="preserve"> </w:t>
      </w:r>
      <w:r w:rsidRPr="00E73A94">
        <w:rPr>
          <w:rStyle w:val="ts-alignment-element"/>
          <w:i/>
          <w:iCs/>
          <w:szCs w:val="24"/>
        </w:rPr>
        <w:t>les</w:t>
      </w:r>
      <w:r w:rsidRPr="00E73A94">
        <w:rPr>
          <w:i/>
          <w:iCs/>
          <w:szCs w:val="24"/>
        </w:rPr>
        <w:t xml:space="preserve"> </w:t>
      </w:r>
      <w:r w:rsidRPr="00E73A94">
        <w:rPr>
          <w:rStyle w:val="ts-alignment-element"/>
          <w:i/>
          <w:iCs/>
          <w:szCs w:val="24"/>
        </w:rPr>
        <w:t>qualifications</w:t>
      </w:r>
      <w:r w:rsidRPr="00E73A94">
        <w:rPr>
          <w:i/>
          <w:iCs/>
          <w:szCs w:val="24"/>
        </w:rPr>
        <w:t xml:space="preserve"> </w:t>
      </w:r>
      <w:r w:rsidRPr="00E73A94">
        <w:rPr>
          <w:rStyle w:val="ts-alignment-element"/>
          <w:i/>
          <w:iCs/>
          <w:szCs w:val="24"/>
        </w:rPr>
        <w:t>des</w:t>
      </w:r>
      <w:r w:rsidRPr="00E73A94">
        <w:rPr>
          <w:i/>
          <w:iCs/>
          <w:szCs w:val="24"/>
        </w:rPr>
        <w:t xml:space="preserve"> </w:t>
      </w:r>
      <w:r w:rsidR="00714677">
        <w:rPr>
          <w:i/>
          <w:iCs/>
          <w:szCs w:val="24"/>
        </w:rPr>
        <w:t>E</w:t>
      </w:r>
      <w:r w:rsidRPr="00E73A94">
        <w:rPr>
          <w:rStyle w:val="ts-alignment-element"/>
          <w:i/>
          <w:iCs/>
          <w:szCs w:val="24"/>
        </w:rPr>
        <w:t>xperts</w:t>
      </w:r>
      <w:r w:rsidRPr="00E73A94">
        <w:rPr>
          <w:i/>
          <w:iCs/>
          <w:szCs w:val="24"/>
        </w:rPr>
        <w:t xml:space="preserve"> </w:t>
      </w:r>
      <w:r w:rsidR="00714677">
        <w:rPr>
          <w:rStyle w:val="ts-alignment-element"/>
          <w:i/>
          <w:iCs/>
          <w:szCs w:val="24"/>
        </w:rPr>
        <w:t>C</w:t>
      </w:r>
      <w:r w:rsidRPr="00E73A94">
        <w:rPr>
          <w:rStyle w:val="ts-alignment-element"/>
          <w:i/>
          <w:iCs/>
          <w:szCs w:val="24"/>
        </w:rPr>
        <w:t>lés.]</w:t>
      </w:r>
    </w:p>
    <w:p w14:paraId="103687D6" w14:textId="420D40BB" w:rsidR="00637CE1" w:rsidRPr="00395944" w:rsidRDefault="00637CE1" w:rsidP="00395944">
      <w:pPr>
        <w:numPr>
          <w:ilvl w:val="12"/>
          <w:numId w:val="0"/>
        </w:numPr>
        <w:jc w:val="both"/>
        <w:rPr>
          <w:i/>
          <w:iCs/>
          <w:szCs w:val="24"/>
        </w:rPr>
      </w:pPr>
    </w:p>
    <w:p w14:paraId="5DAA8233" w14:textId="4F1623B9" w:rsidR="001D6A23" w:rsidRPr="00E73A94" w:rsidRDefault="001D6A23" w:rsidP="00E73A94">
      <w:pPr>
        <w:jc w:val="center"/>
        <w:rPr>
          <w:b/>
          <w:bCs/>
          <w:sz w:val="40"/>
          <w:szCs w:val="40"/>
        </w:rPr>
      </w:pPr>
    </w:p>
    <w:p w14:paraId="7A4EB545" w14:textId="623CB142" w:rsidR="001F06A7" w:rsidRPr="00E73A94" w:rsidRDefault="004D2668" w:rsidP="001F06A7">
      <w:pPr>
        <w:pStyle w:val="MainHeader1"/>
        <w:rPr>
          <w:lang w:val="fr-FR"/>
        </w:rPr>
      </w:pPr>
      <w:r w:rsidRPr="00E73A94">
        <w:rPr>
          <w:lang w:val="fr-FR"/>
        </w:rPr>
        <w:t xml:space="preserve">ANNEXE </w:t>
      </w:r>
      <w:r w:rsidR="001F06A7" w:rsidRPr="00E73A94">
        <w:rPr>
          <w:lang w:val="fr-FR"/>
        </w:rPr>
        <w:t>3</w:t>
      </w:r>
      <w:r w:rsidR="00812796">
        <w:rPr>
          <w:lang w:val="fr-FR"/>
        </w:rPr>
        <w:t xml:space="preserve"> </w:t>
      </w:r>
      <w:r w:rsidR="001F06A7" w:rsidRPr="00E73A94">
        <w:rPr>
          <w:lang w:val="fr-FR"/>
        </w:rPr>
        <w:t xml:space="preserve">: </w:t>
      </w:r>
      <w:r w:rsidRPr="00E73A94">
        <w:rPr>
          <w:lang w:val="fr-FR"/>
        </w:rPr>
        <w:t xml:space="preserve">Taux de </w:t>
      </w:r>
      <w:r w:rsidR="001F06A7" w:rsidRPr="00E73A94">
        <w:rPr>
          <w:lang w:val="fr-FR"/>
        </w:rPr>
        <w:t>R</w:t>
      </w:r>
      <w:r w:rsidRPr="00E73A94">
        <w:rPr>
          <w:lang w:val="fr-FR"/>
        </w:rPr>
        <w:t>é</w:t>
      </w:r>
      <w:r w:rsidR="001F06A7" w:rsidRPr="00E73A94">
        <w:rPr>
          <w:lang w:val="fr-FR"/>
        </w:rPr>
        <w:t>mun</w:t>
      </w:r>
      <w:r w:rsidRPr="00E73A94">
        <w:rPr>
          <w:lang w:val="fr-FR"/>
        </w:rPr>
        <w:t>é</w:t>
      </w:r>
      <w:r w:rsidR="001F06A7" w:rsidRPr="00E73A94">
        <w:rPr>
          <w:lang w:val="fr-FR"/>
        </w:rPr>
        <w:t>ration</w:t>
      </w:r>
    </w:p>
    <w:p w14:paraId="388D175F" w14:textId="77777777" w:rsidR="001F06A7" w:rsidRPr="004D2668" w:rsidRDefault="001F06A7" w:rsidP="001F06A7">
      <w:pPr>
        <w:numPr>
          <w:ilvl w:val="12"/>
          <w:numId w:val="0"/>
        </w:numPr>
        <w:ind w:right="-72"/>
        <w:jc w:val="both"/>
      </w:pPr>
    </w:p>
    <w:p w14:paraId="17C6625E" w14:textId="60FE4CB9" w:rsidR="001F06A7" w:rsidRPr="004D2668" w:rsidRDefault="004D2668" w:rsidP="001F06A7">
      <w:pPr>
        <w:numPr>
          <w:ilvl w:val="12"/>
          <w:numId w:val="0"/>
        </w:numPr>
        <w:ind w:right="-72"/>
        <w:jc w:val="both"/>
      </w:pPr>
      <w:r w:rsidRPr="00E73A94">
        <w:t>Tau</w:t>
      </w:r>
      <w:r w:rsidR="00812796">
        <w:t>x</w:t>
      </w:r>
      <w:r w:rsidRPr="00E73A94">
        <w:t xml:space="preserve"> mensuels pour les </w:t>
      </w:r>
      <w:r w:rsidR="001F06A7" w:rsidRPr="004D2668">
        <w:t>Experts</w:t>
      </w:r>
      <w:r w:rsidR="00812796">
        <w:t xml:space="preserve"> </w:t>
      </w:r>
      <w:r w:rsidR="001F06A7" w:rsidRPr="004D2668">
        <w:t xml:space="preserve">: </w:t>
      </w:r>
    </w:p>
    <w:p w14:paraId="30B8753C" w14:textId="77777777" w:rsidR="001F06A7" w:rsidRPr="004D2668" w:rsidRDefault="001F06A7" w:rsidP="001F06A7">
      <w:pPr>
        <w:numPr>
          <w:ilvl w:val="12"/>
          <w:numId w:val="0"/>
        </w:numPr>
        <w:ind w:right="-72"/>
        <w:jc w:val="both"/>
      </w:pPr>
    </w:p>
    <w:p w14:paraId="2F764468" w14:textId="5ABA8529" w:rsidR="001F06A7" w:rsidRPr="00F074DB" w:rsidRDefault="001F06A7" w:rsidP="001F06A7">
      <w:pPr>
        <w:numPr>
          <w:ilvl w:val="12"/>
          <w:numId w:val="0"/>
        </w:numPr>
        <w:tabs>
          <w:tab w:val="left" w:pos="1440"/>
        </w:tabs>
        <w:jc w:val="both"/>
        <w:rPr>
          <w:i/>
          <w:spacing w:val="-3"/>
        </w:rPr>
      </w:pPr>
      <w:r w:rsidRPr="004D2668" w:rsidDel="009C3F80">
        <w:rPr>
          <w:spacing w:val="-3"/>
        </w:rPr>
        <w:t xml:space="preserve"> </w:t>
      </w:r>
      <w:r w:rsidRPr="004D2668">
        <w:rPr>
          <w:i/>
          <w:iCs/>
        </w:rPr>
        <w:t>[Ins</w:t>
      </w:r>
      <w:r w:rsidR="004D2668" w:rsidRPr="00E73A94">
        <w:rPr>
          <w:i/>
          <w:iCs/>
        </w:rPr>
        <w:t xml:space="preserve">érer le </w:t>
      </w:r>
      <w:r w:rsidRPr="004D2668">
        <w:rPr>
          <w:i/>
          <w:iCs/>
        </w:rPr>
        <w:t>table</w:t>
      </w:r>
      <w:r w:rsidR="004D2668" w:rsidRPr="00E73A94">
        <w:rPr>
          <w:i/>
          <w:iCs/>
        </w:rPr>
        <w:t xml:space="preserve">au avec les taux de </w:t>
      </w:r>
      <w:r w:rsidR="004D2668">
        <w:rPr>
          <w:i/>
          <w:iCs/>
        </w:rPr>
        <w:t>rémunération</w:t>
      </w:r>
      <w:r w:rsidRPr="004D2668">
        <w:rPr>
          <w:i/>
          <w:iCs/>
        </w:rPr>
        <w:t xml:space="preserve">. </w:t>
      </w:r>
      <w:r w:rsidR="004D2668" w:rsidRPr="00F074DB">
        <w:rPr>
          <w:i/>
          <w:iCs/>
        </w:rPr>
        <w:t xml:space="preserve">Le </w:t>
      </w:r>
      <w:r w:rsidRPr="00F074DB">
        <w:rPr>
          <w:i/>
          <w:iCs/>
        </w:rPr>
        <w:t>table</w:t>
      </w:r>
      <w:r w:rsidR="004D2668" w:rsidRPr="00E73A94">
        <w:rPr>
          <w:i/>
          <w:iCs/>
        </w:rPr>
        <w:t xml:space="preserve">au </w:t>
      </w:r>
      <w:r w:rsidR="00275AD1" w:rsidRPr="00E73A94">
        <w:rPr>
          <w:i/>
          <w:iCs/>
        </w:rPr>
        <w:t>devra être bas</w:t>
      </w:r>
      <w:r w:rsidR="00C066BC">
        <w:rPr>
          <w:i/>
          <w:iCs/>
        </w:rPr>
        <w:t>é</w:t>
      </w:r>
      <w:r w:rsidR="00275AD1" w:rsidRPr="00E73A94">
        <w:rPr>
          <w:i/>
          <w:iCs/>
        </w:rPr>
        <w:t xml:space="preserve"> sur la Proposition du </w:t>
      </w:r>
      <w:r w:rsidRPr="00F074DB">
        <w:rPr>
          <w:i/>
          <w:iCs/>
        </w:rPr>
        <w:t>Consultant</w:t>
      </w:r>
      <w:r w:rsidR="00275AD1" w:rsidRPr="00E73A94">
        <w:rPr>
          <w:i/>
          <w:iCs/>
        </w:rPr>
        <w:t xml:space="preserve"> et refléter tous changements </w:t>
      </w:r>
      <w:r w:rsidR="00275AD1">
        <w:rPr>
          <w:i/>
          <w:iCs/>
        </w:rPr>
        <w:t xml:space="preserve">convenus </w:t>
      </w:r>
      <w:r w:rsidR="00F074DB">
        <w:rPr>
          <w:i/>
          <w:iCs/>
        </w:rPr>
        <w:t xml:space="preserve">durant toute </w:t>
      </w:r>
      <w:r w:rsidR="00275AD1">
        <w:rPr>
          <w:i/>
          <w:iCs/>
        </w:rPr>
        <w:t xml:space="preserve">négociation </w:t>
      </w:r>
      <w:r w:rsidR="00812796">
        <w:rPr>
          <w:i/>
          <w:iCs/>
        </w:rPr>
        <w:t>de conclusion de l’Accord-Cadre</w:t>
      </w:r>
      <w:r w:rsidRPr="00F074DB">
        <w:rPr>
          <w:i/>
          <w:iCs/>
        </w:rPr>
        <w:t xml:space="preserve">, </w:t>
      </w:r>
      <w:r w:rsidR="00812796">
        <w:rPr>
          <w:i/>
          <w:iCs/>
        </w:rPr>
        <w:t>le cas échéant</w:t>
      </w:r>
      <w:r w:rsidRPr="00F074DB">
        <w:rPr>
          <w:i/>
          <w:iCs/>
        </w:rPr>
        <w:t>.]</w:t>
      </w:r>
    </w:p>
    <w:p w14:paraId="0218A0C3" w14:textId="77777777" w:rsidR="00E7541D" w:rsidRPr="00F074DB" w:rsidRDefault="00E7541D"/>
    <w:p w14:paraId="3F07DAA9" w14:textId="77777777" w:rsidR="00487585" w:rsidRDefault="00487585">
      <w:pPr>
        <w:sectPr w:rsidR="00487585" w:rsidSect="001F5BA7">
          <w:headerReference w:type="first" r:id="rId84"/>
          <w:endnotePr>
            <w:numFmt w:val="decimal"/>
          </w:endnotePr>
          <w:pgSz w:w="12240" w:h="15840" w:code="1"/>
          <w:pgMar w:top="1440" w:right="1440" w:bottom="1440" w:left="1440" w:header="720" w:footer="720" w:gutter="0"/>
          <w:paperSrc w:first="262" w:other="262"/>
          <w:cols w:space="720"/>
          <w:noEndnote/>
          <w:titlePg/>
        </w:sectPr>
      </w:pPr>
    </w:p>
    <w:p w14:paraId="1536DD6F" w14:textId="50FE2CE5" w:rsidR="004D2668" w:rsidRPr="00F074DB" w:rsidRDefault="004D2668"/>
    <w:p w14:paraId="314DA590" w14:textId="77777777" w:rsidR="0003063A" w:rsidRPr="00F074DB" w:rsidRDefault="0003063A"/>
    <w:p w14:paraId="2A1BEC9E" w14:textId="2CC781D5" w:rsidR="00BC0947" w:rsidRPr="00E73A94" w:rsidRDefault="005D60D8" w:rsidP="00BC0947">
      <w:pPr>
        <w:pStyle w:val="MainHeader1"/>
        <w:rPr>
          <w:lang w:val="fr-FR"/>
        </w:rPr>
      </w:pPr>
      <w:bookmarkStart w:id="168" w:name="_Hlk139140637"/>
      <w:r w:rsidRPr="00E73A94">
        <w:rPr>
          <w:lang w:val="fr-FR"/>
        </w:rPr>
        <w:t xml:space="preserve">Annexe 4 </w:t>
      </w:r>
      <w:r w:rsidR="00BC0947" w:rsidRPr="00E73A94">
        <w:rPr>
          <w:lang w:val="fr-FR"/>
        </w:rPr>
        <w:t xml:space="preserve">: </w:t>
      </w:r>
      <w:r w:rsidRPr="00E73A94">
        <w:rPr>
          <w:lang w:val="fr-FR"/>
        </w:rPr>
        <w:t xml:space="preserve">Taux </w:t>
      </w:r>
      <w:r w:rsidR="00D23243">
        <w:rPr>
          <w:lang w:val="fr-FR"/>
        </w:rPr>
        <w:t xml:space="preserve">des </w:t>
      </w:r>
      <w:r w:rsidR="00C066BC">
        <w:rPr>
          <w:lang w:val="fr-FR"/>
        </w:rPr>
        <w:t xml:space="preserve">Dépenses </w:t>
      </w:r>
      <w:r w:rsidR="00C066BC" w:rsidRPr="00E73A94">
        <w:rPr>
          <w:lang w:val="fr-FR"/>
        </w:rPr>
        <w:t>Remb</w:t>
      </w:r>
      <w:r w:rsidR="00C066BC">
        <w:rPr>
          <w:lang w:val="fr-FR"/>
        </w:rPr>
        <w:t>o</w:t>
      </w:r>
      <w:r w:rsidR="00C066BC" w:rsidRPr="00E73A94">
        <w:rPr>
          <w:lang w:val="fr-FR"/>
        </w:rPr>
        <w:t>urs</w:t>
      </w:r>
      <w:r w:rsidR="00C066BC">
        <w:rPr>
          <w:lang w:val="fr-FR"/>
        </w:rPr>
        <w:t>ables</w:t>
      </w:r>
    </w:p>
    <w:bookmarkEnd w:id="168"/>
    <w:p w14:paraId="0C514471" w14:textId="77777777" w:rsidR="00BC0947" w:rsidRDefault="00BC0947" w:rsidP="00BC0947">
      <w:pPr>
        <w:numPr>
          <w:ilvl w:val="12"/>
          <w:numId w:val="0"/>
        </w:numPr>
        <w:ind w:right="-72"/>
        <w:jc w:val="both"/>
      </w:pPr>
    </w:p>
    <w:p w14:paraId="081629D1" w14:textId="64E8DA04" w:rsidR="0067190F" w:rsidRPr="00E73A94" w:rsidRDefault="005971D1" w:rsidP="00E73A94">
      <w:pPr>
        <w:jc w:val="both"/>
        <w:rPr>
          <w:i/>
          <w:iCs/>
          <w:szCs w:val="24"/>
        </w:rPr>
      </w:pPr>
      <w:r w:rsidRPr="00E73A94">
        <w:rPr>
          <w:rStyle w:val="ts-alignment-element"/>
          <w:i/>
          <w:iCs/>
          <w:szCs w:val="24"/>
        </w:rPr>
        <w:t>[Insérer</w:t>
      </w:r>
      <w:r w:rsidRPr="00E73A94">
        <w:rPr>
          <w:i/>
          <w:iCs/>
          <w:szCs w:val="24"/>
        </w:rPr>
        <w:t xml:space="preserve"> </w:t>
      </w:r>
      <w:r w:rsidRPr="00E73A94">
        <w:rPr>
          <w:rStyle w:val="ts-alignment-element"/>
          <w:i/>
          <w:iCs/>
          <w:szCs w:val="24"/>
        </w:rPr>
        <w:t>le</w:t>
      </w:r>
      <w:r w:rsidRPr="00E73A94">
        <w:rPr>
          <w:i/>
          <w:iCs/>
          <w:szCs w:val="24"/>
        </w:rPr>
        <w:t xml:space="preserve"> </w:t>
      </w:r>
      <w:r w:rsidRPr="00E73A94">
        <w:rPr>
          <w:rStyle w:val="ts-alignment-element"/>
          <w:i/>
          <w:iCs/>
          <w:szCs w:val="24"/>
        </w:rPr>
        <w:t>tableau</w:t>
      </w:r>
      <w:r w:rsidRPr="00E73A94">
        <w:rPr>
          <w:i/>
          <w:iCs/>
          <w:szCs w:val="24"/>
        </w:rPr>
        <w:t xml:space="preserve"> </w:t>
      </w:r>
      <w:r w:rsidRPr="00E73A94">
        <w:rPr>
          <w:rStyle w:val="ts-alignment-element"/>
          <w:i/>
          <w:iCs/>
          <w:szCs w:val="24"/>
        </w:rPr>
        <w:t>indiquant</w:t>
      </w:r>
      <w:r w:rsidRPr="00E73A94">
        <w:rPr>
          <w:i/>
          <w:iCs/>
          <w:szCs w:val="24"/>
        </w:rPr>
        <w:t xml:space="preserve"> </w:t>
      </w:r>
      <w:r w:rsidRPr="00E73A94">
        <w:rPr>
          <w:rStyle w:val="ts-alignment-element"/>
          <w:i/>
          <w:iCs/>
          <w:szCs w:val="24"/>
        </w:rPr>
        <w:t>les</w:t>
      </w:r>
      <w:r w:rsidRPr="00E73A94">
        <w:rPr>
          <w:i/>
          <w:iCs/>
          <w:szCs w:val="24"/>
        </w:rPr>
        <w:t xml:space="preserve"> </w:t>
      </w:r>
      <w:r w:rsidRPr="00E73A94">
        <w:rPr>
          <w:rStyle w:val="ts-alignment-element"/>
          <w:i/>
          <w:iCs/>
          <w:szCs w:val="24"/>
        </w:rPr>
        <w:t>taux</w:t>
      </w:r>
      <w:r w:rsidRPr="00E73A94">
        <w:rPr>
          <w:i/>
          <w:iCs/>
          <w:szCs w:val="24"/>
        </w:rPr>
        <w:t xml:space="preserve"> </w:t>
      </w:r>
      <w:r w:rsidR="005809AA">
        <w:rPr>
          <w:i/>
          <w:iCs/>
          <w:szCs w:val="24"/>
        </w:rPr>
        <w:t xml:space="preserve">des </w:t>
      </w:r>
      <w:r w:rsidRPr="00E73A94">
        <w:rPr>
          <w:rStyle w:val="ts-alignment-element"/>
          <w:i/>
          <w:iCs/>
          <w:szCs w:val="24"/>
        </w:rPr>
        <w:t>rembours</w:t>
      </w:r>
      <w:r w:rsidR="005809AA">
        <w:rPr>
          <w:rStyle w:val="ts-alignment-element"/>
          <w:i/>
          <w:iCs/>
          <w:szCs w:val="24"/>
        </w:rPr>
        <w:t>ements</w:t>
      </w:r>
      <w:r w:rsidRPr="00E73A94">
        <w:rPr>
          <w:rStyle w:val="ts-alignment-element"/>
          <w:i/>
          <w:iCs/>
          <w:szCs w:val="24"/>
        </w:rPr>
        <w:t>.</w:t>
      </w:r>
      <w:r w:rsidRPr="00E73A94">
        <w:rPr>
          <w:i/>
          <w:iCs/>
          <w:szCs w:val="24"/>
        </w:rPr>
        <w:t xml:space="preserve"> L</w:t>
      </w:r>
      <w:r w:rsidRPr="00E73A94">
        <w:rPr>
          <w:rStyle w:val="ts-alignment-element"/>
          <w:i/>
          <w:iCs/>
          <w:szCs w:val="24"/>
        </w:rPr>
        <w:t xml:space="preserve">e </w:t>
      </w:r>
      <w:r w:rsidRPr="00E73A94">
        <w:rPr>
          <w:i/>
          <w:iCs/>
          <w:szCs w:val="24"/>
        </w:rPr>
        <w:t>t</w:t>
      </w:r>
      <w:r w:rsidRPr="00E73A94">
        <w:rPr>
          <w:rStyle w:val="ts-alignment-element"/>
          <w:i/>
          <w:iCs/>
          <w:szCs w:val="24"/>
        </w:rPr>
        <w:t xml:space="preserve">ableau </w:t>
      </w:r>
      <w:r w:rsidRPr="00E73A94">
        <w:rPr>
          <w:i/>
          <w:iCs/>
          <w:szCs w:val="24"/>
        </w:rPr>
        <w:t>s</w:t>
      </w:r>
      <w:r w:rsidRPr="00E73A94">
        <w:rPr>
          <w:rStyle w:val="ts-alignment-element"/>
          <w:i/>
          <w:iCs/>
          <w:szCs w:val="24"/>
        </w:rPr>
        <w:t xml:space="preserve">era </w:t>
      </w:r>
      <w:r w:rsidRPr="00E73A94">
        <w:rPr>
          <w:i/>
          <w:iCs/>
          <w:szCs w:val="24"/>
        </w:rPr>
        <w:t>f</w:t>
      </w:r>
      <w:r w:rsidRPr="00E73A94">
        <w:rPr>
          <w:rStyle w:val="ts-alignment-element"/>
          <w:i/>
          <w:iCs/>
          <w:szCs w:val="24"/>
        </w:rPr>
        <w:t xml:space="preserve">ondé </w:t>
      </w:r>
      <w:r w:rsidRPr="00101BE6">
        <w:rPr>
          <w:rStyle w:val="ts-alignment-element"/>
        </w:rPr>
        <w:t>s</w:t>
      </w:r>
      <w:r w:rsidRPr="00E73A94">
        <w:rPr>
          <w:rStyle w:val="ts-alignment-element"/>
          <w:i/>
          <w:iCs/>
          <w:szCs w:val="24"/>
        </w:rPr>
        <w:t xml:space="preserve">ur </w:t>
      </w:r>
      <w:r w:rsidRPr="00101BE6">
        <w:rPr>
          <w:rStyle w:val="ts-alignment-element"/>
        </w:rPr>
        <w:t>la Proposition d</w:t>
      </w:r>
      <w:r w:rsidRPr="00C066BC">
        <w:rPr>
          <w:rStyle w:val="ts-alignment-element"/>
          <w:i/>
          <w:iCs/>
          <w:szCs w:val="24"/>
        </w:rPr>
        <w:t xml:space="preserve">u </w:t>
      </w:r>
      <w:r w:rsidRPr="00101BE6">
        <w:rPr>
          <w:rStyle w:val="ts-alignment-element"/>
        </w:rPr>
        <w:t>C</w:t>
      </w:r>
      <w:r w:rsidRPr="00C066BC">
        <w:rPr>
          <w:rStyle w:val="ts-alignment-element"/>
          <w:i/>
          <w:iCs/>
          <w:szCs w:val="24"/>
        </w:rPr>
        <w:t xml:space="preserve">onsultant </w:t>
      </w:r>
      <w:r w:rsidRPr="00101BE6">
        <w:rPr>
          <w:rStyle w:val="ts-alignment-element"/>
        </w:rPr>
        <w:t>e</w:t>
      </w:r>
      <w:r w:rsidRPr="00C066BC">
        <w:rPr>
          <w:rStyle w:val="ts-alignment-element"/>
          <w:i/>
          <w:iCs/>
          <w:szCs w:val="24"/>
        </w:rPr>
        <w:t xml:space="preserve">t </w:t>
      </w:r>
      <w:r w:rsidRPr="00101BE6">
        <w:rPr>
          <w:rStyle w:val="ts-alignment-element"/>
        </w:rPr>
        <w:t>r</w:t>
      </w:r>
      <w:r w:rsidRPr="00C066BC">
        <w:rPr>
          <w:rStyle w:val="ts-alignment-element"/>
          <w:i/>
          <w:iCs/>
          <w:szCs w:val="24"/>
        </w:rPr>
        <w:t xml:space="preserve">eflétera </w:t>
      </w:r>
      <w:r w:rsidRPr="00101BE6">
        <w:rPr>
          <w:rStyle w:val="ts-alignment-element"/>
        </w:rPr>
        <w:t>t</w:t>
      </w:r>
      <w:r w:rsidRPr="00C066BC">
        <w:rPr>
          <w:rStyle w:val="ts-alignment-element"/>
          <w:i/>
          <w:iCs/>
          <w:szCs w:val="24"/>
        </w:rPr>
        <w:t xml:space="preserve">out </w:t>
      </w:r>
      <w:r w:rsidRPr="00101BE6">
        <w:rPr>
          <w:rStyle w:val="ts-alignment-element"/>
        </w:rPr>
        <w:t>c</w:t>
      </w:r>
      <w:r w:rsidRPr="00C066BC">
        <w:rPr>
          <w:rStyle w:val="ts-alignment-element"/>
          <w:i/>
          <w:iCs/>
          <w:szCs w:val="24"/>
        </w:rPr>
        <w:t xml:space="preserve">hangement </w:t>
      </w:r>
      <w:r w:rsidRPr="00101BE6">
        <w:rPr>
          <w:rStyle w:val="ts-alignment-element"/>
        </w:rPr>
        <w:t>c</w:t>
      </w:r>
      <w:r w:rsidRPr="00C066BC">
        <w:rPr>
          <w:rStyle w:val="ts-alignment-element"/>
          <w:i/>
          <w:iCs/>
          <w:szCs w:val="24"/>
        </w:rPr>
        <w:t xml:space="preserve">onvenu </w:t>
      </w:r>
      <w:r w:rsidRPr="00101BE6">
        <w:rPr>
          <w:rStyle w:val="ts-alignment-element"/>
        </w:rPr>
        <w:t>a</w:t>
      </w:r>
      <w:r w:rsidRPr="00C066BC">
        <w:rPr>
          <w:rStyle w:val="ts-alignment-element"/>
          <w:i/>
          <w:iCs/>
          <w:szCs w:val="24"/>
        </w:rPr>
        <w:t xml:space="preserve">u </w:t>
      </w:r>
      <w:r w:rsidRPr="00101BE6">
        <w:rPr>
          <w:rStyle w:val="ts-alignment-element"/>
        </w:rPr>
        <w:t>c</w:t>
      </w:r>
      <w:r w:rsidRPr="00C066BC">
        <w:rPr>
          <w:rStyle w:val="ts-alignment-element"/>
          <w:i/>
          <w:iCs/>
          <w:szCs w:val="24"/>
        </w:rPr>
        <w:t xml:space="preserve">ours </w:t>
      </w:r>
      <w:r w:rsidRPr="00101BE6">
        <w:rPr>
          <w:rStyle w:val="ts-alignment-element"/>
        </w:rPr>
        <w:t>de t</w:t>
      </w:r>
      <w:r w:rsidRPr="00C066BC">
        <w:rPr>
          <w:rStyle w:val="ts-alignment-element"/>
          <w:i/>
          <w:iCs/>
          <w:szCs w:val="24"/>
        </w:rPr>
        <w:t xml:space="preserve">oute </w:t>
      </w:r>
      <w:r w:rsidRPr="00101BE6">
        <w:rPr>
          <w:rStyle w:val="ts-alignment-element"/>
        </w:rPr>
        <w:t>n</w:t>
      </w:r>
      <w:r w:rsidRPr="00C066BC">
        <w:rPr>
          <w:rStyle w:val="ts-alignment-element"/>
          <w:i/>
          <w:iCs/>
          <w:szCs w:val="24"/>
        </w:rPr>
        <w:t>égociatio</w:t>
      </w:r>
      <w:r w:rsidRPr="00E73A94">
        <w:rPr>
          <w:rStyle w:val="ts-alignment-element"/>
          <w:i/>
          <w:iCs/>
          <w:szCs w:val="24"/>
        </w:rPr>
        <w:t xml:space="preserve">n </w:t>
      </w:r>
      <w:r w:rsidRPr="00E73A94">
        <w:rPr>
          <w:i/>
          <w:iCs/>
          <w:szCs w:val="24"/>
        </w:rPr>
        <w:t>l</w:t>
      </w:r>
      <w:r w:rsidRPr="00E73A94">
        <w:rPr>
          <w:rStyle w:val="ts-alignment-element"/>
          <w:i/>
          <w:iCs/>
          <w:szCs w:val="24"/>
        </w:rPr>
        <w:t xml:space="preserve">ors </w:t>
      </w:r>
      <w:r w:rsidRPr="00E73A94">
        <w:rPr>
          <w:i/>
          <w:iCs/>
          <w:szCs w:val="24"/>
        </w:rPr>
        <w:t>de l</w:t>
      </w:r>
      <w:r w:rsidRPr="00E73A94">
        <w:rPr>
          <w:rStyle w:val="ts-alignment-element"/>
          <w:i/>
          <w:iCs/>
          <w:szCs w:val="24"/>
        </w:rPr>
        <w:t xml:space="preserve">a </w:t>
      </w:r>
      <w:r w:rsidRPr="00E73A94">
        <w:rPr>
          <w:i/>
          <w:iCs/>
          <w:szCs w:val="24"/>
        </w:rPr>
        <w:t>c</w:t>
      </w:r>
      <w:r w:rsidRPr="00E73A94">
        <w:rPr>
          <w:rStyle w:val="ts-alignment-element"/>
          <w:i/>
          <w:iCs/>
          <w:szCs w:val="24"/>
        </w:rPr>
        <w:t xml:space="preserve">onclusion </w:t>
      </w:r>
      <w:r w:rsidRPr="00E73A94">
        <w:rPr>
          <w:i/>
          <w:iCs/>
          <w:szCs w:val="24"/>
        </w:rPr>
        <w:t>d</w:t>
      </w:r>
      <w:r w:rsidRPr="00E73A94">
        <w:rPr>
          <w:rStyle w:val="ts-alignment-element"/>
          <w:i/>
          <w:iCs/>
          <w:szCs w:val="24"/>
        </w:rPr>
        <w:t xml:space="preserve">e </w:t>
      </w:r>
      <w:r w:rsidRPr="00E73A94">
        <w:rPr>
          <w:i/>
          <w:iCs/>
          <w:szCs w:val="24"/>
        </w:rPr>
        <w:t>l</w:t>
      </w:r>
      <w:r w:rsidRPr="00E73A94">
        <w:rPr>
          <w:rStyle w:val="ts-alignment-element"/>
          <w:i/>
          <w:iCs/>
          <w:szCs w:val="24"/>
        </w:rPr>
        <w:t>’</w:t>
      </w:r>
      <w:r>
        <w:rPr>
          <w:rStyle w:val="ts-alignment-element"/>
          <w:i/>
          <w:iCs/>
          <w:szCs w:val="24"/>
        </w:rPr>
        <w:t>A</w:t>
      </w:r>
      <w:r w:rsidRPr="00E73A94">
        <w:rPr>
          <w:rStyle w:val="ts-alignment-element"/>
          <w:i/>
          <w:iCs/>
          <w:szCs w:val="24"/>
        </w:rPr>
        <w:t>ccord-</w:t>
      </w:r>
      <w:r>
        <w:rPr>
          <w:rStyle w:val="ts-alignment-element"/>
          <w:i/>
          <w:iCs/>
          <w:szCs w:val="24"/>
        </w:rPr>
        <w:t>C</w:t>
      </w:r>
      <w:r w:rsidRPr="00E73A94">
        <w:rPr>
          <w:rStyle w:val="ts-alignment-element"/>
          <w:i/>
          <w:iCs/>
          <w:szCs w:val="24"/>
        </w:rPr>
        <w:t xml:space="preserve">adre, </w:t>
      </w:r>
      <w:r w:rsidRPr="00E73A94">
        <w:rPr>
          <w:i/>
          <w:iCs/>
          <w:szCs w:val="24"/>
        </w:rPr>
        <w:t>l</w:t>
      </w:r>
      <w:r w:rsidRPr="00E73A94">
        <w:rPr>
          <w:rStyle w:val="ts-alignment-element"/>
          <w:i/>
          <w:iCs/>
          <w:szCs w:val="24"/>
        </w:rPr>
        <w:t xml:space="preserve">e </w:t>
      </w:r>
      <w:r w:rsidRPr="00E73A94">
        <w:rPr>
          <w:i/>
          <w:iCs/>
          <w:szCs w:val="24"/>
        </w:rPr>
        <w:t>c</w:t>
      </w:r>
      <w:r w:rsidRPr="00E73A94">
        <w:rPr>
          <w:rStyle w:val="ts-alignment-element"/>
          <w:i/>
          <w:iCs/>
          <w:szCs w:val="24"/>
        </w:rPr>
        <w:t xml:space="preserve">as </w:t>
      </w:r>
      <w:r w:rsidRPr="00E73A94">
        <w:rPr>
          <w:i/>
          <w:iCs/>
          <w:szCs w:val="24"/>
        </w:rPr>
        <w:t>é</w:t>
      </w:r>
      <w:r w:rsidRPr="00E73A94">
        <w:rPr>
          <w:rStyle w:val="ts-alignment-element"/>
          <w:i/>
          <w:iCs/>
          <w:szCs w:val="24"/>
        </w:rPr>
        <w:t>chéant.]</w:t>
      </w:r>
    </w:p>
    <w:p w14:paraId="2B5C6E5F" w14:textId="77777777" w:rsidR="00487585" w:rsidRDefault="00487585" w:rsidP="00A30AE2">
      <w:pPr>
        <w:pStyle w:val="MainHeader1"/>
        <w:spacing w:after="240"/>
        <w:rPr>
          <w:lang w:val="fr-FR"/>
        </w:rPr>
        <w:sectPr w:rsidR="00487585" w:rsidSect="001F5BA7">
          <w:headerReference w:type="first" r:id="rId85"/>
          <w:endnotePr>
            <w:numFmt w:val="decimal"/>
          </w:endnotePr>
          <w:pgSz w:w="12240" w:h="15840" w:code="1"/>
          <w:pgMar w:top="1440" w:right="1440" w:bottom="1440" w:left="1440" w:header="720" w:footer="720" w:gutter="0"/>
          <w:paperSrc w:first="262" w:other="262"/>
          <w:cols w:space="720"/>
          <w:noEndnote/>
          <w:titlePg/>
        </w:sectPr>
      </w:pPr>
    </w:p>
    <w:p w14:paraId="63378657" w14:textId="1402F859" w:rsidR="00A30AE2" w:rsidRPr="003E290D" w:rsidRDefault="00A30AE2" w:rsidP="00A30AE2">
      <w:pPr>
        <w:pStyle w:val="MainHeader1"/>
        <w:spacing w:after="240"/>
        <w:rPr>
          <w:lang w:val="fr-FR"/>
        </w:rPr>
      </w:pPr>
      <w:r w:rsidRPr="00CF0460">
        <w:rPr>
          <w:lang w:val="fr"/>
        </w:rPr>
        <w:t xml:space="preserve">ANNEXE 5 : </w:t>
      </w:r>
      <w:r w:rsidR="00AA48C5">
        <w:rPr>
          <w:lang w:val="fr"/>
        </w:rPr>
        <w:t>Procédure Secondaire d’Acquisition</w:t>
      </w:r>
      <w:r w:rsidRPr="00CF0460">
        <w:rPr>
          <w:lang w:val="fr"/>
        </w:rPr>
        <w:t xml:space="preserve"> </w:t>
      </w:r>
    </w:p>
    <w:p w14:paraId="6429A479" w14:textId="4F9245DF" w:rsidR="00A30AE2" w:rsidRPr="003E290D" w:rsidRDefault="00A30AE2" w:rsidP="00A30AE2">
      <w:pPr>
        <w:spacing w:before="120" w:after="360"/>
        <w:jc w:val="both"/>
      </w:pPr>
      <w:r w:rsidRPr="00AF6238">
        <w:rPr>
          <w:lang w:val="fr"/>
        </w:rPr>
        <w:t>La présente section contient les méthodes et les critères que l’</w:t>
      </w:r>
      <w:r w:rsidR="005A4582">
        <w:rPr>
          <w:lang w:val="fr"/>
        </w:rPr>
        <w:t>Agence d’Acquisition</w:t>
      </w:r>
      <w:r w:rsidRPr="00AF6238">
        <w:rPr>
          <w:lang w:val="fr"/>
        </w:rPr>
        <w:t xml:space="preserve"> utiliser</w:t>
      </w:r>
      <w:r w:rsidR="004E7F62">
        <w:rPr>
          <w:lang w:val="fr"/>
        </w:rPr>
        <w:t>a</w:t>
      </w:r>
      <w:r w:rsidRPr="00AF6238">
        <w:rPr>
          <w:lang w:val="fr"/>
        </w:rPr>
        <w:t xml:space="preserve"> pour </w:t>
      </w:r>
      <w:r w:rsidR="004E7F62">
        <w:rPr>
          <w:lang w:val="fr"/>
        </w:rPr>
        <w:t>entreprend</w:t>
      </w:r>
      <w:r w:rsidR="00CD2C2E">
        <w:rPr>
          <w:lang w:val="fr"/>
        </w:rPr>
        <w:t xml:space="preserve">re une </w:t>
      </w:r>
      <w:r w:rsidR="00AA48C5">
        <w:rPr>
          <w:lang w:val="fr"/>
        </w:rPr>
        <w:t>Procédure Secondaire d’Acquisition</w:t>
      </w:r>
      <w:r w:rsidR="00CD2C2E">
        <w:rPr>
          <w:lang w:val="fr"/>
        </w:rPr>
        <w:t xml:space="preserve"> </w:t>
      </w:r>
      <w:r w:rsidRPr="00AF6238">
        <w:rPr>
          <w:lang w:val="fr"/>
        </w:rPr>
        <w:t xml:space="preserve">afin de sélectionner un </w:t>
      </w:r>
      <w:r w:rsidR="00CD2C2E">
        <w:rPr>
          <w:lang w:val="fr"/>
        </w:rPr>
        <w:t>C</w:t>
      </w:r>
      <w:r w:rsidRPr="00AF6238">
        <w:rPr>
          <w:lang w:val="fr"/>
        </w:rPr>
        <w:t xml:space="preserve">onsultant et d’attribuer </w:t>
      </w:r>
      <w:r w:rsidR="00E236D8">
        <w:rPr>
          <w:lang w:val="fr"/>
        </w:rPr>
        <w:t>une Commande</w:t>
      </w:r>
      <w:r w:rsidRPr="00AF6238">
        <w:rPr>
          <w:lang w:val="fr"/>
        </w:rPr>
        <w:t xml:space="preserve"> </w:t>
      </w:r>
      <w:r w:rsidR="004E7F62">
        <w:rPr>
          <w:lang w:val="fr"/>
        </w:rPr>
        <w:t xml:space="preserve">subséquente </w:t>
      </w:r>
      <w:r w:rsidRPr="00AF6238">
        <w:rPr>
          <w:lang w:val="fr"/>
        </w:rPr>
        <w:t xml:space="preserve">en vertu du présent </w:t>
      </w:r>
      <w:r w:rsidR="00CD2C2E">
        <w:rPr>
          <w:lang w:val="fr"/>
        </w:rPr>
        <w:t>A</w:t>
      </w:r>
      <w:r w:rsidRPr="00AF6238">
        <w:rPr>
          <w:lang w:val="fr"/>
        </w:rPr>
        <w:t>ccord-</w:t>
      </w:r>
      <w:r w:rsidR="00CD2C2E">
        <w:rPr>
          <w:lang w:val="fr"/>
        </w:rPr>
        <w:t>C</w:t>
      </w:r>
      <w:r w:rsidRPr="00AF6238">
        <w:rPr>
          <w:lang w:val="fr"/>
        </w:rPr>
        <w:t xml:space="preserve">adre. </w:t>
      </w:r>
    </w:p>
    <w:p w14:paraId="2C97B33D" w14:textId="398F5B65" w:rsidR="00A30AE2" w:rsidRPr="003E290D" w:rsidRDefault="00A30AE2" w:rsidP="00A30AE2">
      <w:pPr>
        <w:spacing w:before="120" w:after="120"/>
        <w:jc w:val="both"/>
        <w:rPr>
          <w:i/>
          <w:lang w:eastAsia="en-GB"/>
        </w:rPr>
      </w:pPr>
      <w:r w:rsidRPr="00446849">
        <w:rPr>
          <w:i/>
          <w:lang w:val="fr"/>
        </w:rPr>
        <w:t>[</w:t>
      </w:r>
      <w:r w:rsidR="00CD2C2E" w:rsidRPr="00E73A94">
        <w:rPr>
          <w:i/>
          <w:iCs/>
          <w:lang w:val="fr"/>
        </w:rPr>
        <w:t>L’</w:t>
      </w:r>
      <w:r w:rsidR="005A4582">
        <w:rPr>
          <w:i/>
          <w:iCs/>
          <w:lang w:val="fr"/>
        </w:rPr>
        <w:t>Agence d’Acquisition</w:t>
      </w:r>
      <w:r w:rsidRPr="00446849">
        <w:rPr>
          <w:i/>
          <w:lang w:val="fr"/>
        </w:rPr>
        <w:t xml:space="preserve"> </w:t>
      </w:r>
      <w:r w:rsidR="00E23783">
        <w:rPr>
          <w:i/>
          <w:lang w:val="fr"/>
        </w:rPr>
        <w:t xml:space="preserve">doit </w:t>
      </w:r>
      <w:r w:rsidRPr="00446849">
        <w:rPr>
          <w:i/>
          <w:lang w:val="fr"/>
        </w:rPr>
        <w:t>sélectionne</w:t>
      </w:r>
      <w:r w:rsidR="00E23783">
        <w:rPr>
          <w:i/>
          <w:lang w:val="fr"/>
        </w:rPr>
        <w:t>r</w:t>
      </w:r>
      <w:r w:rsidRPr="00446849">
        <w:rPr>
          <w:i/>
          <w:lang w:val="fr"/>
        </w:rPr>
        <w:t xml:space="preserve"> les critères jugés appropriés pour l</w:t>
      </w:r>
      <w:r w:rsidR="00E23783">
        <w:rPr>
          <w:i/>
          <w:lang w:val="fr"/>
        </w:rPr>
        <w:t xml:space="preserve">a </w:t>
      </w:r>
      <w:r w:rsidR="00AA48C5">
        <w:rPr>
          <w:i/>
          <w:lang w:val="fr"/>
        </w:rPr>
        <w:t>Procédure Secondaire d’Acquisition</w:t>
      </w:r>
      <w:r w:rsidRPr="00446849">
        <w:rPr>
          <w:i/>
          <w:lang w:val="fr"/>
        </w:rPr>
        <w:t>, en utilisant les exemples de texte fournis ci-dessous ou toute autre formulation acceptable, et</w:t>
      </w:r>
      <w:r w:rsidR="004E7F62">
        <w:rPr>
          <w:i/>
          <w:lang w:val="fr"/>
        </w:rPr>
        <w:t xml:space="preserve"> </w:t>
      </w:r>
      <w:r w:rsidR="0039116C">
        <w:rPr>
          <w:i/>
          <w:lang w:val="fr"/>
        </w:rPr>
        <w:t xml:space="preserve">doit </w:t>
      </w:r>
      <w:r w:rsidRPr="00446849">
        <w:rPr>
          <w:i/>
          <w:lang w:val="fr"/>
        </w:rPr>
        <w:t>supprime</w:t>
      </w:r>
      <w:r w:rsidR="0039116C">
        <w:rPr>
          <w:i/>
          <w:lang w:val="fr"/>
        </w:rPr>
        <w:t>r</w:t>
      </w:r>
      <w:r w:rsidRPr="00446849">
        <w:rPr>
          <w:i/>
          <w:lang w:val="fr"/>
        </w:rPr>
        <w:t xml:space="preserve"> le texte en italique.</w:t>
      </w:r>
    </w:p>
    <w:p w14:paraId="52C3F99C" w14:textId="6655FF15" w:rsidR="00A30AE2" w:rsidRPr="003E290D" w:rsidRDefault="00A30AE2" w:rsidP="00A30AE2">
      <w:pPr>
        <w:spacing w:before="120" w:after="120"/>
        <w:jc w:val="both"/>
        <w:rPr>
          <w:i/>
        </w:rPr>
      </w:pPr>
      <w:r w:rsidRPr="00CF0460">
        <w:rPr>
          <w:i/>
          <w:lang w:val="fr"/>
        </w:rPr>
        <w:t xml:space="preserve">La </w:t>
      </w:r>
      <w:r w:rsidRPr="0039116C">
        <w:rPr>
          <w:i/>
          <w:lang w:val="fr"/>
        </w:rPr>
        <w:t>ou</w:t>
      </w:r>
      <w:r w:rsidRPr="00E73A94">
        <w:rPr>
          <w:i/>
          <w:lang w:val="fr"/>
        </w:rPr>
        <w:t xml:space="preserve"> les</w:t>
      </w:r>
      <w:r w:rsidR="0039116C">
        <w:rPr>
          <w:i/>
          <w:lang w:val="fr"/>
        </w:rPr>
        <w:t xml:space="preserve"> </w:t>
      </w:r>
      <w:r w:rsidRPr="0039116C">
        <w:rPr>
          <w:i/>
          <w:lang w:val="fr"/>
        </w:rPr>
        <w:t>méthodes</w:t>
      </w:r>
      <w:r>
        <w:rPr>
          <w:lang w:val="fr"/>
        </w:rPr>
        <w:t xml:space="preserve"> </w:t>
      </w:r>
      <w:r w:rsidR="004E467C" w:rsidRPr="00E73A94">
        <w:rPr>
          <w:i/>
          <w:iCs/>
          <w:lang w:val="fr"/>
        </w:rPr>
        <w:t>de</w:t>
      </w:r>
      <w:r w:rsidR="004E467C">
        <w:rPr>
          <w:lang w:val="fr"/>
        </w:rPr>
        <w:t xml:space="preserve"> </w:t>
      </w:r>
      <w:r w:rsidR="004E467C" w:rsidRPr="00446849">
        <w:rPr>
          <w:i/>
          <w:lang w:val="fr"/>
        </w:rPr>
        <w:t>l</w:t>
      </w:r>
      <w:r w:rsidR="004E467C">
        <w:rPr>
          <w:i/>
          <w:lang w:val="fr"/>
        </w:rPr>
        <w:t xml:space="preserve">a </w:t>
      </w:r>
      <w:r w:rsidR="00AA48C5">
        <w:rPr>
          <w:i/>
          <w:lang w:val="fr"/>
        </w:rPr>
        <w:t>Procédure Secondaire d’Acquisition</w:t>
      </w:r>
      <w:r w:rsidR="004E467C" w:rsidRPr="00CF0460">
        <w:rPr>
          <w:i/>
          <w:lang w:val="fr"/>
        </w:rPr>
        <w:t xml:space="preserve"> </w:t>
      </w:r>
      <w:r w:rsidRPr="00CF0460">
        <w:rPr>
          <w:i/>
          <w:lang w:val="fr"/>
        </w:rPr>
        <w:t xml:space="preserve">qui seront décrites dans la présente </w:t>
      </w:r>
      <w:r w:rsidR="00C375BE">
        <w:rPr>
          <w:i/>
          <w:lang w:val="fr"/>
        </w:rPr>
        <w:t>A</w:t>
      </w:r>
      <w:r w:rsidRPr="00CF0460">
        <w:rPr>
          <w:i/>
          <w:lang w:val="fr"/>
        </w:rPr>
        <w:t xml:space="preserve">nnexe doivent être conformes à la ou aux méthodes </w:t>
      </w:r>
      <w:r w:rsidR="004E467C">
        <w:rPr>
          <w:i/>
          <w:lang w:val="fr"/>
        </w:rPr>
        <w:t xml:space="preserve">de </w:t>
      </w:r>
      <w:r w:rsidR="00AA48C5">
        <w:rPr>
          <w:i/>
          <w:lang w:val="fr"/>
        </w:rPr>
        <w:t>Procédure Secondaire d’Acquisition</w:t>
      </w:r>
      <w:r w:rsidR="004E467C">
        <w:rPr>
          <w:i/>
          <w:iCs/>
          <w:lang w:val="fr"/>
        </w:rPr>
        <w:t xml:space="preserve"> </w:t>
      </w:r>
      <w:r w:rsidRPr="00CF0460">
        <w:rPr>
          <w:i/>
          <w:lang w:val="fr"/>
        </w:rPr>
        <w:t xml:space="preserve">énoncées dans la </w:t>
      </w:r>
      <w:r w:rsidR="00774C90">
        <w:rPr>
          <w:i/>
          <w:lang w:val="fr"/>
        </w:rPr>
        <w:t>D</w:t>
      </w:r>
      <w:r w:rsidRPr="00CF0460">
        <w:rPr>
          <w:i/>
          <w:lang w:val="fr"/>
        </w:rPr>
        <w:t xml:space="preserve">emande </w:t>
      </w:r>
      <w:r w:rsidRPr="00E73A94">
        <w:rPr>
          <w:i/>
          <w:iCs/>
          <w:lang w:val="fr"/>
        </w:rPr>
        <w:t>de</w:t>
      </w:r>
      <w:r>
        <w:rPr>
          <w:lang w:val="fr"/>
        </w:rPr>
        <w:t xml:space="preserve"> </w:t>
      </w:r>
      <w:r w:rsidR="00774C90">
        <w:rPr>
          <w:i/>
          <w:lang w:val="fr"/>
        </w:rPr>
        <w:t>P</w:t>
      </w:r>
      <w:r>
        <w:rPr>
          <w:i/>
          <w:lang w:val="fr"/>
        </w:rPr>
        <w:t>ropositions</w:t>
      </w:r>
      <w:r w:rsidRPr="00CF0460">
        <w:rPr>
          <w:i/>
          <w:lang w:val="fr"/>
        </w:rPr>
        <w:t xml:space="preserve"> qui </w:t>
      </w:r>
      <w:r w:rsidR="00C375BE">
        <w:rPr>
          <w:i/>
          <w:lang w:val="fr"/>
        </w:rPr>
        <w:t>a</w:t>
      </w:r>
      <w:r>
        <w:rPr>
          <w:i/>
          <w:lang w:val="fr"/>
        </w:rPr>
        <w:t xml:space="preserve"> abouti à la conclusion de</w:t>
      </w:r>
      <w:r w:rsidRPr="00CF0460">
        <w:rPr>
          <w:i/>
          <w:lang w:val="fr"/>
        </w:rPr>
        <w:t xml:space="preserve"> l’</w:t>
      </w:r>
      <w:r w:rsidR="00774C90">
        <w:rPr>
          <w:i/>
          <w:lang w:val="fr"/>
        </w:rPr>
        <w:t>A</w:t>
      </w:r>
      <w:r w:rsidRPr="00CF0460">
        <w:rPr>
          <w:i/>
          <w:lang w:val="fr"/>
        </w:rPr>
        <w:t>ccord-</w:t>
      </w:r>
      <w:r w:rsidR="00774C90">
        <w:rPr>
          <w:i/>
          <w:lang w:val="fr"/>
        </w:rPr>
        <w:t>C</w:t>
      </w:r>
      <w:r w:rsidRPr="00CF0460">
        <w:rPr>
          <w:i/>
          <w:lang w:val="fr"/>
        </w:rPr>
        <w:t>adre.]</w:t>
      </w:r>
    </w:p>
    <w:p w14:paraId="434BB654" w14:textId="77777777" w:rsidR="00A30AE2" w:rsidRPr="003E290D" w:rsidRDefault="00A30AE2" w:rsidP="00A30AE2">
      <w:pPr>
        <w:spacing w:after="160" w:line="259" w:lineRule="auto"/>
        <w:rPr>
          <w:i/>
        </w:rPr>
      </w:pPr>
      <w:r w:rsidRPr="003E290D">
        <w:rPr>
          <w:i/>
        </w:rPr>
        <w:br w:type="page"/>
      </w:r>
    </w:p>
    <w:p w14:paraId="4A9E9A7E" w14:textId="0A4D6693" w:rsidR="00A30AE2" w:rsidRPr="003E290D" w:rsidRDefault="00A30AE2" w:rsidP="003E3DBF">
      <w:pPr>
        <w:pStyle w:val="HeadingSecProcMethods1"/>
        <w:numPr>
          <w:ilvl w:val="0"/>
          <w:numId w:val="107"/>
        </w:numPr>
        <w:ind w:left="450" w:hanging="450"/>
      </w:pPr>
      <w:r w:rsidRPr="00B0103D">
        <w:rPr>
          <w:lang w:val="fr"/>
        </w:rPr>
        <w:t>Méthode</w:t>
      </w:r>
      <w:r w:rsidR="00C375BE">
        <w:rPr>
          <w:lang w:val="fr"/>
        </w:rPr>
        <w:t>(</w:t>
      </w:r>
      <w:r w:rsidR="009B37A1">
        <w:rPr>
          <w:lang w:val="fr"/>
        </w:rPr>
        <w:t>s</w:t>
      </w:r>
      <w:r w:rsidR="00C375BE">
        <w:rPr>
          <w:lang w:val="fr"/>
        </w:rPr>
        <w:t>)</w:t>
      </w:r>
      <w:r w:rsidRPr="00B0103D">
        <w:rPr>
          <w:lang w:val="fr"/>
        </w:rPr>
        <w:t xml:space="preserve"> d</w:t>
      </w:r>
      <w:r w:rsidR="009B37A1">
        <w:rPr>
          <w:lang w:val="fr"/>
        </w:rPr>
        <w:t xml:space="preserve">e </w:t>
      </w:r>
      <w:r w:rsidR="00AA48C5">
        <w:rPr>
          <w:lang w:val="fr"/>
        </w:rPr>
        <w:t>Procédure Secondaire d’Acquisition</w:t>
      </w:r>
    </w:p>
    <w:p w14:paraId="4199B5C8" w14:textId="197914CD" w:rsidR="00A30AE2" w:rsidRPr="003E290D" w:rsidRDefault="00A30AE2" w:rsidP="00A30AE2">
      <w:pPr>
        <w:spacing w:before="120" w:after="120"/>
        <w:jc w:val="both"/>
        <w:rPr>
          <w:i/>
        </w:rPr>
      </w:pPr>
      <w:r w:rsidRPr="00CF0460">
        <w:rPr>
          <w:lang w:val="fr"/>
        </w:rPr>
        <w:t xml:space="preserve">La </w:t>
      </w:r>
      <w:r w:rsidR="00C375BE">
        <w:rPr>
          <w:lang w:val="fr"/>
        </w:rPr>
        <w:t>(</w:t>
      </w:r>
      <w:r w:rsidRPr="00CF0460">
        <w:rPr>
          <w:lang w:val="fr"/>
        </w:rPr>
        <w:t>les</w:t>
      </w:r>
      <w:r w:rsidR="00C375BE">
        <w:rPr>
          <w:lang w:val="fr"/>
        </w:rPr>
        <w:t>)</w:t>
      </w:r>
      <w:r w:rsidRPr="00CF0460">
        <w:rPr>
          <w:lang w:val="fr"/>
        </w:rPr>
        <w:t xml:space="preserve"> méthode</w:t>
      </w:r>
      <w:r w:rsidR="00C375BE">
        <w:rPr>
          <w:lang w:val="fr"/>
        </w:rPr>
        <w:t>(</w:t>
      </w:r>
      <w:r w:rsidRPr="00CF0460">
        <w:rPr>
          <w:lang w:val="fr"/>
        </w:rPr>
        <w:t>s</w:t>
      </w:r>
      <w:r w:rsidR="00C375BE">
        <w:rPr>
          <w:lang w:val="fr"/>
        </w:rPr>
        <w:t>)</w:t>
      </w:r>
      <w:r w:rsidRPr="00CF0460">
        <w:rPr>
          <w:lang w:val="fr"/>
        </w:rPr>
        <w:t xml:space="preserve"> d</w:t>
      </w:r>
      <w:r w:rsidR="002B76BB">
        <w:rPr>
          <w:lang w:val="fr"/>
        </w:rPr>
        <w:t xml:space="preserve">e </w:t>
      </w:r>
      <w:r w:rsidR="00AA48C5">
        <w:rPr>
          <w:lang w:val="fr"/>
        </w:rPr>
        <w:t>Procédure Secondaire d’Acquisition</w:t>
      </w:r>
      <w:r w:rsidR="002B76BB">
        <w:rPr>
          <w:lang w:val="fr"/>
        </w:rPr>
        <w:t xml:space="preserve"> </w:t>
      </w:r>
      <w:r w:rsidRPr="00CF0460">
        <w:rPr>
          <w:lang w:val="fr"/>
        </w:rPr>
        <w:t>qui s’applique</w:t>
      </w:r>
      <w:r w:rsidR="00C375BE">
        <w:rPr>
          <w:lang w:val="fr"/>
        </w:rPr>
        <w:t>(</w:t>
      </w:r>
      <w:r w:rsidRPr="00CF0460">
        <w:rPr>
          <w:lang w:val="fr"/>
        </w:rPr>
        <w:t>nt</w:t>
      </w:r>
      <w:r w:rsidR="00C375BE">
        <w:rPr>
          <w:lang w:val="fr"/>
        </w:rPr>
        <w:t>)</w:t>
      </w:r>
      <w:r w:rsidRPr="00CF0460">
        <w:rPr>
          <w:lang w:val="fr"/>
        </w:rPr>
        <w:t xml:space="preserve"> à la sélection d’un </w:t>
      </w:r>
      <w:r w:rsidR="00842C5B">
        <w:rPr>
          <w:lang w:val="fr"/>
        </w:rPr>
        <w:t>C</w:t>
      </w:r>
      <w:r w:rsidRPr="00CF0460">
        <w:rPr>
          <w:lang w:val="fr"/>
        </w:rPr>
        <w:t>onsultant pour l’attribution d’</w:t>
      </w:r>
      <w:r w:rsidR="00E236D8">
        <w:rPr>
          <w:lang w:val="fr"/>
        </w:rPr>
        <w:t>une Commande</w:t>
      </w:r>
      <w:r w:rsidRPr="00CF0460">
        <w:rPr>
          <w:lang w:val="fr"/>
        </w:rPr>
        <w:t xml:space="preserve"> en vertu du présent </w:t>
      </w:r>
      <w:r w:rsidR="007466E0">
        <w:rPr>
          <w:lang w:val="fr"/>
        </w:rPr>
        <w:t>Accord-Cadre</w:t>
      </w:r>
      <w:r w:rsidRPr="00CF0460">
        <w:rPr>
          <w:lang w:val="fr"/>
        </w:rPr>
        <w:t xml:space="preserve"> </w:t>
      </w:r>
      <w:r w:rsidR="00C375BE">
        <w:rPr>
          <w:lang w:val="fr"/>
        </w:rPr>
        <w:t>est (</w:t>
      </w:r>
      <w:r w:rsidRPr="00DB0BF4">
        <w:rPr>
          <w:lang w:val="fr"/>
        </w:rPr>
        <w:t>sont</w:t>
      </w:r>
      <w:r w:rsidR="00C375BE">
        <w:rPr>
          <w:lang w:val="fr"/>
        </w:rPr>
        <w:t>)</w:t>
      </w:r>
      <w:r w:rsidRPr="00DB0BF4">
        <w:rPr>
          <w:lang w:val="fr"/>
        </w:rPr>
        <w:t xml:space="preserve"> : </w:t>
      </w:r>
      <w:r w:rsidRPr="00B0103D">
        <w:rPr>
          <w:i/>
          <w:lang w:val="fr"/>
        </w:rPr>
        <w:t xml:space="preserve">[insérer </w:t>
      </w:r>
      <w:r w:rsidR="00C375BE">
        <w:rPr>
          <w:i/>
          <w:lang w:val="fr"/>
        </w:rPr>
        <w:t>la(les)</w:t>
      </w:r>
      <w:r w:rsidRPr="00B0103D">
        <w:rPr>
          <w:i/>
          <w:lang w:val="fr"/>
        </w:rPr>
        <w:t xml:space="preserve"> méthode(s) </w:t>
      </w:r>
      <w:r w:rsidR="00842C5B" w:rsidRPr="00E73A94">
        <w:rPr>
          <w:i/>
          <w:iCs/>
          <w:lang w:val="fr"/>
        </w:rPr>
        <w:t xml:space="preserve">de </w:t>
      </w:r>
      <w:r w:rsidR="00AA48C5">
        <w:rPr>
          <w:i/>
          <w:iCs/>
          <w:lang w:val="fr"/>
        </w:rPr>
        <w:t>Procédure Secondaire d’Acquisition</w:t>
      </w:r>
      <w:r w:rsidRPr="00B0103D">
        <w:rPr>
          <w:i/>
          <w:lang w:val="fr"/>
        </w:rPr>
        <w:t xml:space="preserve"> qui s’applique</w:t>
      </w:r>
      <w:r w:rsidR="000A2D78">
        <w:rPr>
          <w:i/>
          <w:lang w:val="fr"/>
        </w:rPr>
        <w:t>(</w:t>
      </w:r>
      <w:r w:rsidRPr="00B0103D">
        <w:rPr>
          <w:i/>
          <w:lang w:val="fr"/>
        </w:rPr>
        <w:t>nt</w:t>
      </w:r>
      <w:r w:rsidR="000A2D78">
        <w:rPr>
          <w:i/>
          <w:lang w:val="fr"/>
        </w:rPr>
        <w:t>)</w:t>
      </w:r>
      <w:r w:rsidRPr="00B0103D">
        <w:rPr>
          <w:i/>
          <w:lang w:val="fr"/>
        </w:rPr>
        <w:t>. Il peut s’agir de</w:t>
      </w:r>
      <w:r w:rsidR="000A2D78">
        <w:rPr>
          <w:i/>
          <w:lang w:val="fr"/>
        </w:rPr>
        <w:t>s</w:t>
      </w:r>
      <w:r w:rsidRPr="00B0103D">
        <w:rPr>
          <w:i/>
          <w:lang w:val="fr"/>
        </w:rPr>
        <w:t xml:space="preserve"> méthodes utilisées à titre d’exemples ci-dessous, ou de toute autre</w:t>
      </w:r>
      <w:r>
        <w:rPr>
          <w:i/>
          <w:lang w:val="fr"/>
        </w:rPr>
        <w:t xml:space="preserve"> méthode approuvée par la Banque</w:t>
      </w:r>
      <w:r w:rsidRPr="00B0103D">
        <w:rPr>
          <w:i/>
          <w:lang w:val="fr"/>
        </w:rPr>
        <w:t>.</w:t>
      </w:r>
      <w:r>
        <w:rPr>
          <w:i/>
          <w:lang w:val="fr"/>
        </w:rPr>
        <w:t>]</w:t>
      </w:r>
      <w:r w:rsidRPr="00B0103D">
        <w:rPr>
          <w:i/>
          <w:lang w:val="fr"/>
        </w:rPr>
        <w:t>:</w:t>
      </w:r>
    </w:p>
    <w:p w14:paraId="40DF839C" w14:textId="4593BDC1" w:rsidR="00A30AE2" w:rsidRPr="003E290D" w:rsidRDefault="00A30AE2" w:rsidP="00D86B2B">
      <w:pPr>
        <w:pStyle w:val="ListParagraph"/>
        <w:numPr>
          <w:ilvl w:val="0"/>
          <w:numId w:val="37"/>
        </w:numPr>
        <w:suppressAutoHyphens w:val="0"/>
        <w:overflowPunct/>
        <w:autoSpaceDE/>
        <w:autoSpaceDN/>
        <w:adjustRightInd/>
        <w:spacing w:before="120" w:after="120"/>
        <w:ind w:left="1244" w:hanging="630"/>
        <w:contextualSpacing w:val="0"/>
        <w:jc w:val="left"/>
        <w:textAlignment w:val="auto"/>
      </w:pPr>
      <w:r w:rsidRPr="00B26DD5">
        <w:rPr>
          <w:lang w:val="fr"/>
        </w:rPr>
        <w:t xml:space="preserve">propositions concurrentielles par le biais de </w:t>
      </w:r>
      <w:r w:rsidR="005B1C9C">
        <w:rPr>
          <w:lang w:val="fr"/>
        </w:rPr>
        <w:t>mise en concurrence restreinte</w:t>
      </w:r>
      <w:r w:rsidRPr="00B26DD5">
        <w:rPr>
          <w:lang w:val="fr"/>
        </w:rPr>
        <w:t>,</w:t>
      </w:r>
    </w:p>
    <w:p w14:paraId="59C8DC39" w14:textId="5640D097" w:rsidR="00A30AE2" w:rsidRPr="003E290D" w:rsidRDefault="00A30AE2" w:rsidP="00D86B2B">
      <w:pPr>
        <w:pStyle w:val="ListParagraph"/>
        <w:numPr>
          <w:ilvl w:val="0"/>
          <w:numId w:val="37"/>
        </w:numPr>
        <w:suppressAutoHyphens w:val="0"/>
        <w:overflowPunct/>
        <w:autoSpaceDE/>
        <w:autoSpaceDN/>
        <w:adjustRightInd/>
        <w:spacing w:before="120" w:after="120"/>
        <w:ind w:left="1244" w:hanging="630"/>
        <w:contextualSpacing w:val="0"/>
        <w:jc w:val="left"/>
        <w:textAlignment w:val="auto"/>
      </w:pPr>
      <w:r w:rsidRPr="00B26DD5">
        <w:rPr>
          <w:lang w:val="fr"/>
        </w:rPr>
        <w:t xml:space="preserve">la sélection </w:t>
      </w:r>
      <w:r w:rsidR="005B1C9C">
        <w:rPr>
          <w:lang w:val="fr"/>
        </w:rPr>
        <w:t>par entente directe</w:t>
      </w:r>
      <w:r w:rsidR="00C87953">
        <w:rPr>
          <w:lang w:val="fr"/>
        </w:rPr>
        <w:t xml:space="preserve"> </w:t>
      </w:r>
      <w:r w:rsidRPr="00B26DD5">
        <w:rPr>
          <w:lang w:val="fr"/>
        </w:rPr>
        <w:t xml:space="preserve">en fonction de </w:t>
      </w:r>
      <w:proofErr w:type="spellStart"/>
      <w:r w:rsidRPr="00B26DD5">
        <w:rPr>
          <w:lang w:val="fr"/>
        </w:rPr>
        <w:t>l</w:t>
      </w:r>
      <w:r w:rsidR="005B1C9C">
        <w:rPr>
          <w:lang w:val="fr"/>
        </w:rPr>
        <w:t>la</w:t>
      </w:r>
      <w:proofErr w:type="spellEnd"/>
      <w:r w:rsidR="005B1C9C">
        <w:rPr>
          <w:lang w:val="fr"/>
        </w:rPr>
        <w:t xml:space="preserve"> localisation</w:t>
      </w:r>
      <w:r w:rsidRPr="00B26DD5">
        <w:rPr>
          <w:lang w:val="fr"/>
        </w:rPr>
        <w:t>, et</w:t>
      </w:r>
    </w:p>
    <w:p w14:paraId="09B56DC6" w14:textId="58941026" w:rsidR="00A30AE2" w:rsidRPr="003E290D" w:rsidRDefault="00C87953" w:rsidP="00D86B2B">
      <w:pPr>
        <w:pStyle w:val="ListParagraph"/>
        <w:numPr>
          <w:ilvl w:val="0"/>
          <w:numId w:val="37"/>
        </w:numPr>
        <w:suppressAutoHyphens w:val="0"/>
        <w:overflowPunct/>
        <w:autoSpaceDE/>
        <w:autoSpaceDN/>
        <w:adjustRightInd/>
        <w:spacing w:before="120" w:after="120"/>
        <w:ind w:left="1244" w:hanging="630"/>
        <w:contextualSpacing w:val="0"/>
        <w:jc w:val="left"/>
        <w:textAlignment w:val="auto"/>
      </w:pPr>
      <w:r>
        <w:t>la s</w:t>
      </w:r>
      <w:r w:rsidR="00A30AE2" w:rsidRPr="00B26DD5">
        <w:rPr>
          <w:lang w:val="fr"/>
        </w:rPr>
        <w:t xml:space="preserve">élection </w:t>
      </w:r>
      <w:r w:rsidR="005B1C9C">
        <w:rPr>
          <w:lang w:val="fr"/>
        </w:rPr>
        <w:t xml:space="preserve">par entente directe </w:t>
      </w:r>
      <w:r w:rsidR="001D6FEA">
        <w:rPr>
          <w:lang w:val="fr"/>
        </w:rPr>
        <w:t xml:space="preserve">fondée </w:t>
      </w:r>
      <w:r w:rsidR="00A30AE2" w:rsidRPr="00B26DD5">
        <w:rPr>
          <w:lang w:val="fr"/>
        </w:rPr>
        <w:t xml:space="preserve">sur une répartition équilibrée de la </w:t>
      </w:r>
      <w:r w:rsidR="001D6FEA">
        <w:rPr>
          <w:lang w:val="fr"/>
        </w:rPr>
        <w:t>fourniture</w:t>
      </w:r>
      <w:r w:rsidR="00A30AE2" w:rsidRPr="00B26DD5">
        <w:rPr>
          <w:lang w:val="fr"/>
        </w:rPr>
        <w:t xml:space="preserve"> de services.</w:t>
      </w:r>
    </w:p>
    <w:p w14:paraId="1040EA19" w14:textId="77777777" w:rsidR="00A30AE2" w:rsidRPr="003E290D" w:rsidRDefault="00A30AE2" w:rsidP="00D86B2B">
      <w:pPr>
        <w:pStyle w:val="ListParagraph"/>
        <w:numPr>
          <w:ilvl w:val="0"/>
          <w:numId w:val="37"/>
        </w:numPr>
        <w:suppressAutoHyphens w:val="0"/>
        <w:overflowPunct/>
        <w:autoSpaceDE/>
        <w:autoSpaceDN/>
        <w:adjustRightInd/>
        <w:spacing w:before="120" w:after="120"/>
        <w:ind w:left="1244" w:hanging="630"/>
        <w:contextualSpacing w:val="0"/>
        <w:jc w:val="left"/>
        <w:textAlignment w:val="auto"/>
        <w:rPr>
          <w:i/>
        </w:rPr>
      </w:pPr>
      <w:r>
        <w:rPr>
          <w:i/>
          <w:lang w:val="fr"/>
        </w:rPr>
        <w:t>[ajouter toute autre méthode applicable]</w:t>
      </w:r>
    </w:p>
    <w:p w14:paraId="25617828" w14:textId="24CE7C51" w:rsidR="00A30AE2" w:rsidRPr="003E290D" w:rsidRDefault="00A30AE2" w:rsidP="00A30AE2">
      <w:pPr>
        <w:pStyle w:val="ListParagraph"/>
        <w:spacing w:before="240" w:after="120"/>
        <w:ind w:left="0"/>
        <w:contextualSpacing w:val="0"/>
      </w:pPr>
      <w:r>
        <w:rPr>
          <w:lang w:val="fr"/>
        </w:rPr>
        <w:t xml:space="preserve">L’évaluation des qualifications des </w:t>
      </w:r>
      <w:r w:rsidR="00E44307">
        <w:rPr>
          <w:lang w:val="fr"/>
        </w:rPr>
        <w:t>E</w:t>
      </w:r>
      <w:r>
        <w:rPr>
          <w:lang w:val="fr"/>
        </w:rPr>
        <w:t xml:space="preserve">xperts qui pourraient être nécessaires pendant la </w:t>
      </w:r>
      <w:r w:rsidR="001804D1">
        <w:rPr>
          <w:lang w:val="fr"/>
        </w:rPr>
        <w:t>Durée de l’Accord-Cadre</w:t>
      </w:r>
      <w:r>
        <w:rPr>
          <w:lang w:val="fr"/>
        </w:rPr>
        <w:t xml:space="preserve">, ainsi que l’approche et la méthodologie proposées pour </w:t>
      </w:r>
      <w:r w:rsidR="00E236D8">
        <w:rPr>
          <w:lang w:val="fr"/>
        </w:rPr>
        <w:t>une Commande</w:t>
      </w:r>
      <w:r w:rsidR="001D6FEA">
        <w:rPr>
          <w:lang w:val="fr"/>
        </w:rPr>
        <w:t xml:space="preserve"> subséquente type</w:t>
      </w:r>
      <w:r>
        <w:rPr>
          <w:lang w:val="fr"/>
        </w:rPr>
        <w:t>, auraient été effectuées au cours de l</w:t>
      </w:r>
      <w:r w:rsidR="00B57652">
        <w:rPr>
          <w:lang w:val="fr"/>
        </w:rPr>
        <w:t xml:space="preserve">a </w:t>
      </w:r>
      <w:r w:rsidR="00BC0A46">
        <w:rPr>
          <w:lang w:val="fr"/>
        </w:rPr>
        <w:t>Procédure Primaire d’Acquisition</w:t>
      </w:r>
      <w:r>
        <w:rPr>
          <w:lang w:val="fr"/>
        </w:rPr>
        <w:t xml:space="preserve">. L’objectif de toute proposition demandée aux </w:t>
      </w:r>
      <w:r w:rsidR="0020703A">
        <w:rPr>
          <w:lang w:val="fr"/>
        </w:rPr>
        <w:t>C</w:t>
      </w:r>
      <w:r>
        <w:rPr>
          <w:lang w:val="fr"/>
        </w:rPr>
        <w:t>onsultants et de son évaluation à l’étape de l</w:t>
      </w:r>
      <w:r w:rsidR="0020703A">
        <w:rPr>
          <w:lang w:val="fr"/>
        </w:rPr>
        <w:t xml:space="preserve">a </w:t>
      </w:r>
      <w:r w:rsidR="00AA48C5">
        <w:rPr>
          <w:lang w:val="fr"/>
        </w:rPr>
        <w:t>Procédure Secondaire d’Acquisition</w:t>
      </w:r>
      <w:r w:rsidR="003424A6">
        <w:rPr>
          <w:lang w:val="fr"/>
        </w:rPr>
        <w:t xml:space="preserve"> </w:t>
      </w:r>
      <w:r>
        <w:rPr>
          <w:lang w:val="fr"/>
        </w:rPr>
        <w:t xml:space="preserve">n’est donc pas de répéter le processus </w:t>
      </w:r>
      <w:r w:rsidR="003424A6">
        <w:rPr>
          <w:lang w:val="fr"/>
        </w:rPr>
        <w:t xml:space="preserve">de la </w:t>
      </w:r>
      <w:r w:rsidR="00BC0A46">
        <w:rPr>
          <w:lang w:val="fr"/>
        </w:rPr>
        <w:t>Procédure Primaire d’Acquisition</w:t>
      </w:r>
      <w:r w:rsidR="003424A6">
        <w:rPr>
          <w:lang w:val="fr"/>
        </w:rPr>
        <w:t xml:space="preserve"> </w:t>
      </w:r>
      <w:r>
        <w:rPr>
          <w:lang w:val="fr"/>
        </w:rPr>
        <w:t xml:space="preserve">(car cela </w:t>
      </w:r>
      <w:r w:rsidR="002126C6">
        <w:rPr>
          <w:lang w:val="fr"/>
        </w:rPr>
        <w:t>réduirait</w:t>
      </w:r>
      <w:r>
        <w:rPr>
          <w:lang w:val="fr"/>
        </w:rPr>
        <w:t xml:space="preserve"> les gains d’efficacité du processus initial d’établissement d</w:t>
      </w:r>
      <w:r w:rsidR="00F20384">
        <w:rPr>
          <w:lang w:val="fr"/>
        </w:rPr>
        <w:t>e l</w:t>
      </w:r>
      <w:r>
        <w:rPr>
          <w:lang w:val="fr"/>
        </w:rPr>
        <w:t>’</w:t>
      </w:r>
      <w:r w:rsidR="003424A6">
        <w:rPr>
          <w:lang w:val="fr"/>
        </w:rPr>
        <w:t>A</w:t>
      </w:r>
      <w:r>
        <w:rPr>
          <w:lang w:val="fr"/>
        </w:rPr>
        <w:t>ccord-</w:t>
      </w:r>
      <w:r w:rsidR="003424A6">
        <w:rPr>
          <w:lang w:val="fr"/>
        </w:rPr>
        <w:t>C</w:t>
      </w:r>
      <w:r>
        <w:rPr>
          <w:lang w:val="fr"/>
        </w:rPr>
        <w:t>adre). L</w:t>
      </w:r>
      <w:r w:rsidR="00116E1F">
        <w:rPr>
          <w:lang w:val="fr"/>
        </w:rPr>
        <w:t xml:space="preserve">a </w:t>
      </w:r>
      <w:r w:rsidR="00AA48C5">
        <w:rPr>
          <w:lang w:val="fr"/>
        </w:rPr>
        <w:t>Procédure Secondaire d’Acquisition</w:t>
      </w:r>
      <w:r>
        <w:rPr>
          <w:lang w:val="fr"/>
        </w:rPr>
        <w:t xml:space="preserve"> vise à combler les lacunes, en fonction des renseignements précis </w:t>
      </w:r>
      <w:r w:rsidR="00EE74E3">
        <w:rPr>
          <w:lang w:val="fr"/>
        </w:rPr>
        <w:t>de la Commande</w:t>
      </w:r>
      <w:r>
        <w:rPr>
          <w:lang w:val="fr"/>
        </w:rPr>
        <w:t xml:space="preserve">, et à mettre </w:t>
      </w:r>
      <w:r w:rsidR="00F20384">
        <w:rPr>
          <w:lang w:val="fr"/>
        </w:rPr>
        <w:t>rapid</w:t>
      </w:r>
      <w:r>
        <w:rPr>
          <w:lang w:val="fr"/>
        </w:rPr>
        <w:t xml:space="preserve">ement en place un </w:t>
      </w:r>
      <w:r w:rsidR="002A32A7">
        <w:rPr>
          <w:lang w:val="fr"/>
        </w:rPr>
        <w:t>contrat</w:t>
      </w:r>
      <w:r>
        <w:rPr>
          <w:lang w:val="fr"/>
        </w:rPr>
        <w:t xml:space="preserve">. </w:t>
      </w:r>
    </w:p>
    <w:p w14:paraId="274B5D6A" w14:textId="509FC87E" w:rsidR="00A30AE2" w:rsidRPr="003E290D" w:rsidRDefault="00A30AE2" w:rsidP="00A30AE2">
      <w:pPr>
        <w:pStyle w:val="ListParagraph"/>
        <w:spacing w:before="240" w:after="120"/>
        <w:ind w:left="0"/>
        <w:contextualSpacing w:val="0"/>
      </w:pPr>
      <w:r w:rsidRPr="00B26DD5">
        <w:rPr>
          <w:lang w:val="fr"/>
        </w:rPr>
        <w:t>L</w:t>
      </w:r>
      <w:r w:rsidR="002A32A7">
        <w:rPr>
          <w:lang w:val="fr"/>
        </w:rPr>
        <w:t>es</w:t>
      </w:r>
      <w:r w:rsidRPr="00B26DD5">
        <w:rPr>
          <w:lang w:val="fr"/>
        </w:rPr>
        <w:t xml:space="preserve"> procédure</w:t>
      </w:r>
      <w:r w:rsidR="002A32A7">
        <w:rPr>
          <w:lang w:val="fr"/>
        </w:rPr>
        <w:t>s</w:t>
      </w:r>
      <w:r w:rsidRPr="00B26DD5">
        <w:rPr>
          <w:lang w:val="fr"/>
        </w:rPr>
        <w:t xml:space="preserve"> d’application des méthodes de </w:t>
      </w:r>
      <w:r w:rsidR="002A32A7">
        <w:rPr>
          <w:lang w:val="fr"/>
        </w:rPr>
        <w:t>sélec</w:t>
      </w:r>
      <w:r w:rsidRPr="00B26DD5">
        <w:rPr>
          <w:lang w:val="fr"/>
        </w:rPr>
        <w:t xml:space="preserve">tion décrites ci-dessus </w:t>
      </w:r>
      <w:r w:rsidR="002A32A7">
        <w:rPr>
          <w:lang w:val="fr"/>
        </w:rPr>
        <w:t>sont</w:t>
      </w:r>
      <w:r w:rsidR="00AB3753">
        <w:rPr>
          <w:lang w:val="fr"/>
        </w:rPr>
        <w:t> :</w:t>
      </w:r>
    </w:p>
    <w:p w14:paraId="114B7EE8" w14:textId="24BCFB79" w:rsidR="00A30AE2" w:rsidRPr="003E290D" w:rsidRDefault="00A30AE2" w:rsidP="003E3DBF">
      <w:pPr>
        <w:pStyle w:val="ListParagraph"/>
        <w:numPr>
          <w:ilvl w:val="1"/>
          <w:numId w:val="107"/>
        </w:numPr>
        <w:suppressAutoHyphens w:val="0"/>
        <w:overflowPunct/>
        <w:autoSpaceDE/>
        <w:autoSpaceDN/>
        <w:adjustRightInd/>
        <w:spacing w:before="240" w:after="120"/>
        <w:ind w:left="630" w:hanging="630"/>
        <w:contextualSpacing w:val="0"/>
        <w:jc w:val="left"/>
        <w:textAlignment w:val="auto"/>
      </w:pPr>
      <w:r>
        <w:rPr>
          <w:b/>
          <w:lang w:val="fr"/>
        </w:rPr>
        <w:t>Propositions</w:t>
      </w:r>
      <w:r>
        <w:rPr>
          <w:lang w:val="fr"/>
        </w:rPr>
        <w:t xml:space="preserve"> </w:t>
      </w:r>
      <w:r w:rsidRPr="00E73A94">
        <w:rPr>
          <w:b/>
          <w:bCs/>
          <w:lang w:val="fr"/>
        </w:rPr>
        <w:t>concurrentielles</w:t>
      </w:r>
      <w:r w:rsidRPr="00B26DD5">
        <w:rPr>
          <w:b/>
          <w:lang w:val="fr"/>
        </w:rPr>
        <w:t xml:space="preserve"> (</w:t>
      </w:r>
      <w:r w:rsidR="00AB3753">
        <w:rPr>
          <w:b/>
          <w:lang w:val="fr"/>
        </w:rPr>
        <w:t>mise en concurrence limitée</w:t>
      </w:r>
      <w:r w:rsidRPr="00B26DD5">
        <w:rPr>
          <w:b/>
          <w:lang w:val="fr"/>
        </w:rPr>
        <w:t>)</w:t>
      </w:r>
      <w:r w:rsidRPr="00926D8B">
        <w:rPr>
          <w:i/>
          <w:lang w:val="fr"/>
        </w:rPr>
        <w:t xml:space="preserve"> [</w:t>
      </w:r>
      <w:r w:rsidR="0091049B">
        <w:rPr>
          <w:i/>
          <w:lang w:val="fr"/>
        </w:rPr>
        <w:t>supprimer</w:t>
      </w:r>
      <w:r w:rsidRPr="00926D8B">
        <w:rPr>
          <w:i/>
          <w:lang w:val="fr"/>
        </w:rPr>
        <w:t xml:space="preserve"> la mention inutile conformément au paragraphe 1 ci-dessus]</w:t>
      </w:r>
    </w:p>
    <w:p w14:paraId="18504421" w14:textId="2020B0EC" w:rsidR="00A30AE2" w:rsidRPr="003E290D" w:rsidRDefault="00A30AE2" w:rsidP="00A30AE2">
      <w:pPr>
        <w:pStyle w:val="ListParagraph"/>
        <w:spacing w:after="60"/>
        <w:ind w:left="600"/>
      </w:pPr>
      <w:r w:rsidRPr="00926D8B">
        <w:rPr>
          <w:lang w:val="fr"/>
        </w:rPr>
        <w:t xml:space="preserve">Le </w:t>
      </w:r>
      <w:r w:rsidR="0091049B">
        <w:rPr>
          <w:lang w:val="fr"/>
        </w:rPr>
        <w:t>C</w:t>
      </w:r>
      <w:r w:rsidRPr="00926D8B">
        <w:rPr>
          <w:lang w:val="fr"/>
        </w:rPr>
        <w:t xml:space="preserve">lient préparera une </w:t>
      </w:r>
      <w:r w:rsidR="0091049B">
        <w:rPr>
          <w:lang w:val="fr"/>
        </w:rPr>
        <w:t>D</w:t>
      </w:r>
      <w:r w:rsidRPr="00926D8B">
        <w:rPr>
          <w:lang w:val="fr"/>
        </w:rPr>
        <w:t xml:space="preserve">emande de </w:t>
      </w:r>
      <w:r w:rsidR="0091049B">
        <w:rPr>
          <w:lang w:val="fr"/>
        </w:rPr>
        <w:t>P</w:t>
      </w:r>
      <w:r w:rsidRPr="00926D8B">
        <w:rPr>
          <w:lang w:val="fr"/>
        </w:rPr>
        <w:t xml:space="preserve">ropositions : </w:t>
      </w:r>
      <w:r w:rsidR="00DC2E5D">
        <w:rPr>
          <w:lang w:val="fr"/>
        </w:rPr>
        <w:t>Commande</w:t>
      </w:r>
      <w:r w:rsidRPr="00926D8B">
        <w:rPr>
          <w:lang w:val="fr"/>
        </w:rPr>
        <w:t xml:space="preserve"> (DP </w:t>
      </w:r>
      <w:r w:rsidR="007D63FB">
        <w:rPr>
          <w:lang w:val="fr"/>
        </w:rPr>
        <w:t>-</w:t>
      </w:r>
      <w:r w:rsidR="00DC2E5D">
        <w:rPr>
          <w:lang w:val="fr"/>
        </w:rPr>
        <w:t>Commande</w:t>
      </w:r>
      <w:r w:rsidRPr="00926D8B">
        <w:rPr>
          <w:lang w:val="fr"/>
        </w:rPr>
        <w:t>) et invitera tous les consultants admissibles titulaires d’un</w:t>
      </w:r>
      <w:r w:rsidR="007B2E11">
        <w:rPr>
          <w:lang w:val="fr"/>
        </w:rPr>
        <w:t xml:space="preserve"> Accord</w:t>
      </w:r>
      <w:r w:rsidR="00DC2E5D">
        <w:rPr>
          <w:lang w:val="fr"/>
        </w:rPr>
        <w:t>-</w:t>
      </w:r>
      <w:r w:rsidR="007B2E11">
        <w:rPr>
          <w:lang w:val="fr"/>
        </w:rPr>
        <w:t>Cadre</w:t>
      </w:r>
      <w:r w:rsidRPr="00926D8B">
        <w:rPr>
          <w:lang w:val="fr"/>
        </w:rPr>
        <w:t xml:space="preserve"> qui comprend les </w:t>
      </w:r>
      <w:r w:rsidR="00DC2E5D">
        <w:rPr>
          <w:lang w:val="fr"/>
        </w:rPr>
        <w:t>S</w:t>
      </w:r>
      <w:r w:rsidRPr="00926D8B">
        <w:rPr>
          <w:lang w:val="fr"/>
        </w:rPr>
        <w:t xml:space="preserve">ervices à acquérir en vertu </w:t>
      </w:r>
      <w:r w:rsidR="00EE74E3">
        <w:rPr>
          <w:lang w:val="fr"/>
        </w:rPr>
        <w:t>de la Commande</w:t>
      </w:r>
      <w:r w:rsidR="007B2E11">
        <w:rPr>
          <w:lang w:val="fr"/>
        </w:rPr>
        <w:t xml:space="preserve"> </w:t>
      </w:r>
      <w:r w:rsidRPr="00926D8B">
        <w:rPr>
          <w:lang w:val="fr"/>
        </w:rPr>
        <w:t xml:space="preserve">à soumettre des propositions concurrentielles. </w:t>
      </w:r>
    </w:p>
    <w:p w14:paraId="5A526228" w14:textId="77777777" w:rsidR="00A30AE2" w:rsidRPr="003E290D" w:rsidRDefault="00A30AE2" w:rsidP="00A30AE2">
      <w:pPr>
        <w:pStyle w:val="ListParagraph"/>
        <w:spacing w:after="60"/>
        <w:ind w:left="600"/>
        <w:rPr>
          <w:i/>
        </w:rPr>
      </w:pPr>
    </w:p>
    <w:p w14:paraId="258C6CE7" w14:textId="7CF95062" w:rsidR="00A30AE2" w:rsidRPr="003E290D" w:rsidRDefault="00A30AE2" w:rsidP="00A30AE2">
      <w:pPr>
        <w:pStyle w:val="ListParagraph"/>
        <w:spacing w:after="60"/>
        <w:ind w:left="600"/>
        <w:rPr>
          <w:i/>
        </w:rPr>
      </w:pPr>
      <w:r w:rsidRPr="00926D8B">
        <w:rPr>
          <w:lang w:val="fr"/>
        </w:rPr>
        <w:t xml:space="preserve">La DP </w:t>
      </w:r>
      <w:r w:rsidR="007D63FB">
        <w:rPr>
          <w:lang w:val="fr"/>
        </w:rPr>
        <w:t>-Commande</w:t>
      </w:r>
      <w:r w:rsidRPr="00926D8B">
        <w:rPr>
          <w:lang w:val="fr"/>
        </w:rPr>
        <w:t xml:space="preserve"> comprend normalement </w:t>
      </w:r>
      <w:r w:rsidRPr="00B26DD5">
        <w:rPr>
          <w:i/>
          <w:lang w:val="fr"/>
        </w:rPr>
        <w:t>:</w:t>
      </w:r>
    </w:p>
    <w:p w14:paraId="173AA1A1" w14:textId="77777777" w:rsidR="00A30AE2" w:rsidRPr="003E290D" w:rsidRDefault="00A30AE2" w:rsidP="00A30AE2">
      <w:pPr>
        <w:pStyle w:val="ListParagraph"/>
        <w:spacing w:after="60"/>
        <w:ind w:left="600"/>
        <w:rPr>
          <w:i/>
        </w:rPr>
      </w:pPr>
    </w:p>
    <w:p w14:paraId="3F574A72" w14:textId="1EAD8A71" w:rsidR="00A30AE2" w:rsidRPr="003E290D" w:rsidRDefault="00394BED" w:rsidP="003E3DBF">
      <w:pPr>
        <w:pStyle w:val="ListParagraph"/>
        <w:numPr>
          <w:ilvl w:val="0"/>
          <w:numId w:val="108"/>
        </w:numPr>
        <w:suppressAutoHyphens w:val="0"/>
        <w:overflowPunct/>
        <w:autoSpaceDE/>
        <w:autoSpaceDN/>
        <w:adjustRightInd/>
        <w:ind w:left="1170" w:hanging="540"/>
        <w:contextualSpacing w:val="0"/>
        <w:jc w:val="left"/>
        <w:textAlignment w:val="auto"/>
      </w:pPr>
      <w:r>
        <w:t xml:space="preserve">La </w:t>
      </w:r>
      <w:r w:rsidR="00A30AE2" w:rsidRPr="00926D8B">
        <w:rPr>
          <w:lang w:val="fr"/>
        </w:rPr>
        <w:t xml:space="preserve">description des </w:t>
      </w:r>
      <w:r>
        <w:rPr>
          <w:lang w:val="fr"/>
        </w:rPr>
        <w:t>S</w:t>
      </w:r>
      <w:r w:rsidR="00A30AE2" w:rsidRPr="00926D8B">
        <w:rPr>
          <w:lang w:val="fr"/>
        </w:rPr>
        <w:t>ervices à fournir (</w:t>
      </w:r>
      <w:proofErr w:type="spellStart"/>
      <w:r w:rsidR="00E8071E">
        <w:rPr>
          <w:lang w:val="fr"/>
        </w:rPr>
        <w:t>TdR</w:t>
      </w:r>
      <w:proofErr w:type="spellEnd"/>
      <w:r w:rsidR="005F32AC">
        <w:rPr>
          <w:lang w:val="fr"/>
        </w:rPr>
        <w:t xml:space="preserve"> </w:t>
      </w:r>
      <w:r w:rsidR="00EE74E3">
        <w:rPr>
          <w:lang w:val="fr"/>
        </w:rPr>
        <w:t>de la Commande</w:t>
      </w:r>
      <w:r w:rsidR="00A30AE2" w:rsidRPr="00926D8B">
        <w:rPr>
          <w:lang w:val="fr"/>
        </w:rPr>
        <w:t>)</w:t>
      </w:r>
    </w:p>
    <w:p w14:paraId="12CFD0A8" w14:textId="6D2AD05A" w:rsidR="00A30AE2" w:rsidRPr="00926D8B" w:rsidRDefault="00A30AE2" w:rsidP="003E3DBF">
      <w:pPr>
        <w:pStyle w:val="ListParagraph"/>
        <w:numPr>
          <w:ilvl w:val="0"/>
          <w:numId w:val="108"/>
        </w:numPr>
        <w:suppressAutoHyphens w:val="0"/>
        <w:overflowPunct/>
        <w:autoSpaceDE/>
        <w:autoSpaceDN/>
        <w:adjustRightInd/>
        <w:ind w:left="1152"/>
        <w:contextualSpacing w:val="0"/>
        <w:jc w:val="left"/>
        <w:textAlignment w:val="auto"/>
      </w:pPr>
      <w:r>
        <w:rPr>
          <w:lang w:val="fr"/>
        </w:rPr>
        <w:t xml:space="preserve">Formulaires de </w:t>
      </w:r>
      <w:r w:rsidR="005F32AC">
        <w:rPr>
          <w:lang w:val="fr"/>
        </w:rPr>
        <w:t>P</w:t>
      </w:r>
      <w:r>
        <w:rPr>
          <w:lang w:val="fr"/>
        </w:rPr>
        <w:t>roposition</w:t>
      </w:r>
    </w:p>
    <w:p w14:paraId="49847D52" w14:textId="6E487505" w:rsidR="00A30AE2" w:rsidRPr="003E290D" w:rsidRDefault="00A30AE2" w:rsidP="003E3DBF">
      <w:pPr>
        <w:pStyle w:val="ListParagraph"/>
        <w:numPr>
          <w:ilvl w:val="0"/>
          <w:numId w:val="108"/>
        </w:numPr>
        <w:suppressAutoHyphens w:val="0"/>
        <w:overflowPunct/>
        <w:autoSpaceDE/>
        <w:autoSpaceDN/>
        <w:adjustRightInd/>
        <w:ind w:left="1152"/>
        <w:contextualSpacing w:val="0"/>
        <w:jc w:val="left"/>
        <w:textAlignment w:val="auto"/>
      </w:pPr>
      <w:r>
        <w:rPr>
          <w:lang w:val="fr"/>
        </w:rPr>
        <w:t xml:space="preserve">Dispositions relatives à la soumission et à l’ouverture des </w:t>
      </w:r>
      <w:r w:rsidR="00783BB6">
        <w:rPr>
          <w:lang w:val="fr"/>
        </w:rPr>
        <w:t>P</w:t>
      </w:r>
      <w:r>
        <w:rPr>
          <w:lang w:val="fr"/>
        </w:rPr>
        <w:t>ropositions</w:t>
      </w:r>
    </w:p>
    <w:p w14:paraId="7AC886C8" w14:textId="77777777" w:rsidR="00A30AE2" w:rsidRPr="00926D8B" w:rsidRDefault="00A30AE2" w:rsidP="003E3DBF">
      <w:pPr>
        <w:pStyle w:val="ListParagraph"/>
        <w:numPr>
          <w:ilvl w:val="0"/>
          <w:numId w:val="108"/>
        </w:numPr>
        <w:suppressAutoHyphens w:val="0"/>
        <w:overflowPunct/>
        <w:autoSpaceDE/>
        <w:autoSpaceDN/>
        <w:adjustRightInd/>
        <w:ind w:left="1152"/>
        <w:contextualSpacing w:val="0"/>
        <w:jc w:val="left"/>
        <w:textAlignment w:val="auto"/>
      </w:pPr>
      <w:r>
        <w:rPr>
          <w:lang w:val="fr"/>
        </w:rPr>
        <w:t>Procédures d’évaluation</w:t>
      </w:r>
    </w:p>
    <w:p w14:paraId="79E7983F" w14:textId="324178A8" w:rsidR="00A30AE2" w:rsidRPr="00926D8B" w:rsidRDefault="00A30AE2" w:rsidP="003E3DBF">
      <w:pPr>
        <w:pStyle w:val="ListParagraph"/>
        <w:numPr>
          <w:ilvl w:val="0"/>
          <w:numId w:val="108"/>
        </w:numPr>
        <w:suppressAutoHyphens w:val="0"/>
        <w:overflowPunct/>
        <w:autoSpaceDE/>
        <w:autoSpaceDN/>
        <w:adjustRightInd/>
        <w:ind w:left="1152"/>
        <w:contextualSpacing w:val="0"/>
        <w:jc w:val="left"/>
        <w:textAlignment w:val="auto"/>
      </w:pPr>
      <w:r>
        <w:rPr>
          <w:lang w:val="fr"/>
        </w:rPr>
        <w:t xml:space="preserve">Négociations et </w:t>
      </w:r>
      <w:r w:rsidR="00783BB6">
        <w:rPr>
          <w:lang w:val="fr"/>
        </w:rPr>
        <w:t>attribution</w:t>
      </w:r>
    </w:p>
    <w:p w14:paraId="44C890D0" w14:textId="77777777" w:rsidR="00A30AE2" w:rsidRPr="00926D8B" w:rsidRDefault="00A30AE2" w:rsidP="003E3DBF">
      <w:pPr>
        <w:pStyle w:val="ListParagraph"/>
        <w:numPr>
          <w:ilvl w:val="0"/>
          <w:numId w:val="108"/>
        </w:numPr>
        <w:suppressAutoHyphens w:val="0"/>
        <w:overflowPunct/>
        <w:autoSpaceDE/>
        <w:autoSpaceDN/>
        <w:adjustRightInd/>
        <w:ind w:left="1152"/>
        <w:contextualSpacing w:val="0"/>
        <w:jc w:val="left"/>
        <w:textAlignment w:val="auto"/>
      </w:pPr>
      <w:r w:rsidRPr="00926D8B">
        <w:rPr>
          <w:lang w:val="fr"/>
        </w:rPr>
        <w:t>Les critères d’attribution</w:t>
      </w:r>
    </w:p>
    <w:p w14:paraId="5D685301" w14:textId="5FA27E73" w:rsidR="00A30AE2" w:rsidRPr="003E290D" w:rsidRDefault="00783BB6" w:rsidP="003E3DBF">
      <w:pPr>
        <w:pStyle w:val="ListParagraph"/>
        <w:numPr>
          <w:ilvl w:val="0"/>
          <w:numId w:val="108"/>
        </w:numPr>
        <w:suppressAutoHyphens w:val="0"/>
        <w:overflowPunct/>
        <w:autoSpaceDE/>
        <w:autoSpaceDN/>
        <w:adjustRightInd/>
        <w:ind w:left="1152"/>
        <w:contextualSpacing w:val="0"/>
        <w:jc w:val="left"/>
        <w:textAlignment w:val="auto"/>
      </w:pPr>
      <w:r>
        <w:rPr>
          <w:lang w:val="fr"/>
        </w:rPr>
        <w:t xml:space="preserve">La </w:t>
      </w:r>
      <w:r w:rsidR="00A30AE2" w:rsidRPr="00926D8B">
        <w:rPr>
          <w:lang w:val="fr"/>
        </w:rPr>
        <w:t xml:space="preserve">référence aux </w:t>
      </w:r>
      <w:r w:rsidR="002C7F13">
        <w:rPr>
          <w:lang w:val="fr"/>
        </w:rPr>
        <w:t>Clauses contractuelles</w:t>
      </w:r>
      <w:r w:rsidR="00A30AE2" w:rsidRPr="00926D8B">
        <w:rPr>
          <w:lang w:val="fr"/>
        </w:rPr>
        <w:t xml:space="preserve"> </w:t>
      </w:r>
      <w:r w:rsidR="00EE74E3">
        <w:rPr>
          <w:lang w:val="fr"/>
        </w:rPr>
        <w:t>de la Commande</w:t>
      </w:r>
      <w:r w:rsidR="00A30AE2" w:rsidRPr="00926D8B">
        <w:rPr>
          <w:lang w:val="fr"/>
        </w:rPr>
        <w:t xml:space="preserve"> qui doivent s’appliquer à la prestation de services</w:t>
      </w:r>
    </w:p>
    <w:p w14:paraId="0645263B" w14:textId="77777777" w:rsidR="00A30AE2" w:rsidRDefault="00A30AE2" w:rsidP="003E3DBF">
      <w:pPr>
        <w:pStyle w:val="ListParagraph"/>
        <w:numPr>
          <w:ilvl w:val="0"/>
          <w:numId w:val="108"/>
        </w:numPr>
        <w:suppressAutoHyphens w:val="0"/>
        <w:overflowPunct/>
        <w:autoSpaceDE/>
        <w:autoSpaceDN/>
        <w:adjustRightInd/>
        <w:ind w:left="1152"/>
        <w:contextualSpacing w:val="0"/>
        <w:jc w:val="left"/>
        <w:textAlignment w:val="auto"/>
        <w:rPr>
          <w:i/>
        </w:rPr>
      </w:pPr>
      <w:r w:rsidRPr="00CF0460">
        <w:rPr>
          <w:i/>
          <w:lang w:val="fr"/>
        </w:rPr>
        <w:t>toute autre information pertinente.</w:t>
      </w:r>
    </w:p>
    <w:p w14:paraId="25D8693F" w14:textId="77777777" w:rsidR="00A30AE2" w:rsidRDefault="00A30AE2" w:rsidP="00A30AE2">
      <w:pPr>
        <w:pStyle w:val="ListParagraph"/>
        <w:ind w:left="1152"/>
        <w:contextualSpacing w:val="0"/>
        <w:rPr>
          <w:i/>
        </w:rPr>
      </w:pPr>
    </w:p>
    <w:p w14:paraId="7A4A581F" w14:textId="05B68A9E" w:rsidR="00A30AE2" w:rsidRPr="003E290D" w:rsidRDefault="00A30AE2" w:rsidP="00A30AE2">
      <w:pPr>
        <w:spacing w:after="60"/>
        <w:ind w:left="630"/>
        <w:jc w:val="both"/>
        <w:rPr>
          <w:b/>
        </w:rPr>
      </w:pPr>
      <w:r w:rsidRPr="006E1549">
        <w:rPr>
          <w:lang w:val="fr"/>
        </w:rPr>
        <w:t>Pour les postes d’</w:t>
      </w:r>
      <w:r w:rsidR="00064BCB">
        <w:rPr>
          <w:lang w:val="fr"/>
        </w:rPr>
        <w:t>E</w:t>
      </w:r>
      <w:r w:rsidRPr="006E1549">
        <w:rPr>
          <w:lang w:val="fr"/>
        </w:rPr>
        <w:t>xperts évalués dans le cadre de l</w:t>
      </w:r>
      <w:r w:rsidR="00064BCB">
        <w:rPr>
          <w:lang w:val="fr"/>
        </w:rPr>
        <w:t xml:space="preserve">a </w:t>
      </w:r>
      <w:r w:rsidR="00BC0A46">
        <w:rPr>
          <w:lang w:val="fr"/>
        </w:rPr>
        <w:t>Procédure Primaire d’Acquisition</w:t>
      </w:r>
      <w:r w:rsidRPr="006E1549">
        <w:rPr>
          <w:lang w:val="fr"/>
        </w:rPr>
        <w:t xml:space="preserve"> et inclus dans l’</w:t>
      </w:r>
      <w:r w:rsidR="0085738E">
        <w:rPr>
          <w:lang w:val="fr"/>
        </w:rPr>
        <w:t>A</w:t>
      </w:r>
      <w:r w:rsidRPr="006E1549">
        <w:rPr>
          <w:lang w:val="fr"/>
        </w:rPr>
        <w:t>ccord-</w:t>
      </w:r>
      <w:r w:rsidR="0085738E">
        <w:rPr>
          <w:lang w:val="fr"/>
        </w:rPr>
        <w:t>C</w:t>
      </w:r>
      <w:r w:rsidRPr="006E1549">
        <w:rPr>
          <w:lang w:val="fr"/>
        </w:rPr>
        <w:t xml:space="preserve">adre, les </w:t>
      </w:r>
      <w:r w:rsidR="0085738E">
        <w:rPr>
          <w:lang w:val="fr"/>
        </w:rPr>
        <w:t>C</w:t>
      </w:r>
      <w:r w:rsidRPr="006E1549">
        <w:rPr>
          <w:lang w:val="fr"/>
        </w:rPr>
        <w:t>onsultants ne sont pas autorisés à proposer des taux de rémunération supérieurs aux taux de rémunération indiqués dans l’</w:t>
      </w:r>
      <w:r w:rsidR="0085738E">
        <w:rPr>
          <w:lang w:val="fr"/>
        </w:rPr>
        <w:t>A</w:t>
      </w:r>
      <w:r w:rsidRPr="006E1549">
        <w:rPr>
          <w:lang w:val="fr"/>
        </w:rPr>
        <w:t>ccord-</w:t>
      </w:r>
      <w:r w:rsidR="0085738E">
        <w:rPr>
          <w:lang w:val="fr"/>
        </w:rPr>
        <w:t>C</w:t>
      </w:r>
      <w:r w:rsidRPr="006E1549">
        <w:rPr>
          <w:lang w:val="fr"/>
        </w:rPr>
        <w:t xml:space="preserve">adre, </w:t>
      </w:r>
      <w:r w:rsidR="0085738E">
        <w:rPr>
          <w:lang w:val="fr"/>
        </w:rPr>
        <w:t>A</w:t>
      </w:r>
      <w:r w:rsidRPr="006E1549">
        <w:rPr>
          <w:lang w:val="fr"/>
        </w:rPr>
        <w:t xml:space="preserve">nnexe 2, ou ajustés par la formule </w:t>
      </w:r>
      <w:r w:rsidR="002C7F13">
        <w:rPr>
          <w:lang w:val="fr"/>
        </w:rPr>
        <w:t>de révision</w:t>
      </w:r>
      <w:r w:rsidRPr="006E1549">
        <w:rPr>
          <w:lang w:val="fr"/>
        </w:rPr>
        <w:t xml:space="preserve"> de prix convenue, le cas échéant conformément à </w:t>
      </w:r>
      <w:r w:rsidR="00472268">
        <w:rPr>
          <w:b/>
          <w:bCs/>
          <w:lang w:val="fr"/>
        </w:rPr>
        <w:t>la CAC</w:t>
      </w:r>
      <w:r w:rsidR="0085738E">
        <w:rPr>
          <w:lang w:val="fr"/>
        </w:rPr>
        <w:t xml:space="preserve"> </w:t>
      </w:r>
      <w:r>
        <w:rPr>
          <w:b/>
          <w:bCs/>
          <w:lang w:val="fr"/>
        </w:rPr>
        <w:t>11</w:t>
      </w:r>
      <w:r w:rsidRPr="006E1549">
        <w:rPr>
          <w:b/>
          <w:bCs/>
          <w:lang w:val="fr"/>
        </w:rPr>
        <w:t xml:space="preserve">, </w:t>
      </w:r>
      <w:r>
        <w:rPr>
          <w:lang w:val="fr"/>
        </w:rPr>
        <w:t xml:space="preserve">et toute </w:t>
      </w:r>
      <w:r w:rsidRPr="006E1549">
        <w:rPr>
          <w:lang w:val="fr"/>
        </w:rPr>
        <w:t xml:space="preserve">modification de toute loi et réglementation conformément à </w:t>
      </w:r>
      <w:r w:rsidR="00472268">
        <w:rPr>
          <w:b/>
          <w:bCs/>
          <w:lang w:val="fr"/>
        </w:rPr>
        <w:t>la CAC</w:t>
      </w:r>
      <w:r>
        <w:rPr>
          <w:b/>
          <w:bCs/>
          <w:lang w:val="fr"/>
        </w:rPr>
        <w:t xml:space="preserve"> 12</w:t>
      </w:r>
      <w:r w:rsidRPr="006E1549">
        <w:rPr>
          <w:lang w:val="fr"/>
        </w:rPr>
        <w:t xml:space="preserve">. Les </w:t>
      </w:r>
      <w:r w:rsidR="005E11CF">
        <w:rPr>
          <w:lang w:val="fr"/>
        </w:rPr>
        <w:t>C</w:t>
      </w:r>
      <w:r w:rsidRPr="006E1549">
        <w:rPr>
          <w:lang w:val="fr"/>
        </w:rPr>
        <w:t xml:space="preserve">onsultants ne sont pas non plus autorisés à proposer des taux de remboursement supérieurs aux taux </w:t>
      </w:r>
      <w:r w:rsidR="00472268">
        <w:rPr>
          <w:lang w:val="fr"/>
        </w:rPr>
        <w:t xml:space="preserve">de dépenses </w:t>
      </w:r>
      <w:r w:rsidRPr="006E1549">
        <w:rPr>
          <w:lang w:val="fr"/>
        </w:rPr>
        <w:t>remboursables indiqués dans l’</w:t>
      </w:r>
      <w:r w:rsidR="005E11CF">
        <w:rPr>
          <w:lang w:val="fr"/>
        </w:rPr>
        <w:t>A</w:t>
      </w:r>
      <w:r w:rsidRPr="006E1549">
        <w:rPr>
          <w:lang w:val="fr"/>
        </w:rPr>
        <w:t>ccord-</w:t>
      </w:r>
      <w:r w:rsidR="005E11CF">
        <w:rPr>
          <w:lang w:val="fr"/>
        </w:rPr>
        <w:t>C</w:t>
      </w:r>
      <w:r w:rsidRPr="006E1549">
        <w:rPr>
          <w:lang w:val="fr"/>
        </w:rPr>
        <w:t>adre, sous réserve d</w:t>
      </w:r>
      <w:r w:rsidR="005E11CF">
        <w:rPr>
          <w:lang w:val="fr"/>
        </w:rPr>
        <w:t xml:space="preserve">e </w:t>
      </w:r>
      <w:r w:rsidR="00472268">
        <w:rPr>
          <w:lang w:val="fr"/>
        </w:rPr>
        <w:t>la CAC</w:t>
      </w:r>
      <w:r w:rsidRPr="00C123FE">
        <w:rPr>
          <w:b/>
          <w:bCs/>
          <w:lang w:val="fr"/>
        </w:rPr>
        <w:t xml:space="preserve"> 1</w:t>
      </w:r>
      <w:r>
        <w:rPr>
          <w:b/>
          <w:bCs/>
          <w:lang w:val="fr"/>
        </w:rPr>
        <w:t>2</w:t>
      </w:r>
      <w:r>
        <w:rPr>
          <w:lang w:val="fr"/>
        </w:rPr>
        <w:t>.</w:t>
      </w:r>
    </w:p>
    <w:p w14:paraId="11238CFC" w14:textId="30552A2B" w:rsidR="00A30AE2" w:rsidRPr="003E290D" w:rsidRDefault="00A30AE2" w:rsidP="003E3DBF">
      <w:pPr>
        <w:pStyle w:val="ListParagraph"/>
        <w:numPr>
          <w:ilvl w:val="1"/>
          <w:numId w:val="107"/>
        </w:numPr>
        <w:suppressAutoHyphens w:val="0"/>
        <w:overflowPunct/>
        <w:autoSpaceDE/>
        <w:autoSpaceDN/>
        <w:adjustRightInd/>
        <w:spacing w:before="240" w:after="120"/>
        <w:ind w:left="630" w:hanging="630"/>
        <w:contextualSpacing w:val="0"/>
        <w:jc w:val="left"/>
        <w:textAlignment w:val="auto"/>
      </w:pPr>
      <w:r w:rsidRPr="00A16996">
        <w:rPr>
          <w:b/>
          <w:bCs/>
          <w:lang w:val="fr"/>
        </w:rPr>
        <w:t xml:space="preserve">Sélection </w:t>
      </w:r>
      <w:r w:rsidR="00472268">
        <w:rPr>
          <w:b/>
          <w:bCs/>
          <w:lang w:val="fr"/>
        </w:rPr>
        <w:t>par entente directe</w:t>
      </w:r>
      <w:r w:rsidRPr="00A16996">
        <w:rPr>
          <w:b/>
          <w:bCs/>
          <w:lang w:val="fr"/>
        </w:rPr>
        <w:t xml:space="preserve"> dans le cadre d’un </w:t>
      </w:r>
      <w:r w:rsidR="00A43FF4">
        <w:rPr>
          <w:b/>
          <w:bCs/>
          <w:lang w:val="fr"/>
        </w:rPr>
        <w:t>A</w:t>
      </w:r>
      <w:r w:rsidRPr="00A16996">
        <w:rPr>
          <w:b/>
          <w:bCs/>
          <w:lang w:val="fr"/>
        </w:rPr>
        <w:t>ccord-</w:t>
      </w:r>
      <w:r w:rsidR="00A43FF4">
        <w:rPr>
          <w:b/>
          <w:bCs/>
          <w:lang w:val="fr"/>
        </w:rPr>
        <w:t>C</w:t>
      </w:r>
      <w:r w:rsidRPr="00A16996">
        <w:rPr>
          <w:b/>
          <w:bCs/>
          <w:lang w:val="fr"/>
        </w:rPr>
        <w:t xml:space="preserve">adre à </w:t>
      </w:r>
      <w:r w:rsidR="00A43FF4">
        <w:rPr>
          <w:b/>
          <w:bCs/>
          <w:lang w:val="fr"/>
        </w:rPr>
        <w:t>C</w:t>
      </w:r>
      <w:r w:rsidRPr="00A16996">
        <w:rPr>
          <w:b/>
          <w:bCs/>
          <w:lang w:val="fr"/>
        </w:rPr>
        <w:t>onsultant unique</w:t>
      </w:r>
      <w:r w:rsidRPr="00926D8B">
        <w:rPr>
          <w:i/>
          <w:lang w:val="fr"/>
        </w:rPr>
        <w:t xml:space="preserve"> [</w:t>
      </w:r>
      <w:r w:rsidR="00A43FF4">
        <w:rPr>
          <w:i/>
          <w:lang w:val="fr"/>
        </w:rPr>
        <w:t>supprimer</w:t>
      </w:r>
      <w:r w:rsidRPr="00926D8B">
        <w:rPr>
          <w:i/>
          <w:lang w:val="fr"/>
        </w:rPr>
        <w:t xml:space="preserve"> la mention inutile conformément au paragraphe 1 ci-dessus]</w:t>
      </w:r>
    </w:p>
    <w:p w14:paraId="1BE44C6E" w14:textId="32166D66" w:rsidR="00A30AE2" w:rsidRPr="002A53F8" w:rsidRDefault="00A30AE2" w:rsidP="00A30AE2">
      <w:pPr>
        <w:pStyle w:val="ListParagraph"/>
        <w:spacing w:before="120" w:after="120"/>
        <w:ind w:left="630"/>
        <w:rPr>
          <w:lang w:val="fr"/>
        </w:rPr>
      </w:pPr>
      <w:r>
        <w:rPr>
          <w:lang w:val="fr"/>
        </w:rPr>
        <w:t xml:space="preserve">Le </w:t>
      </w:r>
      <w:r w:rsidR="00A43FF4">
        <w:rPr>
          <w:lang w:val="fr"/>
        </w:rPr>
        <w:t>C</w:t>
      </w:r>
      <w:r>
        <w:rPr>
          <w:lang w:val="fr"/>
        </w:rPr>
        <w:t xml:space="preserve">lient négocie un </w:t>
      </w:r>
      <w:r w:rsidR="00231ECA">
        <w:rPr>
          <w:lang w:val="fr"/>
        </w:rPr>
        <w:t xml:space="preserve">marché </w:t>
      </w:r>
      <w:r>
        <w:rPr>
          <w:lang w:val="fr"/>
        </w:rPr>
        <w:t xml:space="preserve">forfaitaire ou </w:t>
      </w:r>
      <w:r w:rsidR="00231ECA">
        <w:rPr>
          <w:lang w:val="fr"/>
        </w:rPr>
        <w:t xml:space="preserve">au </w:t>
      </w:r>
      <w:r>
        <w:rPr>
          <w:lang w:val="fr"/>
        </w:rPr>
        <w:t>temps</w:t>
      </w:r>
      <w:r w:rsidR="00231ECA">
        <w:rPr>
          <w:lang w:val="fr"/>
        </w:rPr>
        <w:t xml:space="preserve"> passé</w:t>
      </w:r>
      <w:r w:rsidRPr="00926D8B">
        <w:rPr>
          <w:lang w:val="fr"/>
        </w:rPr>
        <w:t xml:space="preserve"> (selon le cas) avec un </w:t>
      </w:r>
      <w:r w:rsidR="00231ECA">
        <w:rPr>
          <w:lang w:val="fr"/>
        </w:rPr>
        <w:t>C</w:t>
      </w:r>
      <w:r w:rsidRPr="00926D8B">
        <w:rPr>
          <w:lang w:val="fr"/>
        </w:rPr>
        <w:t xml:space="preserve">onsultant éligible titulaire d’un </w:t>
      </w:r>
      <w:r w:rsidR="00FB1BBD">
        <w:rPr>
          <w:lang w:val="fr"/>
        </w:rPr>
        <w:t>A</w:t>
      </w:r>
      <w:r w:rsidRPr="00926D8B">
        <w:rPr>
          <w:lang w:val="fr"/>
        </w:rPr>
        <w:t>ccord-</w:t>
      </w:r>
      <w:r w:rsidR="00FB1BBD">
        <w:rPr>
          <w:lang w:val="fr"/>
        </w:rPr>
        <w:t>C</w:t>
      </w:r>
      <w:r w:rsidRPr="00926D8B">
        <w:rPr>
          <w:lang w:val="fr"/>
        </w:rPr>
        <w:t>adre basé sur le</w:t>
      </w:r>
      <w:r w:rsidR="00FB1BBD">
        <w:rPr>
          <w:lang w:val="fr"/>
        </w:rPr>
        <w:t xml:space="preserve">s </w:t>
      </w:r>
      <w:proofErr w:type="spellStart"/>
      <w:r w:rsidR="00E8071E">
        <w:rPr>
          <w:lang w:val="fr"/>
        </w:rPr>
        <w:t>TdR</w:t>
      </w:r>
      <w:proofErr w:type="spellEnd"/>
      <w:r w:rsidR="00FB1BBD">
        <w:rPr>
          <w:lang w:val="fr"/>
        </w:rPr>
        <w:t xml:space="preserve"> </w:t>
      </w:r>
      <w:r w:rsidR="00EE74E3">
        <w:rPr>
          <w:lang w:val="fr"/>
        </w:rPr>
        <w:t>de la Commande</w:t>
      </w:r>
      <w:r w:rsidRPr="00926D8B">
        <w:rPr>
          <w:lang w:val="fr"/>
        </w:rPr>
        <w:t xml:space="preserve">. </w:t>
      </w:r>
    </w:p>
    <w:p w14:paraId="74AAC434" w14:textId="16C38F69" w:rsidR="00A30AE2" w:rsidRPr="003E290D" w:rsidRDefault="00A30AE2" w:rsidP="00A30AE2">
      <w:pPr>
        <w:pStyle w:val="ListParagraph"/>
        <w:spacing w:before="120" w:after="120"/>
        <w:ind w:left="630"/>
      </w:pPr>
      <w:r>
        <w:rPr>
          <w:lang w:val="fr"/>
        </w:rPr>
        <w:t>Les négociations techniques peuvent porter sur: (i</w:t>
      </w:r>
      <w:r w:rsidRPr="004A2E66">
        <w:rPr>
          <w:lang w:val="fr"/>
        </w:rPr>
        <w:t xml:space="preserve">) l’adéquation de la qualité de la méthodologie, du plan de travail et de l’organisation proposés de l’équipe du </w:t>
      </w:r>
      <w:r w:rsidR="00750134">
        <w:rPr>
          <w:lang w:val="fr"/>
        </w:rPr>
        <w:t>C</w:t>
      </w:r>
      <w:r w:rsidRPr="004A2E66">
        <w:rPr>
          <w:lang w:val="fr"/>
        </w:rPr>
        <w:t>onsultant, en réponse au</w:t>
      </w:r>
      <w:r w:rsidR="00266561">
        <w:rPr>
          <w:lang w:val="fr"/>
        </w:rPr>
        <w:t xml:space="preserve">x </w:t>
      </w:r>
      <w:proofErr w:type="spellStart"/>
      <w:r w:rsidR="00E8071E">
        <w:rPr>
          <w:lang w:val="fr"/>
        </w:rPr>
        <w:t>TdR</w:t>
      </w:r>
      <w:proofErr w:type="spellEnd"/>
      <w:r w:rsidRPr="004A2E66">
        <w:rPr>
          <w:lang w:val="fr"/>
        </w:rPr>
        <w:t xml:space="preserve"> </w:t>
      </w:r>
      <w:r w:rsidR="00472268">
        <w:rPr>
          <w:lang w:val="fr"/>
        </w:rPr>
        <w:t>p</w:t>
      </w:r>
      <w:r w:rsidR="0038480D">
        <w:rPr>
          <w:lang w:val="fr"/>
        </w:rPr>
        <w:t>our la Commande</w:t>
      </w:r>
      <w:r w:rsidR="00266561">
        <w:rPr>
          <w:lang w:val="fr"/>
        </w:rPr>
        <w:t xml:space="preserve"> </w:t>
      </w:r>
      <w:r w:rsidRPr="004A2E66">
        <w:rPr>
          <w:lang w:val="fr"/>
        </w:rPr>
        <w:t xml:space="preserve">; </w:t>
      </w:r>
      <w:r w:rsidR="00BD69BE">
        <w:rPr>
          <w:lang w:val="fr"/>
        </w:rPr>
        <w:t>(</w:t>
      </w:r>
      <w:r w:rsidRPr="004A2E66">
        <w:rPr>
          <w:lang w:val="fr"/>
        </w:rPr>
        <w:t xml:space="preserve">ii) </w:t>
      </w:r>
      <w:r w:rsidR="009903E1">
        <w:rPr>
          <w:lang w:val="fr"/>
        </w:rPr>
        <w:t xml:space="preserve">la </w:t>
      </w:r>
      <w:r w:rsidRPr="004A2E66">
        <w:rPr>
          <w:lang w:val="fr"/>
        </w:rPr>
        <w:t>confirm</w:t>
      </w:r>
      <w:r w:rsidR="009903E1">
        <w:rPr>
          <w:lang w:val="fr"/>
        </w:rPr>
        <w:t>ation de</w:t>
      </w:r>
      <w:r w:rsidRPr="004A2E66">
        <w:rPr>
          <w:lang w:val="fr"/>
        </w:rPr>
        <w:t xml:space="preserve"> </w:t>
      </w:r>
      <w:r w:rsidR="0038480D">
        <w:rPr>
          <w:lang w:val="fr"/>
        </w:rPr>
        <w:t>la participat</w:t>
      </w:r>
      <w:r w:rsidRPr="004A2E66">
        <w:rPr>
          <w:lang w:val="fr"/>
        </w:rPr>
        <w:t>ion d’</w:t>
      </w:r>
      <w:r w:rsidR="009903E1">
        <w:rPr>
          <w:lang w:val="fr"/>
        </w:rPr>
        <w:t>E</w:t>
      </w:r>
      <w:r w:rsidRPr="004A2E66">
        <w:rPr>
          <w:lang w:val="fr"/>
        </w:rPr>
        <w:t xml:space="preserve">xperts </w:t>
      </w:r>
      <w:r w:rsidR="009903E1">
        <w:rPr>
          <w:lang w:val="fr"/>
        </w:rPr>
        <w:t>C</w:t>
      </w:r>
      <w:r w:rsidRPr="004A2E66">
        <w:rPr>
          <w:lang w:val="fr"/>
        </w:rPr>
        <w:t>lés appropriés qui ont été évalués dans le cadre de l</w:t>
      </w:r>
      <w:r w:rsidR="009903E1">
        <w:rPr>
          <w:lang w:val="fr"/>
        </w:rPr>
        <w:t xml:space="preserve">a </w:t>
      </w:r>
      <w:r w:rsidR="00BC0A46">
        <w:rPr>
          <w:lang w:val="fr"/>
        </w:rPr>
        <w:t>Procédure Primaire d’Acquisition</w:t>
      </w:r>
      <w:r w:rsidR="00BD69BE">
        <w:rPr>
          <w:lang w:val="fr"/>
        </w:rPr>
        <w:t xml:space="preserve"> </w:t>
      </w:r>
      <w:r w:rsidRPr="004A2E66">
        <w:rPr>
          <w:lang w:val="fr"/>
        </w:rPr>
        <w:t>et inclus dans l’</w:t>
      </w:r>
      <w:r w:rsidR="00BD69BE">
        <w:rPr>
          <w:lang w:val="fr"/>
        </w:rPr>
        <w:t>A</w:t>
      </w:r>
      <w:r w:rsidRPr="004A2E66">
        <w:rPr>
          <w:lang w:val="fr"/>
        </w:rPr>
        <w:t>ccord-</w:t>
      </w:r>
      <w:r w:rsidR="00BD69BE">
        <w:rPr>
          <w:lang w:val="fr"/>
        </w:rPr>
        <w:t>C</w:t>
      </w:r>
      <w:r w:rsidRPr="004A2E66">
        <w:rPr>
          <w:lang w:val="fr"/>
        </w:rPr>
        <w:t xml:space="preserve">adre; </w:t>
      </w:r>
      <w:r w:rsidR="00BD69BE">
        <w:rPr>
          <w:lang w:val="fr"/>
        </w:rPr>
        <w:t>(</w:t>
      </w:r>
      <w:r w:rsidRPr="004A2E66">
        <w:rPr>
          <w:lang w:val="fr"/>
        </w:rPr>
        <w:t xml:space="preserve">iii) l’adéquation des qualifications et des compétences requises pour l’affectation de tout </w:t>
      </w:r>
      <w:r w:rsidR="002D5763">
        <w:rPr>
          <w:lang w:val="fr"/>
        </w:rPr>
        <w:t>E</w:t>
      </w:r>
      <w:r w:rsidRPr="004A2E66">
        <w:rPr>
          <w:lang w:val="fr"/>
        </w:rPr>
        <w:t xml:space="preserve">xpert </w:t>
      </w:r>
      <w:r w:rsidR="002D5763">
        <w:rPr>
          <w:lang w:val="fr"/>
        </w:rPr>
        <w:t>C</w:t>
      </w:r>
      <w:r w:rsidRPr="004A2E66">
        <w:rPr>
          <w:lang w:val="fr"/>
        </w:rPr>
        <w:t>lé de remplacement et/ou supplémentaire qui n’a pas été évalué dans l</w:t>
      </w:r>
      <w:r w:rsidR="002D5763">
        <w:rPr>
          <w:lang w:val="fr"/>
        </w:rPr>
        <w:t xml:space="preserve">a </w:t>
      </w:r>
      <w:r w:rsidR="00BC0A46">
        <w:rPr>
          <w:lang w:val="fr"/>
        </w:rPr>
        <w:t>Procédure Primaire d’Acquisition</w:t>
      </w:r>
      <w:r w:rsidR="002D5763" w:rsidRPr="004A2E66">
        <w:rPr>
          <w:lang w:val="fr"/>
        </w:rPr>
        <w:t xml:space="preserve"> </w:t>
      </w:r>
      <w:r w:rsidRPr="004A2E66">
        <w:rPr>
          <w:lang w:val="fr"/>
        </w:rPr>
        <w:t>(non inclus dans l’</w:t>
      </w:r>
      <w:r w:rsidR="00CB162F">
        <w:rPr>
          <w:lang w:val="fr"/>
        </w:rPr>
        <w:t>A</w:t>
      </w:r>
      <w:r w:rsidRPr="004A2E66">
        <w:rPr>
          <w:lang w:val="fr"/>
        </w:rPr>
        <w:t>ccord-</w:t>
      </w:r>
      <w:r w:rsidR="00CB162F">
        <w:rPr>
          <w:lang w:val="fr"/>
        </w:rPr>
        <w:t>C</w:t>
      </w:r>
      <w:r w:rsidRPr="004A2E66">
        <w:rPr>
          <w:lang w:val="fr"/>
        </w:rPr>
        <w:t xml:space="preserve">adre).  </w:t>
      </w:r>
    </w:p>
    <w:p w14:paraId="5635F8DF" w14:textId="7FC881FA" w:rsidR="00A30AE2" w:rsidRPr="003E290D" w:rsidRDefault="00A30AE2" w:rsidP="00A30AE2">
      <w:pPr>
        <w:spacing w:before="240" w:after="240"/>
        <w:ind w:left="630"/>
        <w:jc w:val="both"/>
        <w:rPr>
          <w:bCs/>
          <w:iCs/>
        </w:rPr>
      </w:pPr>
      <w:r>
        <w:rPr>
          <w:lang w:val="fr"/>
        </w:rPr>
        <w:t>Les négociations financières peuvent porter sur la confirmation</w:t>
      </w:r>
      <w:r w:rsidR="00CB162F">
        <w:rPr>
          <w:lang w:val="fr"/>
        </w:rPr>
        <w:t> </w:t>
      </w:r>
      <w:r>
        <w:rPr>
          <w:lang w:val="fr"/>
        </w:rPr>
        <w:t xml:space="preserve">: </w:t>
      </w:r>
      <w:r w:rsidR="00CB162F">
        <w:rPr>
          <w:lang w:val="fr"/>
        </w:rPr>
        <w:t>(</w:t>
      </w:r>
      <w:r>
        <w:rPr>
          <w:lang w:val="fr"/>
        </w:rPr>
        <w:t xml:space="preserve">i) que  les taux </w:t>
      </w:r>
      <w:r w:rsidRPr="00446849">
        <w:rPr>
          <w:bCs/>
          <w:iCs/>
          <w:lang w:val="fr"/>
        </w:rPr>
        <w:t xml:space="preserve">de rémunération (pour les </w:t>
      </w:r>
      <w:r w:rsidR="00CB162F">
        <w:rPr>
          <w:bCs/>
          <w:iCs/>
          <w:lang w:val="fr"/>
        </w:rPr>
        <w:t>marchés</w:t>
      </w:r>
      <w:r w:rsidRPr="00446849">
        <w:rPr>
          <w:bCs/>
          <w:iCs/>
          <w:lang w:val="fr"/>
        </w:rPr>
        <w:t xml:space="preserve"> forfaitaires, les </w:t>
      </w:r>
      <w:r w:rsidRPr="007D260D">
        <w:rPr>
          <w:bCs/>
          <w:iCs/>
          <w:lang w:val="fr"/>
        </w:rPr>
        <w:t>taux</w:t>
      </w:r>
      <w:r w:rsidRPr="00446849">
        <w:rPr>
          <w:bCs/>
          <w:iCs/>
          <w:lang w:val="fr"/>
        </w:rPr>
        <w:t xml:space="preserve"> appliqués par le </w:t>
      </w:r>
      <w:r w:rsidR="00CB162F">
        <w:rPr>
          <w:bCs/>
          <w:iCs/>
          <w:lang w:val="fr"/>
        </w:rPr>
        <w:t>C</w:t>
      </w:r>
      <w:r w:rsidRPr="00446849">
        <w:rPr>
          <w:bCs/>
          <w:iCs/>
          <w:lang w:val="fr"/>
        </w:rPr>
        <w:t xml:space="preserve">onsultant pour démontrer la base de calcul du montant plafond du </w:t>
      </w:r>
      <w:r w:rsidR="002A53F8">
        <w:rPr>
          <w:bCs/>
          <w:iCs/>
          <w:lang w:val="fr"/>
        </w:rPr>
        <w:t>Contrat</w:t>
      </w:r>
      <w:r w:rsidRPr="00446849">
        <w:rPr>
          <w:bCs/>
          <w:iCs/>
          <w:lang w:val="fr"/>
        </w:rPr>
        <w:t xml:space="preserve">) des </w:t>
      </w:r>
      <w:r w:rsidR="00CE3EDA">
        <w:rPr>
          <w:bCs/>
          <w:iCs/>
          <w:lang w:val="fr"/>
        </w:rPr>
        <w:t>E</w:t>
      </w:r>
      <w:r w:rsidRPr="00446849">
        <w:rPr>
          <w:bCs/>
          <w:iCs/>
          <w:lang w:val="fr"/>
        </w:rPr>
        <w:t>xperts ne sont pas supérieurs à ce qui a été convenu dans</w:t>
      </w:r>
      <w:r>
        <w:rPr>
          <w:lang w:val="fr"/>
        </w:rPr>
        <w:t xml:space="preserve"> l’</w:t>
      </w:r>
      <w:r w:rsidR="00CB162F">
        <w:rPr>
          <w:lang w:val="fr"/>
        </w:rPr>
        <w:t>A</w:t>
      </w:r>
      <w:r>
        <w:rPr>
          <w:lang w:val="fr"/>
        </w:rPr>
        <w:t>ccord-</w:t>
      </w:r>
      <w:r w:rsidR="00CB162F">
        <w:rPr>
          <w:lang w:val="fr"/>
        </w:rPr>
        <w:t>C</w:t>
      </w:r>
      <w:r>
        <w:rPr>
          <w:lang w:val="fr"/>
        </w:rPr>
        <w:t>adre</w:t>
      </w:r>
      <w:r w:rsidRPr="00446849">
        <w:rPr>
          <w:bCs/>
          <w:iCs/>
          <w:lang w:val="fr"/>
        </w:rPr>
        <w:t>, sous réserve d’un ajustement éventuel des prix, conformément à l’</w:t>
      </w:r>
      <w:r w:rsidR="00CB162F">
        <w:rPr>
          <w:bCs/>
          <w:iCs/>
          <w:lang w:val="fr"/>
        </w:rPr>
        <w:t>A</w:t>
      </w:r>
      <w:r w:rsidRPr="00446849">
        <w:rPr>
          <w:bCs/>
          <w:iCs/>
          <w:lang w:val="fr"/>
        </w:rPr>
        <w:t>ccord-</w:t>
      </w:r>
      <w:r w:rsidR="00CB162F">
        <w:rPr>
          <w:bCs/>
          <w:iCs/>
          <w:lang w:val="fr"/>
        </w:rPr>
        <w:t>C</w:t>
      </w:r>
      <w:r w:rsidRPr="00446849">
        <w:rPr>
          <w:bCs/>
          <w:iCs/>
          <w:lang w:val="fr"/>
        </w:rPr>
        <w:t>adre;</w:t>
      </w:r>
      <w:r>
        <w:rPr>
          <w:bCs/>
          <w:iCs/>
          <w:lang w:val="fr"/>
        </w:rPr>
        <w:t xml:space="preserve"> </w:t>
      </w:r>
      <w:r>
        <w:rPr>
          <w:lang w:val="fr"/>
        </w:rPr>
        <w:t xml:space="preserve"> </w:t>
      </w:r>
      <w:r>
        <w:rPr>
          <w:bCs/>
          <w:iCs/>
          <w:lang w:val="fr"/>
        </w:rPr>
        <w:t>(ii</w:t>
      </w:r>
      <w:r>
        <w:rPr>
          <w:lang w:val="fr"/>
        </w:rPr>
        <w:t xml:space="preserve">) les </w:t>
      </w:r>
      <w:r w:rsidRPr="00446849">
        <w:rPr>
          <w:bCs/>
          <w:iCs/>
          <w:lang w:val="fr"/>
        </w:rPr>
        <w:t xml:space="preserve">dépenses remboursables (pour les </w:t>
      </w:r>
      <w:r w:rsidR="004A22C5">
        <w:rPr>
          <w:bCs/>
          <w:iCs/>
          <w:lang w:val="fr"/>
        </w:rPr>
        <w:t>marchés</w:t>
      </w:r>
      <w:r w:rsidRPr="00446849">
        <w:rPr>
          <w:bCs/>
          <w:iCs/>
          <w:lang w:val="fr"/>
        </w:rPr>
        <w:t xml:space="preserve"> forfaitaires, les taux appliqués par le Consultant pour démontrer la base de calcul du montant plafond du </w:t>
      </w:r>
      <w:r w:rsidR="00B20625">
        <w:rPr>
          <w:bCs/>
          <w:iCs/>
          <w:lang w:val="fr"/>
        </w:rPr>
        <w:t>Contrat</w:t>
      </w:r>
      <w:r>
        <w:rPr>
          <w:bCs/>
          <w:iCs/>
          <w:lang w:val="fr"/>
        </w:rPr>
        <w:t>),</w:t>
      </w:r>
      <w:r w:rsidRPr="00446849">
        <w:rPr>
          <w:bCs/>
          <w:iCs/>
          <w:lang w:val="fr"/>
        </w:rPr>
        <w:t xml:space="preserve"> </w:t>
      </w:r>
      <w:r>
        <w:rPr>
          <w:lang w:val="fr"/>
        </w:rPr>
        <w:t xml:space="preserve"> pour </w:t>
      </w:r>
      <w:r w:rsidRPr="00464FCC">
        <w:rPr>
          <w:lang w:val="fr"/>
        </w:rPr>
        <w:t xml:space="preserve">calculer les taxes applicables lors des négociations </w:t>
      </w:r>
      <w:r w:rsidR="00CE3EDA">
        <w:rPr>
          <w:lang w:val="fr"/>
        </w:rPr>
        <w:t>du Contrat</w:t>
      </w:r>
      <w:r w:rsidRPr="00464FCC">
        <w:rPr>
          <w:lang w:val="fr"/>
        </w:rPr>
        <w:t xml:space="preserve"> et, le cas échéant, pour établir les paiements au Consultant pour d’éventuels services supplémentaires demandés par le Client</w:t>
      </w:r>
      <w:r w:rsidRPr="00446849">
        <w:rPr>
          <w:bCs/>
          <w:iCs/>
          <w:lang w:val="fr"/>
        </w:rPr>
        <w:t>)</w:t>
      </w:r>
      <w:r>
        <w:rPr>
          <w:bCs/>
          <w:iCs/>
          <w:lang w:val="fr"/>
        </w:rPr>
        <w:t xml:space="preserve"> ne sont pas supérieures à </w:t>
      </w:r>
      <w:r w:rsidRPr="00446849">
        <w:rPr>
          <w:bCs/>
          <w:iCs/>
          <w:lang w:val="fr"/>
        </w:rPr>
        <w:t>ce qui a été convenu dans l</w:t>
      </w:r>
      <w:r w:rsidR="004A22C5">
        <w:rPr>
          <w:bCs/>
          <w:iCs/>
          <w:lang w:val="fr"/>
        </w:rPr>
        <w:t>’Accord-</w:t>
      </w:r>
      <w:r w:rsidRPr="00446849">
        <w:rPr>
          <w:bCs/>
          <w:iCs/>
          <w:lang w:val="fr"/>
        </w:rPr>
        <w:t xml:space="preserve"> Cadre</w:t>
      </w:r>
      <w:r>
        <w:rPr>
          <w:bCs/>
          <w:iCs/>
          <w:lang w:val="fr"/>
        </w:rPr>
        <w:t xml:space="preserve">, sous réserve de tout ajustement conformément </w:t>
      </w:r>
      <w:r w:rsidR="00E233A7">
        <w:rPr>
          <w:bCs/>
          <w:iCs/>
          <w:lang w:val="fr"/>
        </w:rPr>
        <w:t xml:space="preserve">à </w:t>
      </w:r>
      <w:r w:rsidR="007D260D">
        <w:rPr>
          <w:bCs/>
          <w:iCs/>
          <w:lang w:val="fr"/>
        </w:rPr>
        <w:t xml:space="preserve">la </w:t>
      </w:r>
      <w:r w:rsidR="007D260D" w:rsidRPr="007D260D">
        <w:rPr>
          <w:b/>
          <w:iCs/>
          <w:lang w:val="fr"/>
        </w:rPr>
        <w:t>CAC</w:t>
      </w:r>
      <w:r w:rsidRPr="007D260D">
        <w:rPr>
          <w:b/>
          <w:iCs/>
          <w:lang w:val="fr"/>
        </w:rPr>
        <w:t xml:space="preserve"> 11</w:t>
      </w:r>
      <w:r>
        <w:rPr>
          <w:bCs/>
          <w:iCs/>
          <w:lang w:val="fr"/>
        </w:rPr>
        <w:t xml:space="preserve"> de l’</w:t>
      </w:r>
      <w:r w:rsidR="00E233A7">
        <w:rPr>
          <w:bCs/>
          <w:iCs/>
          <w:lang w:val="fr"/>
        </w:rPr>
        <w:t>A</w:t>
      </w:r>
      <w:r>
        <w:rPr>
          <w:bCs/>
          <w:iCs/>
          <w:lang w:val="fr"/>
        </w:rPr>
        <w:t>ccord-</w:t>
      </w:r>
      <w:r w:rsidR="00E233A7">
        <w:rPr>
          <w:bCs/>
          <w:iCs/>
          <w:lang w:val="fr"/>
        </w:rPr>
        <w:t>C</w:t>
      </w:r>
      <w:r>
        <w:rPr>
          <w:bCs/>
          <w:iCs/>
          <w:lang w:val="fr"/>
        </w:rPr>
        <w:t xml:space="preserve">adre; </w:t>
      </w:r>
      <w:r>
        <w:rPr>
          <w:lang w:val="fr"/>
        </w:rPr>
        <w:t xml:space="preserve"> et (iii) la clarification de la </w:t>
      </w:r>
      <w:r w:rsidR="007D260D">
        <w:rPr>
          <w:lang w:val="fr"/>
        </w:rPr>
        <w:t>fiscalité applicable</w:t>
      </w:r>
      <w:r>
        <w:rPr>
          <w:lang w:val="fr"/>
        </w:rPr>
        <w:t xml:space="preserve"> </w:t>
      </w:r>
      <w:r w:rsidR="007D260D">
        <w:rPr>
          <w:lang w:val="fr"/>
        </w:rPr>
        <w:t>a</w:t>
      </w:r>
      <w:r>
        <w:rPr>
          <w:lang w:val="fr"/>
        </w:rPr>
        <w:t xml:space="preserve">u Consultant dans le pays du Client et de </w:t>
      </w:r>
      <w:r w:rsidRPr="00464FCC">
        <w:rPr>
          <w:lang w:val="fr"/>
        </w:rPr>
        <w:t xml:space="preserve">la manière dont elle doit être reflétée dans le </w:t>
      </w:r>
      <w:r w:rsidR="00B20625">
        <w:rPr>
          <w:lang w:val="fr"/>
        </w:rPr>
        <w:t>Contrat</w:t>
      </w:r>
      <w:r w:rsidRPr="00464FCC">
        <w:rPr>
          <w:lang w:val="fr"/>
        </w:rPr>
        <w:t xml:space="preserve"> (indiquant quelles taxes doivent être payées par le Consultant et quelles taxes sont retenues et payées par le Client au nom du Consultant), y compris</w:t>
      </w:r>
      <w:r w:rsidR="00F857AA">
        <w:rPr>
          <w:lang w:val="fr"/>
        </w:rPr>
        <w:t xml:space="preserve"> : </w:t>
      </w:r>
      <w:r w:rsidRPr="00464FCC">
        <w:rPr>
          <w:lang w:val="fr"/>
        </w:rPr>
        <w:t xml:space="preserve">(a) toutes les taxes indirectes locales identifiables telles que la taxe de vente,  les droits d’accise, la TVA ou les taxes similaires perçus sur les factures du </w:t>
      </w:r>
      <w:r w:rsidR="00B20625">
        <w:rPr>
          <w:lang w:val="fr"/>
        </w:rPr>
        <w:t>Contrat</w:t>
      </w:r>
      <w:r w:rsidRPr="00464FCC">
        <w:rPr>
          <w:lang w:val="fr"/>
        </w:rPr>
        <w:t xml:space="preserve">; et (b) tout impôt indirect local supplémentaire sur la rémunération des services rendus par des </w:t>
      </w:r>
      <w:r w:rsidR="00F857AA">
        <w:rPr>
          <w:lang w:val="fr"/>
        </w:rPr>
        <w:t>E</w:t>
      </w:r>
      <w:r w:rsidRPr="00464FCC">
        <w:rPr>
          <w:lang w:val="fr"/>
        </w:rPr>
        <w:t xml:space="preserve">xperts non-résidents dans le pays du Client. </w:t>
      </w:r>
    </w:p>
    <w:p w14:paraId="6F99781F" w14:textId="1E35F5FF" w:rsidR="00A30AE2" w:rsidRPr="003E290D" w:rsidRDefault="00A30AE2" w:rsidP="003E3DBF">
      <w:pPr>
        <w:pStyle w:val="ListParagraph"/>
        <w:numPr>
          <w:ilvl w:val="1"/>
          <w:numId w:val="107"/>
        </w:numPr>
        <w:suppressAutoHyphens w:val="0"/>
        <w:overflowPunct/>
        <w:autoSpaceDE/>
        <w:autoSpaceDN/>
        <w:adjustRightInd/>
        <w:spacing w:before="240" w:after="120"/>
        <w:ind w:left="600" w:hanging="600"/>
        <w:contextualSpacing w:val="0"/>
        <w:jc w:val="left"/>
        <w:textAlignment w:val="auto"/>
      </w:pPr>
      <w:r w:rsidRPr="0063664C">
        <w:rPr>
          <w:b/>
          <w:lang w:val="fr"/>
        </w:rPr>
        <w:t xml:space="preserve">Sélection </w:t>
      </w:r>
      <w:r w:rsidR="00163E5D">
        <w:rPr>
          <w:b/>
          <w:lang w:val="fr"/>
        </w:rPr>
        <w:t>par entente directe</w:t>
      </w:r>
      <w:r w:rsidR="00887D86">
        <w:rPr>
          <w:b/>
          <w:lang w:val="fr"/>
        </w:rPr>
        <w:t xml:space="preserve"> </w:t>
      </w:r>
      <w:r w:rsidRPr="0063664C">
        <w:rPr>
          <w:b/>
          <w:lang w:val="fr"/>
        </w:rPr>
        <w:t xml:space="preserve">fondée sur </w:t>
      </w:r>
      <w:r w:rsidR="00163E5D">
        <w:rPr>
          <w:b/>
          <w:lang w:val="fr"/>
        </w:rPr>
        <w:t>la localisation</w:t>
      </w:r>
      <w:r w:rsidRPr="0063664C">
        <w:rPr>
          <w:b/>
          <w:lang w:val="fr"/>
        </w:rPr>
        <w:t xml:space="preserve"> </w:t>
      </w:r>
      <w:r w:rsidRPr="0063664C">
        <w:rPr>
          <w:i/>
          <w:lang w:val="fr"/>
        </w:rPr>
        <w:t>[</w:t>
      </w:r>
      <w:r w:rsidR="00887D86">
        <w:rPr>
          <w:i/>
          <w:lang w:val="fr"/>
        </w:rPr>
        <w:t>supprimer</w:t>
      </w:r>
      <w:r w:rsidRPr="0063664C">
        <w:rPr>
          <w:i/>
          <w:lang w:val="fr"/>
        </w:rPr>
        <w:t xml:space="preserve"> la mention inutile si elle ne s’applique pas conformément au paragraphe 1 ci-dessus]</w:t>
      </w:r>
    </w:p>
    <w:p w14:paraId="6DA239CA" w14:textId="659F7C04" w:rsidR="00A30AE2" w:rsidRPr="003E290D" w:rsidRDefault="00A30AE2" w:rsidP="00A30AE2">
      <w:pPr>
        <w:spacing w:before="120" w:after="120"/>
        <w:ind w:left="630"/>
        <w:jc w:val="both"/>
      </w:pPr>
      <w:r w:rsidRPr="0063664C">
        <w:rPr>
          <w:lang w:val="fr"/>
        </w:rPr>
        <w:t xml:space="preserve">Le Client sélectionnera un Consultant éligible titulaire d’un </w:t>
      </w:r>
      <w:r w:rsidR="009447D0">
        <w:rPr>
          <w:lang w:val="fr"/>
        </w:rPr>
        <w:t>Accord-Cadre</w:t>
      </w:r>
      <w:r w:rsidRPr="0063664C">
        <w:rPr>
          <w:lang w:val="fr"/>
        </w:rPr>
        <w:t>, qui est le mieux à même de fournir les Services, en fonction du lieu où les Services doivent être exécutés.</w:t>
      </w:r>
    </w:p>
    <w:p w14:paraId="038FF665" w14:textId="77777777" w:rsidR="00A30AE2" w:rsidRPr="003E290D" w:rsidRDefault="00A30AE2" w:rsidP="005F1C95">
      <w:pPr>
        <w:pStyle w:val="ListParagraph"/>
        <w:spacing w:before="120" w:after="120"/>
        <w:ind w:left="630"/>
        <w:rPr>
          <w:bCs/>
          <w:iCs/>
        </w:rPr>
      </w:pPr>
      <w:r>
        <w:rPr>
          <w:bCs/>
          <w:iCs/>
          <w:lang w:val="fr"/>
        </w:rPr>
        <w:t>Le processus de négociation et d’attribution est décrit au point 1.2.</w:t>
      </w:r>
    </w:p>
    <w:p w14:paraId="44EC257B" w14:textId="77777777" w:rsidR="00A30AE2" w:rsidRPr="003E290D" w:rsidRDefault="00A30AE2" w:rsidP="00A30AE2">
      <w:pPr>
        <w:pStyle w:val="ListParagraph"/>
        <w:spacing w:before="240" w:after="240"/>
        <w:rPr>
          <w:bCs/>
          <w:iCs/>
        </w:rPr>
      </w:pPr>
    </w:p>
    <w:p w14:paraId="3266C0A4" w14:textId="675672B9" w:rsidR="00A30AE2" w:rsidRPr="003E290D" w:rsidRDefault="00A30AE2" w:rsidP="003E3DBF">
      <w:pPr>
        <w:pStyle w:val="ListParagraph"/>
        <w:numPr>
          <w:ilvl w:val="1"/>
          <w:numId w:val="107"/>
        </w:numPr>
        <w:suppressAutoHyphens w:val="0"/>
        <w:overflowPunct/>
        <w:autoSpaceDE/>
        <w:autoSpaceDN/>
        <w:adjustRightInd/>
        <w:spacing w:before="240" w:after="120"/>
        <w:ind w:left="630" w:hanging="630"/>
        <w:contextualSpacing w:val="0"/>
        <w:jc w:val="left"/>
        <w:textAlignment w:val="auto"/>
        <w:rPr>
          <w:b/>
        </w:rPr>
      </w:pPr>
      <w:r w:rsidRPr="009845E4">
        <w:rPr>
          <w:b/>
          <w:lang w:val="fr"/>
        </w:rPr>
        <w:t xml:space="preserve">Sélection </w:t>
      </w:r>
      <w:r w:rsidR="00163E5D">
        <w:rPr>
          <w:b/>
          <w:lang w:val="fr"/>
        </w:rPr>
        <w:t xml:space="preserve">par entente directe </w:t>
      </w:r>
      <w:r w:rsidRPr="009845E4">
        <w:rPr>
          <w:b/>
          <w:lang w:val="fr"/>
        </w:rPr>
        <w:t xml:space="preserve">fondée sur une répartition équilibrée de la </w:t>
      </w:r>
      <w:r w:rsidR="005F1C95">
        <w:rPr>
          <w:b/>
          <w:lang w:val="fr"/>
        </w:rPr>
        <w:t>fourniture</w:t>
      </w:r>
      <w:r>
        <w:rPr>
          <w:b/>
          <w:lang w:val="fr"/>
        </w:rPr>
        <w:t xml:space="preserve"> de services </w:t>
      </w:r>
      <w:r w:rsidRPr="00926D8B">
        <w:rPr>
          <w:i/>
          <w:lang w:val="fr"/>
        </w:rPr>
        <w:t>[</w:t>
      </w:r>
      <w:r w:rsidR="000033CE">
        <w:rPr>
          <w:i/>
          <w:lang w:val="fr"/>
        </w:rPr>
        <w:t>supprimer</w:t>
      </w:r>
      <w:r w:rsidRPr="00926D8B">
        <w:rPr>
          <w:i/>
          <w:lang w:val="fr"/>
        </w:rPr>
        <w:t xml:space="preserve"> la mention inutile conformément au paragraphe 1 ci-dessus]</w:t>
      </w:r>
    </w:p>
    <w:p w14:paraId="2AF92F11" w14:textId="03377102" w:rsidR="00A30AE2" w:rsidRPr="003E290D" w:rsidRDefault="00A30AE2" w:rsidP="00A30AE2">
      <w:pPr>
        <w:spacing w:before="120" w:after="120"/>
        <w:ind w:left="630"/>
        <w:jc w:val="both"/>
      </w:pPr>
      <w:r w:rsidRPr="00926D8B">
        <w:rPr>
          <w:lang w:val="fr"/>
        </w:rPr>
        <w:t xml:space="preserve">Le </w:t>
      </w:r>
      <w:r w:rsidR="000033CE">
        <w:rPr>
          <w:lang w:val="fr"/>
        </w:rPr>
        <w:t>C</w:t>
      </w:r>
      <w:r w:rsidRPr="00926D8B">
        <w:rPr>
          <w:lang w:val="fr"/>
        </w:rPr>
        <w:t xml:space="preserve">lient alternera l’attribution des </w:t>
      </w:r>
      <w:r w:rsidR="00D065AB">
        <w:rPr>
          <w:lang w:val="fr"/>
        </w:rPr>
        <w:t>Commandes</w:t>
      </w:r>
      <w:r w:rsidRPr="00926D8B">
        <w:rPr>
          <w:lang w:val="fr"/>
        </w:rPr>
        <w:t xml:space="preserve"> entre tous les </w:t>
      </w:r>
      <w:r w:rsidR="00CE5295">
        <w:rPr>
          <w:lang w:val="fr"/>
        </w:rPr>
        <w:t>C</w:t>
      </w:r>
      <w:r w:rsidRPr="00926D8B">
        <w:rPr>
          <w:lang w:val="fr"/>
        </w:rPr>
        <w:t xml:space="preserve">onsultants éligibles titulaires d’un </w:t>
      </w:r>
      <w:r w:rsidR="00CE5295">
        <w:rPr>
          <w:lang w:val="fr"/>
        </w:rPr>
        <w:t>A</w:t>
      </w:r>
      <w:r w:rsidRPr="00926D8B">
        <w:rPr>
          <w:lang w:val="fr"/>
        </w:rPr>
        <w:t>ccord-</w:t>
      </w:r>
      <w:r w:rsidR="00CE5295">
        <w:rPr>
          <w:lang w:val="fr"/>
        </w:rPr>
        <w:t>C</w:t>
      </w:r>
      <w:r w:rsidRPr="00926D8B">
        <w:rPr>
          <w:lang w:val="fr"/>
        </w:rPr>
        <w:t xml:space="preserve">adre, sur la base d’une répartition équilibrée de la </w:t>
      </w:r>
      <w:r w:rsidR="005F1C95">
        <w:rPr>
          <w:lang w:val="fr"/>
        </w:rPr>
        <w:t>fourniture</w:t>
      </w:r>
      <w:r w:rsidRPr="00926D8B">
        <w:rPr>
          <w:lang w:val="fr"/>
        </w:rPr>
        <w:t xml:space="preserve"> de services liée à leur classement dans la </w:t>
      </w:r>
      <w:r w:rsidR="00CE5295">
        <w:rPr>
          <w:lang w:val="fr"/>
        </w:rPr>
        <w:t>P</w:t>
      </w:r>
      <w:r w:rsidRPr="00926D8B">
        <w:rPr>
          <w:lang w:val="fr"/>
        </w:rPr>
        <w:t xml:space="preserve">roposition </w:t>
      </w:r>
      <w:r w:rsidR="00CE5295">
        <w:rPr>
          <w:lang w:val="fr"/>
        </w:rPr>
        <w:t>T</w:t>
      </w:r>
      <w:r w:rsidRPr="00926D8B">
        <w:rPr>
          <w:lang w:val="fr"/>
        </w:rPr>
        <w:t>echnique de l</w:t>
      </w:r>
      <w:r w:rsidR="00CE5295">
        <w:rPr>
          <w:lang w:val="fr"/>
        </w:rPr>
        <w:t xml:space="preserve">a </w:t>
      </w:r>
      <w:r w:rsidR="00BC0A46">
        <w:rPr>
          <w:lang w:val="fr"/>
        </w:rPr>
        <w:t>Procédure Primaire d’Acquisition</w:t>
      </w:r>
      <w:r w:rsidRPr="00926D8B">
        <w:rPr>
          <w:lang w:val="fr"/>
        </w:rPr>
        <w:t xml:space="preserve">. </w:t>
      </w:r>
    </w:p>
    <w:p w14:paraId="348F70B3" w14:textId="3BAB3D03" w:rsidR="00A30AE2" w:rsidRPr="003E290D" w:rsidRDefault="00A30AE2" w:rsidP="00A30AE2">
      <w:pPr>
        <w:spacing w:before="120" w:after="120"/>
        <w:ind w:left="600"/>
        <w:jc w:val="both"/>
      </w:pPr>
      <w:r w:rsidRPr="00926D8B">
        <w:rPr>
          <w:lang w:val="fr"/>
        </w:rPr>
        <w:t>L</w:t>
      </w:r>
      <w:r w:rsidR="00663557">
        <w:rPr>
          <w:lang w:val="fr"/>
        </w:rPr>
        <w:t>a</w:t>
      </w:r>
      <w:r w:rsidRPr="00926D8B">
        <w:rPr>
          <w:lang w:val="fr"/>
        </w:rPr>
        <w:t xml:space="preserve"> ou les </w:t>
      </w:r>
      <w:proofErr w:type="spellStart"/>
      <w:r w:rsidRPr="00926D8B">
        <w:rPr>
          <w:lang w:val="fr"/>
        </w:rPr>
        <w:t>premi</w:t>
      </w:r>
      <w:r w:rsidR="00663557">
        <w:rPr>
          <w:lang w:val="fr"/>
        </w:rPr>
        <w:t>ére</w:t>
      </w:r>
      <w:r w:rsidRPr="00926D8B">
        <w:rPr>
          <w:lang w:val="fr"/>
        </w:rPr>
        <w:t>s</w:t>
      </w:r>
      <w:proofErr w:type="spellEnd"/>
      <w:r w:rsidRPr="00926D8B">
        <w:rPr>
          <w:lang w:val="fr"/>
        </w:rPr>
        <w:t xml:space="preserve"> </w:t>
      </w:r>
      <w:r w:rsidR="00D065AB">
        <w:rPr>
          <w:lang w:val="fr"/>
        </w:rPr>
        <w:t>Commandes</w:t>
      </w:r>
      <w:r w:rsidRPr="00926D8B">
        <w:rPr>
          <w:lang w:val="fr"/>
        </w:rPr>
        <w:t xml:space="preserve"> ser</w:t>
      </w:r>
      <w:r w:rsidR="00663557">
        <w:rPr>
          <w:lang w:val="fr"/>
        </w:rPr>
        <w:t>a(</w:t>
      </w:r>
      <w:r w:rsidRPr="00926D8B">
        <w:rPr>
          <w:lang w:val="fr"/>
        </w:rPr>
        <w:t>ont</w:t>
      </w:r>
      <w:r w:rsidR="00663557">
        <w:rPr>
          <w:lang w:val="fr"/>
        </w:rPr>
        <w:t>)</w:t>
      </w:r>
      <w:r w:rsidRPr="00926D8B">
        <w:rPr>
          <w:lang w:val="fr"/>
        </w:rPr>
        <w:t xml:space="preserve"> attribué</w:t>
      </w:r>
      <w:r w:rsidR="00663557">
        <w:rPr>
          <w:lang w:val="fr"/>
        </w:rPr>
        <w:t>e(</w:t>
      </w:r>
      <w:r w:rsidRPr="00926D8B">
        <w:rPr>
          <w:lang w:val="fr"/>
        </w:rPr>
        <w:t>s</w:t>
      </w:r>
      <w:r w:rsidR="00663557">
        <w:rPr>
          <w:lang w:val="fr"/>
        </w:rPr>
        <w:t>)</w:t>
      </w:r>
      <w:r w:rsidRPr="00926D8B">
        <w:rPr>
          <w:lang w:val="fr"/>
        </w:rPr>
        <w:t xml:space="preserve"> au </w:t>
      </w:r>
      <w:r w:rsidR="00CE5295">
        <w:rPr>
          <w:lang w:val="fr"/>
        </w:rPr>
        <w:t>C</w:t>
      </w:r>
      <w:r w:rsidRPr="00926D8B">
        <w:rPr>
          <w:lang w:val="fr"/>
        </w:rPr>
        <w:t xml:space="preserve">onsultant dont </w:t>
      </w:r>
      <w:r w:rsidR="009537C4">
        <w:rPr>
          <w:lang w:val="fr"/>
        </w:rPr>
        <w:t>la Proposition pour l’Accord-Cadre</w:t>
      </w:r>
      <w:r w:rsidRPr="00500D99">
        <w:rPr>
          <w:lang w:val="fr"/>
        </w:rPr>
        <w:t xml:space="preserve"> a obtenu le classement le plus élevé. Le premier </w:t>
      </w:r>
      <w:r w:rsidR="00CE5295">
        <w:rPr>
          <w:lang w:val="fr"/>
        </w:rPr>
        <w:t>C</w:t>
      </w:r>
      <w:r w:rsidRPr="00500D99">
        <w:rPr>
          <w:lang w:val="fr"/>
        </w:rPr>
        <w:t xml:space="preserve">onsultant continuera de se voir attribuer des </w:t>
      </w:r>
      <w:r w:rsidR="00D065AB">
        <w:rPr>
          <w:lang w:val="fr"/>
        </w:rPr>
        <w:t>Commandes</w:t>
      </w:r>
      <w:r w:rsidRPr="00500D99">
        <w:rPr>
          <w:lang w:val="fr"/>
        </w:rPr>
        <w:t xml:space="preserve"> jusqu’à ce que la valeur totale de tou</w:t>
      </w:r>
      <w:r w:rsidR="009537C4">
        <w:rPr>
          <w:lang w:val="fr"/>
        </w:rPr>
        <w:t>te</w:t>
      </w:r>
      <w:r w:rsidRPr="00500D99">
        <w:rPr>
          <w:lang w:val="fr"/>
        </w:rPr>
        <w:t xml:space="preserve">s les </w:t>
      </w:r>
      <w:r w:rsidR="00D065AB">
        <w:rPr>
          <w:lang w:val="fr"/>
        </w:rPr>
        <w:t>Commandes</w:t>
      </w:r>
      <w:r w:rsidRPr="00500D99">
        <w:rPr>
          <w:lang w:val="fr"/>
        </w:rPr>
        <w:t xml:space="preserve"> attribué</w:t>
      </w:r>
      <w:r w:rsidR="009537C4">
        <w:rPr>
          <w:lang w:val="fr"/>
        </w:rPr>
        <w:t>e</w:t>
      </w:r>
      <w:r w:rsidRPr="00500D99">
        <w:rPr>
          <w:lang w:val="fr"/>
        </w:rPr>
        <w:t>s atteigne la limite</w:t>
      </w:r>
      <w:r>
        <w:rPr>
          <w:lang w:val="fr"/>
        </w:rPr>
        <w:t xml:space="preserve"> supérieure </w:t>
      </w:r>
      <w:r w:rsidRPr="00A16996">
        <w:rPr>
          <w:lang w:val="fr"/>
        </w:rPr>
        <w:t>[</w:t>
      </w:r>
      <w:r w:rsidRPr="00A16996">
        <w:rPr>
          <w:i/>
          <w:iCs/>
          <w:lang w:val="fr"/>
        </w:rPr>
        <w:t xml:space="preserve">insérer : « </w:t>
      </w:r>
      <w:r w:rsidR="000072FF">
        <w:rPr>
          <w:i/>
          <w:iCs/>
          <w:lang w:val="fr"/>
        </w:rPr>
        <w:t xml:space="preserve">la </w:t>
      </w:r>
      <w:r w:rsidRPr="00A16996">
        <w:rPr>
          <w:i/>
          <w:iCs/>
          <w:lang w:val="fr"/>
        </w:rPr>
        <w:t>valeur »].</w:t>
      </w:r>
    </w:p>
    <w:p w14:paraId="7DE34E7A" w14:textId="12FCDDF1" w:rsidR="00A30AE2" w:rsidRPr="003E290D" w:rsidRDefault="00A30AE2" w:rsidP="00A30AE2">
      <w:pPr>
        <w:spacing w:before="120" w:after="120"/>
        <w:ind w:left="600"/>
        <w:jc w:val="both"/>
      </w:pPr>
      <w:r w:rsidRPr="00500D99">
        <w:rPr>
          <w:lang w:val="fr"/>
        </w:rPr>
        <w:t xml:space="preserve">Un deuxième </w:t>
      </w:r>
      <w:r w:rsidR="000072FF">
        <w:rPr>
          <w:lang w:val="fr"/>
        </w:rPr>
        <w:t>C</w:t>
      </w:r>
      <w:r w:rsidRPr="00500D99">
        <w:rPr>
          <w:lang w:val="fr"/>
        </w:rPr>
        <w:t>onsultant, dont l</w:t>
      </w:r>
      <w:r w:rsidR="009537C4">
        <w:rPr>
          <w:lang w:val="fr"/>
        </w:rPr>
        <w:t>a Proposition</w:t>
      </w:r>
      <w:r w:rsidR="00667E1D">
        <w:rPr>
          <w:lang w:val="fr"/>
        </w:rPr>
        <w:t xml:space="preserve"> pour l</w:t>
      </w:r>
      <w:r w:rsidRPr="00500D99">
        <w:rPr>
          <w:lang w:val="fr"/>
        </w:rPr>
        <w:t>’</w:t>
      </w:r>
      <w:r w:rsidR="000072FF">
        <w:rPr>
          <w:lang w:val="fr"/>
        </w:rPr>
        <w:t>A</w:t>
      </w:r>
      <w:r w:rsidRPr="00500D99">
        <w:rPr>
          <w:lang w:val="fr"/>
        </w:rPr>
        <w:t>ccord-</w:t>
      </w:r>
      <w:r w:rsidR="000072FF">
        <w:rPr>
          <w:lang w:val="fr"/>
        </w:rPr>
        <w:t>C</w:t>
      </w:r>
      <w:r w:rsidRPr="00500D99">
        <w:rPr>
          <w:lang w:val="fr"/>
        </w:rPr>
        <w:t xml:space="preserve">adre occupe le deuxième rang le plus élevé, se verra ensuite attribuer les </w:t>
      </w:r>
      <w:r w:rsidR="00D065AB">
        <w:rPr>
          <w:lang w:val="fr"/>
        </w:rPr>
        <w:t>Commandes</w:t>
      </w:r>
      <w:r w:rsidRPr="00500D99">
        <w:rPr>
          <w:lang w:val="fr"/>
        </w:rPr>
        <w:t xml:space="preserve"> </w:t>
      </w:r>
      <w:r w:rsidR="000072FF">
        <w:rPr>
          <w:lang w:val="fr"/>
        </w:rPr>
        <w:t>j</w:t>
      </w:r>
      <w:r w:rsidRPr="00500D99">
        <w:rPr>
          <w:lang w:val="fr"/>
        </w:rPr>
        <w:t>usqu’à ce que la valeur totale de tou</w:t>
      </w:r>
      <w:r w:rsidR="00667E1D">
        <w:rPr>
          <w:lang w:val="fr"/>
        </w:rPr>
        <w:t>te</w:t>
      </w:r>
      <w:r w:rsidRPr="00500D99">
        <w:rPr>
          <w:lang w:val="fr"/>
        </w:rPr>
        <w:t xml:space="preserve">s les </w:t>
      </w:r>
      <w:r w:rsidR="00D065AB">
        <w:rPr>
          <w:lang w:val="fr"/>
        </w:rPr>
        <w:t>Commandes</w:t>
      </w:r>
      <w:r w:rsidRPr="00500D99">
        <w:rPr>
          <w:lang w:val="fr"/>
        </w:rPr>
        <w:t xml:space="preserve"> attribué</w:t>
      </w:r>
      <w:r w:rsidR="00667E1D">
        <w:rPr>
          <w:lang w:val="fr"/>
        </w:rPr>
        <w:t>e</w:t>
      </w:r>
      <w:r w:rsidRPr="00500D99">
        <w:rPr>
          <w:lang w:val="fr"/>
        </w:rPr>
        <w:t xml:space="preserve">s atteigne la limite supérieure </w:t>
      </w:r>
      <w:r w:rsidRPr="00A16996">
        <w:rPr>
          <w:i/>
          <w:iCs/>
          <w:lang w:val="fr"/>
        </w:rPr>
        <w:t xml:space="preserve">[insérer : « </w:t>
      </w:r>
      <w:r w:rsidR="000072FF">
        <w:rPr>
          <w:i/>
          <w:iCs/>
          <w:lang w:val="fr"/>
        </w:rPr>
        <w:t xml:space="preserve">la </w:t>
      </w:r>
      <w:r w:rsidRPr="00A16996">
        <w:rPr>
          <w:i/>
          <w:iCs/>
          <w:lang w:val="fr"/>
        </w:rPr>
        <w:t>valeur »]</w:t>
      </w:r>
      <w:r w:rsidRPr="00500D99">
        <w:rPr>
          <w:lang w:val="fr"/>
        </w:rPr>
        <w:t>... et ainsi de suite.</w:t>
      </w:r>
    </w:p>
    <w:p w14:paraId="14469B27" w14:textId="043520C2" w:rsidR="00A30AE2" w:rsidRPr="003E290D" w:rsidRDefault="00A30AE2" w:rsidP="00667E1D">
      <w:pPr>
        <w:pStyle w:val="ListParagraph"/>
        <w:spacing w:before="120" w:after="120"/>
        <w:ind w:left="630"/>
        <w:rPr>
          <w:bCs/>
          <w:iCs/>
        </w:rPr>
      </w:pPr>
      <w:r>
        <w:rPr>
          <w:bCs/>
          <w:iCs/>
          <w:lang w:val="fr"/>
        </w:rPr>
        <w:t xml:space="preserve">Le processus de négociation et d’attribution est </w:t>
      </w:r>
      <w:r w:rsidR="00667E1D">
        <w:rPr>
          <w:bCs/>
          <w:iCs/>
          <w:lang w:val="fr"/>
        </w:rPr>
        <w:t xml:space="preserve">celui </w:t>
      </w:r>
      <w:r>
        <w:rPr>
          <w:bCs/>
          <w:iCs/>
          <w:lang w:val="fr"/>
        </w:rPr>
        <w:t>décrit au point 1.2.</w:t>
      </w:r>
    </w:p>
    <w:p w14:paraId="73BAF251" w14:textId="77777777" w:rsidR="00A30AE2" w:rsidRPr="003E290D" w:rsidRDefault="00A30AE2" w:rsidP="00A30AE2">
      <w:pPr>
        <w:pStyle w:val="ListParagraph"/>
        <w:spacing w:before="240" w:after="240"/>
        <w:rPr>
          <w:bCs/>
          <w:iCs/>
        </w:rPr>
      </w:pPr>
    </w:p>
    <w:p w14:paraId="65EF14BF" w14:textId="77777777" w:rsidR="00A30AE2" w:rsidRPr="003E290D" w:rsidRDefault="00A30AE2" w:rsidP="003E3DBF">
      <w:pPr>
        <w:pStyle w:val="ListParagraph"/>
        <w:numPr>
          <w:ilvl w:val="1"/>
          <w:numId w:val="107"/>
        </w:numPr>
        <w:suppressAutoHyphens w:val="0"/>
        <w:overflowPunct/>
        <w:autoSpaceDE/>
        <w:autoSpaceDN/>
        <w:adjustRightInd/>
        <w:spacing w:before="120" w:after="120"/>
        <w:ind w:left="600" w:hanging="600"/>
        <w:contextualSpacing w:val="0"/>
        <w:jc w:val="left"/>
        <w:textAlignment w:val="auto"/>
        <w:rPr>
          <w:i/>
        </w:rPr>
      </w:pPr>
      <w:r>
        <w:rPr>
          <w:i/>
          <w:lang w:val="fr"/>
        </w:rPr>
        <w:t>[ajouter toute autre méthode applicable]</w:t>
      </w:r>
    </w:p>
    <w:p w14:paraId="1FFBBF07" w14:textId="002A8B6E" w:rsidR="00A30AE2" w:rsidRPr="00B7750C" w:rsidRDefault="00E82386" w:rsidP="003E3DBF">
      <w:pPr>
        <w:pStyle w:val="HeadingSecProcMethods1"/>
        <w:numPr>
          <w:ilvl w:val="0"/>
          <w:numId w:val="107"/>
        </w:numPr>
        <w:ind w:left="600" w:hanging="600"/>
      </w:pPr>
      <w:r>
        <w:rPr>
          <w:lang w:val="fr"/>
        </w:rPr>
        <w:t>Commande</w:t>
      </w:r>
      <w:r w:rsidR="009E092E">
        <w:rPr>
          <w:lang w:val="fr"/>
        </w:rPr>
        <w:t xml:space="preserve"> subséquente</w:t>
      </w:r>
    </w:p>
    <w:p w14:paraId="17DC28A4" w14:textId="19A80A42" w:rsidR="00A30AE2" w:rsidRPr="003E290D" w:rsidRDefault="00A30AE2" w:rsidP="00A30AE2">
      <w:pPr>
        <w:spacing w:before="120" w:after="120"/>
      </w:pPr>
      <w:r w:rsidRPr="00ED4B89">
        <w:rPr>
          <w:lang w:val="fr"/>
        </w:rPr>
        <w:t xml:space="preserve">Après la conclusion de négociations contractuelles </w:t>
      </w:r>
      <w:r w:rsidR="009E092E">
        <w:rPr>
          <w:lang w:val="fr"/>
        </w:rPr>
        <w:t>fructueus</w:t>
      </w:r>
      <w:r w:rsidRPr="00ED4B89">
        <w:rPr>
          <w:lang w:val="fr"/>
        </w:rPr>
        <w:t xml:space="preserve">es, </w:t>
      </w:r>
      <w:r w:rsidR="00E236D8">
        <w:rPr>
          <w:lang w:val="fr"/>
        </w:rPr>
        <w:t>l</w:t>
      </w:r>
      <w:r w:rsidR="009E092E">
        <w:rPr>
          <w:lang w:val="fr"/>
        </w:rPr>
        <w:t>e Contrat de l</w:t>
      </w:r>
      <w:r w:rsidR="00E236D8">
        <w:rPr>
          <w:lang w:val="fr"/>
        </w:rPr>
        <w:t>a Commande</w:t>
      </w:r>
      <w:r w:rsidRPr="005C02E6">
        <w:rPr>
          <w:lang w:val="fr"/>
        </w:rPr>
        <w:t xml:space="preserve"> négocié est signé par le </w:t>
      </w:r>
      <w:r w:rsidR="00BA0B93">
        <w:rPr>
          <w:lang w:val="fr"/>
        </w:rPr>
        <w:t>C</w:t>
      </w:r>
      <w:r w:rsidRPr="005C02E6">
        <w:rPr>
          <w:lang w:val="fr"/>
        </w:rPr>
        <w:t xml:space="preserve">lient et le </w:t>
      </w:r>
      <w:r w:rsidR="00BA0B93">
        <w:rPr>
          <w:lang w:val="fr"/>
        </w:rPr>
        <w:t>C</w:t>
      </w:r>
      <w:r w:rsidRPr="005C02E6">
        <w:rPr>
          <w:lang w:val="fr"/>
        </w:rPr>
        <w:t xml:space="preserve">onsultant. </w:t>
      </w:r>
    </w:p>
    <w:p w14:paraId="740FDEC9" w14:textId="610D54F2" w:rsidR="00A30AE2" w:rsidRPr="003E290D" w:rsidRDefault="005052C7" w:rsidP="003E3DBF">
      <w:pPr>
        <w:pStyle w:val="HeadingSecProcMethods1"/>
        <w:numPr>
          <w:ilvl w:val="0"/>
          <w:numId w:val="107"/>
        </w:numPr>
        <w:ind w:left="600" w:hanging="600"/>
      </w:pPr>
      <w:r>
        <w:rPr>
          <w:lang w:val="fr"/>
        </w:rPr>
        <w:t xml:space="preserve">Annonce </w:t>
      </w:r>
      <w:r w:rsidR="004B58F2">
        <w:rPr>
          <w:lang w:val="fr"/>
        </w:rPr>
        <w:t xml:space="preserve">de </w:t>
      </w:r>
      <w:r w:rsidR="00A30AE2" w:rsidRPr="00882347">
        <w:rPr>
          <w:lang w:val="fr"/>
        </w:rPr>
        <w:t>l’</w:t>
      </w:r>
      <w:r w:rsidR="009E092E">
        <w:rPr>
          <w:lang w:val="fr"/>
        </w:rPr>
        <w:t>A</w:t>
      </w:r>
      <w:r w:rsidR="00A30AE2" w:rsidRPr="00882347">
        <w:rPr>
          <w:lang w:val="fr"/>
        </w:rPr>
        <w:t xml:space="preserve">ttribution </w:t>
      </w:r>
      <w:r w:rsidR="00EE74E3">
        <w:rPr>
          <w:lang w:val="fr"/>
        </w:rPr>
        <w:t>de Commande</w:t>
      </w:r>
      <w:r w:rsidR="009E092E">
        <w:rPr>
          <w:lang w:val="fr"/>
        </w:rPr>
        <w:t xml:space="preserve"> subséquente</w:t>
      </w:r>
    </w:p>
    <w:p w14:paraId="1FE2C29A" w14:textId="241F155F" w:rsidR="00A30AE2" w:rsidRPr="003E290D" w:rsidRDefault="00A30AE2" w:rsidP="00A30AE2">
      <w:pPr>
        <w:spacing w:after="120"/>
        <w:rPr>
          <w:i/>
          <w:lang w:eastAsia="en-GB"/>
        </w:rPr>
      </w:pPr>
      <w:r w:rsidRPr="0069335F">
        <w:rPr>
          <w:i/>
          <w:lang w:val="fr"/>
        </w:rPr>
        <w:t>[Décrivez le processus d’annonce de l’attribution d’</w:t>
      </w:r>
      <w:r w:rsidR="00E236D8">
        <w:rPr>
          <w:i/>
          <w:lang w:val="fr"/>
        </w:rPr>
        <w:t>une Commande</w:t>
      </w:r>
      <w:r w:rsidRPr="0069335F">
        <w:rPr>
          <w:i/>
          <w:lang w:val="fr"/>
        </w:rPr>
        <w:t>, p. ex.</w:t>
      </w:r>
      <w:r>
        <w:rPr>
          <w:i/>
          <w:lang w:val="fr"/>
        </w:rPr>
        <w:t>]</w:t>
      </w:r>
    </w:p>
    <w:p w14:paraId="595051E7" w14:textId="1DC49D35" w:rsidR="00A30AE2" w:rsidRPr="003E290D" w:rsidRDefault="00A30AE2" w:rsidP="00C659DF">
      <w:pPr>
        <w:pStyle w:val="ListParagraph"/>
        <w:spacing w:before="120" w:after="120"/>
        <w:ind w:left="0"/>
        <w:contextualSpacing w:val="0"/>
      </w:pPr>
      <w:r w:rsidRPr="005C02E6">
        <w:rPr>
          <w:lang w:val="fr"/>
        </w:rPr>
        <w:t xml:space="preserve">Le </w:t>
      </w:r>
      <w:r>
        <w:rPr>
          <w:lang w:val="fr"/>
        </w:rPr>
        <w:t>Client</w:t>
      </w:r>
      <w:r w:rsidRPr="005C02E6">
        <w:rPr>
          <w:lang w:val="fr"/>
        </w:rPr>
        <w:t xml:space="preserve">, en même temps que l’attribution du </w:t>
      </w:r>
      <w:r w:rsidR="009E092E">
        <w:rPr>
          <w:lang w:val="fr"/>
        </w:rPr>
        <w:t>contrat</w:t>
      </w:r>
      <w:r w:rsidRPr="005C02E6">
        <w:rPr>
          <w:lang w:val="fr"/>
        </w:rPr>
        <w:t xml:space="preserve">, </w:t>
      </w:r>
      <w:r w:rsidR="00485A48">
        <w:rPr>
          <w:lang w:val="fr"/>
        </w:rPr>
        <w:t>annonc</w:t>
      </w:r>
      <w:r w:rsidRPr="005C02E6">
        <w:rPr>
          <w:lang w:val="fr"/>
        </w:rPr>
        <w:t>er</w:t>
      </w:r>
      <w:r w:rsidR="009E092E">
        <w:rPr>
          <w:lang w:val="fr"/>
        </w:rPr>
        <w:t>a</w:t>
      </w:r>
      <w:r w:rsidRPr="005C02E6">
        <w:rPr>
          <w:lang w:val="fr"/>
        </w:rPr>
        <w:t xml:space="preserve"> l’attribution </w:t>
      </w:r>
      <w:r w:rsidR="00EE74E3">
        <w:rPr>
          <w:lang w:val="fr"/>
        </w:rPr>
        <w:t>de la Commande</w:t>
      </w:r>
      <w:r w:rsidRPr="005C02E6">
        <w:rPr>
          <w:lang w:val="fr"/>
        </w:rPr>
        <w:t xml:space="preserve"> dans le cas </w:t>
      </w:r>
      <w:r w:rsidR="003D36D6">
        <w:rPr>
          <w:lang w:val="fr"/>
        </w:rPr>
        <w:t xml:space="preserve">suivant </w:t>
      </w:r>
      <w:r w:rsidRPr="005C02E6">
        <w:rPr>
          <w:lang w:val="fr"/>
        </w:rPr>
        <w:t>:</w:t>
      </w:r>
    </w:p>
    <w:p w14:paraId="79630174" w14:textId="25379F52" w:rsidR="00A30AE2" w:rsidRPr="003E290D" w:rsidRDefault="00A30AE2" w:rsidP="00D86B2B">
      <w:pPr>
        <w:pStyle w:val="ListParagraph"/>
        <w:numPr>
          <w:ilvl w:val="0"/>
          <w:numId w:val="35"/>
        </w:numPr>
        <w:suppressAutoHyphens w:val="0"/>
        <w:overflowPunct/>
        <w:autoSpaceDE/>
        <w:autoSpaceDN/>
        <w:adjustRightInd/>
        <w:spacing w:before="120" w:after="120"/>
        <w:contextualSpacing w:val="0"/>
        <w:textAlignment w:val="auto"/>
      </w:pPr>
      <w:r w:rsidRPr="005C02E6">
        <w:rPr>
          <w:lang w:val="fr"/>
        </w:rPr>
        <w:t xml:space="preserve">Sélection </w:t>
      </w:r>
      <w:r w:rsidR="00D53C58">
        <w:rPr>
          <w:lang w:val="fr"/>
        </w:rPr>
        <w:t>par entente directe,</w:t>
      </w:r>
      <w:r w:rsidR="005C3028">
        <w:rPr>
          <w:lang w:val="fr"/>
        </w:rPr>
        <w:t xml:space="preserve"> </w:t>
      </w:r>
      <w:r w:rsidR="00D53C58">
        <w:rPr>
          <w:lang w:val="fr"/>
        </w:rPr>
        <w:t>à</w:t>
      </w:r>
      <w:r w:rsidR="005C3028">
        <w:rPr>
          <w:lang w:val="fr"/>
        </w:rPr>
        <w:t xml:space="preserve"> </w:t>
      </w:r>
      <w:r w:rsidRPr="005C02E6">
        <w:rPr>
          <w:lang w:val="fr"/>
        </w:rPr>
        <w:t xml:space="preserve">tous les </w:t>
      </w:r>
      <w:r w:rsidR="005C3028">
        <w:rPr>
          <w:lang w:val="fr"/>
        </w:rPr>
        <w:t>C</w:t>
      </w:r>
      <w:r w:rsidRPr="005C02E6">
        <w:rPr>
          <w:lang w:val="fr"/>
        </w:rPr>
        <w:t xml:space="preserve">onsultants </w:t>
      </w:r>
      <w:r w:rsidR="005C3028">
        <w:rPr>
          <w:lang w:val="fr"/>
        </w:rPr>
        <w:t>AC</w:t>
      </w:r>
      <w:r w:rsidRPr="005C02E6">
        <w:rPr>
          <w:lang w:val="fr"/>
        </w:rPr>
        <w:t xml:space="preserve"> pour les services inclus dans </w:t>
      </w:r>
      <w:r w:rsidR="00E236D8">
        <w:rPr>
          <w:lang w:val="fr"/>
        </w:rPr>
        <w:t>la Commande</w:t>
      </w:r>
      <w:r w:rsidRPr="005C02E6">
        <w:rPr>
          <w:lang w:val="fr"/>
        </w:rPr>
        <w:t xml:space="preserve">.  </w:t>
      </w:r>
    </w:p>
    <w:p w14:paraId="663BA69D" w14:textId="18615252" w:rsidR="00A30AE2" w:rsidRPr="003E290D" w:rsidRDefault="00C659DF" w:rsidP="00D86B2B">
      <w:pPr>
        <w:pStyle w:val="ListParagraph"/>
        <w:numPr>
          <w:ilvl w:val="0"/>
          <w:numId w:val="35"/>
        </w:numPr>
        <w:suppressAutoHyphens w:val="0"/>
        <w:overflowPunct/>
        <w:autoSpaceDE/>
        <w:autoSpaceDN/>
        <w:adjustRightInd/>
        <w:spacing w:before="120" w:after="120"/>
        <w:contextualSpacing w:val="0"/>
        <w:textAlignment w:val="auto"/>
      </w:pPr>
      <w:r>
        <w:rPr>
          <w:lang w:val="fr"/>
        </w:rPr>
        <w:t>S</w:t>
      </w:r>
      <w:r w:rsidR="00A30AE2" w:rsidRPr="00882347">
        <w:rPr>
          <w:lang w:val="fr"/>
        </w:rPr>
        <w:t xml:space="preserve">élection sur la base de </w:t>
      </w:r>
      <w:r w:rsidR="00A30AE2" w:rsidRPr="005C02E6">
        <w:rPr>
          <w:lang w:val="fr"/>
        </w:rPr>
        <w:t xml:space="preserve">propositions concurrentielles (par </w:t>
      </w:r>
      <w:r w:rsidR="00D53C58">
        <w:rPr>
          <w:lang w:val="fr"/>
        </w:rPr>
        <w:t>mise en concurrence limitée</w:t>
      </w:r>
      <w:r w:rsidR="00A30AE2" w:rsidRPr="005C02E6">
        <w:rPr>
          <w:lang w:val="fr"/>
        </w:rPr>
        <w:t>)</w:t>
      </w:r>
      <w:r w:rsidR="00D53C58">
        <w:rPr>
          <w:lang w:val="fr"/>
        </w:rPr>
        <w:t> :</w:t>
      </w:r>
      <w:r w:rsidR="00A30AE2" w:rsidRPr="005C02E6">
        <w:rPr>
          <w:lang w:val="fr"/>
        </w:rPr>
        <w:t xml:space="preserve"> </w:t>
      </w:r>
      <w:r w:rsidR="00D53C58">
        <w:rPr>
          <w:lang w:val="fr"/>
        </w:rPr>
        <w:t>à</w:t>
      </w:r>
      <w:r w:rsidR="00A30AE2" w:rsidRPr="005C02E6">
        <w:rPr>
          <w:lang w:val="fr"/>
        </w:rPr>
        <w:t xml:space="preserve"> tous les </w:t>
      </w:r>
      <w:r>
        <w:rPr>
          <w:lang w:val="fr"/>
        </w:rPr>
        <w:t>C</w:t>
      </w:r>
      <w:r w:rsidR="00A30AE2" w:rsidRPr="005C02E6">
        <w:rPr>
          <w:lang w:val="fr"/>
        </w:rPr>
        <w:t>onsultants invités à soumettre des propositions.</w:t>
      </w:r>
    </w:p>
    <w:p w14:paraId="1973CF65" w14:textId="63D294E0" w:rsidR="00A30AE2" w:rsidRPr="003E290D" w:rsidRDefault="00A30AE2" w:rsidP="00C659DF">
      <w:pPr>
        <w:pStyle w:val="ListParagraph"/>
        <w:spacing w:before="120" w:after="120"/>
        <w:ind w:left="0"/>
        <w:contextualSpacing w:val="0"/>
      </w:pPr>
      <w:r w:rsidRPr="005C02E6">
        <w:rPr>
          <w:lang w:val="fr"/>
        </w:rPr>
        <w:t>L</w:t>
      </w:r>
      <w:r w:rsidR="005052C7">
        <w:rPr>
          <w:lang w:val="fr"/>
        </w:rPr>
        <w:t xml:space="preserve">’annonce </w:t>
      </w:r>
      <w:r w:rsidRPr="005C02E6">
        <w:rPr>
          <w:lang w:val="fr"/>
        </w:rPr>
        <w:t>doit se faire par les moyens les plus rapides possibles, par exemple par courrier électronique, et inclure, au minimum, les informations suivantes</w:t>
      </w:r>
      <w:r w:rsidR="000F72BF">
        <w:rPr>
          <w:lang w:val="fr"/>
        </w:rPr>
        <w:t xml:space="preserve"> </w:t>
      </w:r>
      <w:r w:rsidRPr="005C02E6">
        <w:rPr>
          <w:lang w:val="fr"/>
        </w:rPr>
        <w:t>:</w:t>
      </w:r>
    </w:p>
    <w:p w14:paraId="0AE820EC" w14:textId="7ED2E1C9" w:rsidR="00A30AE2" w:rsidRPr="003E290D" w:rsidRDefault="00A30AE2" w:rsidP="003E3DBF">
      <w:pPr>
        <w:pStyle w:val="ListParagraph"/>
        <w:numPr>
          <w:ilvl w:val="0"/>
          <w:numId w:val="106"/>
        </w:numPr>
        <w:suppressAutoHyphens w:val="0"/>
        <w:overflowPunct/>
        <w:autoSpaceDE/>
        <w:autoSpaceDN/>
        <w:adjustRightInd/>
        <w:spacing w:before="120" w:after="120"/>
        <w:contextualSpacing w:val="0"/>
        <w:jc w:val="left"/>
        <w:textAlignment w:val="auto"/>
      </w:pPr>
      <w:r w:rsidRPr="005C02E6">
        <w:rPr>
          <w:lang w:val="fr"/>
        </w:rPr>
        <w:t xml:space="preserve">le nom et l’adresse du </w:t>
      </w:r>
      <w:r w:rsidR="0084305E">
        <w:rPr>
          <w:lang w:val="fr"/>
        </w:rPr>
        <w:t>C</w:t>
      </w:r>
      <w:r w:rsidRPr="005C02E6">
        <w:rPr>
          <w:lang w:val="fr"/>
        </w:rPr>
        <w:t>onsultant retenu</w:t>
      </w:r>
    </w:p>
    <w:p w14:paraId="0643BF4D" w14:textId="37EDE0C1" w:rsidR="00A30AE2" w:rsidRPr="005C02E6" w:rsidRDefault="00485A48" w:rsidP="003E3DBF">
      <w:pPr>
        <w:pStyle w:val="ListParagraph"/>
        <w:numPr>
          <w:ilvl w:val="0"/>
          <w:numId w:val="106"/>
        </w:numPr>
        <w:suppressAutoHyphens w:val="0"/>
        <w:overflowPunct/>
        <w:autoSpaceDE/>
        <w:autoSpaceDN/>
        <w:adjustRightInd/>
        <w:spacing w:before="120" w:after="120"/>
        <w:contextualSpacing w:val="0"/>
        <w:jc w:val="left"/>
        <w:textAlignment w:val="auto"/>
      </w:pPr>
      <w:r>
        <w:rPr>
          <w:lang w:val="fr"/>
        </w:rPr>
        <w:t xml:space="preserve">la </w:t>
      </w:r>
      <w:r w:rsidR="00A30AE2">
        <w:rPr>
          <w:lang w:val="fr"/>
        </w:rPr>
        <w:t>description des Services</w:t>
      </w:r>
    </w:p>
    <w:p w14:paraId="700E9DF9" w14:textId="58FC8E58" w:rsidR="00A30AE2" w:rsidRPr="005C02E6" w:rsidRDefault="00A30AE2" w:rsidP="003E3DBF">
      <w:pPr>
        <w:pStyle w:val="ListParagraph"/>
        <w:numPr>
          <w:ilvl w:val="0"/>
          <w:numId w:val="106"/>
        </w:numPr>
        <w:suppressAutoHyphens w:val="0"/>
        <w:overflowPunct/>
        <w:autoSpaceDE/>
        <w:autoSpaceDN/>
        <w:adjustRightInd/>
        <w:spacing w:before="120" w:after="120"/>
        <w:contextualSpacing w:val="0"/>
        <w:jc w:val="left"/>
        <w:textAlignment w:val="auto"/>
      </w:pPr>
      <w:r w:rsidRPr="005C02E6">
        <w:rPr>
          <w:lang w:val="fr"/>
        </w:rPr>
        <w:t xml:space="preserve">le prix du </w:t>
      </w:r>
      <w:r w:rsidR="00485A48">
        <w:rPr>
          <w:lang w:val="fr"/>
        </w:rPr>
        <w:t>contrat</w:t>
      </w:r>
    </w:p>
    <w:p w14:paraId="7BCF51B7" w14:textId="343E5E0A" w:rsidR="00A30AE2" w:rsidRPr="003E290D" w:rsidRDefault="00A30AE2" w:rsidP="003E3DBF">
      <w:pPr>
        <w:pStyle w:val="ListParagraph"/>
        <w:numPr>
          <w:ilvl w:val="0"/>
          <w:numId w:val="106"/>
        </w:numPr>
        <w:suppressAutoHyphens w:val="0"/>
        <w:overflowPunct/>
        <w:autoSpaceDE/>
        <w:autoSpaceDN/>
        <w:adjustRightInd/>
        <w:spacing w:before="120" w:after="120"/>
        <w:contextualSpacing w:val="0"/>
        <w:jc w:val="left"/>
        <w:textAlignment w:val="auto"/>
      </w:pPr>
      <w:r w:rsidRPr="005C02E6">
        <w:rPr>
          <w:lang w:val="fr"/>
        </w:rPr>
        <w:t xml:space="preserve">un énoncé des raisons pour lesquelles le </w:t>
      </w:r>
      <w:r w:rsidR="0084305E">
        <w:rPr>
          <w:lang w:val="fr"/>
        </w:rPr>
        <w:t>C</w:t>
      </w:r>
      <w:r w:rsidRPr="005C02E6">
        <w:rPr>
          <w:lang w:val="fr"/>
        </w:rPr>
        <w:t xml:space="preserve">onsultant </w:t>
      </w:r>
      <w:r w:rsidR="005052C7">
        <w:rPr>
          <w:lang w:val="fr"/>
        </w:rPr>
        <w:t xml:space="preserve">recevant l’annonce </w:t>
      </w:r>
      <w:r w:rsidRPr="005C02E6">
        <w:rPr>
          <w:lang w:val="fr"/>
        </w:rPr>
        <w:t>n’a pas été retenu.]</w:t>
      </w:r>
    </w:p>
    <w:p w14:paraId="5B7EC7D9" w14:textId="7268B183" w:rsidR="00A30AE2" w:rsidRPr="003E290D" w:rsidRDefault="00AD27F8" w:rsidP="003E3DBF">
      <w:pPr>
        <w:pStyle w:val="HeadingSecProcMethods1"/>
        <w:numPr>
          <w:ilvl w:val="0"/>
          <w:numId w:val="107"/>
        </w:numPr>
        <w:ind w:left="600" w:hanging="600"/>
      </w:pPr>
      <w:r>
        <w:rPr>
          <w:lang w:val="fr"/>
        </w:rPr>
        <w:t>Réclamation</w:t>
      </w:r>
      <w:r w:rsidR="00A30AE2" w:rsidRPr="00882347">
        <w:rPr>
          <w:lang w:val="fr"/>
        </w:rPr>
        <w:t xml:space="preserve"> concernant l’attribution d’</w:t>
      </w:r>
      <w:r w:rsidR="00E236D8">
        <w:rPr>
          <w:lang w:val="fr"/>
        </w:rPr>
        <w:t>une Commande</w:t>
      </w:r>
    </w:p>
    <w:p w14:paraId="29C5BF1A" w14:textId="623CB08B" w:rsidR="00A30AE2" w:rsidRPr="0069335F" w:rsidRDefault="00A30AE2" w:rsidP="00E73A94">
      <w:pPr>
        <w:spacing w:before="120" w:after="120"/>
        <w:jc w:val="both"/>
        <w:rPr>
          <w:i/>
        </w:rPr>
      </w:pPr>
      <w:r w:rsidRPr="00882347">
        <w:rPr>
          <w:lang w:val="fr"/>
        </w:rPr>
        <w:t xml:space="preserve">Un </w:t>
      </w:r>
      <w:r w:rsidR="000F72BF">
        <w:rPr>
          <w:lang w:val="fr"/>
        </w:rPr>
        <w:t>C</w:t>
      </w:r>
      <w:r w:rsidRPr="00882347">
        <w:rPr>
          <w:lang w:val="fr"/>
        </w:rPr>
        <w:t xml:space="preserve">onsultant non retenu peut </w:t>
      </w:r>
      <w:r w:rsidR="00485A48">
        <w:rPr>
          <w:lang w:val="fr"/>
        </w:rPr>
        <w:t>présenter une réclamation</w:t>
      </w:r>
      <w:r w:rsidRPr="00882347">
        <w:rPr>
          <w:lang w:val="fr"/>
        </w:rPr>
        <w:t xml:space="preserve"> </w:t>
      </w:r>
      <w:r w:rsidR="00485A48">
        <w:rPr>
          <w:lang w:val="fr"/>
        </w:rPr>
        <w:t>concernant</w:t>
      </w:r>
      <w:r w:rsidRPr="00882347">
        <w:rPr>
          <w:lang w:val="fr"/>
        </w:rPr>
        <w:t xml:space="preserve"> la décision d’attribuer </w:t>
      </w:r>
      <w:r w:rsidR="00E236D8">
        <w:rPr>
          <w:lang w:val="fr"/>
        </w:rPr>
        <w:t>une Commande</w:t>
      </w:r>
      <w:r w:rsidRPr="00882347">
        <w:rPr>
          <w:lang w:val="fr"/>
        </w:rPr>
        <w:t xml:space="preserve">. Dans ce cas, le processus de </w:t>
      </w:r>
      <w:r w:rsidR="0040129C">
        <w:rPr>
          <w:lang w:val="fr"/>
        </w:rPr>
        <w:t>présentation de la</w:t>
      </w:r>
      <w:r w:rsidRPr="00882347">
        <w:rPr>
          <w:lang w:val="fr"/>
        </w:rPr>
        <w:t xml:space="preserve"> </w:t>
      </w:r>
      <w:r w:rsidR="00570085">
        <w:rPr>
          <w:lang w:val="fr"/>
        </w:rPr>
        <w:t>réclamation</w:t>
      </w:r>
      <w:r w:rsidRPr="00882347">
        <w:rPr>
          <w:lang w:val="fr"/>
        </w:rPr>
        <w:t xml:space="preserve"> est le suivant :</w:t>
      </w:r>
      <w:r w:rsidRPr="0069335F">
        <w:rPr>
          <w:i/>
          <w:lang w:val="fr"/>
        </w:rPr>
        <w:t xml:space="preserve"> [décrire le processus de </w:t>
      </w:r>
      <w:r w:rsidR="00570085">
        <w:rPr>
          <w:i/>
          <w:lang w:val="fr"/>
        </w:rPr>
        <w:t>réclamation</w:t>
      </w:r>
      <w:r w:rsidRPr="0069335F">
        <w:rPr>
          <w:i/>
          <w:lang w:val="fr"/>
        </w:rPr>
        <w:t>. Au minimum, le processus devrait comprendre les éléments suivants :</w:t>
      </w:r>
    </w:p>
    <w:p w14:paraId="2241182C" w14:textId="018A2A35" w:rsidR="00A30AE2" w:rsidRPr="003E290D" w:rsidRDefault="00A30AE2" w:rsidP="00D86B2B">
      <w:pPr>
        <w:pStyle w:val="ListParagraph"/>
        <w:numPr>
          <w:ilvl w:val="0"/>
          <w:numId w:val="36"/>
        </w:numPr>
        <w:suppressAutoHyphens w:val="0"/>
        <w:overflowPunct/>
        <w:autoSpaceDE/>
        <w:autoSpaceDN/>
        <w:adjustRightInd/>
        <w:spacing w:before="120" w:after="120"/>
        <w:contextualSpacing w:val="0"/>
        <w:jc w:val="left"/>
        <w:textAlignment w:val="auto"/>
      </w:pPr>
      <w:r w:rsidRPr="00882347">
        <w:rPr>
          <w:lang w:val="fr"/>
        </w:rPr>
        <w:t xml:space="preserve">la réclamation doit être adressée par écrit au Client, par les moyens les plus rapides disponibles, par exemple par </w:t>
      </w:r>
      <w:r w:rsidR="00AD27F8">
        <w:rPr>
          <w:lang w:val="fr"/>
        </w:rPr>
        <w:t>courriel</w:t>
      </w:r>
      <w:r w:rsidR="000F72BF">
        <w:rPr>
          <w:lang w:val="fr"/>
        </w:rPr>
        <w:t> ;</w:t>
      </w:r>
      <w:r w:rsidRPr="00882347">
        <w:rPr>
          <w:lang w:val="fr"/>
        </w:rPr>
        <w:t xml:space="preserve"> </w:t>
      </w:r>
    </w:p>
    <w:p w14:paraId="36490DA7" w14:textId="65C5B579" w:rsidR="00A30AE2" w:rsidRPr="003E290D" w:rsidRDefault="00A30AE2" w:rsidP="00D86B2B">
      <w:pPr>
        <w:pStyle w:val="ListParagraph"/>
        <w:numPr>
          <w:ilvl w:val="0"/>
          <w:numId w:val="36"/>
        </w:numPr>
        <w:suppressAutoHyphens w:val="0"/>
        <w:overflowPunct/>
        <w:autoSpaceDE/>
        <w:autoSpaceDN/>
        <w:adjustRightInd/>
        <w:spacing w:before="120" w:after="120"/>
        <w:contextualSpacing w:val="0"/>
        <w:jc w:val="left"/>
        <w:textAlignment w:val="auto"/>
      </w:pPr>
      <w:r w:rsidRPr="00882347">
        <w:rPr>
          <w:lang w:val="fr"/>
        </w:rPr>
        <w:t xml:space="preserve">le Client traitera la </w:t>
      </w:r>
      <w:r w:rsidR="00570085">
        <w:rPr>
          <w:lang w:val="fr"/>
        </w:rPr>
        <w:t>réclamation</w:t>
      </w:r>
      <w:r w:rsidRPr="00882347">
        <w:rPr>
          <w:lang w:val="fr"/>
        </w:rPr>
        <w:t xml:space="preserve"> dans un délai raisonnable</w:t>
      </w:r>
      <w:r w:rsidR="000F72BF">
        <w:rPr>
          <w:lang w:val="fr"/>
        </w:rPr>
        <w:t> ;</w:t>
      </w:r>
    </w:p>
    <w:p w14:paraId="2B9D85F4" w14:textId="7C4504D7" w:rsidR="00A30AE2" w:rsidRPr="003E290D" w:rsidRDefault="00A30AE2" w:rsidP="00D86B2B">
      <w:pPr>
        <w:pStyle w:val="ListParagraph"/>
        <w:numPr>
          <w:ilvl w:val="0"/>
          <w:numId w:val="36"/>
        </w:numPr>
        <w:suppressAutoHyphens w:val="0"/>
        <w:overflowPunct/>
        <w:autoSpaceDE/>
        <w:autoSpaceDN/>
        <w:adjustRightInd/>
        <w:spacing w:before="120" w:after="120"/>
        <w:contextualSpacing w:val="0"/>
        <w:jc w:val="left"/>
        <w:textAlignment w:val="auto"/>
      </w:pPr>
      <w:r w:rsidRPr="00882347">
        <w:rPr>
          <w:lang w:val="fr"/>
        </w:rPr>
        <w:t xml:space="preserve">la réception d’une </w:t>
      </w:r>
      <w:r w:rsidR="00570085">
        <w:rPr>
          <w:lang w:val="fr"/>
        </w:rPr>
        <w:t>réclamation</w:t>
      </w:r>
      <w:r w:rsidRPr="00882347">
        <w:rPr>
          <w:lang w:val="fr"/>
        </w:rPr>
        <w:t xml:space="preserve"> n’interdit pas l’attribution </w:t>
      </w:r>
      <w:r w:rsidR="00EE74E3">
        <w:rPr>
          <w:lang w:val="fr"/>
        </w:rPr>
        <w:t>de la Commande</w:t>
      </w:r>
      <w:r w:rsidRPr="00882347">
        <w:rPr>
          <w:lang w:val="fr"/>
        </w:rPr>
        <w:t xml:space="preserve"> et aucune </w:t>
      </w:r>
      <w:r w:rsidR="00832EEB">
        <w:rPr>
          <w:lang w:val="fr"/>
        </w:rPr>
        <w:t>P</w:t>
      </w:r>
      <w:r w:rsidRPr="00882347">
        <w:rPr>
          <w:lang w:val="fr"/>
        </w:rPr>
        <w:t>ériode d</w:t>
      </w:r>
      <w:r w:rsidR="00832EEB">
        <w:rPr>
          <w:lang w:val="fr"/>
        </w:rPr>
        <w:t>’Attente</w:t>
      </w:r>
      <w:r w:rsidRPr="00882347">
        <w:rPr>
          <w:lang w:val="fr"/>
        </w:rPr>
        <w:t xml:space="preserve"> ou interruption du processus ne s’appliquera.</w:t>
      </w:r>
      <w:r>
        <w:rPr>
          <w:lang w:val="fr"/>
        </w:rPr>
        <w:br w:type="page"/>
      </w:r>
    </w:p>
    <w:p w14:paraId="5528A3A7" w14:textId="77777777" w:rsidR="00A30AE2" w:rsidRPr="003E290D" w:rsidRDefault="00A30AE2" w:rsidP="00A30AE2"/>
    <w:p w14:paraId="481F54BC" w14:textId="131B187C" w:rsidR="008C7127" w:rsidRDefault="008C7127"/>
    <w:p w14:paraId="69B5F7DB" w14:textId="707BB634" w:rsidR="008C7127" w:rsidRPr="000031E5" w:rsidRDefault="008C7127" w:rsidP="008C7127">
      <w:pPr>
        <w:suppressAutoHyphens/>
        <w:jc w:val="center"/>
        <w:rPr>
          <w:rFonts w:ascii="Times New Roman Bold" w:hAnsi="Times New Roman Bold"/>
          <w:b/>
          <w:bCs/>
          <w:kern w:val="28"/>
          <w:sz w:val="40"/>
          <w:szCs w:val="40"/>
        </w:rPr>
      </w:pPr>
      <w:r w:rsidRPr="00E73A94">
        <w:rPr>
          <w:b/>
          <w:bCs/>
          <w:kern w:val="28"/>
          <w:sz w:val="40"/>
          <w:szCs w:val="40"/>
          <w:lang w:val="fr"/>
        </w:rPr>
        <w:t>Deman</w:t>
      </w:r>
      <w:r w:rsidRPr="00E7541D">
        <w:rPr>
          <w:b/>
          <w:bCs/>
          <w:kern w:val="28"/>
          <w:sz w:val="40"/>
          <w:szCs w:val="40"/>
          <w:lang w:val="fr"/>
        </w:rPr>
        <w:t>d</w:t>
      </w:r>
      <w:r w:rsidRPr="001B6AD0">
        <w:rPr>
          <w:b/>
          <w:bCs/>
          <w:kern w:val="28"/>
          <w:sz w:val="40"/>
          <w:szCs w:val="40"/>
          <w:lang w:val="fr"/>
        </w:rPr>
        <w:t xml:space="preserve">e de </w:t>
      </w:r>
      <w:r w:rsidR="00692BD1">
        <w:rPr>
          <w:b/>
          <w:bCs/>
          <w:kern w:val="28"/>
          <w:sz w:val="40"/>
          <w:szCs w:val="40"/>
          <w:lang w:val="fr"/>
        </w:rPr>
        <w:t>Propositions</w:t>
      </w:r>
      <w:r w:rsidR="00DE2E7A">
        <w:rPr>
          <w:b/>
          <w:bCs/>
          <w:kern w:val="28"/>
          <w:sz w:val="40"/>
          <w:szCs w:val="40"/>
          <w:lang w:val="fr"/>
        </w:rPr>
        <w:t xml:space="preserve"> – Commande subséquente</w:t>
      </w:r>
    </w:p>
    <w:p w14:paraId="04F27CBB" w14:textId="2DFCBCFB" w:rsidR="008C7127" w:rsidRPr="00D50277" w:rsidRDefault="00AA48C5" w:rsidP="008C7127">
      <w:pPr>
        <w:suppressAutoHyphens/>
        <w:jc w:val="center"/>
        <w:rPr>
          <w:rFonts w:ascii="Times New Roman Bold" w:hAnsi="Times New Roman Bold"/>
          <w:b/>
          <w:kern w:val="28"/>
          <w:sz w:val="32"/>
        </w:rPr>
      </w:pPr>
      <w:r>
        <w:rPr>
          <w:b/>
          <w:kern w:val="28"/>
          <w:sz w:val="32"/>
          <w:lang w:val="fr"/>
        </w:rPr>
        <w:t>Procédure Secondaire d’Acquisition</w:t>
      </w:r>
      <w:r w:rsidR="008C7127" w:rsidRPr="00071D10">
        <w:rPr>
          <w:b/>
          <w:kern w:val="28"/>
          <w:sz w:val="32"/>
          <w:lang w:val="fr"/>
        </w:rPr>
        <w:t xml:space="preserve"> en vertu d’un </w:t>
      </w:r>
      <w:r w:rsidR="008C7127">
        <w:rPr>
          <w:b/>
          <w:kern w:val="28"/>
          <w:sz w:val="32"/>
          <w:lang w:val="fr"/>
        </w:rPr>
        <w:t>A</w:t>
      </w:r>
      <w:r w:rsidR="008C7127" w:rsidRPr="00071D10">
        <w:rPr>
          <w:b/>
          <w:kern w:val="28"/>
          <w:sz w:val="32"/>
          <w:lang w:val="fr"/>
        </w:rPr>
        <w:t>ccord-</w:t>
      </w:r>
      <w:r w:rsidR="008C7127">
        <w:rPr>
          <w:b/>
          <w:kern w:val="28"/>
          <w:sz w:val="32"/>
          <w:lang w:val="fr"/>
        </w:rPr>
        <w:t>C</w:t>
      </w:r>
      <w:r w:rsidR="008C7127" w:rsidRPr="00071D10">
        <w:rPr>
          <w:b/>
          <w:kern w:val="28"/>
          <w:sz w:val="32"/>
          <w:lang w:val="fr"/>
        </w:rPr>
        <w:t>adre</w:t>
      </w:r>
    </w:p>
    <w:p w14:paraId="65A7C22F" w14:textId="4C87F908" w:rsidR="008C7127" w:rsidRPr="000E6208" w:rsidRDefault="008C7127" w:rsidP="008C7127">
      <w:pPr>
        <w:suppressAutoHyphens/>
        <w:jc w:val="center"/>
        <w:rPr>
          <w:rFonts w:ascii="Times New Roman Bold" w:hAnsi="Times New Roman Bold"/>
          <w:b/>
          <w:kern w:val="28"/>
          <w:sz w:val="32"/>
        </w:rPr>
      </w:pPr>
      <w:r w:rsidRPr="00071D10">
        <w:rPr>
          <w:b/>
          <w:kern w:val="28"/>
          <w:sz w:val="32"/>
          <w:lang w:val="fr"/>
        </w:rPr>
        <w:t xml:space="preserve">(méthode : </w:t>
      </w:r>
      <w:r w:rsidR="000E6208">
        <w:rPr>
          <w:b/>
          <w:kern w:val="28"/>
          <w:sz w:val="32"/>
          <w:lang w:val="fr"/>
        </w:rPr>
        <w:t>mise en concurrence limitée</w:t>
      </w:r>
      <w:r w:rsidRPr="00071D10">
        <w:rPr>
          <w:b/>
          <w:kern w:val="28"/>
          <w:sz w:val="32"/>
          <w:lang w:val="fr"/>
        </w:rPr>
        <w:t>)</w:t>
      </w:r>
    </w:p>
    <w:p w14:paraId="6FD18460" w14:textId="77777777" w:rsidR="008C7127" w:rsidRPr="000E6208" w:rsidRDefault="008C7127" w:rsidP="008C7127">
      <w:pPr>
        <w:suppressAutoHyphens/>
        <w:jc w:val="center"/>
        <w:rPr>
          <w:rFonts w:ascii="Times New Roman Bold" w:hAnsi="Times New Roman Bold"/>
          <w:b/>
          <w:kern w:val="28"/>
          <w:sz w:val="32"/>
        </w:rPr>
      </w:pPr>
    </w:p>
    <w:tbl>
      <w:tblPr>
        <w:tblStyle w:val="TableGrid"/>
        <w:tblW w:w="9356" w:type="dxa"/>
        <w:tblInd w:w="-5" w:type="dxa"/>
        <w:tblLook w:val="04A0" w:firstRow="1" w:lastRow="0" w:firstColumn="1" w:lastColumn="0" w:noHBand="0" w:noVBand="1"/>
      </w:tblPr>
      <w:tblGrid>
        <w:gridCol w:w="3420"/>
        <w:gridCol w:w="5936"/>
      </w:tblGrid>
      <w:tr w:rsidR="008C7127" w:rsidRPr="00D50277" w14:paraId="3B5B4B4C" w14:textId="77777777" w:rsidTr="000E6208">
        <w:tc>
          <w:tcPr>
            <w:tcW w:w="3420" w:type="dxa"/>
            <w:shd w:val="clear" w:color="auto" w:fill="244061" w:themeFill="accent1" w:themeFillShade="80"/>
          </w:tcPr>
          <w:p w14:paraId="53D04804" w14:textId="77777777" w:rsidR="008C7127" w:rsidRPr="00071D10" w:rsidRDefault="008C7127" w:rsidP="00905B12">
            <w:pPr>
              <w:spacing w:before="40" w:after="40"/>
              <w:rPr>
                <w:b/>
              </w:rPr>
            </w:pPr>
            <w:r w:rsidRPr="00071D10">
              <w:rPr>
                <w:b/>
                <w:lang w:val="fr"/>
              </w:rPr>
              <w:t>De:</w:t>
            </w:r>
          </w:p>
        </w:tc>
        <w:tc>
          <w:tcPr>
            <w:tcW w:w="5936" w:type="dxa"/>
          </w:tcPr>
          <w:p w14:paraId="7867A614" w14:textId="0540B35B" w:rsidR="008C7127" w:rsidRPr="00D50277" w:rsidRDefault="008C7127" w:rsidP="00905B12">
            <w:pPr>
              <w:spacing w:before="40" w:after="40"/>
            </w:pPr>
            <w:r w:rsidRPr="00071D10">
              <w:rPr>
                <w:b/>
                <w:lang w:val="fr"/>
              </w:rPr>
              <w:t>[</w:t>
            </w:r>
            <w:r w:rsidRPr="00071D10">
              <w:rPr>
                <w:b/>
                <w:i/>
                <w:lang w:val="fr"/>
              </w:rPr>
              <w:t>Insérer le nom légal d</w:t>
            </w:r>
            <w:r>
              <w:rPr>
                <w:b/>
                <w:i/>
                <w:lang w:val="fr"/>
              </w:rPr>
              <w:t xml:space="preserve">u </w:t>
            </w:r>
            <w:r w:rsidR="00692BD1">
              <w:rPr>
                <w:b/>
                <w:i/>
                <w:lang w:val="fr"/>
              </w:rPr>
              <w:t>Client</w:t>
            </w:r>
            <w:r w:rsidRPr="00071D10">
              <w:rPr>
                <w:b/>
                <w:lang w:val="fr"/>
              </w:rPr>
              <w:t>]</w:t>
            </w:r>
          </w:p>
        </w:tc>
      </w:tr>
      <w:tr w:rsidR="008C7127" w:rsidRPr="00D50277" w14:paraId="4A4B3CD8" w14:textId="77777777" w:rsidTr="000E6208">
        <w:tc>
          <w:tcPr>
            <w:tcW w:w="3420" w:type="dxa"/>
          </w:tcPr>
          <w:p w14:paraId="38646A2B" w14:textId="28BDC7DD" w:rsidR="008C7127" w:rsidRPr="00071D10" w:rsidRDefault="008C7127" w:rsidP="00905B12">
            <w:pPr>
              <w:spacing w:before="40" w:after="40"/>
              <w:rPr>
                <w:b/>
              </w:rPr>
            </w:pPr>
            <w:r w:rsidRPr="00071D10">
              <w:rPr>
                <w:b/>
                <w:lang w:val="fr"/>
              </w:rPr>
              <w:t>Représentant d</w:t>
            </w:r>
            <w:r>
              <w:rPr>
                <w:b/>
                <w:lang w:val="fr"/>
              </w:rPr>
              <w:t xml:space="preserve">u </w:t>
            </w:r>
            <w:r w:rsidR="00692BD1">
              <w:rPr>
                <w:b/>
                <w:lang w:val="fr"/>
              </w:rPr>
              <w:t>Client</w:t>
            </w:r>
            <w:r w:rsidRPr="00071D10">
              <w:rPr>
                <w:b/>
                <w:lang w:val="fr"/>
              </w:rPr>
              <w:t xml:space="preserve">  :</w:t>
            </w:r>
          </w:p>
        </w:tc>
        <w:tc>
          <w:tcPr>
            <w:tcW w:w="5936" w:type="dxa"/>
          </w:tcPr>
          <w:p w14:paraId="7F49B900" w14:textId="7AAF01C0" w:rsidR="008C7127" w:rsidRPr="00FC3673" w:rsidRDefault="008C7127" w:rsidP="00905B12">
            <w:pPr>
              <w:spacing w:before="40" w:after="40"/>
            </w:pPr>
            <w:r w:rsidRPr="00FC3673">
              <w:rPr>
                <w:lang w:val="fr"/>
              </w:rPr>
              <w:t>[</w:t>
            </w:r>
            <w:r w:rsidRPr="00FC3673">
              <w:rPr>
                <w:i/>
                <w:lang w:val="fr"/>
              </w:rPr>
              <w:t xml:space="preserve">Insérer le nom du représentant </w:t>
            </w:r>
            <w:proofErr w:type="spellStart"/>
            <w:r w:rsidRPr="00CE7108">
              <w:rPr>
                <w:i/>
                <w:lang w:val="fr"/>
              </w:rPr>
              <w:t>du</w:t>
            </w:r>
            <w:r w:rsidR="00692BD1">
              <w:rPr>
                <w:i/>
                <w:lang w:val="fr"/>
              </w:rPr>
              <w:t>Client</w:t>
            </w:r>
            <w:proofErr w:type="spellEnd"/>
            <w:r w:rsidRPr="00FC3673">
              <w:rPr>
                <w:lang w:val="fr"/>
              </w:rPr>
              <w:t>]</w:t>
            </w:r>
          </w:p>
        </w:tc>
      </w:tr>
      <w:tr w:rsidR="008C7127" w:rsidRPr="00D50277" w14:paraId="13C04431" w14:textId="77777777" w:rsidTr="000E6208">
        <w:tc>
          <w:tcPr>
            <w:tcW w:w="3420" w:type="dxa"/>
          </w:tcPr>
          <w:p w14:paraId="436A1072" w14:textId="77777777" w:rsidR="008C7127" w:rsidRPr="00071D10" w:rsidRDefault="008C7127" w:rsidP="00905B12">
            <w:pPr>
              <w:spacing w:before="40" w:after="40"/>
              <w:rPr>
                <w:b/>
              </w:rPr>
            </w:pPr>
            <w:r w:rsidRPr="00071D10">
              <w:rPr>
                <w:b/>
                <w:lang w:val="fr"/>
              </w:rPr>
              <w:t>Titre/Pos</w:t>
            </w:r>
            <w:r>
              <w:rPr>
                <w:lang w:val="fr"/>
              </w:rPr>
              <w:t xml:space="preserve">ition </w:t>
            </w:r>
            <w:r w:rsidRPr="00071D10">
              <w:rPr>
                <w:b/>
                <w:lang w:val="fr"/>
              </w:rPr>
              <w:t>:</w:t>
            </w:r>
          </w:p>
        </w:tc>
        <w:tc>
          <w:tcPr>
            <w:tcW w:w="5936" w:type="dxa"/>
          </w:tcPr>
          <w:p w14:paraId="5705C76B" w14:textId="663F21A7" w:rsidR="008C7127" w:rsidRPr="00CE7108" w:rsidRDefault="008C7127" w:rsidP="00905B12">
            <w:pPr>
              <w:spacing w:before="40" w:after="40"/>
            </w:pPr>
            <w:r w:rsidRPr="00FC3673">
              <w:rPr>
                <w:lang w:val="fr"/>
              </w:rPr>
              <w:t>[</w:t>
            </w:r>
            <w:r w:rsidRPr="00FC3673">
              <w:rPr>
                <w:i/>
                <w:lang w:val="fr"/>
              </w:rPr>
              <w:t xml:space="preserve">Insérer le titre ou la position </w:t>
            </w:r>
            <w:r w:rsidR="000E6208">
              <w:rPr>
                <w:i/>
                <w:lang w:val="fr"/>
              </w:rPr>
              <w:t>du</w:t>
            </w:r>
            <w:r w:rsidRPr="00FC3673">
              <w:rPr>
                <w:i/>
                <w:lang w:val="fr"/>
              </w:rPr>
              <w:t xml:space="preserve"> représentant</w:t>
            </w:r>
            <w:r w:rsidRPr="00FC3673">
              <w:rPr>
                <w:lang w:val="fr"/>
              </w:rPr>
              <w:t>]</w:t>
            </w:r>
          </w:p>
        </w:tc>
      </w:tr>
      <w:tr w:rsidR="008C7127" w:rsidRPr="00071D10" w14:paraId="6F144CFB" w14:textId="77777777" w:rsidTr="000E6208">
        <w:tc>
          <w:tcPr>
            <w:tcW w:w="3420" w:type="dxa"/>
          </w:tcPr>
          <w:p w14:paraId="5204C9FE" w14:textId="77777777" w:rsidR="008C7127" w:rsidRPr="00071D10" w:rsidRDefault="008C7127" w:rsidP="00905B12">
            <w:pPr>
              <w:spacing w:before="40" w:after="40"/>
              <w:rPr>
                <w:b/>
              </w:rPr>
            </w:pPr>
            <w:r w:rsidRPr="00071D10">
              <w:rPr>
                <w:b/>
                <w:lang w:val="fr"/>
              </w:rPr>
              <w:t>Adresse</w:t>
            </w:r>
            <w:r>
              <w:rPr>
                <w:lang w:val="fr"/>
              </w:rPr>
              <w:t xml:space="preserve"> </w:t>
            </w:r>
            <w:r w:rsidRPr="00071D10">
              <w:rPr>
                <w:b/>
                <w:lang w:val="fr"/>
              </w:rPr>
              <w:t>:</w:t>
            </w:r>
          </w:p>
        </w:tc>
        <w:tc>
          <w:tcPr>
            <w:tcW w:w="5936" w:type="dxa"/>
          </w:tcPr>
          <w:p w14:paraId="1CC5E5F9" w14:textId="5A2B675D" w:rsidR="008C7127" w:rsidRPr="00FC3673" w:rsidRDefault="008C7127" w:rsidP="00905B12">
            <w:pPr>
              <w:spacing w:before="40" w:after="40"/>
            </w:pPr>
            <w:r w:rsidRPr="00FC3673">
              <w:rPr>
                <w:lang w:val="fr"/>
              </w:rPr>
              <w:t>[</w:t>
            </w:r>
            <w:r w:rsidRPr="00FC3673">
              <w:rPr>
                <w:i/>
                <w:lang w:val="fr"/>
              </w:rPr>
              <w:t xml:space="preserve">Insérer l’adresse </w:t>
            </w:r>
            <w:r w:rsidRPr="00CE7108">
              <w:rPr>
                <w:i/>
                <w:lang w:val="fr"/>
              </w:rPr>
              <w:t xml:space="preserve">du </w:t>
            </w:r>
            <w:r w:rsidR="00692BD1">
              <w:rPr>
                <w:i/>
                <w:lang w:val="fr"/>
              </w:rPr>
              <w:t>Client</w:t>
            </w:r>
            <w:r w:rsidRPr="00FC3673">
              <w:rPr>
                <w:lang w:val="fr"/>
              </w:rPr>
              <w:t>]</w:t>
            </w:r>
          </w:p>
        </w:tc>
      </w:tr>
      <w:tr w:rsidR="008C7127" w:rsidRPr="00D50277" w14:paraId="429D6D4D" w14:textId="77777777" w:rsidTr="000E6208">
        <w:tc>
          <w:tcPr>
            <w:tcW w:w="3420" w:type="dxa"/>
          </w:tcPr>
          <w:p w14:paraId="78DA3CFB" w14:textId="77777777" w:rsidR="008C7127" w:rsidRPr="00071D10" w:rsidRDefault="008C7127" w:rsidP="00905B12">
            <w:pPr>
              <w:spacing w:before="40" w:after="40"/>
              <w:rPr>
                <w:b/>
              </w:rPr>
            </w:pPr>
            <w:r w:rsidRPr="00071D10">
              <w:rPr>
                <w:b/>
                <w:lang w:val="fr"/>
              </w:rPr>
              <w:t>Téléphone</w:t>
            </w:r>
            <w:r>
              <w:rPr>
                <w:lang w:val="fr"/>
              </w:rPr>
              <w:t xml:space="preserve"> </w:t>
            </w:r>
            <w:r w:rsidRPr="00071D10">
              <w:rPr>
                <w:b/>
                <w:lang w:val="fr"/>
              </w:rPr>
              <w:t xml:space="preserve">: </w:t>
            </w:r>
          </w:p>
        </w:tc>
        <w:tc>
          <w:tcPr>
            <w:tcW w:w="5936" w:type="dxa"/>
          </w:tcPr>
          <w:p w14:paraId="67625680" w14:textId="27CE06EC" w:rsidR="008C7127" w:rsidRPr="00D50277" w:rsidRDefault="008C7127" w:rsidP="00905B12">
            <w:pPr>
              <w:spacing w:before="40" w:after="40"/>
            </w:pPr>
            <w:r w:rsidRPr="00071D10">
              <w:rPr>
                <w:lang w:val="fr"/>
              </w:rPr>
              <w:t>[</w:t>
            </w:r>
            <w:r w:rsidRPr="00071D10">
              <w:rPr>
                <w:i/>
                <w:lang w:val="fr"/>
              </w:rPr>
              <w:t>Insérer le numéro de téléphone d</w:t>
            </w:r>
            <w:r w:rsidR="000E6208">
              <w:rPr>
                <w:i/>
                <w:lang w:val="fr"/>
              </w:rPr>
              <w:t>u</w:t>
            </w:r>
            <w:r w:rsidRPr="00071D10">
              <w:rPr>
                <w:i/>
                <w:lang w:val="fr"/>
              </w:rPr>
              <w:t xml:space="preserve"> représentant</w:t>
            </w:r>
            <w:r w:rsidRPr="00071D10">
              <w:rPr>
                <w:lang w:val="fr"/>
              </w:rPr>
              <w:t>]</w:t>
            </w:r>
          </w:p>
        </w:tc>
      </w:tr>
      <w:tr w:rsidR="008C7127" w:rsidRPr="00D50277" w14:paraId="42EB7CBD" w14:textId="77777777" w:rsidTr="000E6208">
        <w:tc>
          <w:tcPr>
            <w:tcW w:w="3420" w:type="dxa"/>
          </w:tcPr>
          <w:p w14:paraId="2C770608" w14:textId="77777777" w:rsidR="008C7127" w:rsidRPr="00071D10" w:rsidRDefault="008C7127" w:rsidP="00905B12">
            <w:pPr>
              <w:spacing w:before="40" w:after="40"/>
              <w:rPr>
                <w:b/>
              </w:rPr>
            </w:pPr>
            <w:r w:rsidRPr="00071D10">
              <w:rPr>
                <w:b/>
                <w:lang w:val="fr"/>
              </w:rPr>
              <w:t>Messagerie électronique</w:t>
            </w:r>
            <w:r>
              <w:rPr>
                <w:lang w:val="fr"/>
              </w:rPr>
              <w:t xml:space="preserve"> </w:t>
            </w:r>
            <w:r w:rsidRPr="00071D10">
              <w:rPr>
                <w:b/>
                <w:lang w:val="fr"/>
              </w:rPr>
              <w:t>:</w:t>
            </w:r>
          </w:p>
        </w:tc>
        <w:tc>
          <w:tcPr>
            <w:tcW w:w="5936" w:type="dxa"/>
          </w:tcPr>
          <w:p w14:paraId="6D2F1953" w14:textId="2D8C95ED" w:rsidR="008C7127" w:rsidRPr="00D50277" w:rsidRDefault="008C7127" w:rsidP="00905B12">
            <w:pPr>
              <w:spacing w:before="40" w:after="40"/>
            </w:pPr>
            <w:r w:rsidRPr="00071D10">
              <w:rPr>
                <w:lang w:val="fr"/>
              </w:rPr>
              <w:t>[</w:t>
            </w:r>
            <w:r w:rsidRPr="00071D10">
              <w:rPr>
                <w:i/>
                <w:lang w:val="fr"/>
              </w:rPr>
              <w:t xml:space="preserve">Insérer l’adresse courriel </w:t>
            </w:r>
            <w:r w:rsidR="000E6208" w:rsidRPr="00071D10">
              <w:rPr>
                <w:i/>
                <w:lang w:val="fr"/>
              </w:rPr>
              <w:t>d</w:t>
            </w:r>
            <w:r w:rsidR="000E6208">
              <w:rPr>
                <w:i/>
                <w:lang w:val="fr"/>
              </w:rPr>
              <w:t>u</w:t>
            </w:r>
            <w:r w:rsidR="000E6208" w:rsidRPr="00071D10">
              <w:rPr>
                <w:i/>
                <w:lang w:val="fr"/>
              </w:rPr>
              <w:t xml:space="preserve"> représentant</w:t>
            </w:r>
            <w:r w:rsidRPr="00071D10">
              <w:rPr>
                <w:lang w:val="fr"/>
              </w:rPr>
              <w:t>]</w:t>
            </w:r>
          </w:p>
        </w:tc>
      </w:tr>
    </w:tbl>
    <w:p w14:paraId="5F1D349A" w14:textId="77777777" w:rsidR="008C7127" w:rsidRPr="00D50277" w:rsidRDefault="008C7127" w:rsidP="008C7127">
      <w:pPr>
        <w:jc w:val="center"/>
        <w:rPr>
          <w:color w:val="333333"/>
        </w:rPr>
      </w:pPr>
    </w:p>
    <w:tbl>
      <w:tblPr>
        <w:tblStyle w:val="TableGrid"/>
        <w:tblW w:w="9360" w:type="dxa"/>
        <w:tblInd w:w="-5" w:type="dxa"/>
        <w:tblLook w:val="04A0" w:firstRow="1" w:lastRow="0" w:firstColumn="1" w:lastColumn="0" w:noHBand="0" w:noVBand="1"/>
      </w:tblPr>
      <w:tblGrid>
        <w:gridCol w:w="3420"/>
        <w:gridCol w:w="5940"/>
      </w:tblGrid>
      <w:tr w:rsidR="008C7127" w:rsidRPr="00D50277" w14:paraId="6BE30BA1" w14:textId="77777777" w:rsidTr="00905B12">
        <w:tc>
          <w:tcPr>
            <w:tcW w:w="3420" w:type="dxa"/>
            <w:shd w:val="clear" w:color="auto" w:fill="244061" w:themeFill="accent1" w:themeFillShade="80"/>
          </w:tcPr>
          <w:p w14:paraId="7E77DEE5" w14:textId="77777777" w:rsidR="008C7127" w:rsidRPr="00071D10" w:rsidRDefault="008C7127" w:rsidP="00905B12">
            <w:pPr>
              <w:spacing w:before="40" w:after="40"/>
              <w:rPr>
                <w:b/>
              </w:rPr>
            </w:pPr>
            <w:r w:rsidRPr="00071D10">
              <w:rPr>
                <w:b/>
                <w:lang w:val="fr"/>
              </w:rPr>
              <w:t>À:</w:t>
            </w:r>
          </w:p>
        </w:tc>
        <w:tc>
          <w:tcPr>
            <w:tcW w:w="5940" w:type="dxa"/>
          </w:tcPr>
          <w:p w14:paraId="57AEE70F" w14:textId="1D71BF8D" w:rsidR="008C7127" w:rsidRPr="00D50277" w:rsidRDefault="008C7127" w:rsidP="00905B12">
            <w:pPr>
              <w:spacing w:before="40" w:after="40"/>
            </w:pPr>
            <w:r w:rsidRPr="00071D10">
              <w:rPr>
                <w:b/>
                <w:lang w:val="fr"/>
              </w:rPr>
              <w:t>[</w:t>
            </w:r>
            <w:r w:rsidRPr="00071D10">
              <w:rPr>
                <w:b/>
                <w:i/>
                <w:lang w:val="fr"/>
              </w:rPr>
              <w:t>Insérer le nom légal du</w:t>
            </w:r>
            <w:r w:rsidR="000E6208">
              <w:rPr>
                <w:i/>
                <w:lang w:val="fr"/>
              </w:rPr>
              <w:t xml:space="preserve"> </w:t>
            </w:r>
            <w:r w:rsidR="000E6208" w:rsidRPr="000E6208">
              <w:rPr>
                <w:b/>
                <w:i/>
                <w:lang w:val="fr"/>
              </w:rPr>
              <w:t>Consultant</w:t>
            </w:r>
            <w:r w:rsidRPr="000E6208">
              <w:rPr>
                <w:b/>
                <w:i/>
                <w:lang w:val="fr"/>
              </w:rPr>
              <w:t>]</w:t>
            </w:r>
          </w:p>
        </w:tc>
      </w:tr>
      <w:tr w:rsidR="008C7127" w:rsidRPr="00D50277" w14:paraId="112AD4EC" w14:textId="77777777" w:rsidTr="00905B12">
        <w:tc>
          <w:tcPr>
            <w:tcW w:w="3420" w:type="dxa"/>
          </w:tcPr>
          <w:p w14:paraId="00420FE3" w14:textId="4B22655B" w:rsidR="008C7127" w:rsidRPr="00071D10" w:rsidRDefault="008C7127" w:rsidP="00905B12">
            <w:pPr>
              <w:spacing w:before="40" w:after="40"/>
              <w:rPr>
                <w:b/>
              </w:rPr>
            </w:pPr>
            <w:r w:rsidRPr="00071D10">
              <w:rPr>
                <w:b/>
                <w:lang w:val="fr"/>
              </w:rPr>
              <w:t xml:space="preserve">Représentant du </w:t>
            </w:r>
            <w:r w:rsidR="00692BD1">
              <w:rPr>
                <w:b/>
                <w:lang w:val="fr"/>
              </w:rPr>
              <w:t>Consultant</w:t>
            </w:r>
            <w:r w:rsidRPr="00071D10">
              <w:rPr>
                <w:b/>
                <w:lang w:val="fr"/>
              </w:rPr>
              <w:t xml:space="preserve"> :</w:t>
            </w:r>
          </w:p>
        </w:tc>
        <w:tc>
          <w:tcPr>
            <w:tcW w:w="5940" w:type="dxa"/>
          </w:tcPr>
          <w:p w14:paraId="01681644" w14:textId="07972E06" w:rsidR="008C7127" w:rsidRPr="00D50277" w:rsidRDefault="008C7127" w:rsidP="00905B12">
            <w:pPr>
              <w:spacing w:before="40" w:after="40"/>
            </w:pPr>
            <w:r w:rsidRPr="00071D10">
              <w:rPr>
                <w:lang w:val="fr"/>
              </w:rPr>
              <w:t>[</w:t>
            </w:r>
            <w:r w:rsidRPr="00071D10">
              <w:rPr>
                <w:i/>
                <w:lang w:val="fr"/>
              </w:rPr>
              <w:t xml:space="preserve">Insérer le nom du représentant du </w:t>
            </w:r>
            <w:r w:rsidR="00692BD1">
              <w:rPr>
                <w:i/>
                <w:lang w:val="fr"/>
              </w:rPr>
              <w:t>Consultant</w:t>
            </w:r>
            <w:r w:rsidRPr="00071D10">
              <w:rPr>
                <w:lang w:val="fr"/>
              </w:rPr>
              <w:t>]</w:t>
            </w:r>
          </w:p>
        </w:tc>
      </w:tr>
      <w:tr w:rsidR="008C7127" w:rsidRPr="00D50277" w14:paraId="1AB967EC" w14:textId="77777777" w:rsidTr="00905B12">
        <w:tc>
          <w:tcPr>
            <w:tcW w:w="3420" w:type="dxa"/>
          </w:tcPr>
          <w:p w14:paraId="333715A6" w14:textId="77777777" w:rsidR="008C7127" w:rsidRPr="00071D10" w:rsidRDefault="008C7127" w:rsidP="00905B12">
            <w:pPr>
              <w:spacing w:before="40" w:after="40"/>
              <w:rPr>
                <w:b/>
              </w:rPr>
            </w:pPr>
            <w:r w:rsidRPr="00071D10">
              <w:rPr>
                <w:b/>
                <w:lang w:val="fr"/>
              </w:rPr>
              <w:t>Titre/Pos</w:t>
            </w:r>
            <w:r>
              <w:rPr>
                <w:lang w:val="fr"/>
              </w:rPr>
              <w:t xml:space="preserve">ition </w:t>
            </w:r>
            <w:r w:rsidRPr="00071D10">
              <w:rPr>
                <w:b/>
                <w:lang w:val="fr"/>
              </w:rPr>
              <w:t>:</w:t>
            </w:r>
          </w:p>
        </w:tc>
        <w:tc>
          <w:tcPr>
            <w:tcW w:w="5940" w:type="dxa"/>
          </w:tcPr>
          <w:p w14:paraId="63464B08" w14:textId="78591E84" w:rsidR="008C7127" w:rsidRPr="00D50277" w:rsidRDefault="008C7127" w:rsidP="00905B12">
            <w:pPr>
              <w:spacing w:before="40" w:after="40"/>
              <w:rPr>
                <w:b/>
              </w:rPr>
            </w:pPr>
            <w:r w:rsidRPr="00071D10">
              <w:rPr>
                <w:lang w:val="fr"/>
              </w:rPr>
              <w:t>[</w:t>
            </w:r>
            <w:r w:rsidRPr="00071D10">
              <w:rPr>
                <w:i/>
                <w:lang w:val="fr"/>
              </w:rPr>
              <w:t>Insérer le titre ou l</w:t>
            </w:r>
            <w:r>
              <w:rPr>
                <w:i/>
                <w:lang w:val="fr"/>
              </w:rPr>
              <w:t>a</w:t>
            </w:r>
            <w:r w:rsidRPr="00071D10">
              <w:rPr>
                <w:i/>
                <w:lang w:val="fr"/>
              </w:rPr>
              <w:t xml:space="preserve"> pos</w:t>
            </w:r>
            <w:r>
              <w:rPr>
                <w:i/>
                <w:lang w:val="fr"/>
              </w:rPr>
              <w:t>ition</w:t>
            </w:r>
            <w:r w:rsidRPr="00071D10">
              <w:rPr>
                <w:i/>
                <w:lang w:val="fr"/>
              </w:rPr>
              <w:t xml:space="preserve"> </w:t>
            </w:r>
            <w:r w:rsidR="000E6208">
              <w:rPr>
                <w:i/>
                <w:lang w:val="fr"/>
              </w:rPr>
              <w:t>du représentant</w:t>
            </w:r>
            <w:r w:rsidRPr="00071D10">
              <w:rPr>
                <w:lang w:val="fr"/>
              </w:rPr>
              <w:t>]</w:t>
            </w:r>
          </w:p>
        </w:tc>
      </w:tr>
      <w:tr w:rsidR="008C7127" w:rsidRPr="00071D10" w14:paraId="597BBA92" w14:textId="77777777" w:rsidTr="00905B12">
        <w:tc>
          <w:tcPr>
            <w:tcW w:w="3420" w:type="dxa"/>
          </w:tcPr>
          <w:p w14:paraId="55D47F6E" w14:textId="77777777" w:rsidR="008C7127" w:rsidRPr="00071D10" w:rsidRDefault="008C7127" w:rsidP="00905B12">
            <w:pPr>
              <w:spacing w:before="40" w:after="40"/>
              <w:rPr>
                <w:b/>
              </w:rPr>
            </w:pPr>
            <w:r w:rsidRPr="00071D10">
              <w:rPr>
                <w:b/>
                <w:lang w:val="fr"/>
              </w:rPr>
              <w:t>Adresse</w:t>
            </w:r>
            <w:r>
              <w:rPr>
                <w:lang w:val="fr"/>
              </w:rPr>
              <w:t xml:space="preserve"> </w:t>
            </w:r>
            <w:r w:rsidRPr="00071D10">
              <w:rPr>
                <w:b/>
                <w:lang w:val="fr"/>
              </w:rPr>
              <w:t>:</w:t>
            </w:r>
          </w:p>
        </w:tc>
        <w:tc>
          <w:tcPr>
            <w:tcW w:w="5940" w:type="dxa"/>
          </w:tcPr>
          <w:p w14:paraId="54298FBA" w14:textId="2269B1AA" w:rsidR="008C7127" w:rsidRPr="00071D10" w:rsidRDefault="008C7127" w:rsidP="00905B12">
            <w:pPr>
              <w:spacing w:before="40" w:after="40"/>
            </w:pPr>
            <w:r w:rsidRPr="00071D10">
              <w:rPr>
                <w:lang w:val="fr"/>
              </w:rPr>
              <w:t>[</w:t>
            </w:r>
            <w:r w:rsidRPr="00071D10">
              <w:rPr>
                <w:i/>
                <w:lang w:val="fr"/>
              </w:rPr>
              <w:t xml:space="preserve">Insérer l’adresse du </w:t>
            </w:r>
            <w:r w:rsidR="00692BD1">
              <w:rPr>
                <w:i/>
                <w:lang w:val="fr"/>
              </w:rPr>
              <w:t>Consultant</w:t>
            </w:r>
            <w:r w:rsidRPr="00071D10">
              <w:rPr>
                <w:lang w:val="fr"/>
              </w:rPr>
              <w:t>]</w:t>
            </w:r>
          </w:p>
        </w:tc>
      </w:tr>
      <w:tr w:rsidR="008C7127" w:rsidRPr="00D50277" w14:paraId="2A2BD820" w14:textId="77777777" w:rsidTr="00905B12">
        <w:tc>
          <w:tcPr>
            <w:tcW w:w="3420" w:type="dxa"/>
          </w:tcPr>
          <w:p w14:paraId="7AB1515F" w14:textId="77777777" w:rsidR="008C7127" w:rsidRPr="00071D10" w:rsidRDefault="008C7127" w:rsidP="00905B12">
            <w:pPr>
              <w:spacing w:before="40" w:after="40"/>
              <w:rPr>
                <w:b/>
              </w:rPr>
            </w:pPr>
            <w:r w:rsidRPr="00071D10">
              <w:rPr>
                <w:b/>
                <w:lang w:val="fr"/>
              </w:rPr>
              <w:t>Téléphone</w:t>
            </w:r>
            <w:r>
              <w:rPr>
                <w:lang w:val="fr"/>
              </w:rPr>
              <w:t xml:space="preserve"> </w:t>
            </w:r>
            <w:r w:rsidRPr="00071D10">
              <w:rPr>
                <w:b/>
                <w:lang w:val="fr"/>
              </w:rPr>
              <w:t>:</w:t>
            </w:r>
          </w:p>
        </w:tc>
        <w:tc>
          <w:tcPr>
            <w:tcW w:w="5940" w:type="dxa"/>
          </w:tcPr>
          <w:p w14:paraId="7F8B9DA6" w14:textId="7EAD531B" w:rsidR="008C7127" w:rsidRPr="00D50277" w:rsidRDefault="008C7127" w:rsidP="00905B12">
            <w:pPr>
              <w:spacing w:before="40" w:after="40"/>
            </w:pPr>
            <w:r w:rsidRPr="00071D10">
              <w:rPr>
                <w:lang w:val="fr"/>
              </w:rPr>
              <w:t>[</w:t>
            </w:r>
            <w:r w:rsidRPr="00071D10">
              <w:rPr>
                <w:i/>
                <w:lang w:val="fr"/>
              </w:rPr>
              <w:t xml:space="preserve">Insérer le numéro de téléphone </w:t>
            </w:r>
            <w:r w:rsidR="000E6208">
              <w:rPr>
                <w:i/>
                <w:lang w:val="fr"/>
              </w:rPr>
              <w:t>du représentant</w:t>
            </w:r>
            <w:r w:rsidRPr="00071D10">
              <w:rPr>
                <w:lang w:val="fr"/>
              </w:rPr>
              <w:t>]</w:t>
            </w:r>
          </w:p>
        </w:tc>
      </w:tr>
      <w:tr w:rsidR="008C7127" w:rsidRPr="00D50277" w14:paraId="76BA1623" w14:textId="77777777" w:rsidTr="00905B12">
        <w:tc>
          <w:tcPr>
            <w:tcW w:w="3420" w:type="dxa"/>
          </w:tcPr>
          <w:p w14:paraId="6F0F0FF9" w14:textId="77777777" w:rsidR="008C7127" w:rsidRPr="00071D10" w:rsidRDefault="008C7127" w:rsidP="00905B12">
            <w:pPr>
              <w:spacing w:before="40" w:after="40"/>
              <w:rPr>
                <w:b/>
              </w:rPr>
            </w:pPr>
            <w:r w:rsidRPr="00071D10">
              <w:rPr>
                <w:b/>
                <w:lang w:val="fr"/>
              </w:rPr>
              <w:t>Messagerie électronique</w:t>
            </w:r>
            <w:r>
              <w:rPr>
                <w:lang w:val="fr"/>
              </w:rPr>
              <w:t xml:space="preserve"> </w:t>
            </w:r>
            <w:r w:rsidRPr="00071D10">
              <w:rPr>
                <w:b/>
                <w:lang w:val="fr"/>
              </w:rPr>
              <w:t>:</w:t>
            </w:r>
          </w:p>
        </w:tc>
        <w:tc>
          <w:tcPr>
            <w:tcW w:w="5940" w:type="dxa"/>
          </w:tcPr>
          <w:p w14:paraId="2FE4C72F" w14:textId="52A2DD8E" w:rsidR="008C7127" w:rsidRPr="00D50277" w:rsidRDefault="008C7127" w:rsidP="00905B12">
            <w:pPr>
              <w:spacing w:before="40" w:after="40"/>
            </w:pPr>
            <w:r w:rsidRPr="00071D10">
              <w:rPr>
                <w:lang w:val="fr"/>
              </w:rPr>
              <w:t>[</w:t>
            </w:r>
            <w:r w:rsidRPr="00071D10">
              <w:rPr>
                <w:i/>
                <w:lang w:val="fr"/>
              </w:rPr>
              <w:t xml:space="preserve">Insérer l’adresse courriel </w:t>
            </w:r>
            <w:r w:rsidR="000E6208">
              <w:rPr>
                <w:i/>
                <w:lang w:val="fr"/>
              </w:rPr>
              <w:t>du représentant</w:t>
            </w:r>
            <w:r w:rsidRPr="00071D10">
              <w:rPr>
                <w:lang w:val="fr"/>
              </w:rPr>
              <w:t>]</w:t>
            </w:r>
          </w:p>
        </w:tc>
      </w:tr>
    </w:tbl>
    <w:p w14:paraId="5BF0222B" w14:textId="77777777" w:rsidR="008C7127" w:rsidRPr="00D50277" w:rsidRDefault="008C7127" w:rsidP="008C7127">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C7127" w:rsidRPr="00D50277" w14:paraId="4E47FF95" w14:textId="77777777" w:rsidTr="00905B12">
        <w:tc>
          <w:tcPr>
            <w:tcW w:w="3150" w:type="dxa"/>
            <w:shd w:val="clear" w:color="auto" w:fill="244061" w:themeFill="accent1" w:themeFillShade="80"/>
          </w:tcPr>
          <w:p w14:paraId="265BA35D" w14:textId="77777777" w:rsidR="008C7127" w:rsidRPr="00071D10" w:rsidRDefault="008C7127" w:rsidP="00905B12">
            <w:pPr>
              <w:spacing w:before="40" w:after="40"/>
              <w:rPr>
                <w:b/>
              </w:rPr>
            </w:pPr>
            <w:r w:rsidRPr="00071D10">
              <w:rPr>
                <w:b/>
                <w:lang w:val="fr"/>
              </w:rPr>
              <w:t>Accord-</w:t>
            </w:r>
            <w:r>
              <w:rPr>
                <w:lang w:val="fr"/>
              </w:rPr>
              <w:t>C</w:t>
            </w:r>
            <w:r w:rsidRPr="00071D10">
              <w:rPr>
                <w:b/>
                <w:lang w:val="fr"/>
              </w:rPr>
              <w:t>adre (A</w:t>
            </w:r>
            <w:r>
              <w:rPr>
                <w:lang w:val="fr"/>
              </w:rPr>
              <w:t>C</w:t>
            </w:r>
            <w:r w:rsidRPr="00071D10">
              <w:rPr>
                <w:b/>
                <w:lang w:val="fr"/>
              </w:rPr>
              <w:t>) :</w:t>
            </w:r>
          </w:p>
        </w:tc>
        <w:tc>
          <w:tcPr>
            <w:tcW w:w="6210" w:type="dxa"/>
          </w:tcPr>
          <w:p w14:paraId="2496F52A" w14:textId="77777777" w:rsidR="008C7127" w:rsidRPr="00D50277" w:rsidRDefault="008C7127" w:rsidP="00905B12">
            <w:pPr>
              <w:spacing w:before="40" w:after="40"/>
              <w:rPr>
                <w:b/>
              </w:rPr>
            </w:pPr>
            <w:r w:rsidRPr="00071D10">
              <w:rPr>
                <w:b/>
                <w:lang w:val="fr"/>
              </w:rPr>
              <w:t>[</w:t>
            </w:r>
            <w:r w:rsidRPr="00071D10">
              <w:rPr>
                <w:b/>
                <w:i/>
                <w:lang w:val="fr"/>
              </w:rPr>
              <w:t xml:space="preserve">Insérer le titre abrégé de </w:t>
            </w:r>
            <w:r>
              <w:rPr>
                <w:i/>
                <w:lang w:val="fr"/>
              </w:rPr>
              <w:t>l’AC</w:t>
            </w:r>
            <w:r w:rsidRPr="00071D10">
              <w:rPr>
                <w:b/>
                <w:lang w:val="fr"/>
              </w:rPr>
              <w:t>]</w:t>
            </w:r>
          </w:p>
        </w:tc>
      </w:tr>
      <w:tr w:rsidR="008C7127" w:rsidRPr="00D50277" w14:paraId="2EBB79DE" w14:textId="77777777" w:rsidTr="00905B12">
        <w:tc>
          <w:tcPr>
            <w:tcW w:w="3150" w:type="dxa"/>
          </w:tcPr>
          <w:p w14:paraId="3B24E13A" w14:textId="77777777" w:rsidR="008C7127" w:rsidRPr="00071D10" w:rsidRDefault="008C7127" w:rsidP="00905B12">
            <w:pPr>
              <w:spacing w:before="40" w:after="40"/>
              <w:rPr>
                <w:b/>
              </w:rPr>
            </w:pPr>
            <w:r w:rsidRPr="00071D10">
              <w:rPr>
                <w:b/>
                <w:lang w:val="fr"/>
              </w:rPr>
              <w:t>Date de l’A</w:t>
            </w:r>
            <w:r>
              <w:rPr>
                <w:lang w:val="fr"/>
              </w:rPr>
              <w:t>C</w:t>
            </w:r>
            <w:r w:rsidRPr="00071D10">
              <w:rPr>
                <w:b/>
                <w:lang w:val="fr"/>
              </w:rPr>
              <w:t xml:space="preserve"> :</w:t>
            </w:r>
          </w:p>
        </w:tc>
        <w:tc>
          <w:tcPr>
            <w:tcW w:w="6210" w:type="dxa"/>
          </w:tcPr>
          <w:p w14:paraId="10E14FB4" w14:textId="77777777" w:rsidR="008C7127" w:rsidRPr="00D50277" w:rsidRDefault="008C7127" w:rsidP="00905B12">
            <w:pPr>
              <w:spacing w:before="40" w:after="40"/>
            </w:pPr>
            <w:r w:rsidRPr="00071D10">
              <w:rPr>
                <w:lang w:val="fr"/>
              </w:rPr>
              <w:t>[</w:t>
            </w:r>
            <w:r w:rsidRPr="00071D10">
              <w:rPr>
                <w:i/>
                <w:lang w:val="fr"/>
              </w:rPr>
              <w:t>insérer la date de l’A</w:t>
            </w:r>
            <w:r>
              <w:rPr>
                <w:i/>
                <w:lang w:val="fr"/>
              </w:rPr>
              <w:t>C</w:t>
            </w:r>
            <w:r w:rsidRPr="00071D10">
              <w:rPr>
                <w:lang w:val="fr"/>
              </w:rPr>
              <w:t>]</w:t>
            </w:r>
          </w:p>
        </w:tc>
      </w:tr>
      <w:tr w:rsidR="008C7127" w:rsidRPr="00071D10" w14:paraId="0726414D" w14:textId="77777777" w:rsidTr="00905B12">
        <w:tc>
          <w:tcPr>
            <w:tcW w:w="3150" w:type="dxa"/>
          </w:tcPr>
          <w:p w14:paraId="693F0C71" w14:textId="77777777" w:rsidR="008C7127" w:rsidRPr="00071D10" w:rsidRDefault="008C7127" w:rsidP="00905B12">
            <w:pPr>
              <w:spacing w:before="40" w:after="40"/>
              <w:rPr>
                <w:b/>
              </w:rPr>
            </w:pPr>
            <w:r w:rsidRPr="00071D10">
              <w:rPr>
                <w:b/>
                <w:lang w:val="fr"/>
              </w:rPr>
              <w:t>Numéro de référence A</w:t>
            </w:r>
            <w:r>
              <w:rPr>
                <w:lang w:val="fr"/>
              </w:rPr>
              <w:t>C :</w:t>
            </w:r>
          </w:p>
        </w:tc>
        <w:tc>
          <w:tcPr>
            <w:tcW w:w="6210" w:type="dxa"/>
          </w:tcPr>
          <w:p w14:paraId="32CD403D" w14:textId="77777777" w:rsidR="008C7127" w:rsidRPr="00071D10" w:rsidRDefault="008C7127" w:rsidP="00905B12">
            <w:pPr>
              <w:spacing w:before="40" w:after="40"/>
            </w:pPr>
            <w:r w:rsidRPr="00071D10">
              <w:rPr>
                <w:lang w:val="fr"/>
              </w:rPr>
              <w:t>[</w:t>
            </w:r>
            <w:r w:rsidRPr="00071D10">
              <w:rPr>
                <w:i/>
                <w:lang w:val="fr"/>
              </w:rPr>
              <w:t>Insérer la référence A</w:t>
            </w:r>
            <w:r>
              <w:rPr>
                <w:i/>
                <w:lang w:val="fr"/>
              </w:rPr>
              <w:t>C</w:t>
            </w:r>
            <w:r w:rsidRPr="00071D10">
              <w:rPr>
                <w:lang w:val="fr"/>
              </w:rPr>
              <w:t>]</w:t>
            </w:r>
          </w:p>
        </w:tc>
      </w:tr>
    </w:tbl>
    <w:p w14:paraId="61A3D1FB" w14:textId="77777777" w:rsidR="008C7127" w:rsidRPr="00071D10" w:rsidRDefault="008C7127" w:rsidP="008C7127"/>
    <w:tbl>
      <w:tblPr>
        <w:tblStyle w:val="TableGrid"/>
        <w:tblW w:w="9360" w:type="dxa"/>
        <w:tblInd w:w="-5" w:type="dxa"/>
        <w:tblLook w:val="04A0" w:firstRow="1" w:lastRow="0" w:firstColumn="1" w:lastColumn="0" w:noHBand="0" w:noVBand="1"/>
      </w:tblPr>
      <w:tblGrid>
        <w:gridCol w:w="3150"/>
        <w:gridCol w:w="6210"/>
      </w:tblGrid>
      <w:tr w:rsidR="008C7127" w:rsidRPr="00071D10" w14:paraId="3D23F0EF" w14:textId="77777777" w:rsidTr="00905B12">
        <w:tc>
          <w:tcPr>
            <w:tcW w:w="3150" w:type="dxa"/>
            <w:shd w:val="clear" w:color="auto" w:fill="244061" w:themeFill="accent1" w:themeFillShade="80"/>
          </w:tcPr>
          <w:p w14:paraId="64BB6E10" w14:textId="28CDD05A" w:rsidR="008C7127" w:rsidRPr="00071D10" w:rsidRDefault="008C7127" w:rsidP="00905B12">
            <w:pPr>
              <w:spacing w:before="40" w:after="40"/>
              <w:rPr>
                <w:b/>
              </w:rPr>
            </w:pPr>
            <w:r w:rsidRPr="00071D10">
              <w:rPr>
                <w:b/>
                <w:lang w:val="fr"/>
              </w:rPr>
              <w:t xml:space="preserve">N° de référence </w:t>
            </w:r>
            <w:r w:rsidR="000E6208">
              <w:rPr>
                <w:lang w:val="fr"/>
              </w:rPr>
              <w:t>Commande</w:t>
            </w:r>
          </w:p>
        </w:tc>
        <w:tc>
          <w:tcPr>
            <w:tcW w:w="6210" w:type="dxa"/>
          </w:tcPr>
          <w:p w14:paraId="057A3A87" w14:textId="77777777" w:rsidR="008C7127" w:rsidRPr="00071D10" w:rsidRDefault="008C7127" w:rsidP="00905B12">
            <w:pPr>
              <w:spacing w:before="40" w:after="40"/>
            </w:pPr>
            <w:r w:rsidRPr="00071D10">
              <w:rPr>
                <w:lang w:val="fr"/>
              </w:rPr>
              <w:t>[</w:t>
            </w:r>
            <w:r w:rsidRPr="00071D10">
              <w:rPr>
                <w:i/>
                <w:lang w:val="fr"/>
              </w:rPr>
              <w:t>Insérer la référence</w:t>
            </w:r>
            <w:r w:rsidRPr="00071D10">
              <w:rPr>
                <w:lang w:val="fr"/>
              </w:rPr>
              <w:t>]</w:t>
            </w:r>
          </w:p>
        </w:tc>
      </w:tr>
      <w:tr w:rsidR="008C7127" w:rsidRPr="00D50277" w14:paraId="23E6FC06" w14:textId="77777777" w:rsidTr="00905B12">
        <w:tc>
          <w:tcPr>
            <w:tcW w:w="3150" w:type="dxa"/>
          </w:tcPr>
          <w:p w14:paraId="26DEDAE4" w14:textId="2ED13449" w:rsidR="008C7127" w:rsidRPr="00071D10" w:rsidRDefault="008C7127" w:rsidP="00905B12">
            <w:pPr>
              <w:spacing w:before="40" w:after="40"/>
              <w:rPr>
                <w:b/>
              </w:rPr>
            </w:pPr>
            <w:r w:rsidRPr="00071D10">
              <w:rPr>
                <w:b/>
                <w:lang w:val="fr"/>
              </w:rPr>
              <w:t>Date de l</w:t>
            </w:r>
            <w:r>
              <w:rPr>
                <w:lang w:val="fr"/>
              </w:rPr>
              <w:t xml:space="preserve">a </w:t>
            </w:r>
            <w:r w:rsidR="004C3381">
              <w:rPr>
                <w:lang w:val="fr"/>
              </w:rPr>
              <w:t>De</w:t>
            </w:r>
            <w:r w:rsidR="000E6208">
              <w:rPr>
                <w:lang w:val="fr"/>
              </w:rPr>
              <w:t>mande</w:t>
            </w:r>
            <w:r>
              <w:rPr>
                <w:lang w:val="fr"/>
              </w:rPr>
              <w:t xml:space="preserve"> </w:t>
            </w:r>
            <w:r w:rsidRPr="00071D10">
              <w:rPr>
                <w:b/>
                <w:lang w:val="fr"/>
              </w:rPr>
              <w:t>:</w:t>
            </w:r>
          </w:p>
        </w:tc>
        <w:tc>
          <w:tcPr>
            <w:tcW w:w="6210" w:type="dxa"/>
          </w:tcPr>
          <w:p w14:paraId="4E801D0B" w14:textId="7784A2C0" w:rsidR="008C7127" w:rsidRPr="00D50277" w:rsidRDefault="008C7127" w:rsidP="00905B12">
            <w:pPr>
              <w:spacing w:before="40" w:after="40"/>
            </w:pPr>
            <w:r w:rsidRPr="00071D10">
              <w:rPr>
                <w:lang w:val="fr"/>
              </w:rPr>
              <w:t>[</w:t>
            </w:r>
            <w:r w:rsidRPr="00071D10">
              <w:rPr>
                <w:i/>
                <w:lang w:val="fr"/>
              </w:rPr>
              <w:t>Insérer la date de la D</w:t>
            </w:r>
            <w:r w:rsidR="004C3381">
              <w:rPr>
                <w:i/>
                <w:lang w:val="fr"/>
              </w:rPr>
              <w:t>emande de Proposition</w:t>
            </w:r>
            <w:r w:rsidRPr="00071D10">
              <w:rPr>
                <w:i/>
                <w:lang w:val="fr"/>
              </w:rPr>
              <w:t>]</w:t>
            </w:r>
          </w:p>
        </w:tc>
      </w:tr>
      <w:tr w:rsidR="008C7127" w:rsidRPr="00D50277" w14:paraId="25000542" w14:textId="77777777" w:rsidTr="00905B12">
        <w:tc>
          <w:tcPr>
            <w:tcW w:w="3150" w:type="dxa"/>
          </w:tcPr>
          <w:p w14:paraId="6F5F4187" w14:textId="548BFF2C" w:rsidR="008C7127" w:rsidRPr="00071D10" w:rsidRDefault="008C7127" w:rsidP="00905B12">
            <w:pPr>
              <w:spacing w:before="40" w:after="40"/>
              <w:rPr>
                <w:b/>
              </w:rPr>
            </w:pPr>
            <w:r>
              <w:rPr>
                <w:lang w:val="fr"/>
              </w:rPr>
              <w:t>D</w:t>
            </w:r>
            <w:r w:rsidR="004C3381">
              <w:rPr>
                <w:lang w:val="fr"/>
              </w:rPr>
              <w:t xml:space="preserve">P </w:t>
            </w:r>
            <w:r w:rsidRPr="00071D10">
              <w:rPr>
                <w:b/>
                <w:lang w:val="fr"/>
              </w:rPr>
              <w:t>émis :</w:t>
            </w:r>
          </w:p>
        </w:tc>
        <w:tc>
          <w:tcPr>
            <w:tcW w:w="6210" w:type="dxa"/>
          </w:tcPr>
          <w:p w14:paraId="3461BF98" w14:textId="0B503E5B" w:rsidR="008C7127" w:rsidRPr="00D50277" w:rsidRDefault="008C7127" w:rsidP="00905B12">
            <w:pPr>
              <w:spacing w:before="40" w:after="40"/>
            </w:pPr>
            <w:r w:rsidRPr="00071D10">
              <w:rPr>
                <w:lang w:val="fr"/>
              </w:rPr>
              <w:t>Cet</w:t>
            </w:r>
            <w:r>
              <w:rPr>
                <w:lang w:val="fr"/>
              </w:rPr>
              <w:t>te D</w:t>
            </w:r>
            <w:r w:rsidR="004C3381">
              <w:rPr>
                <w:lang w:val="fr"/>
              </w:rPr>
              <w:t xml:space="preserve">P </w:t>
            </w:r>
            <w:r w:rsidRPr="00071D10">
              <w:rPr>
                <w:lang w:val="fr"/>
              </w:rPr>
              <w:t>a été transmis</w:t>
            </w:r>
            <w:r>
              <w:rPr>
                <w:lang w:val="fr"/>
              </w:rPr>
              <w:t>e</w:t>
            </w:r>
            <w:r w:rsidRPr="00071D10">
              <w:rPr>
                <w:lang w:val="fr"/>
              </w:rPr>
              <w:t xml:space="preserve"> par: « courrier » ou « </w:t>
            </w:r>
            <w:r w:rsidR="004C3381">
              <w:rPr>
                <w:lang w:val="fr"/>
              </w:rPr>
              <w:t>courriel</w:t>
            </w:r>
            <w:r>
              <w:rPr>
                <w:lang w:val="fr"/>
              </w:rPr>
              <w:t xml:space="preserve"> » </w:t>
            </w:r>
            <w:r w:rsidRPr="00071D10">
              <w:rPr>
                <w:i/>
                <w:lang w:val="fr"/>
              </w:rPr>
              <w:t>ou « </w:t>
            </w:r>
            <w:r w:rsidRPr="00071D10">
              <w:rPr>
                <w:lang w:val="fr"/>
              </w:rPr>
              <w:t>fax »</w:t>
            </w:r>
          </w:p>
        </w:tc>
      </w:tr>
    </w:tbl>
    <w:p w14:paraId="0CD6830E" w14:textId="77777777" w:rsidR="008C7127" w:rsidRDefault="008C7127" w:rsidP="008C7127">
      <w:pPr>
        <w:jc w:val="both"/>
        <w:rPr>
          <w:color w:val="333333"/>
        </w:rPr>
      </w:pPr>
    </w:p>
    <w:p w14:paraId="1133DC30" w14:textId="77777777" w:rsidR="003B1111" w:rsidRPr="00D50277" w:rsidRDefault="003B1111" w:rsidP="008C7127">
      <w:pPr>
        <w:jc w:val="both"/>
        <w:rPr>
          <w:color w:val="333333"/>
        </w:rPr>
      </w:pPr>
    </w:p>
    <w:p w14:paraId="1C6E6DE7" w14:textId="0D92DA5C" w:rsidR="008C7127" w:rsidRPr="00D50277" w:rsidRDefault="008C7127" w:rsidP="008C7127">
      <w:pPr>
        <w:spacing w:after="120"/>
        <w:jc w:val="both"/>
        <w:rPr>
          <w:b/>
          <w:color w:val="333333"/>
        </w:rPr>
      </w:pPr>
      <w:r w:rsidRPr="00B61A36">
        <w:rPr>
          <w:b/>
          <w:color w:val="333333"/>
          <w:lang w:val="fr"/>
        </w:rPr>
        <w:t>Pièces jointes</w:t>
      </w:r>
      <w:r w:rsidR="003B1111">
        <w:rPr>
          <w:b/>
          <w:color w:val="333333"/>
          <w:lang w:val="fr"/>
        </w:rPr>
        <w:t xml:space="preserve"> </w:t>
      </w:r>
      <w:r w:rsidRPr="00B61A36">
        <w:rPr>
          <w:b/>
          <w:color w:val="333333"/>
          <w:lang w:val="fr"/>
        </w:rPr>
        <w:t>:</w:t>
      </w:r>
    </w:p>
    <w:p w14:paraId="537B0B23" w14:textId="64A6E20C" w:rsidR="008C7127" w:rsidRPr="00D50277" w:rsidRDefault="008C7127" w:rsidP="008C7127">
      <w:pPr>
        <w:ind w:left="360"/>
        <w:jc w:val="both"/>
        <w:rPr>
          <w:color w:val="333333"/>
        </w:rPr>
      </w:pPr>
      <w:r w:rsidRPr="00B61A36">
        <w:rPr>
          <w:color w:val="333333"/>
          <w:lang w:val="fr"/>
        </w:rPr>
        <w:t xml:space="preserve">Annexe 1 : </w:t>
      </w:r>
      <w:r w:rsidR="004C3381">
        <w:rPr>
          <w:color w:val="333333"/>
          <w:lang w:val="fr"/>
        </w:rPr>
        <w:t>Besoin</w:t>
      </w:r>
      <w:r w:rsidRPr="00B61A36">
        <w:rPr>
          <w:color w:val="333333"/>
          <w:lang w:val="fr"/>
        </w:rPr>
        <w:t>s d</w:t>
      </w:r>
      <w:r>
        <w:rPr>
          <w:color w:val="333333"/>
          <w:lang w:val="fr"/>
        </w:rPr>
        <w:t xml:space="preserve">u </w:t>
      </w:r>
      <w:r w:rsidR="00692BD1">
        <w:rPr>
          <w:color w:val="333333"/>
          <w:lang w:val="fr"/>
        </w:rPr>
        <w:t>Client</w:t>
      </w:r>
    </w:p>
    <w:p w14:paraId="32671DD9" w14:textId="4DEEED4F" w:rsidR="008C7127" w:rsidRPr="00D50277" w:rsidRDefault="008C7127" w:rsidP="008C7127">
      <w:pPr>
        <w:ind w:left="360"/>
        <w:jc w:val="both"/>
        <w:rPr>
          <w:color w:val="333333"/>
        </w:rPr>
      </w:pPr>
      <w:r w:rsidRPr="00B61A36">
        <w:rPr>
          <w:color w:val="333333"/>
          <w:lang w:val="fr"/>
        </w:rPr>
        <w:t>Annexe 2 : Formulaire</w:t>
      </w:r>
      <w:r w:rsidR="0055285A">
        <w:rPr>
          <w:color w:val="333333"/>
          <w:lang w:val="fr"/>
        </w:rPr>
        <w:t>s</w:t>
      </w:r>
      <w:r w:rsidRPr="00B61A36">
        <w:rPr>
          <w:color w:val="333333"/>
          <w:lang w:val="fr"/>
        </w:rPr>
        <w:t xml:space="preserve"> de </w:t>
      </w:r>
      <w:r w:rsidR="0055285A">
        <w:rPr>
          <w:color w:val="333333"/>
          <w:lang w:val="fr"/>
        </w:rPr>
        <w:t>Proposition</w:t>
      </w:r>
    </w:p>
    <w:p w14:paraId="38F0E965" w14:textId="0528DB15" w:rsidR="008C7127" w:rsidRPr="00D50277" w:rsidRDefault="008C7127" w:rsidP="008C7127">
      <w:pPr>
        <w:ind w:left="360"/>
        <w:jc w:val="both"/>
        <w:rPr>
          <w:b/>
          <w:bCs/>
          <w:color w:val="333333"/>
        </w:rPr>
      </w:pPr>
      <w:r w:rsidRPr="00B61A36">
        <w:rPr>
          <w:color w:val="333333"/>
          <w:lang w:val="fr"/>
        </w:rPr>
        <w:t xml:space="preserve">Annexe 3 : </w:t>
      </w:r>
      <w:r w:rsidR="00735B72">
        <w:rPr>
          <w:color w:val="333333"/>
          <w:lang w:val="fr"/>
        </w:rPr>
        <w:t xml:space="preserve">Contrat de la </w:t>
      </w:r>
      <w:r w:rsidR="00E82386">
        <w:rPr>
          <w:color w:val="333333"/>
          <w:lang w:val="fr"/>
        </w:rPr>
        <w:t>Commande</w:t>
      </w:r>
      <w:r w:rsidRPr="00B61A36">
        <w:rPr>
          <w:color w:val="333333"/>
          <w:lang w:val="fr"/>
        </w:rPr>
        <w:t xml:space="preserve"> pour l</w:t>
      </w:r>
      <w:r>
        <w:rPr>
          <w:color w:val="333333"/>
          <w:lang w:val="fr"/>
        </w:rPr>
        <w:t>es</w:t>
      </w:r>
      <w:r w:rsidRPr="00B61A36">
        <w:rPr>
          <w:color w:val="333333"/>
          <w:lang w:val="fr"/>
        </w:rPr>
        <w:t xml:space="preserve"> </w:t>
      </w:r>
      <w:r>
        <w:rPr>
          <w:color w:val="333333"/>
          <w:lang w:val="fr"/>
        </w:rPr>
        <w:t>Services</w:t>
      </w:r>
      <w:r w:rsidRPr="00B61A36">
        <w:rPr>
          <w:color w:val="333333"/>
          <w:lang w:val="fr"/>
        </w:rPr>
        <w:t xml:space="preserve"> </w:t>
      </w:r>
      <w:r w:rsidRPr="00D928A5">
        <w:rPr>
          <w:b/>
          <w:bCs/>
          <w:color w:val="333333"/>
          <w:lang w:val="fr"/>
        </w:rPr>
        <w:t>[</w:t>
      </w:r>
      <w:r w:rsidRPr="00D928A5">
        <w:rPr>
          <w:b/>
          <w:bCs/>
          <w:i/>
          <w:color w:val="333333"/>
          <w:u w:val="single"/>
          <w:lang w:val="fr"/>
        </w:rPr>
        <w:t xml:space="preserve">il peut s’agir du formulaire </w:t>
      </w:r>
      <w:r w:rsidR="00EE74E3">
        <w:rPr>
          <w:b/>
          <w:bCs/>
          <w:i/>
          <w:color w:val="333333"/>
          <w:u w:val="single"/>
          <w:lang w:val="fr"/>
        </w:rPr>
        <w:t>de la Commande</w:t>
      </w:r>
      <w:r w:rsidRPr="00D928A5">
        <w:rPr>
          <w:b/>
          <w:bCs/>
          <w:i/>
          <w:color w:val="333333"/>
          <w:u w:val="single"/>
          <w:lang w:val="fr"/>
        </w:rPr>
        <w:t xml:space="preserve"> ou d’un autre modèle acceptable</w:t>
      </w:r>
      <w:r w:rsidRPr="00D928A5">
        <w:rPr>
          <w:b/>
          <w:bCs/>
          <w:color w:val="333333"/>
          <w:lang w:val="fr"/>
        </w:rPr>
        <w:t>]</w:t>
      </w:r>
    </w:p>
    <w:p w14:paraId="0D36A02F" w14:textId="77777777" w:rsidR="008C7127" w:rsidRPr="00D50277" w:rsidRDefault="008C7127" w:rsidP="008C7127">
      <w:pPr>
        <w:jc w:val="both"/>
        <w:rPr>
          <w:color w:val="333333"/>
        </w:rPr>
      </w:pPr>
    </w:p>
    <w:p w14:paraId="03ABF269" w14:textId="6040C32C" w:rsidR="008C7127" w:rsidRPr="00D50277" w:rsidRDefault="009922E3" w:rsidP="008C7127">
      <w:pPr>
        <w:jc w:val="both"/>
        <w:rPr>
          <w:color w:val="333333"/>
        </w:rPr>
      </w:pPr>
      <w:r>
        <w:rPr>
          <w:color w:val="333333"/>
          <w:lang w:val="fr"/>
        </w:rPr>
        <w:t xml:space="preserve">Madame, Monsieur, </w:t>
      </w:r>
      <w:r w:rsidR="008C7127" w:rsidRPr="00EF4F3B">
        <w:rPr>
          <w:color w:val="333333"/>
          <w:lang w:val="fr"/>
        </w:rPr>
        <w:t xml:space="preserve"> [</w:t>
      </w:r>
      <w:r w:rsidR="008C7127" w:rsidRPr="00EF4F3B">
        <w:rPr>
          <w:i/>
          <w:color w:val="333333"/>
          <w:lang w:val="fr"/>
        </w:rPr>
        <w:t xml:space="preserve">insérer le nom du </w:t>
      </w:r>
      <w:r w:rsidR="00A6253F">
        <w:rPr>
          <w:i/>
          <w:color w:val="333333"/>
          <w:lang w:val="fr"/>
        </w:rPr>
        <w:t>R</w:t>
      </w:r>
      <w:r w:rsidR="008C7127" w:rsidRPr="00EF4F3B">
        <w:rPr>
          <w:i/>
          <w:color w:val="333333"/>
          <w:lang w:val="fr"/>
        </w:rPr>
        <w:t xml:space="preserve">eprésentant du </w:t>
      </w:r>
      <w:r w:rsidR="008C7127">
        <w:rPr>
          <w:i/>
          <w:color w:val="333333"/>
          <w:lang w:val="fr"/>
        </w:rPr>
        <w:t>Consultant</w:t>
      </w:r>
      <w:r w:rsidR="008C7127" w:rsidRPr="00EF4F3B">
        <w:rPr>
          <w:color w:val="333333"/>
          <w:lang w:val="fr"/>
        </w:rPr>
        <w:t>],</w:t>
      </w:r>
    </w:p>
    <w:p w14:paraId="767F569F" w14:textId="13880238" w:rsidR="008C7127" w:rsidRPr="00B61A36" w:rsidRDefault="008C7127" w:rsidP="00D86B2B">
      <w:pPr>
        <w:numPr>
          <w:ilvl w:val="0"/>
          <w:numId w:val="38"/>
        </w:numPr>
        <w:spacing w:before="240" w:after="120"/>
        <w:ind w:left="360"/>
        <w:jc w:val="both"/>
        <w:rPr>
          <w:b/>
          <w:color w:val="333333"/>
        </w:rPr>
      </w:pPr>
      <w:r w:rsidRPr="00B61A36">
        <w:rPr>
          <w:b/>
          <w:color w:val="333333"/>
          <w:lang w:val="fr"/>
        </w:rPr>
        <w:t xml:space="preserve">Demande de </w:t>
      </w:r>
      <w:r w:rsidR="00FD73A8">
        <w:rPr>
          <w:b/>
          <w:color w:val="333333"/>
          <w:lang w:val="fr"/>
        </w:rPr>
        <w:t>Proposition</w:t>
      </w:r>
      <w:r w:rsidRPr="00B61A36">
        <w:rPr>
          <w:b/>
          <w:color w:val="333333"/>
          <w:lang w:val="fr"/>
        </w:rPr>
        <w:t xml:space="preserve"> (</w:t>
      </w:r>
      <w:r w:rsidR="00FD73A8">
        <w:rPr>
          <w:b/>
          <w:color w:val="333333"/>
          <w:lang w:val="fr"/>
        </w:rPr>
        <w:t>DP</w:t>
      </w:r>
      <w:r w:rsidRPr="00B61A36">
        <w:rPr>
          <w:b/>
          <w:color w:val="333333"/>
          <w:lang w:val="fr"/>
        </w:rPr>
        <w:t>)</w:t>
      </w:r>
    </w:p>
    <w:p w14:paraId="0E2AFF9C" w14:textId="79990B4C" w:rsidR="008C7127" w:rsidRPr="00D50277" w:rsidRDefault="008C7127" w:rsidP="008C7127">
      <w:pPr>
        <w:spacing w:after="120"/>
        <w:ind w:left="360"/>
        <w:jc w:val="both"/>
        <w:rPr>
          <w:color w:val="333333"/>
        </w:rPr>
      </w:pPr>
      <w:r w:rsidRPr="00B61A36">
        <w:rPr>
          <w:color w:val="333333"/>
          <w:lang w:val="fr"/>
        </w:rPr>
        <w:t>En référence à l’</w:t>
      </w:r>
      <w:r>
        <w:rPr>
          <w:color w:val="333333"/>
          <w:lang w:val="fr"/>
        </w:rPr>
        <w:t>A</w:t>
      </w:r>
      <w:r w:rsidRPr="00B61A36">
        <w:rPr>
          <w:color w:val="333333"/>
          <w:lang w:val="fr"/>
        </w:rPr>
        <w:t>ccord-</w:t>
      </w:r>
      <w:r>
        <w:rPr>
          <w:color w:val="333333"/>
          <w:lang w:val="fr"/>
        </w:rPr>
        <w:t>C</w:t>
      </w:r>
      <w:r w:rsidRPr="00B61A36">
        <w:rPr>
          <w:color w:val="333333"/>
          <w:lang w:val="fr"/>
        </w:rPr>
        <w:t>adre (A</w:t>
      </w:r>
      <w:r>
        <w:rPr>
          <w:color w:val="333333"/>
          <w:lang w:val="fr"/>
        </w:rPr>
        <w:t>C</w:t>
      </w:r>
      <w:r w:rsidRPr="00B61A36">
        <w:rPr>
          <w:color w:val="333333"/>
          <w:lang w:val="fr"/>
        </w:rPr>
        <w:t xml:space="preserve">) ci-dessus, vous êtes invité à soumettre votre </w:t>
      </w:r>
      <w:r w:rsidR="00624898">
        <w:rPr>
          <w:color w:val="333333"/>
          <w:lang w:val="fr"/>
        </w:rPr>
        <w:t xml:space="preserve">proposition </w:t>
      </w:r>
      <w:r w:rsidRPr="00B61A36">
        <w:rPr>
          <w:color w:val="333333"/>
          <w:lang w:val="fr"/>
        </w:rPr>
        <w:t>l</w:t>
      </w:r>
      <w:r>
        <w:rPr>
          <w:color w:val="333333"/>
          <w:lang w:val="fr"/>
        </w:rPr>
        <w:t>a</w:t>
      </w:r>
      <w:r w:rsidRPr="00B61A36">
        <w:rPr>
          <w:color w:val="333333"/>
          <w:lang w:val="fr"/>
        </w:rPr>
        <w:t xml:space="preserve"> plus compétiti</w:t>
      </w:r>
      <w:r>
        <w:rPr>
          <w:color w:val="333333"/>
          <w:lang w:val="fr"/>
        </w:rPr>
        <w:t>ve</w:t>
      </w:r>
      <w:r w:rsidRPr="00B61A36">
        <w:rPr>
          <w:color w:val="333333"/>
          <w:lang w:val="fr"/>
        </w:rPr>
        <w:t xml:space="preserve"> dans le cadre de </w:t>
      </w:r>
      <w:r w:rsidR="00A6253F">
        <w:rPr>
          <w:color w:val="333333"/>
          <w:lang w:val="fr"/>
        </w:rPr>
        <w:t>la présente</w:t>
      </w:r>
      <w:r>
        <w:rPr>
          <w:color w:val="333333"/>
          <w:lang w:val="fr"/>
        </w:rPr>
        <w:t xml:space="preserve"> </w:t>
      </w:r>
      <w:r w:rsidR="00AA48C5">
        <w:rPr>
          <w:color w:val="333333"/>
          <w:lang w:val="fr"/>
        </w:rPr>
        <w:t>Procédure Secondaire d’Acquisition</w:t>
      </w:r>
      <w:r w:rsidRPr="00B61A36">
        <w:rPr>
          <w:color w:val="333333"/>
          <w:lang w:val="fr"/>
        </w:rPr>
        <w:t>. L</w:t>
      </w:r>
      <w:r>
        <w:rPr>
          <w:color w:val="333333"/>
          <w:lang w:val="fr"/>
        </w:rPr>
        <w:t xml:space="preserve">a </w:t>
      </w:r>
      <w:r w:rsidR="00624898">
        <w:rPr>
          <w:color w:val="333333"/>
          <w:lang w:val="fr"/>
        </w:rPr>
        <w:t>P</w:t>
      </w:r>
      <w:r w:rsidR="00187660">
        <w:rPr>
          <w:color w:val="333333"/>
          <w:lang w:val="fr"/>
        </w:rPr>
        <w:t xml:space="preserve">roposition </w:t>
      </w:r>
      <w:r w:rsidRPr="00B61A36">
        <w:rPr>
          <w:color w:val="333333"/>
          <w:lang w:val="fr"/>
        </w:rPr>
        <w:t xml:space="preserve">concerne les </w:t>
      </w:r>
      <w:r>
        <w:rPr>
          <w:color w:val="333333"/>
          <w:lang w:val="fr"/>
        </w:rPr>
        <w:t xml:space="preserve">Services </w:t>
      </w:r>
      <w:r w:rsidRPr="00B61A36">
        <w:rPr>
          <w:color w:val="333333"/>
          <w:lang w:val="fr"/>
        </w:rPr>
        <w:t>décrits à l’</w:t>
      </w:r>
      <w:r>
        <w:rPr>
          <w:color w:val="333333"/>
          <w:lang w:val="fr"/>
        </w:rPr>
        <w:t>A</w:t>
      </w:r>
      <w:r w:rsidRPr="00B61A36">
        <w:rPr>
          <w:color w:val="333333"/>
          <w:lang w:val="fr"/>
        </w:rPr>
        <w:t xml:space="preserve">nnexe 1 : </w:t>
      </w:r>
      <w:r w:rsidR="00334EB7">
        <w:rPr>
          <w:color w:val="333333"/>
          <w:lang w:val="fr"/>
        </w:rPr>
        <w:t>Besoin</w:t>
      </w:r>
      <w:r w:rsidRPr="00B61A36">
        <w:rPr>
          <w:color w:val="333333"/>
          <w:lang w:val="fr"/>
        </w:rPr>
        <w:t>s d</w:t>
      </w:r>
      <w:r>
        <w:rPr>
          <w:color w:val="333333"/>
          <w:lang w:val="fr"/>
        </w:rPr>
        <w:t xml:space="preserve">u </w:t>
      </w:r>
      <w:r w:rsidR="00187660">
        <w:rPr>
          <w:color w:val="333333"/>
          <w:lang w:val="fr"/>
        </w:rPr>
        <w:t>Client</w:t>
      </w:r>
      <w:r w:rsidR="00403CD4">
        <w:rPr>
          <w:color w:val="333333"/>
          <w:lang w:val="fr"/>
        </w:rPr>
        <w:t>,</w:t>
      </w:r>
      <w:r w:rsidRPr="00B61A36">
        <w:rPr>
          <w:color w:val="333333"/>
          <w:lang w:val="fr"/>
        </w:rPr>
        <w:t xml:space="preserve"> jointe à la présente D</w:t>
      </w:r>
      <w:r w:rsidR="00403CD4">
        <w:rPr>
          <w:color w:val="333333"/>
          <w:lang w:val="fr"/>
        </w:rPr>
        <w:t>P </w:t>
      </w:r>
      <w:r w:rsidR="00334EB7">
        <w:rPr>
          <w:color w:val="333333"/>
          <w:lang w:val="fr"/>
        </w:rPr>
        <w:t>-Commande</w:t>
      </w:r>
      <w:r w:rsidRPr="00B61A36">
        <w:rPr>
          <w:color w:val="333333"/>
          <w:lang w:val="fr"/>
        </w:rPr>
        <w:t xml:space="preserve">.  </w:t>
      </w:r>
    </w:p>
    <w:p w14:paraId="229CC23D" w14:textId="77777777" w:rsidR="008C7127" w:rsidRPr="00B61A36" w:rsidRDefault="008C7127" w:rsidP="00D86B2B">
      <w:pPr>
        <w:numPr>
          <w:ilvl w:val="0"/>
          <w:numId w:val="38"/>
        </w:numPr>
        <w:spacing w:before="240" w:after="120"/>
        <w:ind w:left="360"/>
        <w:jc w:val="both"/>
        <w:rPr>
          <w:b/>
          <w:color w:val="333333"/>
        </w:rPr>
      </w:pPr>
      <w:r w:rsidRPr="00B61A36">
        <w:rPr>
          <w:b/>
          <w:color w:val="333333"/>
          <w:lang w:val="fr"/>
        </w:rPr>
        <w:t>Prix</w:t>
      </w:r>
    </w:p>
    <w:p w14:paraId="72D46B55" w14:textId="61CA3F85" w:rsidR="008C7127" w:rsidRPr="00D50277" w:rsidRDefault="008C7127" w:rsidP="00D86B2B">
      <w:pPr>
        <w:numPr>
          <w:ilvl w:val="0"/>
          <w:numId w:val="39"/>
        </w:numPr>
        <w:tabs>
          <w:tab w:val="clear" w:pos="720"/>
        </w:tabs>
        <w:spacing w:after="120"/>
        <w:ind w:left="900" w:hanging="540"/>
        <w:jc w:val="both"/>
        <w:rPr>
          <w:color w:val="333333"/>
        </w:rPr>
      </w:pPr>
      <w:r w:rsidRPr="00B61A36">
        <w:rPr>
          <w:color w:val="333333"/>
          <w:lang w:val="fr"/>
        </w:rPr>
        <w:t xml:space="preserve">Votre </w:t>
      </w:r>
      <w:r w:rsidR="00403CD4">
        <w:rPr>
          <w:color w:val="333333"/>
          <w:lang w:val="fr"/>
        </w:rPr>
        <w:t>Proposition</w:t>
      </w:r>
      <w:r>
        <w:rPr>
          <w:color w:val="333333"/>
          <w:lang w:val="fr"/>
        </w:rPr>
        <w:t xml:space="preserve"> </w:t>
      </w:r>
      <w:r w:rsidRPr="00B61A36">
        <w:rPr>
          <w:color w:val="333333"/>
          <w:lang w:val="fr"/>
        </w:rPr>
        <w:t xml:space="preserve">doit être soumise </w:t>
      </w:r>
      <w:r>
        <w:rPr>
          <w:color w:val="333333"/>
          <w:lang w:val="fr"/>
        </w:rPr>
        <w:t>sous</w:t>
      </w:r>
      <w:r w:rsidRPr="00B61A36">
        <w:rPr>
          <w:color w:val="333333"/>
          <w:lang w:val="fr"/>
        </w:rPr>
        <w:t xml:space="preserve"> le format indiqué à l’Annexe 2 : Formulaire de </w:t>
      </w:r>
      <w:r w:rsidR="00403CD4">
        <w:rPr>
          <w:color w:val="333333"/>
          <w:lang w:val="fr"/>
        </w:rPr>
        <w:t xml:space="preserve">Proposition </w:t>
      </w:r>
      <w:r>
        <w:rPr>
          <w:color w:val="333333"/>
          <w:lang w:val="fr"/>
        </w:rPr>
        <w:t>du Consultant</w:t>
      </w:r>
      <w:r w:rsidRPr="00B61A36">
        <w:rPr>
          <w:color w:val="333333"/>
          <w:lang w:val="fr"/>
        </w:rPr>
        <w:t>.</w:t>
      </w:r>
    </w:p>
    <w:p w14:paraId="6E78DE0D" w14:textId="0A92A899" w:rsidR="005E0302" w:rsidRPr="00700D5C" w:rsidRDefault="005E0302" w:rsidP="00D86B2B">
      <w:pPr>
        <w:numPr>
          <w:ilvl w:val="0"/>
          <w:numId w:val="39"/>
        </w:numPr>
        <w:tabs>
          <w:tab w:val="clear" w:pos="720"/>
        </w:tabs>
        <w:spacing w:after="120"/>
        <w:ind w:left="900" w:hanging="540"/>
        <w:jc w:val="both"/>
        <w:rPr>
          <w:color w:val="333333"/>
        </w:rPr>
      </w:pPr>
      <w:r>
        <w:rPr>
          <w:color w:val="333333"/>
          <w:lang w:val="fr"/>
        </w:rPr>
        <w:t xml:space="preserve">Les taux de rémunération des </w:t>
      </w:r>
      <w:r w:rsidR="00334EB7">
        <w:rPr>
          <w:color w:val="333333"/>
          <w:lang w:val="fr"/>
        </w:rPr>
        <w:t>E</w:t>
      </w:r>
      <w:r>
        <w:rPr>
          <w:color w:val="333333"/>
          <w:lang w:val="fr"/>
        </w:rPr>
        <w:t>xperts spécifiés dans l’</w:t>
      </w:r>
      <w:r w:rsidR="00BF7714">
        <w:rPr>
          <w:color w:val="333333"/>
          <w:lang w:val="fr"/>
        </w:rPr>
        <w:t>A</w:t>
      </w:r>
      <w:r>
        <w:rPr>
          <w:color w:val="333333"/>
          <w:lang w:val="fr"/>
        </w:rPr>
        <w:t>ccord-</w:t>
      </w:r>
      <w:r w:rsidR="00BF7714">
        <w:rPr>
          <w:color w:val="333333"/>
          <w:lang w:val="fr"/>
        </w:rPr>
        <w:t>C</w:t>
      </w:r>
      <w:r>
        <w:rPr>
          <w:color w:val="333333"/>
          <w:lang w:val="fr"/>
        </w:rPr>
        <w:t xml:space="preserve">adre ou toute substitution justifiable </w:t>
      </w:r>
      <w:bookmarkStart w:id="169" w:name="_Hlk79079847"/>
      <w:r>
        <w:rPr>
          <w:color w:val="333333"/>
          <w:lang w:val="fr"/>
        </w:rPr>
        <w:t>(</w:t>
      </w:r>
      <w:r>
        <w:rPr>
          <w:lang w:val="fr"/>
        </w:rPr>
        <w:t xml:space="preserve">pour </w:t>
      </w:r>
      <w:r w:rsidRPr="00446849">
        <w:rPr>
          <w:bCs/>
          <w:iCs/>
          <w:lang w:val="fr"/>
        </w:rPr>
        <w:t xml:space="preserve">les </w:t>
      </w:r>
      <w:r w:rsidR="00BF7714">
        <w:rPr>
          <w:bCs/>
          <w:iCs/>
          <w:lang w:val="fr"/>
        </w:rPr>
        <w:t>marchés</w:t>
      </w:r>
      <w:r w:rsidRPr="00446849">
        <w:rPr>
          <w:bCs/>
          <w:iCs/>
          <w:lang w:val="fr"/>
        </w:rPr>
        <w:t xml:space="preserve"> </w:t>
      </w:r>
      <w:r w:rsidR="00334EB7">
        <w:rPr>
          <w:bCs/>
          <w:iCs/>
          <w:lang w:val="fr"/>
        </w:rPr>
        <w:t xml:space="preserve">à rémunération </w:t>
      </w:r>
      <w:r w:rsidRPr="00446849">
        <w:rPr>
          <w:bCs/>
          <w:iCs/>
          <w:lang w:val="fr"/>
        </w:rPr>
        <w:t xml:space="preserve">forfaitaires, les taux appliqués par le </w:t>
      </w:r>
      <w:r w:rsidR="00BF7714">
        <w:rPr>
          <w:bCs/>
          <w:iCs/>
          <w:lang w:val="fr"/>
        </w:rPr>
        <w:t>C</w:t>
      </w:r>
      <w:r w:rsidRPr="00446849">
        <w:rPr>
          <w:bCs/>
          <w:iCs/>
          <w:lang w:val="fr"/>
        </w:rPr>
        <w:t xml:space="preserve">onsultant pour </w:t>
      </w:r>
      <w:r w:rsidRPr="00A16996">
        <w:rPr>
          <w:color w:val="333333"/>
          <w:lang w:val="fr"/>
        </w:rPr>
        <w:t>démontrer</w:t>
      </w:r>
      <w:r w:rsidRPr="00446849">
        <w:rPr>
          <w:bCs/>
          <w:iCs/>
          <w:lang w:val="fr"/>
        </w:rPr>
        <w:t xml:space="preserve"> la base de calcul du montant plafond du </w:t>
      </w:r>
      <w:r w:rsidR="00B20625">
        <w:rPr>
          <w:bCs/>
          <w:iCs/>
          <w:lang w:val="fr"/>
        </w:rPr>
        <w:t>Contrat</w:t>
      </w:r>
      <w:r w:rsidRPr="00446849">
        <w:rPr>
          <w:bCs/>
          <w:iCs/>
          <w:lang w:val="fr"/>
        </w:rPr>
        <w:t>)</w:t>
      </w:r>
      <w:bookmarkEnd w:id="169"/>
      <w:r>
        <w:rPr>
          <w:color w:val="333333"/>
          <w:lang w:val="fr"/>
        </w:rPr>
        <w:t xml:space="preserve"> ne doivent pas être </w:t>
      </w:r>
      <w:r w:rsidRPr="00B61A36">
        <w:rPr>
          <w:color w:val="333333"/>
          <w:lang w:val="fr"/>
        </w:rPr>
        <w:t xml:space="preserve">supérieurs aux taux de </w:t>
      </w:r>
      <w:r>
        <w:rPr>
          <w:color w:val="333333"/>
          <w:lang w:val="fr"/>
        </w:rPr>
        <w:t xml:space="preserve">rémunération </w:t>
      </w:r>
      <w:r w:rsidRPr="00B61A36">
        <w:rPr>
          <w:color w:val="333333"/>
          <w:lang w:val="fr"/>
        </w:rPr>
        <w:t>établis dans l’</w:t>
      </w:r>
      <w:r w:rsidR="00BF7714">
        <w:rPr>
          <w:color w:val="333333"/>
          <w:lang w:val="fr"/>
        </w:rPr>
        <w:t>A</w:t>
      </w:r>
      <w:r w:rsidRPr="00B61A36">
        <w:rPr>
          <w:color w:val="333333"/>
          <w:lang w:val="fr"/>
        </w:rPr>
        <w:t>ccord-</w:t>
      </w:r>
      <w:r w:rsidR="00BF7714">
        <w:rPr>
          <w:color w:val="333333"/>
          <w:lang w:val="fr"/>
        </w:rPr>
        <w:t>C</w:t>
      </w:r>
      <w:r w:rsidRPr="00B61A36">
        <w:rPr>
          <w:color w:val="333333"/>
          <w:lang w:val="fr"/>
        </w:rPr>
        <w:t xml:space="preserve">adre, ajusté en appliquant la formule d’ajustement des prix et tout ajustement pour modification des lois et règlements conformément aux </w:t>
      </w:r>
      <w:r w:rsidR="00766306">
        <w:rPr>
          <w:color w:val="333333"/>
          <w:lang w:val="fr"/>
        </w:rPr>
        <w:t>Clause</w:t>
      </w:r>
      <w:r w:rsidRPr="00B61A36">
        <w:rPr>
          <w:color w:val="333333"/>
          <w:lang w:val="fr"/>
        </w:rPr>
        <w:t>s</w:t>
      </w:r>
      <w:r>
        <w:rPr>
          <w:lang w:val="fr"/>
        </w:rPr>
        <w:t xml:space="preserve"> </w:t>
      </w:r>
      <w:r>
        <w:rPr>
          <w:color w:val="333333"/>
          <w:lang w:val="fr"/>
        </w:rPr>
        <w:t>de</w:t>
      </w:r>
      <w:r>
        <w:rPr>
          <w:lang w:val="fr"/>
        </w:rPr>
        <w:t xml:space="preserve"> </w:t>
      </w:r>
      <w:r>
        <w:rPr>
          <w:color w:val="333333"/>
          <w:lang w:val="fr"/>
        </w:rPr>
        <w:t>l</w:t>
      </w:r>
      <w:r w:rsidR="00BF7714">
        <w:rPr>
          <w:color w:val="333333"/>
          <w:lang w:val="fr"/>
        </w:rPr>
        <w:t>’AC</w:t>
      </w:r>
      <w:r>
        <w:rPr>
          <w:color w:val="333333"/>
          <w:lang w:val="fr"/>
        </w:rPr>
        <w:t>.</w:t>
      </w:r>
    </w:p>
    <w:p w14:paraId="2DEB9495" w14:textId="6D7841F4" w:rsidR="005E0302" w:rsidRPr="00700D5C" w:rsidRDefault="005E0302" w:rsidP="00D86B2B">
      <w:pPr>
        <w:numPr>
          <w:ilvl w:val="0"/>
          <w:numId w:val="39"/>
        </w:numPr>
        <w:tabs>
          <w:tab w:val="clear" w:pos="720"/>
        </w:tabs>
        <w:spacing w:after="120"/>
        <w:ind w:left="900" w:hanging="540"/>
        <w:jc w:val="both"/>
        <w:rPr>
          <w:color w:val="333333"/>
        </w:rPr>
      </w:pPr>
      <w:r>
        <w:rPr>
          <w:color w:val="333333"/>
          <w:lang w:val="fr"/>
        </w:rPr>
        <w:t xml:space="preserve">Les taux de rémunération des experts supplémentaires nécessaires (pour </w:t>
      </w:r>
      <w:r w:rsidRPr="00446849">
        <w:rPr>
          <w:bCs/>
          <w:iCs/>
          <w:lang w:val="fr"/>
        </w:rPr>
        <w:t xml:space="preserve">les </w:t>
      </w:r>
      <w:r w:rsidR="00E5515F">
        <w:rPr>
          <w:bCs/>
          <w:iCs/>
          <w:lang w:val="fr"/>
        </w:rPr>
        <w:t>contrat</w:t>
      </w:r>
      <w:r w:rsidR="00BF7714">
        <w:rPr>
          <w:bCs/>
          <w:iCs/>
          <w:lang w:val="fr"/>
        </w:rPr>
        <w:t>s</w:t>
      </w:r>
      <w:r w:rsidRPr="00446849">
        <w:rPr>
          <w:bCs/>
          <w:iCs/>
          <w:lang w:val="fr"/>
        </w:rPr>
        <w:t xml:space="preserve"> à prix forfaitaire</w:t>
      </w:r>
      <w:r>
        <w:rPr>
          <w:lang w:val="fr"/>
        </w:rPr>
        <w:t xml:space="preserve">, les taux appliqués par le </w:t>
      </w:r>
      <w:r w:rsidR="00BF7714">
        <w:rPr>
          <w:bCs/>
          <w:iCs/>
          <w:lang w:val="fr"/>
        </w:rPr>
        <w:t>C</w:t>
      </w:r>
      <w:r w:rsidRPr="00446849">
        <w:rPr>
          <w:bCs/>
          <w:iCs/>
          <w:lang w:val="fr"/>
        </w:rPr>
        <w:t xml:space="preserve">onsultant pour démontrer la base de calcul du montant plafond du </w:t>
      </w:r>
      <w:r w:rsidR="00766306">
        <w:rPr>
          <w:bCs/>
          <w:iCs/>
          <w:lang w:val="fr"/>
        </w:rPr>
        <w:t>Contrat</w:t>
      </w:r>
      <w:r w:rsidRPr="00446849">
        <w:rPr>
          <w:bCs/>
          <w:iCs/>
          <w:lang w:val="fr"/>
        </w:rPr>
        <w:t>), le</w:t>
      </w:r>
      <w:r>
        <w:rPr>
          <w:lang w:val="fr"/>
        </w:rPr>
        <w:t xml:space="preserve"> </w:t>
      </w:r>
      <w:r>
        <w:rPr>
          <w:color w:val="333333"/>
          <w:lang w:val="fr"/>
        </w:rPr>
        <w:t xml:space="preserve">cas échéant, </w:t>
      </w:r>
      <w:r w:rsidR="0026657C">
        <w:rPr>
          <w:color w:val="333333"/>
          <w:lang w:val="fr"/>
        </w:rPr>
        <w:t xml:space="preserve">doivent être </w:t>
      </w:r>
      <w:r w:rsidRPr="00464FCC">
        <w:rPr>
          <w:lang w:val="fr"/>
        </w:rPr>
        <w:t xml:space="preserve">raisonnables compte tenu des taux généralement appliqués par les </w:t>
      </w:r>
      <w:r w:rsidR="00676321">
        <w:rPr>
          <w:lang w:val="fr"/>
        </w:rPr>
        <w:t>c</w:t>
      </w:r>
      <w:r w:rsidRPr="00464FCC">
        <w:rPr>
          <w:lang w:val="fr"/>
        </w:rPr>
        <w:t xml:space="preserve">onsultants dans des </w:t>
      </w:r>
      <w:r w:rsidR="00347C20">
        <w:rPr>
          <w:lang w:val="fr"/>
        </w:rPr>
        <w:t>contrat</w:t>
      </w:r>
      <w:r w:rsidR="00676321">
        <w:rPr>
          <w:lang w:val="fr"/>
        </w:rPr>
        <w:t>s</w:t>
      </w:r>
      <w:r w:rsidRPr="00464FCC">
        <w:rPr>
          <w:lang w:val="fr"/>
        </w:rPr>
        <w:t xml:space="preserve"> similaires</w:t>
      </w:r>
      <w:r>
        <w:rPr>
          <w:color w:val="333333"/>
          <w:lang w:val="fr"/>
        </w:rPr>
        <w:t>.</w:t>
      </w:r>
    </w:p>
    <w:p w14:paraId="41AFD558" w14:textId="124425CD" w:rsidR="005E0302" w:rsidRPr="00700D5C" w:rsidRDefault="005E0302" w:rsidP="00D86B2B">
      <w:pPr>
        <w:numPr>
          <w:ilvl w:val="0"/>
          <w:numId w:val="39"/>
        </w:numPr>
        <w:tabs>
          <w:tab w:val="clear" w:pos="720"/>
        </w:tabs>
        <w:spacing w:after="120"/>
        <w:ind w:left="900" w:hanging="540"/>
        <w:jc w:val="both"/>
        <w:rPr>
          <w:color w:val="333333"/>
        </w:rPr>
      </w:pPr>
      <w:r w:rsidRPr="00862260">
        <w:rPr>
          <w:color w:val="333333"/>
          <w:lang w:val="fr"/>
        </w:rPr>
        <w:t xml:space="preserve">Les taux de </w:t>
      </w:r>
      <w:r w:rsidR="00347C20">
        <w:rPr>
          <w:color w:val="333333"/>
          <w:lang w:val="fr"/>
        </w:rPr>
        <w:t xml:space="preserve">coûts </w:t>
      </w:r>
      <w:r w:rsidRPr="00862260">
        <w:rPr>
          <w:color w:val="333333"/>
          <w:lang w:val="fr"/>
        </w:rPr>
        <w:t>rembours</w:t>
      </w:r>
      <w:r w:rsidR="00347C20">
        <w:rPr>
          <w:color w:val="333333"/>
          <w:lang w:val="fr"/>
        </w:rPr>
        <w:t>ables</w:t>
      </w:r>
      <w:r w:rsidRPr="00862260">
        <w:rPr>
          <w:color w:val="333333"/>
          <w:lang w:val="fr"/>
        </w:rPr>
        <w:t xml:space="preserve"> </w:t>
      </w:r>
      <w:r>
        <w:rPr>
          <w:color w:val="333333"/>
          <w:lang w:val="fr"/>
        </w:rPr>
        <w:t>(</w:t>
      </w:r>
      <w:r>
        <w:rPr>
          <w:lang w:val="fr"/>
        </w:rPr>
        <w:t xml:space="preserve">pour </w:t>
      </w:r>
      <w:r w:rsidRPr="00446849">
        <w:rPr>
          <w:bCs/>
          <w:iCs/>
          <w:lang w:val="fr"/>
        </w:rPr>
        <w:t xml:space="preserve">les </w:t>
      </w:r>
      <w:r w:rsidR="00E5515F">
        <w:rPr>
          <w:bCs/>
          <w:iCs/>
          <w:lang w:val="fr"/>
        </w:rPr>
        <w:t>contrat</w:t>
      </w:r>
      <w:r w:rsidR="00676321">
        <w:rPr>
          <w:bCs/>
          <w:iCs/>
          <w:lang w:val="fr"/>
        </w:rPr>
        <w:t>s</w:t>
      </w:r>
      <w:r w:rsidRPr="00446849">
        <w:rPr>
          <w:bCs/>
          <w:iCs/>
          <w:lang w:val="fr"/>
        </w:rPr>
        <w:t xml:space="preserve"> forfaitaires, les taux appliqués par le </w:t>
      </w:r>
      <w:r w:rsidR="00676321">
        <w:rPr>
          <w:bCs/>
          <w:iCs/>
          <w:lang w:val="fr"/>
        </w:rPr>
        <w:t>C</w:t>
      </w:r>
      <w:r w:rsidRPr="00446849">
        <w:rPr>
          <w:bCs/>
          <w:iCs/>
          <w:lang w:val="fr"/>
        </w:rPr>
        <w:t xml:space="preserve">onsultant pour démontrer la base de calcul du montant plafond du </w:t>
      </w:r>
      <w:r w:rsidR="00E5515F">
        <w:rPr>
          <w:bCs/>
          <w:iCs/>
          <w:lang w:val="fr"/>
        </w:rPr>
        <w:t>Contrat</w:t>
      </w:r>
      <w:r w:rsidRPr="00446849">
        <w:rPr>
          <w:bCs/>
          <w:iCs/>
          <w:lang w:val="fr"/>
        </w:rPr>
        <w:t>)</w:t>
      </w:r>
      <w:r w:rsidRPr="00862260">
        <w:rPr>
          <w:color w:val="333333"/>
          <w:lang w:val="fr"/>
        </w:rPr>
        <w:t xml:space="preserve"> ne doivent pas être supérieurs aux </w:t>
      </w:r>
      <w:r>
        <w:rPr>
          <w:lang w:val="fr"/>
        </w:rPr>
        <w:t xml:space="preserve">taux de </w:t>
      </w:r>
      <w:r>
        <w:rPr>
          <w:color w:val="333333"/>
          <w:lang w:val="fr"/>
        </w:rPr>
        <w:t xml:space="preserve">remboursement </w:t>
      </w:r>
      <w:r w:rsidRPr="00862260">
        <w:rPr>
          <w:color w:val="333333"/>
          <w:lang w:val="fr"/>
        </w:rPr>
        <w:t>établis dans l’</w:t>
      </w:r>
      <w:r w:rsidR="00676321">
        <w:rPr>
          <w:color w:val="333333"/>
          <w:lang w:val="fr"/>
        </w:rPr>
        <w:t>A</w:t>
      </w:r>
      <w:r w:rsidRPr="00862260">
        <w:rPr>
          <w:color w:val="333333"/>
          <w:lang w:val="fr"/>
        </w:rPr>
        <w:t>ccord-</w:t>
      </w:r>
      <w:r w:rsidR="00676321">
        <w:rPr>
          <w:color w:val="333333"/>
          <w:lang w:val="fr"/>
        </w:rPr>
        <w:t>C</w:t>
      </w:r>
      <w:r w:rsidRPr="00862260">
        <w:rPr>
          <w:color w:val="333333"/>
          <w:lang w:val="fr"/>
        </w:rPr>
        <w:t xml:space="preserve">adre, tels qu’ajustés pour </w:t>
      </w:r>
      <w:r>
        <w:rPr>
          <w:color w:val="333333"/>
          <w:lang w:val="fr"/>
        </w:rPr>
        <w:t xml:space="preserve">toute </w:t>
      </w:r>
      <w:r w:rsidRPr="00862260">
        <w:rPr>
          <w:color w:val="333333"/>
          <w:lang w:val="fr"/>
        </w:rPr>
        <w:t xml:space="preserve">modification des lois et règlements conformément aux </w:t>
      </w:r>
      <w:r w:rsidR="00E5515F">
        <w:rPr>
          <w:color w:val="333333"/>
          <w:lang w:val="fr"/>
        </w:rPr>
        <w:t>Clause</w:t>
      </w:r>
      <w:r w:rsidRPr="00862260">
        <w:rPr>
          <w:color w:val="333333"/>
          <w:lang w:val="fr"/>
        </w:rPr>
        <w:t>s de l’A</w:t>
      </w:r>
      <w:r w:rsidR="00676321">
        <w:rPr>
          <w:color w:val="333333"/>
          <w:lang w:val="fr"/>
        </w:rPr>
        <w:t>C</w:t>
      </w:r>
      <w:r w:rsidRPr="00862260">
        <w:rPr>
          <w:color w:val="333333"/>
          <w:lang w:val="fr"/>
        </w:rPr>
        <w:t>.</w:t>
      </w:r>
    </w:p>
    <w:p w14:paraId="11987A2C" w14:textId="2DFD555C" w:rsidR="005E0302" w:rsidRPr="00700D5C" w:rsidRDefault="005E0302" w:rsidP="00D86B2B">
      <w:pPr>
        <w:numPr>
          <w:ilvl w:val="0"/>
          <w:numId w:val="39"/>
        </w:numPr>
        <w:tabs>
          <w:tab w:val="clear" w:pos="720"/>
        </w:tabs>
        <w:spacing w:after="120"/>
        <w:ind w:left="900" w:hanging="540"/>
        <w:jc w:val="both"/>
        <w:rPr>
          <w:color w:val="333333"/>
        </w:rPr>
      </w:pPr>
      <w:r>
        <w:rPr>
          <w:color w:val="333333"/>
          <w:lang w:val="fr"/>
        </w:rPr>
        <w:t xml:space="preserve">Les taux remboursables pour toutes les dépenses supplémentaires nécessaires (pour </w:t>
      </w:r>
      <w:r w:rsidRPr="00446849">
        <w:rPr>
          <w:bCs/>
          <w:iCs/>
          <w:lang w:val="fr"/>
        </w:rPr>
        <w:t xml:space="preserve">les </w:t>
      </w:r>
      <w:r w:rsidR="00E5515F">
        <w:rPr>
          <w:bCs/>
          <w:iCs/>
          <w:lang w:val="fr"/>
        </w:rPr>
        <w:t>contrat</w:t>
      </w:r>
      <w:r w:rsidR="001431A6">
        <w:rPr>
          <w:bCs/>
          <w:iCs/>
          <w:lang w:val="fr"/>
        </w:rPr>
        <w:t>s</w:t>
      </w:r>
      <w:r w:rsidRPr="00446849">
        <w:rPr>
          <w:bCs/>
          <w:iCs/>
          <w:lang w:val="fr"/>
        </w:rPr>
        <w:t xml:space="preserve"> à prix forfaitaire</w:t>
      </w:r>
      <w:r>
        <w:rPr>
          <w:lang w:val="fr"/>
        </w:rPr>
        <w:t xml:space="preserve">, les taux </w:t>
      </w:r>
      <w:r w:rsidRPr="00A16996">
        <w:rPr>
          <w:color w:val="333333"/>
          <w:lang w:val="fr"/>
        </w:rPr>
        <w:t>appliqués</w:t>
      </w:r>
      <w:r>
        <w:rPr>
          <w:lang w:val="fr"/>
        </w:rPr>
        <w:t xml:space="preserve"> par le </w:t>
      </w:r>
      <w:r w:rsidR="001431A6">
        <w:rPr>
          <w:bCs/>
          <w:iCs/>
          <w:lang w:val="fr"/>
        </w:rPr>
        <w:t>C</w:t>
      </w:r>
      <w:r w:rsidRPr="00446849">
        <w:rPr>
          <w:bCs/>
          <w:iCs/>
          <w:lang w:val="fr"/>
        </w:rPr>
        <w:t xml:space="preserve">onsultant pour démontrer la base de calcul du montant plafond du </w:t>
      </w:r>
      <w:r w:rsidR="00E5515F">
        <w:rPr>
          <w:bCs/>
          <w:iCs/>
          <w:lang w:val="fr"/>
        </w:rPr>
        <w:t>contrat</w:t>
      </w:r>
      <w:r w:rsidRPr="00446849">
        <w:rPr>
          <w:bCs/>
          <w:iCs/>
          <w:lang w:val="fr"/>
        </w:rPr>
        <w:t>), le</w:t>
      </w:r>
      <w:r>
        <w:rPr>
          <w:lang w:val="fr"/>
        </w:rPr>
        <w:t xml:space="preserve"> </w:t>
      </w:r>
      <w:r>
        <w:rPr>
          <w:color w:val="333333"/>
          <w:lang w:val="fr"/>
        </w:rPr>
        <w:t xml:space="preserve">cas échéant, </w:t>
      </w:r>
      <w:r w:rsidR="00FD0551">
        <w:rPr>
          <w:color w:val="333333"/>
          <w:lang w:val="fr"/>
        </w:rPr>
        <w:t xml:space="preserve">doivent être </w:t>
      </w:r>
      <w:r w:rsidRPr="00464FCC">
        <w:rPr>
          <w:lang w:val="fr"/>
        </w:rPr>
        <w:t xml:space="preserve">raisonnables compte tenu des taux généralement facturés par les consultants dans des </w:t>
      </w:r>
      <w:r w:rsidR="00E5515F">
        <w:rPr>
          <w:lang w:val="fr"/>
        </w:rPr>
        <w:t>contrat</w:t>
      </w:r>
      <w:r w:rsidRPr="00464FCC">
        <w:rPr>
          <w:lang w:val="fr"/>
        </w:rPr>
        <w:t xml:space="preserve"> similaires</w:t>
      </w:r>
      <w:r>
        <w:rPr>
          <w:color w:val="333333"/>
          <w:lang w:val="fr"/>
        </w:rPr>
        <w:t>.</w:t>
      </w:r>
    </w:p>
    <w:p w14:paraId="21939E5D" w14:textId="77777777" w:rsidR="005E0302" w:rsidRPr="00700D5C" w:rsidRDefault="005E0302" w:rsidP="00D86B2B">
      <w:pPr>
        <w:numPr>
          <w:ilvl w:val="0"/>
          <w:numId w:val="39"/>
        </w:numPr>
        <w:tabs>
          <w:tab w:val="clear" w:pos="720"/>
        </w:tabs>
        <w:spacing w:after="120"/>
        <w:ind w:left="900" w:hanging="540"/>
        <w:jc w:val="both"/>
        <w:rPr>
          <w:color w:val="333333"/>
        </w:rPr>
      </w:pPr>
      <w:r w:rsidRPr="00862260">
        <w:rPr>
          <w:color w:val="333333"/>
          <w:lang w:val="fr"/>
        </w:rPr>
        <w:t>Le prix que vous proposez sera fixe et ne fera l’objet d’aucun autre ajustement.</w:t>
      </w:r>
    </w:p>
    <w:p w14:paraId="372F07FD" w14:textId="68CFC477" w:rsidR="005E0302" w:rsidRPr="00700D5C" w:rsidRDefault="005E0302" w:rsidP="00D86B2B">
      <w:pPr>
        <w:numPr>
          <w:ilvl w:val="0"/>
          <w:numId w:val="39"/>
        </w:numPr>
        <w:tabs>
          <w:tab w:val="clear" w:pos="720"/>
        </w:tabs>
        <w:spacing w:after="120"/>
        <w:ind w:left="900" w:hanging="540"/>
        <w:jc w:val="both"/>
        <w:rPr>
          <w:color w:val="333333"/>
        </w:rPr>
      </w:pPr>
      <w:r w:rsidRPr="00B61A36">
        <w:rPr>
          <w:color w:val="333333"/>
          <w:lang w:val="fr"/>
        </w:rPr>
        <w:t xml:space="preserve">Les taux de rémunération </w:t>
      </w:r>
      <w:r>
        <w:rPr>
          <w:color w:val="333333"/>
          <w:lang w:val="fr"/>
        </w:rPr>
        <w:t xml:space="preserve">des experts et les frais remboursables </w:t>
      </w:r>
      <w:r w:rsidRPr="00B61A36">
        <w:rPr>
          <w:color w:val="333333"/>
          <w:lang w:val="fr"/>
        </w:rPr>
        <w:t>sont libellés dans la ou les même</w:t>
      </w:r>
      <w:r w:rsidR="00CC4E38">
        <w:rPr>
          <w:color w:val="333333"/>
          <w:lang w:val="fr"/>
        </w:rPr>
        <w:t>/</w:t>
      </w:r>
      <w:r w:rsidRPr="00B61A36">
        <w:rPr>
          <w:color w:val="333333"/>
          <w:lang w:val="fr"/>
        </w:rPr>
        <w:t xml:space="preserve">s </w:t>
      </w:r>
      <w:r w:rsidR="00CC4E38">
        <w:rPr>
          <w:color w:val="333333"/>
          <w:lang w:val="fr"/>
        </w:rPr>
        <w:t>monnaie/s</w:t>
      </w:r>
      <w:r w:rsidRPr="00B61A36">
        <w:rPr>
          <w:color w:val="333333"/>
          <w:lang w:val="fr"/>
        </w:rPr>
        <w:t xml:space="preserve"> que celles spécifiées </w:t>
      </w:r>
      <w:r>
        <w:rPr>
          <w:color w:val="333333"/>
          <w:lang w:val="fr"/>
        </w:rPr>
        <w:t xml:space="preserve">pour les taux de rémunération dans le </w:t>
      </w:r>
      <w:r w:rsidR="00F17888">
        <w:rPr>
          <w:color w:val="333333"/>
          <w:lang w:val="fr"/>
        </w:rPr>
        <w:t xml:space="preserve">Bordereau </w:t>
      </w:r>
      <w:r>
        <w:rPr>
          <w:color w:val="333333"/>
          <w:lang w:val="fr"/>
        </w:rPr>
        <w:t>de l’</w:t>
      </w:r>
      <w:r w:rsidR="00F17888">
        <w:rPr>
          <w:color w:val="333333"/>
          <w:lang w:val="fr"/>
        </w:rPr>
        <w:t>A</w:t>
      </w:r>
      <w:r>
        <w:rPr>
          <w:color w:val="333333"/>
          <w:lang w:val="fr"/>
        </w:rPr>
        <w:t>ccord-</w:t>
      </w:r>
      <w:r w:rsidR="00F17888">
        <w:rPr>
          <w:color w:val="333333"/>
          <w:lang w:val="fr"/>
        </w:rPr>
        <w:t>C</w:t>
      </w:r>
      <w:r>
        <w:rPr>
          <w:color w:val="333333"/>
          <w:lang w:val="fr"/>
        </w:rPr>
        <w:t>adre applicable.</w:t>
      </w:r>
    </w:p>
    <w:p w14:paraId="7BF93204" w14:textId="62C71046" w:rsidR="008C7127" w:rsidRPr="00D50277" w:rsidRDefault="008C7127" w:rsidP="00D86B2B">
      <w:pPr>
        <w:numPr>
          <w:ilvl w:val="0"/>
          <w:numId w:val="39"/>
        </w:numPr>
        <w:tabs>
          <w:tab w:val="clear" w:pos="720"/>
        </w:tabs>
        <w:spacing w:after="120"/>
        <w:ind w:left="900" w:hanging="540"/>
        <w:jc w:val="both"/>
        <w:rPr>
          <w:color w:val="333333"/>
        </w:rPr>
      </w:pPr>
      <w:r w:rsidRPr="00B61A36">
        <w:rPr>
          <w:color w:val="333333"/>
          <w:lang w:val="fr"/>
        </w:rPr>
        <w:t>L</w:t>
      </w:r>
      <w:r>
        <w:rPr>
          <w:color w:val="333333"/>
          <w:lang w:val="fr"/>
        </w:rPr>
        <w:t xml:space="preserve">a </w:t>
      </w:r>
      <w:r w:rsidR="00BF7714">
        <w:rPr>
          <w:color w:val="333333"/>
          <w:lang w:val="fr"/>
        </w:rPr>
        <w:t>Proposition</w:t>
      </w:r>
      <w:r>
        <w:rPr>
          <w:color w:val="333333"/>
          <w:lang w:val="fr"/>
        </w:rPr>
        <w:t xml:space="preserve"> </w:t>
      </w:r>
      <w:r w:rsidRPr="00B61A36">
        <w:rPr>
          <w:color w:val="333333"/>
          <w:lang w:val="fr"/>
        </w:rPr>
        <w:t>sera valable pour une période de [</w:t>
      </w:r>
      <w:r w:rsidRPr="00B61A36">
        <w:rPr>
          <w:i/>
          <w:color w:val="333333"/>
          <w:lang w:val="fr"/>
        </w:rPr>
        <w:t>insérer le nombre de jours calendaires</w:t>
      </w:r>
      <w:r w:rsidRPr="00B61A36">
        <w:rPr>
          <w:color w:val="333333"/>
          <w:lang w:val="fr"/>
        </w:rPr>
        <w:t>]</w:t>
      </w:r>
    </w:p>
    <w:p w14:paraId="0A2EA4CA" w14:textId="5BE87CF3" w:rsidR="0004391C" w:rsidRPr="00E73A94" w:rsidRDefault="0004391C" w:rsidP="00D86B2B">
      <w:pPr>
        <w:pStyle w:val="ListParagraph"/>
        <w:numPr>
          <w:ilvl w:val="0"/>
          <w:numId w:val="38"/>
        </w:numPr>
        <w:spacing w:before="240" w:after="120"/>
        <w:ind w:left="450" w:hanging="450"/>
        <w:rPr>
          <w:b/>
          <w:color w:val="333333"/>
        </w:rPr>
      </w:pPr>
      <w:r w:rsidRPr="00E73A94">
        <w:rPr>
          <w:b/>
          <w:color w:val="333333"/>
          <w:lang w:val="fr"/>
        </w:rPr>
        <w:t>Experts clés</w:t>
      </w:r>
    </w:p>
    <w:p w14:paraId="4DEDD1D8" w14:textId="28B53343" w:rsidR="0004391C" w:rsidRDefault="0004391C" w:rsidP="00E73A94">
      <w:pPr>
        <w:spacing w:before="240" w:after="120"/>
        <w:ind w:left="360"/>
        <w:jc w:val="both"/>
        <w:rPr>
          <w:color w:val="333333"/>
          <w:lang w:val="fr"/>
        </w:rPr>
      </w:pPr>
      <w:r w:rsidRPr="00446849">
        <w:rPr>
          <w:color w:val="333333"/>
          <w:lang w:val="fr"/>
        </w:rPr>
        <w:t xml:space="preserve">Le </w:t>
      </w:r>
      <w:r w:rsidR="0044569B">
        <w:rPr>
          <w:color w:val="333333"/>
          <w:lang w:val="fr"/>
        </w:rPr>
        <w:t>C</w:t>
      </w:r>
      <w:r w:rsidRPr="00446849">
        <w:rPr>
          <w:color w:val="333333"/>
          <w:lang w:val="fr"/>
        </w:rPr>
        <w:t xml:space="preserve">onsultant est tenu de préparer sa </w:t>
      </w:r>
      <w:r w:rsidR="0044569B">
        <w:rPr>
          <w:color w:val="333333"/>
          <w:lang w:val="fr"/>
        </w:rPr>
        <w:t>P</w:t>
      </w:r>
      <w:r w:rsidRPr="00446849">
        <w:rPr>
          <w:color w:val="333333"/>
          <w:lang w:val="fr"/>
        </w:rPr>
        <w:t>roposition sur la</w:t>
      </w:r>
      <w:r>
        <w:rPr>
          <w:color w:val="333333"/>
          <w:lang w:val="fr"/>
        </w:rPr>
        <w:t xml:space="preserve"> </w:t>
      </w:r>
      <w:r w:rsidRPr="00446849">
        <w:rPr>
          <w:color w:val="333333"/>
          <w:lang w:val="fr"/>
        </w:rPr>
        <w:t xml:space="preserve">base de la liste des </w:t>
      </w:r>
      <w:r>
        <w:rPr>
          <w:color w:val="333333"/>
          <w:lang w:val="fr"/>
        </w:rPr>
        <w:t>Experts</w:t>
      </w:r>
      <w:r w:rsidR="0044569B">
        <w:rPr>
          <w:color w:val="333333"/>
          <w:lang w:val="fr"/>
        </w:rPr>
        <w:t xml:space="preserve"> Clés</w:t>
      </w:r>
      <w:r>
        <w:rPr>
          <w:color w:val="333333"/>
          <w:lang w:val="fr"/>
        </w:rPr>
        <w:t xml:space="preserve"> </w:t>
      </w:r>
      <w:r w:rsidR="0070100B">
        <w:rPr>
          <w:color w:val="333333"/>
          <w:lang w:val="fr"/>
        </w:rPr>
        <w:t>de</w:t>
      </w:r>
      <w:r w:rsidRPr="00446849">
        <w:rPr>
          <w:color w:val="333333"/>
          <w:lang w:val="fr"/>
        </w:rPr>
        <w:t xml:space="preserve"> l’</w:t>
      </w:r>
      <w:r w:rsidR="0044569B">
        <w:rPr>
          <w:color w:val="333333"/>
          <w:lang w:val="fr"/>
        </w:rPr>
        <w:t>A</w:t>
      </w:r>
      <w:r w:rsidRPr="00446849">
        <w:rPr>
          <w:color w:val="333333"/>
          <w:lang w:val="fr"/>
        </w:rPr>
        <w:t>ccord-</w:t>
      </w:r>
      <w:r w:rsidR="0044569B">
        <w:rPr>
          <w:color w:val="333333"/>
          <w:lang w:val="fr"/>
        </w:rPr>
        <w:t>C</w:t>
      </w:r>
      <w:r w:rsidRPr="00446849">
        <w:rPr>
          <w:color w:val="333333"/>
          <w:lang w:val="fr"/>
        </w:rPr>
        <w:t>adre. Tout expert remplaçant doit avoir des qualifications égales ou supérieures à celles de l</w:t>
      </w:r>
      <w:r w:rsidR="0044569B">
        <w:rPr>
          <w:color w:val="333333"/>
          <w:lang w:val="fr"/>
        </w:rPr>
        <w:t>’E</w:t>
      </w:r>
      <w:r w:rsidRPr="00446849">
        <w:rPr>
          <w:color w:val="333333"/>
          <w:lang w:val="fr"/>
        </w:rPr>
        <w:t xml:space="preserve">xpert </w:t>
      </w:r>
      <w:r w:rsidR="0044569B">
        <w:rPr>
          <w:color w:val="333333"/>
          <w:lang w:val="fr"/>
        </w:rPr>
        <w:t>C</w:t>
      </w:r>
      <w:r w:rsidRPr="00446849">
        <w:rPr>
          <w:color w:val="333333"/>
          <w:lang w:val="fr"/>
        </w:rPr>
        <w:t xml:space="preserve">lé initialement proposé. </w:t>
      </w:r>
      <w:r>
        <w:rPr>
          <w:lang w:val="fr"/>
        </w:rPr>
        <w:t xml:space="preserve"> </w:t>
      </w:r>
      <w:r>
        <w:rPr>
          <w:color w:val="333333"/>
          <w:lang w:val="fr"/>
        </w:rPr>
        <w:t xml:space="preserve">Tout </w:t>
      </w:r>
      <w:r w:rsidR="0044569B">
        <w:rPr>
          <w:color w:val="333333"/>
          <w:lang w:val="fr"/>
        </w:rPr>
        <w:t>E</w:t>
      </w:r>
      <w:r>
        <w:rPr>
          <w:color w:val="333333"/>
          <w:lang w:val="fr"/>
        </w:rPr>
        <w:t xml:space="preserve">xpert </w:t>
      </w:r>
      <w:r w:rsidR="0044569B">
        <w:rPr>
          <w:color w:val="333333"/>
          <w:lang w:val="fr"/>
        </w:rPr>
        <w:t>C</w:t>
      </w:r>
      <w:r>
        <w:rPr>
          <w:color w:val="333333"/>
          <w:lang w:val="fr"/>
        </w:rPr>
        <w:t xml:space="preserve">lé supplémentaire qui peut être nécessaire pour exécuter les </w:t>
      </w:r>
      <w:r w:rsidR="0044569B">
        <w:rPr>
          <w:color w:val="333333"/>
          <w:lang w:val="fr"/>
        </w:rPr>
        <w:t>S</w:t>
      </w:r>
      <w:r>
        <w:rPr>
          <w:color w:val="333333"/>
          <w:lang w:val="fr"/>
        </w:rPr>
        <w:t>ervices spécifiés dans le</w:t>
      </w:r>
      <w:r w:rsidR="0044569B">
        <w:rPr>
          <w:color w:val="333333"/>
          <w:lang w:val="fr"/>
        </w:rPr>
        <w:t xml:space="preserve">s </w:t>
      </w:r>
      <w:proofErr w:type="spellStart"/>
      <w:r w:rsidR="00E8071E">
        <w:rPr>
          <w:color w:val="333333"/>
          <w:lang w:val="fr"/>
        </w:rPr>
        <w:t>TdR</w:t>
      </w:r>
      <w:proofErr w:type="spellEnd"/>
      <w:r>
        <w:rPr>
          <w:color w:val="333333"/>
          <w:lang w:val="fr"/>
        </w:rPr>
        <w:t xml:space="preserve"> </w:t>
      </w:r>
      <w:r w:rsidR="0070100B">
        <w:rPr>
          <w:color w:val="333333"/>
          <w:lang w:val="fr"/>
        </w:rPr>
        <w:t>de la Commande</w:t>
      </w:r>
      <w:r>
        <w:rPr>
          <w:color w:val="333333"/>
          <w:lang w:val="fr"/>
        </w:rPr>
        <w:t xml:space="preserve"> doit être suffisamment qualifié pour exécuter les tâches assignées.</w:t>
      </w:r>
    </w:p>
    <w:p w14:paraId="2200BD83" w14:textId="3B69339D" w:rsidR="008C7127" w:rsidRPr="00B61A36" w:rsidRDefault="008C7127" w:rsidP="00D86B2B">
      <w:pPr>
        <w:numPr>
          <w:ilvl w:val="0"/>
          <w:numId w:val="38"/>
        </w:numPr>
        <w:spacing w:before="240" w:after="120"/>
        <w:ind w:left="360"/>
        <w:jc w:val="both"/>
        <w:rPr>
          <w:b/>
          <w:color w:val="333333"/>
        </w:rPr>
      </w:pPr>
      <w:r w:rsidRPr="00B61A36">
        <w:rPr>
          <w:b/>
          <w:color w:val="333333"/>
          <w:lang w:val="fr"/>
        </w:rPr>
        <w:t>Clarifications</w:t>
      </w:r>
    </w:p>
    <w:p w14:paraId="11732063" w14:textId="28495B73" w:rsidR="008C7127" w:rsidRPr="00D50277" w:rsidRDefault="008C7127" w:rsidP="008C7127">
      <w:pPr>
        <w:spacing w:after="120"/>
        <w:ind w:left="360"/>
        <w:jc w:val="both"/>
        <w:rPr>
          <w:iCs/>
        </w:rPr>
      </w:pPr>
      <w:r w:rsidRPr="00B61A36">
        <w:rPr>
          <w:iCs/>
          <w:lang w:val="fr"/>
        </w:rPr>
        <w:t xml:space="preserve">Si vous </w:t>
      </w:r>
      <w:r w:rsidRPr="000E11CB">
        <w:rPr>
          <w:color w:val="333333"/>
          <w:lang w:val="fr"/>
        </w:rPr>
        <w:t>avez besoin de</w:t>
      </w:r>
      <w:r w:rsidRPr="00B61A36">
        <w:rPr>
          <w:iCs/>
          <w:lang w:val="fr"/>
        </w:rPr>
        <w:t xml:space="preserve"> </w:t>
      </w:r>
      <w:r w:rsidR="00EA43C8">
        <w:rPr>
          <w:iCs/>
          <w:lang w:val="fr"/>
        </w:rPr>
        <w:t>clarificat</w:t>
      </w:r>
      <w:r w:rsidRPr="00B61A36">
        <w:rPr>
          <w:iCs/>
          <w:lang w:val="fr"/>
        </w:rPr>
        <w:t xml:space="preserve">ions concernant </w:t>
      </w:r>
      <w:r w:rsidR="00EA43C8">
        <w:rPr>
          <w:iCs/>
          <w:lang w:val="fr"/>
        </w:rPr>
        <w:t>la présen</w:t>
      </w:r>
      <w:r w:rsidRPr="00B61A36">
        <w:rPr>
          <w:iCs/>
          <w:lang w:val="fr"/>
        </w:rPr>
        <w:t>te D</w:t>
      </w:r>
      <w:r w:rsidR="00913103">
        <w:rPr>
          <w:iCs/>
          <w:lang w:val="fr"/>
        </w:rPr>
        <w:t>P</w:t>
      </w:r>
      <w:r w:rsidRPr="00B61A36">
        <w:rPr>
          <w:iCs/>
          <w:lang w:val="fr"/>
        </w:rPr>
        <w:t>, envoyez votre demande par écrit (courriel ou copie papier ou</w:t>
      </w:r>
      <w:r w:rsidRPr="00B61A36">
        <w:rPr>
          <w:i/>
          <w:color w:val="333333"/>
          <w:lang w:val="fr"/>
        </w:rPr>
        <w:t xml:space="preserve"> au moyen du système </w:t>
      </w:r>
      <w:r w:rsidR="000A5B97">
        <w:rPr>
          <w:i/>
          <w:color w:val="333333"/>
          <w:lang w:val="fr"/>
        </w:rPr>
        <w:t>d’achat</w:t>
      </w:r>
      <w:r>
        <w:rPr>
          <w:i/>
          <w:color w:val="333333"/>
          <w:lang w:val="fr"/>
        </w:rPr>
        <w:t xml:space="preserve"> éle</w:t>
      </w:r>
      <w:r w:rsidRPr="00B61A36">
        <w:rPr>
          <w:i/>
          <w:color w:val="333333"/>
          <w:lang w:val="fr"/>
        </w:rPr>
        <w:t>ctronique</w:t>
      </w:r>
      <w:r w:rsidRPr="00B61A36">
        <w:rPr>
          <w:iCs/>
          <w:lang w:val="fr"/>
        </w:rPr>
        <w:t xml:space="preserve">, le cas échéant) à notre </w:t>
      </w:r>
      <w:r w:rsidR="00DF6772">
        <w:rPr>
          <w:iCs/>
          <w:lang w:val="fr"/>
        </w:rPr>
        <w:t>R</w:t>
      </w:r>
      <w:r w:rsidRPr="00B61A36">
        <w:rPr>
          <w:iCs/>
          <w:lang w:val="fr"/>
        </w:rPr>
        <w:t xml:space="preserve">eprésentant susmentionné avant le </w:t>
      </w:r>
      <w:r w:rsidRPr="001B6AD0">
        <w:rPr>
          <w:i/>
          <w:lang w:val="fr"/>
        </w:rPr>
        <w:t>[insérer la date et l’heure]</w:t>
      </w:r>
      <w:r w:rsidRPr="00B61A36">
        <w:rPr>
          <w:iCs/>
          <w:lang w:val="fr"/>
        </w:rPr>
        <w:t xml:space="preserve">. Nous transmettrons copie de notre réponse à tous les </w:t>
      </w:r>
      <w:r w:rsidR="003C39AC">
        <w:rPr>
          <w:iCs/>
          <w:lang w:val="fr"/>
        </w:rPr>
        <w:t>Consultants</w:t>
      </w:r>
      <w:r w:rsidRPr="00B61A36">
        <w:rPr>
          <w:iCs/>
          <w:lang w:val="fr"/>
        </w:rPr>
        <w:t xml:space="preserve">, y compris une description de la demande, mais sans en identifier la source. </w:t>
      </w:r>
    </w:p>
    <w:p w14:paraId="08AE289F" w14:textId="1524DE79" w:rsidR="008C7127" w:rsidRPr="00B61A36" w:rsidRDefault="00D0176F" w:rsidP="00D86B2B">
      <w:pPr>
        <w:keepNext/>
        <w:numPr>
          <w:ilvl w:val="0"/>
          <w:numId w:val="38"/>
        </w:numPr>
        <w:spacing w:before="240" w:after="120"/>
        <w:ind w:left="360"/>
        <w:jc w:val="both"/>
        <w:rPr>
          <w:b/>
          <w:color w:val="333333"/>
        </w:rPr>
      </w:pPr>
      <w:r>
        <w:rPr>
          <w:b/>
          <w:color w:val="333333"/>
          <w:lang w:val="fr"/>
        </w:rPr>
        <w:t xml:space="preserve">Préparation et </w:t>
      </w:r>
      <w:r w:rsidR="008C7127">
        <w:rPr>
          <w:b/>
          <w:color w:val="333333"/>
          <w:lang w:val="fr"/>
        </w:rPr>
        <w:t>Remise de</w:t>
      </w:r>
      <w:r>
        <w:rPr>
          <w:b/>
          <w:color w:val="333333"/>
          <w:lang w:val="fr"/>
        </w:rPr>
        <w:t>s Propositions</w:t>
      </w:r>
    </w:p>
    <w:p w14:paraId="1B25F044" w14:textId="360D383A" w:rsidR="0024142E" w:rsidRDefault="00775252" w:rsidP="008C7127">
      <w:pPr>
        <w:spacing w:after="120"/>
        <w:ind w:left="360"/>
        <w:jc w:val="both"/>
        <w:rPr>
          <w:szCs w:val="24"/>
        </w:rPr>
      </w:pPr>
      <w:r w:rsidRPr="00E73A94">
        <w:rPr>
          <w:rStyle w:val="ts-alignment-element"/>
          <w:szCs w:val="24"/>
        </w:rPr>
        <w:t>L’</w:t>
      </w:r>
      <w:r>
        <w:rPr>
          <w:rStyle w:val="ts-alignment-element"/>
          <w:szCs w:val="24"/>
        </w:rPr>
        <w:t>A</w:t>
      </w:r>
      <w:r w:rsidRPr="00E73A94">
        <w:rPr>
          <w:rStyle w:val="ts-alignment-element"/>
          <w:szCs w:val="24"/>
        </w:rPr>
        <w:t>ccord-</w:t>
      </w:r>
      <w:r>
        <w:rPr>
          <w:rStyle w:val="ts-alignment-element"/>
          <w:szCs w:val="24"/>
        </w:rPr>
        <w:t>C</w:t>
      </w:r>
      <w:r w:rsidRPr="00E73A94">
        <w:rPr>
          <w:rStyle w:val="ts-alignment-element"/>
          <w:szCs w:val="24"/>
        </w:rPr>
        <w:t>adre</w:t>
      </w:r>
      <w:r w:rsidRPr="00E73A94">
        <w:rPr>
          <w:szCs w:val="24"/>
        </w:rPr>
        <w:t xml:space="preserve"> </w:t>
      </w:r>
      <w:r w:rsidR="00DF6772">
        <w:rPr>
          <w:rStyle w:val="ts-alignment-element"/>
          <w:szCs w:val="24"/>
        </w:rPr>
        <w:t>fait partie de la présente</w:t>
      </w:r>
      <w:r w:rsidRPr="00E73A94">
        <w:rPr>
          <w:szCs w:val="24"/>
        </w:rPr>
        <w:t xml:space="preserve"> </w:t>
      </w:r>
      <w:r w:rsidRPr="00E73A94">
        <w:rPr>
          <w:rStyle w:val="ts-alignment-element"/>
          <w:szCs w:val="24"/>
        </w:rPr>
        <w:t>par</w:t>
      </w:r>
      <w:r w:rsidRPr="00E73A94">
        <w:rPr>
          <w:szCs w:val="24"/>
        </w:rPr>
        <w:t xml:space="preserve"> </w:t>
      </w:r>
      <w:r w:rsidRPr="00E73A94">
        <w:rPr>
          <w:rStyle w:val="ts-alignment-element"/>
          <w:szCs w:val="24"/>
        </w:rPr>
        <w:t>r</w:t>
      </w:r>
      <w:r w:rsidR="008833BE">
        <w:rPr>
          <w:rStyle w:val="ts-alignment-element"/>
          <w:szCs w:val="24"/>
        </w:rPr>
        <w:t>éférence</w:t>
      </w:r>
      <w:r w:rsidRPr="00E73A94">
        <w:rPr>
          <w:rStyle w:val="ts-alignment-element"/>
          <w:szCs w:val="24"/>
        </w:rPr>
        <w:t>.</w:t>
      </w:r>
      <w:r w:rsidRPr="00E73A94">
        <w:rPr>
          <w:szCs w:val="24"/>
        </w:rPr>
        <w:t xml:space="preserve"> </w:t>
      </w:r>
      <w:r w:rsidRPr="00E73A94">
        <w:rPr>
          <w:rStyle w:val="ts-alignment-element"/>
          <w:szCs w:val="24"/>
        </w:rPr>
        <w:t>Lors</w:t>
      </w:r>
      <w:r w:rsidRPr="00DF6772">
        <w:rPr>
          <w:rStyle w:val="ts-alignment-element"/>
        </w:rPr>
        <w:t xml:space="preserve"> de la préparation</w:t>
      </w:r>
      <w:r w:rsidRPr="00E73A94">
        <w:rPr>
          <w:szCs w:val="24"/>
        </w:rPr>
        <w:t xml:space="preserve"> de sa </w:t>
      </w:r>
      <w:r w:rsidR="00494935">
        <w:rPr>
          <w:szCs w:val="24"/>
        </w:rPr>
        <w:t>P</w:t>
      </w:r>
      <w:r w:rsidRPr="00E73A94">
        <w:rPr>
          <w:szCs w:val="24"/>
        </w:rPr>
        <w:t xml:space="preserve">roposition </w:t>
      </w:r>
      <w:r w:rsidR="00494935">
        <w:rPr>
          <w:rStyle w:val="ts-alignment-element"/>
          <w:szCs w:val="24"/>
        </w:rPr>
        <w:t>T</w:t>
      </w:r>
      <w:r w:rsidRPr="00E73A94">
        <w:rPr>
          <w:rStyle w:val="ts-alignment-element"/>
          <w:szCs w:val="24"/>
        </w:rPr>
        <w:t>echnique</w:t>
      </w:r>
      <w:r w:rsidRPr="00E73A94">
        <w:rPr>
          <w:szCs w:val="24"/>
        </w:rPr>
        <w:t xml:space="preserve">, </w:t>
      </w:r>
      <w:r w:rsidRPr="00E73A94">
        <w:rPr>
          <w:rStyle w:val="ts-alignment-element"/>
          <w:szCs w:val="24"/>
        </w:rPr>
        <w:t>un</w:t>
      </w:r>
      <w:r w:rsidRPr="00E73A94">
        <w:rPr>
          <w:szCs w:val="24"/>
        </w:rPr>
        <w:t xml:space="preserve"> </w:t>
      </w:r>
      <w:r w:rsidR="008833BE">
        <w:rPr>
          <w:rStyle w:val="ts-alignment-element"/>
          <w:szCs w:val="24"/>
        </w:rPr>
        <w:t>C</w:t>
      </w:r>
      <w:r w:rsidRPr="00E73A94">
        <w:rPr>
          <w:rStyle w:val="ts-alignment-element"/>
          <w:szCs w:val="24"/>
        </w:rPr>
        <w:t>onsultant</w:t>
      </w:r>
      <w:r w:rsidRPr="00E73A94">
        <w:rPr>
          <w:szCs w:val="24"/>
        </w:rPr>
        <w:t xml:space="preserve"> </w:t>
      </w:r>
      <w:r w:rsidRPr="00E73A94">
        <w:rPr>
          <w:rStyle w:val="ts-alignment-element"/>
          <w:szCs w:val="24"/>
        </w:rPr>
        <w:t>peut</w:t>
      </w:r>
      <w:r w:rsidRPr="00E73A94">
        <w:rPr>
          <w:szCs w:val="24"/>
        </w:rPr>
        <w:t xml:space="preserve"> </w:t>
      </w:r>
      <w:r w:rsidRPr="00E73A94">
        <w:rPr>
          <w:rStyle w:val="ts-alignment-element"/>
          <w:szCs w:val="24"/>
        </w:rPr>
        <w:t>se</w:t>
      </w:r>
      <w:r w:rsidRPr="00E73A94">
        <w:rPr>
          <w:szCs w:val="24"/>
        </w:rPr>
        <w:t xml:space="preserve"> </w:t>
      </w:r>
      <w:r w:rsidRPr="00E73A94">
        <w:rPr>
          <w:rStyle w:val="ts-alignment-element"/>
          <w:szCs w:val="24"/>
        </w:rPr>
        <w:t>concentrer</w:t>
      </w:r>
      <w:r w:rsidRPr="00E73A94">
        <w:rPr>
          <w:szCs w:val="24"/>
        </w:rPr>
        <w:t xml:space="preserve"> </w:t>
      </w:r>
      <w:r w:rsidRPr="00E73A94">
        <w:rPr>
          <w:rStyle w:val="ts-alignment-element"/>
          <w:szCs w:val="24"/>
        </w:rPr>
        <w:t>sur</w:t>
      </w:r>
      <w:r w:rsidRPr="00E73A94">
        <w:rPr>
          <w:szCs w:val="24"/>
        </w:rPr>
        <w:t xml:space="preserve"> </w:t>
      </w:r>
      <w:r w:rsidRPr="00E73A94">
        <w:rPr>
          <w:rStyle w:val="ts-alignment-element"/>
          <w:szCs w:val="24"/>
        </w:rPr>
        <w:t>les</w:t>
      </w:r>
      <w:r w:rsidRPr="00E73A94">
        <w:rPr>
          <w:szCs w:val="24"/>
        </w:rPr>
        <w:t xml:space="preserve"> </w:t>
      </w:r>
      <w:r w:rsidRPr="00E73A94">
        <w:rPr>
          <w:rStyle w:val="ts-alignment-element"/>
          <w:szCs w:val="24"/>
        </w:rPr>
        <w:t>exigences</w:t>
      </w:r>
      <w:r w:rsidRPr="00E73A94">
        <w:rPr>
          <w:szCs w:val="24"/>
        </w:rPr>
        <w:t xml:space="preserve"> </w:t>
      </w:r>
      <w:r w:rsidRPr="00E73A94">
        <w:rPr>
          <w:rStyle w:val="ts-alignment-element"/>
          <w:szCs w:val="24"/>
        </w:rPr>
        <w:t>particulières</w:t>
      </w:r>
      <w:r w:rsidRPr="00E73A94">
        <w:rPr>
          <w:szCs w:val="24"/>
        </w:rPr>
        <w:t xml:space="preserve"> de la </w:t>
      </w:r>
      <w:r w:rsidR="0024142E">
        <w:rPr>
          <w:rStyle w:val="ts-alignment-element"/>
          <w:szCs w:val="24"/>
        </w:rPr>
        <w:t>D</w:t>
      </w:r>
      <w:r w:rsidRPr="00E73A94">
        <w:rPr>
          <w:rStyle w:val="ts-alignment-element"/>
          <w:szCs w:val="24"/>
        </w:rPr>
        <w:t>emande</w:t>
      </w:r>
      <w:r w:rsidRPr="00E73A94">
        <w:rPr>
          <w:szCs w:val="24"/>
        </w:rPr>
        <w:t xml:space="preserve"> de </w:t>
      </w:r>
      <w:r w:rsidR="0024142E">
        <w:rPr>
          <w:szCs w:val="24"/>
        </w:rPr>
        <w:t>P</w:t>
      </w:r>
      <w:r w:rsidRPr="00E73A94">
        <w:rPr>
          <w:rStyle w:val="ts-alignment-element"/>
          <w:szCs w:val="24"/>
        </w:rPr>
        <w:t>ropositions</w:t>
      </w:r>
      <w:r w:rsidRPr="00E73A94">
        <w:rPr>
          <w:szCs w:val="24"/>
        </w:rPr>
        <w:t xml:space="preserve"> </w:t>
      </w:r>
      <w:r w:rsidRPr="00E73A94">
        <w:rPr>
          <w:rStyle w:val="ts-alignment-element"/>
          <w:szCs w:val="24"/>
        </w:rPr>
        <w:t>et</w:t>
      </w:r>
      <w:r w:rsidRPr="00E73A94">
        <w:rPr>
          <w:szCs w:val="24"/>
        </w:rPr>
        <w:t xml:space="preserve"> </w:t>
      </w:r>
      <w:r w:rsidR="00DF6772">
        <w:rPr>
          <w:szCs w:val="24"/>
        </w:rPr>
        <w:t>n’a pas besoin de</w:t>
      </w:r>
      <w:r w:rsidRPr="00E73A94">
        <w:rPr>
          <w:szCs w:val="24"/>
        </w:rPr>
        <w:t xml:space="preserve"> </w:t>
      </w:r>
      <w:r w:rsidRPr="00E73A94">
        <w:rPr>
          <w:rStyle w:val="ts-alignment-element"/>
          <w:szCs w:val="24"/>
        </w:rPr>
        <w:t>répéter</w:t>
      </w:r>
      <w:r w:rsidRPr="00E73A94">
        <w:rPr>
          <w:szCs w:val="24"/>
        </w:rPr>
        <w:t xml:space="preserve"> </w:t>
      </w:r>
      <w:r w:rsidRPr="00E73A94">
        <w:rPr>
          <w:rStyle w:val="ts-alignment-element"/>
          <w:szCs w:val="24"/>
        </w:rPr>
        <w:t>la</w:t>
      </w:r>
      <w:r w:rsidRPr="00E73A94">
        <w:rPr>
          <w:szCs w:val="24"/>
        </w:rPr>
        <w:t xml:space="preserve"> </w:t>
      </w:r>
      <w:r w:rsidRPr="00E73A94">
        <w:rPr>
          <w:rStyle w:val="ts-alignment-element"/>
          <w:szCs w:val="24"/>
        </w:rPr>
        <w:t>partie</w:t>
      </w:r>
      <w:r w:rsidRPr="00E73A94">
        <w:rPr>
          <w:szCs w:val="24"/>
        </w:rPr>
        <w:t xml:space="preserve"> </w:t>
      </w:r>
      <w:r w:rsidRPr="00E73A94">
        <w:rPr>
          <w:rStyle w:val="ts-alignment-element"/>
          <w:szCs w:val="24"/>
        </w:rPr>
        <w:t>pertinente</w:t>
      </w:r>
      <w:r w:rsidRPr="00E73A94">
        <w:rPr>
          <w:szCs w:val="24"/>
        </w:rPr>
        <w:t xml:space="preserve"> </w:t>
      </w:r>
      <w:r w:rsidRPr="00E73A94">
        <w:rPr>
          <w:rStyle w:val="ts-alignment-element"/>
          <w:szCs w:val="24"/>
        </w:rPr>
        <w:t>de</w:t>
      </w:r>
      <w:r w:rsidRPr="00E73A94">
        <w:rPr>
          <w:szCs w:val="24"/>
        </w:rPr>
        <w:t xml:space="preserve"> </w:t>
      </w:r>
      <w:r w:rsidRPr="00E73A94">
        <w:rPr>
          <w:rStyle w:val="ts-alignment-element"/>
          <w:szCs w:val="24"/>
        </w:rPr>
        <w:t>sa</w:t>
      </w:r>
      <w:r w:rsidRPr="00E73A94">
        <w:rPr>
          <w:szCs w:val="24"/>
        </w:rPr>
        <w:t xml:space="preserve"> </w:t>
      </w:r>
      <w:r w:rsidR="0024142E">
        <w:rPr>
          <w:rStyle w:val="ts-alignment-element"/>
          <w:szCs w:val="24"/>
        </w:rPr>
        <w:t>P</w:t>
      </w:r>
      <w:r w:rsidRPr="00E73A94">
        <w:rPr>
          <w:rStyle w:val="ts-alignment-element"/>
          <w:szCs w:val="24"/>
        </w:rPr>
        <w:t>roposition</w:t>
      </w:r>
      <w:r w:rsidRPr="00E73A94">
        <w:rPr>
          <w:szCs w:val="24"/>
        </w:rPr>
        <w:t xml:space="preserve"> </w:t>
      </w:r>
      <w:r w:rsidRPr="00E73A94">
        <w:rPr>
          <w:rStyle w:val="ts-alignment-element"/>
          <w:szCs w:val="24"/>
        </w:rPr>
        <w:t>incluse</w:t>
      </w:r>
      <w:r w:rsidRPr="00E73A94">
        <w:rPr>
          <w:szCs w:val="24"/>
        </w:rPr>
        <w:t xml:space="preserve"> </w:t>
      </w:r>
      <w:r w:rsidRPr="00E73A94">
        <w:rPr>
          <w:rStyle w:val="ts-alignment-element"/>
          <w:szCs w:val="24"/>
        </w:rPr>
        <w:t>dans</w:t>
      </w:r>
      <w:r w:rsidRPr="00E73A94">
        <w:rPr>
          <w:szCs w:val="24"/>
        </w:rPr>
        <w:t xml:space="preserve"> </w:t>
      </w:r>
      <w:r w:rsidRPr="00E73A94">
        <w:rPr>
          <w:rStyle w:val="ts-alignment-element"/>
          <w:szCs w:val="24"/>
        </w:rPr>
        <w:t>l</w:t>
      </w:r>
      <w:r w:rsidRPr="00E73A94">
        <w:rPr>
          <w:szCs w:val="24"/>
        </w:rPr>
        <w:t>’</w:t>
      </w:r>
      <w:r w:rsidR="0024142E">
        <w:rPr>
          <w:rStyle w:val="ts-alignment-element"/>
          <w:szCs w:val="24"/>
        </w:rPr>
        <w:t>A</w:t>
      </w:r>
      <w:r w:rsidRPr="00E73A94">
        <w:rPr>
          <w:rStyle w:val="ts-alignment-element"/>
          <w:szCs w:val="24"/>
        </w:rPr>
        <w:t>ccord-</w:t>
      </w:r>
      <w:r w:rsidR="0024142E">
        <w:rPr>
          <w:rStyle w:val="ts-alignment-element"/>
          <w:szCs w:val="24"/>
        </w:rPr>
        <w:t>C</w:t>
      </w:r>
      <w:r w:rsidRPr="00E73A94">
        <w:rPr>
          <w:rStyle w:val="ts-alignment-element"/>
          <w:szCs w:val="24"/>
        </w:rPr>
        <w:t>adre,</w:t>
      </w:r>
      <w:r w:rsidRPr="00E73A94">
        <w:rPr>
          <w:szCs w:val="24"/>
        </w:rPr>
        <w:t xml:space="preserve"> </w:t>
      </w:r>
      <w:r w:rsidRPr="00E73A94">
        <w:rPr>
          <w:rStyle w:val="ts-alignment-element"/>
          <w:szCs w:val="24"/>
        </w:rPr>
        <w:t>à</w:t>
      </w:r>
      <w:r w:rsidRPr="00E73A94">
        <w:rPr>
          <w:szCs w:val="24"/>
        </w:rPr>
        <w:t xml:space="preserve"> </w:t>
      </w:r>
      <w:r w:rsidRPr="00E73A94">
        <w:rPr>
          <w:rStyle w:val="ts-alignment-element"/>
          <w:szCs w:val="24"/>
        </w:rPr>
        <w:t>moins</w:t>
      </w:r>
      <w:r w:rsidRPr="00E73A94">
        <w:rPr>
          <w:szCs w:val="24"/>
        </w:rPr>
        <w:t xml:space="preserve"> </w:t>
      </w:r>
      <w:r w:rsidRPr="00E73A94">
        <w:rPr>
          <w:rStyle w:val="ts-alignment-element"/>
          <w:szCs w:val="24"/>
        </w:rPr>
        <w:t>qu’elle</w:t>
      </w:r>
      <w:r w:rsidRPr="00E73A94">
        <w:rPr>
          <w:szCs w:val="24"/>
        </w:rPr>
        <w:t xml:space="preserve"> </w:t>
      </w:r>
      <w:r w:rsidRPr="00E73A94">
        <w:rPr>
          <w:rStyle w:val="ts-alignment-element"/>
          <w:szCs w:val="24"/>
        </w:rPr>
        <w:t>ne</w:t>
      </w:r>
      <w:r w:rsidRPr="00E73A94">
        <w:rPr>
          <w:szCs w:val="24"/>
        </w:rPr>
        <w:t xml:space="preserve"> </w:t>
      </w:r>
      <w:r w:rsidR="006046AD">
        <w:rPr>
          <w:rStyle w:val="ts-alignment-element"/>
          <w:szCs w:val="24"/>
        </w:rPr>
        <w:t>nécessite une</w:t>
      </w:r>
      <w:r w:rsidRPr="00E73A94">
        <w:rPr>
          <w:szCs w:val="24"/>
        </w:rPr>
        <w:t xml:space="preserve"> </w:t>
      </w:r>
      <w:r w:rsidRPr="00E73A94">
        <w:rPr>
          <w:rStyle w:val="ts-alignment-element"/>
          <w:szCs w:val="24"/>
        </w:rPr>
        <w:t>mise</w:t>
      </w:r>
      <w:r w:rsidRPr="00E73A94">
        <w:rPr>
          <w:szCs w:val="24"/>
        </w:rPr>
        <w:t xml:space="preserve"> </w:t>
      </w:r>
      <w:r w:rsidRPr="00E73A94">
        <w:rPr>
          <w:rStyle w:val="ts-alignment-element"/>
          <w:szCs w:val="24"/>
        </w:rPr>
        <w:t>à</w:t>
      </w:r>
      <w:r w:rsidRPr="00E73A94">
        <w:rPr>
          <w:szCs w:val="24"/>
        </w:rPr>
        <w:t xml:space="preserve"> </w:t>
      </w:r>
      <w:r w:rsidRPr="00E73A94">
        <w:rPr>
          <w:rStyle w:val="ts-alignment-element"/>
          <w:szCs w:val="24"/>
        </w:rPr>
        <w:t>jour.</w:t>
      </w:r>
      <w:r w:rsidRPr="00E73A94">
        <w:rPr>
          <w:szCs w:val="24"/>
        </w:rPr>
        <w:t xml:space="preserve"> </w:t>
      </w:r>
    </w:p>
    <w:p w14:paraId="7BE3CA1B" w14:textId="423C3765" w:rsidR="00775252" w:rsidRPr="00E73A94" w:rsidRDefault="00775252" w:rsidP="008C7127">
      <w:pPr>
        <w:spacing w:after="120"/>
        <w:ind w:left="360"/>
        <w:jc w:val="both"/>
        <w:rPr>
          <w:color w:val="333333"/>
          <w:szCs w:val="24"/>
        </w:rPr>
      </w:pPr>
      <w:r w:rsidRPr="00E73A94">
        <w:rPr>
          <w:rStyle w:val="ts-alignment-element"/>
          <w:szCs w:val="24"/>
        </w:rPr>
        <w:t>Le</w:t>
      </w:r>
      <w:r w:rsidRPr="00E73A94">
        <w:rPr>
          <w:szCs w:val="24"/>
        </w:rPr>
        <w:t xml:space="preserve"> </w:t>
      </w:r>
      <w:r w:rsidR="0024142E">
        <w:rPr>
          <w:rStyle w:val="ts-alignment-element"/>
          <w:szCs w:val="24"/>
        </w:rPr>
        <w:t>C</w:t>
      </w:r>
      <w:r w:rsidRPr="00E73A94">
        <w:rPr>
          <w:rStyle w:val="ts-alignment-element"/>
          <w:szCs w:val="24"/>
        </w:rPr>
        <w:t>onsultant</w:t>
      </w:r>
      <w:r w:rsidRPr="00E73A94">
        <w:rPr>
          <w:szCs w:val="24"/>
        </w:rPr>
        <w:t xml:space="preserve"> </w:t>
      </w:r>
      <w:r w:rsidRPr="00E73A94">
        <w:rPr>
          <w:rStyle w:val="ts-alignment-element"/>
          <w:szCs w:val="24"/>
        </w:rPr>
        <w:t>doit</w:t>
      </w:r>
      <w:r w:rsidRPr="00E73A94">
        <w:rPr>
          <w:szCs w:val="24"/>
        </w:rPr>
        <w:t xml:space="preserve"> </w:t>
      </w:r>
      <w:r w:rsidRPr="00E73A94">
        <w:rPr>
          <w:rStyle w:val="ts-alignment-element"/>
          <w:szCs w:val="24"/>
        </w:rPr>
        <w:t>s’assurer</w:t>
      </w:r>
      <w:r w:rsidRPr="00E73A94">
        <w:rPr>
          <w:szCs w:val="24"/>
        </w:rPr>
        <w:t xml:space="preserve"> que </w:t>
      </w:r>
      <w:r w:rsidRPr="00E73A94">
        <w:rPr>
          <w:rStyle w:val="ts-alignment-element"/>
          <w:szCs w:val="24"/>
        </w:rPr>
        <w:t>sa</w:t>
      </w:r>
      <w:r w:rsidRPr="00E73A94">
        <w:rPr>
          <w:szCs w:val="24"/>
        </w:rPr>
        <w:t xml:space="preserve"> </w:t>
      </w:r>
      <w:r w:rsidR="0024142E">
        <w:rPr>
          <w:szCs w:val="24"/>
        </w:rPr>
        <w:t>P</w:t>
      </w:r>
      <w:r w:rsidRPr="00E73A94">
        <w:rPr>
          <w:szCs w:val="24"/>
        </w:rPr>
        <w:t xml:space="preserve">roposition </w:t>
      </w:r>
      <w:r w:rsidRPr="00E73A94">
        <w:rPr>
          <w:rStyle w:val="ts-alignment-element"/>
          <w:szCs w:val="24"/>
        </w:rPr>
        <w:t>financière</w:t>
      </w:r>
      <w:r w:rsidRPr="00E73A94">
        <w:rPr>
          <w:szCs w:val="24"/>
        </w:rPr>
        <w:t xml:space="preserve">, </w:t>
      </w:r>
      <w:r w:rsidRPr="00E73A94">
        <w:rPr>
          <w:rStyle w:val="ts-alignment-element"/>
          <w:szCs w:val="24"/>
        </w:rPr>
        <w:t>telle</w:t>
      </w:r>
      <w:r w:rsidRPr="00E73A94">
        <w:rPr>
          <w:szCs w:val="24"/>
        </w:rPr>
        <w:t xml:space="preserve"> </w:t>
      </w:r>
      <w:r w:rsidRPr="00E73A94">
        <w:rPr>
          <w:rStyle w:val="ts-alignment-element"/>
          <w:szCs w:val="24"/>
        </w:rPr>
        <w:t>que</w:t>
      </w:r>
      <w:r w:rsidRPr="00E73A94">
        <w:rPr>
          <w:szCs w:val="24"/>
        </w:rPr>
        <w:t xml:space="preserve"> </w:t>
      </w:r>
      <w:r w:rsidRPr="00E73A94">
        <w:rPr>
          <w:rStyle w:val="ts-alignment-element"/>
          <w:szCs w:val="24"/>
        </w:rPr>
        <w:t>décrite</w:t>
      </w:r>
      <w:r w:rsidRPr="00E73A94">
        <w:rPr>
          <w:szCs w:val="24"/>
        </w:rPr>
        <w:t xml:space="preserve"> </w:t>
      </w:r>
      <w:r w:rsidRPr="00E73A94">
        <w:rPr>
          <w:rStyle w:val="ts-alignment-element"/>
          <w:szCs w:val="24"/>
        </w:rPr>
        <w:t>au</w:t>
      </w:r>
      <w:r w:rsidRPr="00E73A94">
        <w:rPr>
          <w:szCs w:val="24"/>
        </w:rPr>
        <w:t xml:space="preserve"> </w:t>
      </w:r>
      <w:r w:rsidRPr="00E73A94">
        <w:rPr>
          <w:rStyle w:val="ts-alignment-element"/>
          <w:szCs w:val="24"/>
        </w:rPr>
        <w:t>point</w:t>
      </w:r>
      <w:r w:rsidRPr="00E73A94">
        <w:rPr>
          <w:szCs w:val="24"/>
        </w:rPr>
        <w:t xml:space="preserve"> </w:t>
      </w:r>
      <w:r w:rsidRPr="00E73A94">
        <w:rPr>
          <w:rStyle w:val="ts-alignment-element"/>
          <w:szCs w:val="24"/>
        </w:rPr>
        <w:t>2</w:t>
      </w:r>
      <w:r w:rsidRPr="00E73A94">
        <w:rPr>
          <w:szCs w:val="24"/>
        </w:rPr>
        <w:t xml:space="preserve"> </w:t>
      </w:r>
      <w:r w:rsidRPr="00E73A94">
        <w:rPr>
          <w:rStyle w:val="ts-alignment-element"/>
          <w:szCs w:val="24"/>
        </w:rPr>
        <w:t>ci-dessus,</w:t>
      </w:r>
      <w:r w:rsidRPr="00E73A94">
        <w:rPr>
          <w:szCs w:val="24"/>
        </w:rPr>
        <w:t xml:space="preserve"> </w:t>
      </w:r>
      <w:r w:rsidRPr="00E73A94">
        <w:rPr>
          <w:rStyle w:val="ts-alignment-element"/>
          <w:szCs w:val="24"/>
        </w:rPr>
        <w:t>établit</w:t>
      </w:r>
      <w:r w:rsidRPr="00E73A94">
        <w:rPr>
          <w:szCs w:val="24"/>
        </w:rPr>
        <w:t xml:space="preserve"> </w:t>
      </w:r>
      <w:r w:rsidRPr="00E73A94">
        <w:rPr>
          <w:rStyle w:val="ts-alignment-element"/>
          <w:szCs w:val="24"/>
        </w:rPr>
        <w:t>un</w:t>
      </w:r>
      <w:r w:rsidRPr="00E73A94">
        <w:rPr>
          <w:szCs w:val="24"/>
        </w:rPr>
        <w:t xml:space="preserve"> </w:t>
      </w:r>
      <w:r w:rsidRPr="00E73A94">
        <w:rPr>
          <w:rStyle w:val="ts-alignment-element"/>
          <w:szCs w:val="24"/>
        </w:rPr>
        <w:t>prix</w:t>
      </w:r>
      <w:r w:rsidRPr="00E73A94">
        <w:rPr>
          <w:szCs w:val="24"/>
        </w:rPr>
        <w:t xml:space="preserve"> </w:t>
      </w:r>
      <w:r w:rsidRPr="00E73A94">
        <w:rPr>
          <w:rStyle w:val="ts-alignment-element"/>
          <w:szCs w:val="24"/>
        </w:rPr>
        <w:t>adéquat</w:t>
      </w:r>
      <w:r w:rsidRPr="00E73A94">
        <w:rPr>
          <w:szCs w:val="24"/>
        </w:rPr>
        <w:t xml:space="preserve"> </w:t>
      </w:r>
      <w:r w:rsidRPr="00E73A94">
        <w:rPr>
          <w:rStyle w:val="ts-alignment-element"/>
          <w:szCs w:val="24"/>
        </w:rPr>
        <w:t>pour</w:t>
      </w:r>
      <w:r w:rsidRPr="00E73A94">
        <w:rPr>
          <w:szCs w:val="24"/>
        </w:rPr>
        <w:t xml:space="preserve"> </w:t>
      </w:r>
      <w:r w:rsidRPr="00E73A94">
        <w:rPr>
          <w:rStyle w:val="ts-alignment-element"/>
          <w:szCs w:val="24"/>
        </w:rPr>
        <w:t>la</w:t>
      </w:r>
      <w:r w:rsidRPr="00E73A94">
        <w:rPr>
          <w:szCs w:val="24"/>
        </w:rPr>
        <w:t xml:space="preserve"> </w:t>
      </w:r>
      <w:r w:rsidR="0024142E">
        <w:rPr>
          <w:rStyle w:val="ts-alignment-element"/>
          <w:szCs w:val="24"/>
        </w:rPr>
        <w:t>P</w:t>
      </w:r>
      <w:r w:rsidRPr="00E73A94">
        <w:rPr>
          <w:rStyle w:val="ts-alignment-element"/>
          <w:szCs w:val="24"/>
        </w:rPr>
        <w:t>roposition</w:t>
      </w:r>
      <w:r w:rsidRPr="00E73A94">
        <w:rPr>
          <w:szCs w:val="24"/>
        </w:rPr>
        <w:t xml:space="preserve"> </w:t>
      </w:r>
      <w:r w:rsidRPr="00E73A94">
        <w:rPr>
          <w:rStyle w:val="ts-alignment-element"/>
          <w:szCs w:val="24"/>
        </w:rPr>
        <w:t>technique.</w:t>
      </w:r>
    </w:p>
    <w:p w14:paraId="1C590726" w14:textId="3E4D1D78" w:rsidR="008C7127" w:rsidRPr="00D50277" w:rsidRDefault="008C7127" w:rsidP="008C7127">
      <w:pPr>
        <w:spacing w:after="120"/>
        <w:ind w:left="360"/>
        <w:jc w:val="both"/>
        <w:rPr>
          <w:i/>
          <w:iCs/>
          <w:spacing w:val="-2"/>
        </w:rPr>
      </w:pPr>
      <w:r w:rsidRPr="00B61A36">
        <w:rPr>
          <w:color w:val="333333"/>
          <w:lang w:val="fr"/>
        </w:rPr>
        <w:t xml:space="preserve">Les </w:t>
      </w:r>
      <w:r w:rsidR="0024142E">
        <w:rPr>
          <w:color w:val="333333"/>
          <w:lang w:val="fr"/>
        </w:rPr>
        <w:t>Propositions</w:t>
      </w:r>
      <w:r w:rsidRPr="00B61A36">
        <w:rPr>
          <w:color w:val="333333"/>
          <w:lang w:val="fr"/>
        </w:rPr>
        <w:t xml:space="preserve"> doivent être </w:t>
      </w:r>
      <w:r>
        <w:rPr>
          <w:color w:val="333333"/>
          <w:lang w:val="fr"/>
        </w:rPr>
        <w:t>remis</w:t>
      </w:r>
      <w:r w:rsidRPr="00B61A36">
        <w:rPr>
          <w:color w:val="333333"/>
          <w:lang w:val="fr"/>
        </w:rPr>
        <w:t>es sous la forme jointe à l’</w:t>
      </w:r>
      <w:r>
        <w:rPr>
          <w:color w:val="333333"/>
          <w:lang w:val="fr"/>
        </w:rPr>
        <w:t>A</w:t>
      </w:r>
      <w:r w:rsidRPr="00B61A36">
        <w:rPr>
          <w:color w:val="333333"/>
          <w:lang w:val="fr"/>
        </w:rPr>
        <w:t>nnexe 2</w:t>
      </w:r>
      <w:r>
        <w:rPr>
          <w:color w:val="333333"/>
          <w:lang w:val="fr"/>
        </w:rPr>
        <w:t xml:space="preserve"> </w:t>
      </w:r>
      <w:r>
        <w:rPr>
          <w:lang w:val="fr"/>
        </w:rPr>
        <w:t xml:space="preserve">: </w:t>
      </w:r>
      <w:r w:rsidRPr="00071D10">
        <w:rPr>
          <w:b/>
          <w:lang w:val="fr"/>
        </w:rPr>
        <w:t>[</w:t>
      </w:r>
      <w:r w:rsidRPr="00071D10">
        <w:rPr>
          <w:b/>
          <w:i/>
          <w:lang w:val="fr"/>
        </w:rPr>
        <w:t>insérer la méthode applicable</w:t>
      </w:r>
      <w:r w:rsidR="00494935">
        <w:rPr>
          <w:b/>
          <w:i/>
          <w:lang w:val="fr"/>
        </w:rPr>
        <w:t xml:space="preserve"> </w:t>
      </w:r>
      <w:r w:rsidRPr="00071D10">
        <w:rPr>
          <w:b/>
          <w:i/>
          <w:lang w:val="fr"/>
        </w:rPr>
        <w:t xml:space="preserve">: par exemple par courrier électronique, via le système </w:t>
      </w:r>
      <w:r w:rsidR="006046AD">
        <w:rPr>
          <w:b/>
          <w:i/>
          <w:lang w:val="fr"/>
        </w:rPr>
        <w:t>d’achat</w:t>
      </w:r>
      <w:r w:rsidRPr="00071D10">
        <w:rPr>
          <w:b/>
          <w:i/>
          <w:lang w:val="fr"/>
        </w:rPr>
        <w:t xml:space="preserve"> électronique</w:t>
      </w:r>
      <w:r w:rsidRPr="00071D10">
        <w:rPr>
          <w:b/>
          <w:lang w:val="fr"/>
        </w:rPr>
        <w:t>]</w:t>
      </w:r>
      <w:r>
        <w:rPr>
          <w:lang w:val="fr"/>
        </w:rPr>
        <w:t xml:space="preserve"> </w:t>
      </w:r>
      <w:r w:rsidR="00CE1E08">
        <w:rPr>
          <w:color w:val="333333"/>
          <w:lang w:val="fr"/>
        </w:rPr>
        <w:t xml:space="preserve">à </w:t>
      </w:r>
      <w:r w:rsidR="00CE1E08" w:rsidRPr="00071D10">
        <w:rPr>
          <w:lang w:val="fr"/>
        </w:rPr>
        <w:t>l’adresse</w:t>
      </w:r>
      <w:r w:rsidRPr="00071D10">
        <w:rPr>
          <w:lang w:val="fr"/>
        </w:rPr>
        <w:t xml:space="preserve"> suivante: [À l’attention de : </w:t>
      </w:r>
      <w:r>
        <w:rPr>
          <w:lang w:val="fr"/>
        </w:rPr>
        <w:t xml:space="preserve"> </w:t>
      </w:r>
      <w:r w:rsidRPr="00071D10">
        <w:rPr>
          <w:i/>
          <w:lang w:val="fr"/>
        </w:rPr>
        <w:t xml:space="preserve">[insérer le nom complet de la personne, s’il y a lieu; </w:t>
      </w:r>
      <w:r>
        <w:rPr>
          <w:lang w:val="fr"/>
        </w:rPr>
        <w:t xml:space="preserve"> </w:t>
      </w:r>
      <w:r w:rsidRPr="00071D10">
        <w:rPr>
          <w:b/>
          <w:lang w:val="fr"/>
        </w:rPr>
        <w:t xml:space="preserve">Adresse électronique : ou lien vers le système </w:t>
      </w:r>
      <w:r w:rsidR="006046AD">
        <w:rPr>
          <w:b/>
          <w:lang w:val="fr"/>
        </w:rPr>
        <w:t>d’achat</w:t>
      </w:r>
      <w:r w:rsidRPr="00071D10">
        <w:rPr>
          <w:b/>
          <w:lang w:val="fr"/>
        </w:rPr>
        <w:t xml:space="preserve"> électronique]</w:t>
      </w:r>
      <w:r w:rsidR="006046AD">
        <w:rPr>
          <w:b/>
          <w:lang w:val="fr"/>
        </w:rPr>
        <w:t>.</w:t>
      </w:r>
    </w:p>
    <w:p w14:paraId="61CFE093" w14:textId="4BB2144C" w:rsidR="008C7127" w:rsidRPr="00D50277" w:rsidRDefault="008C7127" w:rsidP="008C7127">
      <w:pPr>
        <w:spacing w:after="120"/>
        <w:ind w:left="360"/>
        <w:jc w:val="both"/>
        <w:rPr>
          <w:i/>
          <w:iCs/>
          <w:spacing w:val="-2"/>
        </w:rPr>
      </w:pPr>
      <w:r w:rsidRPr="00071D10">
        <w:rPr>
          <w:lang w:val="fr"/>
        </w:rPr>
        <w:t xml:space="preserve">Les </w:t>
      </w:r>
      <w:r w:rsidR="006A06DE">
        <w:rPr>
          <w:lang w:val="fr"/>
        </w:rPr>
        <w:t>Propositions</w:t>
      </w:r>
      <w:r>
        <w:rPr>
          <w:lang w:val="fr"/>
        </w:rPr>
        <w:t xml:space="preserve"> remise </w:t>
      </w:r>
      <w:r w:rsidR="006046AD">
        <w:rPr>
          <w:lang w:val="fr"/>
        </w:rPr>
        <w:t>en</w:t>
      </w:r>
      <w:r w:rsidRPr="00071D10">
        <w:rPr>
          <w:lang w:val="fr"/>
        </w:rPr>
        <w:t xml:space="preserve"> pièce jointe à un </w:t>
      </w:r>
      <w:r w:rsidR="00AD27F8">
        <w:rPr>
          <w:lang w:val="fr"/>
        </w:rPr>
        <w:t>courriel</w:t>
      </w:r>
      <w:r w:rsidRPr="00071D10">
        <w:rPr>
          <w:lang w:val="fr"/>
        </w:rPr>
        <w:t xml:space="preserve"> doivent être sous la forme d’images numérisées non modifiables.</w:t>
      </w:r>
      <w:r>
        <w:rPr>
          <w:lang w:val="fr"/>
        </w:rPr>
        <w:t xml:space="preserve"> </w:t>
      </w:r>
      <w:r w:rsidRPr="00071D10">
        <w:rPr>
          <w:b/>
          <w:i/>
          <w:color w:val="333333"/>
          <w:lang w:val="fr"/>
        </w:rPr>
        <w:t xml:space="preserve"> [Inclure si nécessaire</w:t>
      </w:r>
      <w:r>
        <w:rPr>
          <w:b/>
          <w:i/>
          <w:color w:val="333333"/>
          <w:lang w:val="fr"/>
        </w:rPr>
        <w:t xml:space="preserve"> </w:t>
      </w:r>
      <w:r w:rsidRPr="00071D10">
        <w:rPr>
          <w:b/>
          <w:i/>
          <w:color w:val="333333"/>
          <w:lang w:val="fr"/>
        </w:rPr>
        <w:t xml:space="preserve">: </w:t>
      </w:r>
      <w:r w:rsidRPr="00071D10">
        <w:rPr>
          <w:i/>
          <w:color w:val="333333"/>
          <w:lang w:val="fr"/>
        </w:rPr>
        <w:t xml:space="preserve">Pour faciliter le processus </w:t>
      </w:r>
      <w:r w:rsidR="006046AD">
        <w:rPr>
          <w:i/>
          <w:color w:val="333333"/>
          <w:lang w:val="fr"/>
        </w:rPr>
        <w:t>d’acquisition</w:t>
      </w:r>
      <w:r w:rsidRPr="00071D10">
        <w:rPr>
          <w:i/>
          <w:color w:val="333333"/>
          <w:lang w:val="fr"/>
        </w:rPr>
        <w:t>, l’</w:t>
      </w:r>
      <w:r w:rsidR="005A4582">
        <w:rPr>
          <w:i/>
          <w:color w:val="333333"/>
          <w:lang w:val="fr"/>
        </w:rPr>
        <w:t>Agence d’Acquisition</w:t>
      </w:r>
      <w:r>
        <w:rPr>
          <w:i/>
          <w:color w:val="333333"/>
          <w:lang w:val="fr"/>
        </w:rPr>
        <w:t xml:space="preserve"> </w:t>
      </w:r>
      <w:r w:rsidRPr="00071D10">
        <w:rPr>
          <w:i/>
          <w:color w:val="333333"/>
          <w:lang w:val="fr"/>
        </w:rPr>
        <w:t xml:space="preserve">peut exiger copie </w:t>
      </w:r>
      <w:r w:rsidR="008E2149">
        <w:rPr>
          <w:i/>
          <w:color w:val="333333"/>
          <w:lang w:val="fr"/>
        </w:rPr>
        <w:t>de la Proposition</w:t>
      </w:r>
      <w:r w:rsidRPr="00071D10">
        <w:rPr>
          <w:i/>
          <w:color w:val="333333"/>
          <w:lang w:val="fr"/>
        </w:rPr>
        <w:t xml:space="preserve"> dans d’autres formats (par exemple dans Word ou Excel)]</w:t>
      </w:r>
    </w:p>
    <w:p w14:paraId="7EE759E4" w14:textId="4F3C5E69" w:rsidR="008C7127" w:rsidRPr="00D50277" w:rsidRDefault="008C7127" w:rsidP="008C7127">
      <w:pPr>
        <w:spacing w:after="120"/>
        <w:ind w:left="360"/>
        <w:jc w:val="both"/>
        <w:rPr>
          <w:color w:val="333333"/>
        </w:rPr>
      </w:pPr>
      <w:r w:rsidRPr="00B61A36">
        <w:rPr>
          <w:color w:val="333333"/>
          <w:lang w:val="fr"/>
        </w:rPr>
        <w:t xml:space="preserve">La date limite de </w:t>
      </w:r>
      <w:r w:rsidR="008E2149">
        <w:rPr>
          <w:color w:val="333333"/>
          <w:lang w:val="fr"/>
        </w:rPr>
        <w:t>dépôt</w:t>
      </w:r>
      <w:r>
        <w:rPr>
          <w:color w:val="333333"/>
          <w:lang w:val="fr"/>
        </w:rPr>
        <w:t xml:space="preserve"> des </w:t>
      </w:r>
      <w:r w:rsidR="006A06DE">
        <w:rPr>
          <w:color w:val="333333"/>
          <w:lang w:val="fr"/>
        </w:rPr>
        <w:t>Propositions</w:t>
      </w:r>
      <w:r w:rsidRPr="00B61A36">
        <w:rPr>
          <w:color w:val="333333"/>
          <w:lang w:val="fr"/>
        </w:rPr>
        <w:t xml:space="preserve"> est le </w:t>
      </w:r>
      <w:r w:rsidRPr="001B6AD0">
        <w:rPr>
          <w:i/>
          <w:iCs/>
          <w:color w:val="333333"/>
          <w:lang w:val="fr"/>
        </w:rPr>
        <w:t>[</w:t>
      </w:r>
      <w:r w:rsidRPr="00235438">
        <w:rPr>
          <w:i/>
          <w:iCs/>
          <w:color w:val="333333"/>
          <w:lang w:val="fr"/>
        </w:rPr>
        <w:t>insérer l’heure, le jour, le mois, l’année</w:t>
      </w:r>
      <w:r w:rsidRPr="001B6AD0">
        <w:rPr>
          <w:i/>
          <w:iCs/>
          <w:color w:val="333333"/>
          <w:lang w:val="fr"/>
        </w:rPr>
        <w:t>].</w:t>
      </w:r>
      <w:r w:rsidR="005B0151" w:rsidRPr="005B0151">
        <w:t xml:space="preserve"> </w:t>
      </w:r>
      <w:r w:rsidR="005B0151" w:rsidRPr="005B0151">
        <w:rPr>
          <w:i/>
          <w:iCs/>
          <w:color w:val="333333"/>
          <w:lang w:val="fr"/>
        </w:rPr>
        <w:t>[Un délai de l'ordre de deux semaines peut normalement être suffisant au stade de la Procédure Secondaire d'Acquisition].</w:t>
      </w:r>
      <w:r w:rsidRPr="00B61A36">
        <w:rPr>
          <w:color w:val="333333"/>
          <w:lang w:val="fr"/>
        </w:rPr>
        <w:t xml:space="preserve"> </w:t>
      </w:r>
      <w:r>
        <w:rPr>
          <w:lang w:val="fr"/>
        </w:rPr>
        <w:t xml:space="preserve"> </w:t>
      </w:r>
      <w:r>
        <w:rPr>
          <w:color w:val="333333"/>
          <w:lang w:val="fr"/>
        </w:rPr>
        <w:t xml:space="preserve">Veuillez nous informer dans les </w:t>
      </w:r>
      <w:r w:rsidRPr="00B335B0">
        <w:rPr>
          <w:i/>
          <w:iCs/>
          <w:color w:val="333333"/>
          <w:lang w:val="fr"/>
        </w:rPr>
        <w:t>[insérer le nombre de jours]</w:t>
      </w:r>
      <w:r>
        <w:rPr>
          <w:color w:val="333333"/>
          <w:lang w:val="fr"/>
        </w:rPr>
        <w:t xml:space="preserve"> si vous n’avez pas l’intention de soumettre un</w:t>
      </w:r>
      <w:r w:rsidR="006A06DE">
        <w:rPr>
          <w:color w:val="333333"/>
          <w:lang w:val="fr"/>
        </w:rPr>
        <w:t>e Proposition</w:t>
      </w:r>
      <w:r>
        <w:rPr>
          <w:color w:val="333333"/>
          <w:lang w:val="fr"/>
        </w:rPr>
        <w:t>.</w:t>
      </w:r>
    </w:p>
    <w:p w14:paraId="0C706EA7" w14:textId="3896A9AB" w:rsidR="008C7127" w:rsidRPr="00B61A36" w:rsidRDefault="008C7127" w:rsidP="00D86B2B">
      <w:pPr>
        <w:numPr>
          <w:ilvl w:val="0"/>
          <w:numId w:val="38"/>
        </w:numPr>
        <w:spacing w:before="240" w:after="120"/>
        <w:ind w:left="360"/>
        <w:jc w:val="both"/>
        <w:rPr>
          <w:b/>
          <w:color w:val="333333"/>
        </w:rPr>
      </w:pPr>
      <w:r w:rsidRPr="00B61A36">
        <w:rPr>
          <w:b/>
          <w:color w:val="333333"/>
          <w:lang w:val="fr"/>
        </w:rPr>
        <w:t>Ouverture des</w:t>
      </w:r>
      <w:r w:rsidR="00D63AEE">
        <w:rPr>
          <w:b/>
          <w:color w:val="333333"/>
          <w:lang w:val="fr"/>
        </w:rPr>
        <w:t xml:space="preserve"> Propositions</w:t>
      </w:r>
    </w:p>
    <w:p w14:paraId="5051A2A8" w14:textId="382506EE" w:rsidR="008C7127" w:rsidRPr="00D50277" w:rsidRDefault="008C7127" w:rsidP="008C7127">
      <w:pPr>
        <w:spacing w:after="120"/>
        <w:ind w:left="360"/>
        <w:jc w:val="both"/>
        <w:rPr>
          <w:b/>
          <w:color w:val="333333"/>
        </w:rPr>
      </w:pPr>
      <w:r w:rsidRPr="00B61A36">
        <w:rPr>
          <w:color w:val="333333"/>
          <w:lang w:val="fr"/>
        </w:rPr>
        <w:t xml:space="preserve">Les </w:t>
      </w:r>
      <w:r w:rsidR="00495DCB">
        <w:rPr>
          <w:color w:val="333333"/>
          <w:lang w:val="fr"/>
        </w:rPr>
        <w:t>Propositions</w:t>
      </w:r>
      <w:r w:rsidRPr="00B61A36">
        <w:rPr>
          <w:color w:val="333333"/>
          <w:lang w:val="fr"/>
        </w:rPr>
        <w:t xml:space="preserve"> </w:t>
      </w:r>
      <w:r w:rsidRPr="00071D10">
        <w:rPr>
          <w:lang w:val="fr"/>
        </w:rPr>
        <w:t>seront ouvert</w:t>
      </w:r>
      <w:r>
        <w:rPr>
          <w:lang w:val="fr"/>
        </w:rPr>
        <w:t>e</w:t>
      </w:r>
      <w:r w:rsidRPr="00071D10">
        <w:rPr>
          <w:lang w:val="fr"/>
        </w:rPr>
        <w:t>s</w:t>
      </w:r>
      <w:r>
        <w:rPr>
          <w:lang w:val="fr"/>
        </w:rPr>
        <w:t xml:space="preserve"> le [[</w:t>
      </w:r>
      <w:r w:rsidRPr="00071D10">
        <w:rPr>
          <w:b/>
          <w:i/>
          <w:lang w:val="fr"/>
        </w:rPr>
        <w:t>insérer l’heure, le jour, le mois, l’année</w:t>
      </w:r>
      <w:r>
        <w:rPr>
          <w:lang w:val="fr"/>
        </w:rPr>
        <w:t xml:space="preserve">] par les représentants </w:t>
      </w:r>
      <w:r w:rsidR="00304C00">
        <w:rPr>
          <w:lang w:val="fr"/>
        </w:rPr>
        <w:t>du Client</w:t>
      </w:r>
      <w:r w:rsidRPr="00071D10">
        <w:rPr>
          <w:lang w:val="fr"/>
        </w:rPr>
        <w:t xml:space="preserve"> en présence </w:t>
      </w:r>
      <w:r w:rsidR="000E6208">
        <w:rPr>
          <w:lang w:val="fr"/>
        </w:rPr>
        <w:t>du représentant</w:t>
      </w:r>
      <w:r w:rsidRPr="00071D10">
        <w:rPr>
          <w:lang w:val="fr"/>
        </w:rPr>
        <w:t xml:space="preserve"> désignés du </w:t>
      </w:r>
      <w:r w:rsidR="00495DCB">
        <w:rPr>
          <w:lang w:val="fr"/>
        </w:rPr>
        <w:t>Consultant</w:t>
      </w:r>
      <w:r w:rsidRPr="00071D10">
        <w:rPr>
          <w:lang w:val="fr"/>
        </w:rPr>
        <w:t xml:space="preserve"> qui choisit d’assister à</w:t>
      </w:r>
      <w:r>
        <w:rPr>
          <w:lang w:val="fr"/>
        </w:rPr>
        <w:t xml:space="preserve"> l’ouverture </w:t>
      </w:r>
      <w:r w:rsidR="009F5BBB">
        <w:rPr>
          <w:lang w:val="fr"/>
        </w:rPr>
        <w:t>des Propositions</w:t>
      </w:r>
      <w:r w:rsidR="004C6FC1">
        <w:rPr>
          <w:lang w:val="fr"/>
        </w:rPr>
        <w:t>.</w:t>
      </w:r>
      <w:r>
        <w:rPr>
          <w:lang w:val="fr"/>
        </w:rPr>
        <w:t xml:space="preserve"> </w:t>
      </w:r>
      <w:r w:rsidRPr="00071D10">
        <w:rPr>
          <w:lang w:val="fr"/>
        </w:rPr>
        <w:t xml:space="preserve">Le procès-verbal de l’ouverture sera </w:t>
      </w:r>
      <w:r w:rsidR="00E6610E">
        <w:rPr>
          <w:lang w:val="fr"/>
        </w:rPr>
        <w:t>remis à</w:t>
      </w:r>
      <w:r w:rsidRPr="00071D10">
        <w:rPr>
          <w:lang w:val="fr"/>
        </w:rPr>
        <w:t xml:space="preserve"> tous les </w:t>
      </w:r>
      <w:r w:rsidR="004C6FC1">
        <w:rPr>
          <w:lang w:val="fr"/>
        </w:rPr>
        <w:t>Consultants</w:t>
      </w:r>
      <w:r w:rsidRPr="00071D10">
        <w:rPr>
          <w:lang w:val="fr"/>
        </w:rPr>
        <w:t xml:space="preserve"> qui ont </w:t>
      </w:r>
      <w:r>
        <w:rPr>
          <w:lang w:val="fr"/>
        </w:rPr>
        <w:t xml:space="preserve">remis </w:t>
      </w:r>
      <w:r w:rsidR="00E6610E">
        <w:rPr>
          <w:lang w:val="fr"/>
        </w:rPr>
        <w:t>une</w:t>
      </w:r>
      <w:r>
        <w:rPr>
          <w:lang w:val="fr"/>
        </w:rPr>
        <w:t xml:space="preserve"> </w:t>
      </w:r>
      <w:r w:rsidR="004C6FC1">
        <w:rPr>
          <w:lang w:val="fr"/>
        </w:rPr>
        <w:t>Proposition</w:t>
      </w:r>
      <w:r w:rsidRPr="00071D10">
        <w:rPr>
          <w:lang w:val="fr"/>
        </w:rPr>
        <w:t>.</w:t>
      </w:r>
    </w:p>
    <w:p w14:paraId="66D9E464" w14:textId="4EDC1CF1" w:rsidR="008C7127" w:rsidRPr="00B61A36" w:rsidRDefault="008C7127" w:rsidP="00D86B2B">
      <w:pPr>
        <w:numPr>
          <w:ilvl w:val="0"/>
          <w:numId w:val="38"/>
        </w:numPr>
        <w:spacing w:before="240" w:after="120"/>
        <w:ind w:left="360"/>
        <w:jc w:val="both"/>
        <w:rPr>
          <w:b/>
          <w:color w:val="333333"/>
        </w:rPr>
      </w:pPr>
      <w:r w:rsidRPr="00B61A36">
        <w:rPr>
          <w:b/>
          <w:color w:val="333333"/>
          <w:lang w:val="fr"/>
        </w:rPr>
        <w:t xml:space="preserve">Évaluation des </w:t>
      </w:r>
      <w:r w:rsidR="00495DCB">
        <w:rPr>
          <w:b/>
          <w:color w:val="333333"/>
          <w:lang w:val="fr"/>
        </w:rPr>
        <w:t>Propositions</w:t>
      </w:r>
    </w:p>
    <w:p w14:paraId="7DEAB8AE" w14:textId="17B2E079" w:rsidR="00FB6714" w:rsidRDefault="008C7127" w:rsidP="008C7127">
      <w:pPr>
        <w:spacing w:after="120"/>
        <w:ind w:left="360"/>
        <w:jc w:val="both"/>
        <w:rPr>
          <w:color w:val="333333"/>
          <w:lang w:val="fr"/>
        </w:rPr>
      </w:pPr>
      <w:r w:rsidRPr="00B61A36">
        <w:rPr>
          <w:color w:val="333333"/>
          <w:lang w:val="fr"/>
        </w:rPr>
        <w:t xml:space="preserve">Les </w:t>
      </w:r>
      <w:r w:rsidR="00495DCB">
        <w:rPr>
          <w:color w:val="333333"/>
          <w:lang w:val="fr"/>
        </w:rPr>
        <w:t>Propositions</w:t>
      </w:r>
      <w:r w:rsidRPr="00B61A36">
        <w:rPr>
          <w:color w:val="333333"/>
          <w:lang w:val="fr"/>
        </w:rPr>
        <w:t xml:space="preserve"> </w:t>
      </w:r>
      <w:r w:rsidR="00E6610E">
        <w:rPr>
          <w:color w:val="333333"/>
          <w:lang w:val="fr"/>
        </w:rPr>
        <w:t xml:space="preserve">techniques </w:t>
      </w:r>
      <w:r w:rsidRPr="00B61A36">
        <w:rPr>
          <w:color w:val="333333"/>
          <w:lang w:val="fr"/>
        </w:rPr>
        <w:t xml:space="preserve">seront évaluées </w:t>
      </w:r>
      <w:r w:rsidR="00FB6714">
        <w:rPr>
          <w:color w:val="333333"/>
          <w:lang w:val="fr"/>
        </w:rPr>
        <w:t>pour déterminer :</w:t>
      </w:r>
    </w:p>
    <w:p w14:paraId="5AEF1B5D" w14:textId="1E3E0765" w:rsidR="009B41F3" w:rsidRPr="00894C3F" w:rsidRDefault="00E473BA" w:rsidP="003E3DBF">
      <w:pPr>
        <w:pStyle w:val="ListParagraph"/>
        <w:numPr>
          <w:ilvl w:val="0"/>
          <w:numId w:val="104"/>
        </w:numPr>
        <w:overflowPunct/>
        <w:autoSpaceDE/>
        <w:autoSpaceDN/>
        <w:adjustRightInd/>
        <w:spacing w:beforeLines="60" w:before="144" w:after="60"/>
        <w:ind w:left="1170"/>
        <w:contextualSpacing w:val="0"/>
        <w:textAlignment w:val="auto"/>
      </w:pPr>
      <w:r>
        <w:rPr>
          <w:lang w:val="fr"/>
        </w:rPr>
        <w:t xml:space="preserve">La </w:t>
      </w:r>
      <w:r w:rsidR="009B41F3">
        <w:rPr>
          <w:lang w:val="fr"/>
        </w:rPr>
        <w:t>cohérence de l’approche et de la méthodologie avec l’approche et la méthodologie proposées pour une mission type au titre de l’</w:t>
      </w:r>
      <w:r w:rsidR="00C06E00">
        <w:rPr>
          <w:lang w:val="fr"/>
        </w:rPr>
        <w:t>Accord-Cadre</w:t>
      </w:r>
      <w:r w:rsidR="005E4F8D">
        <w:rPr>
          <w:lang w:val="fr"/>
        </w:rPr>
        <w:t> ;</w:t>
      </w:r>
      <w:r w:rsidR="009B41F3">
        <w:rPr>
          <w:lang w:val="fr"/>
        </w:rPr>
        <w:t xml:space="preserve">  </w:t>
      </w:r>
    </w:p>
    <w:p w14:paraId="21F9AEE1" w14:textId="50A834C3" w:rsidR="009B41F3" w:rsidRPr="00894C3F" w:rsidRDefault="008E32EB" w:rsidP="003E3DBF">
      <w:pPr>
        <w:pStyle w:val="ListParagraph"/>
        <w:numPr>
          <w:ilvl w:val="0"/>
          <w:numId w:val="104"/>
        </w:numPr>
        <w:overflowPunct/>
        <w:autoSpaceDE/>
        <w:autoSpaceDN/>
        <w:adjustRightInd/>
        <w:spacing w:beforeLines="60" w:before="144" w:after="60"/>
        <w:ind w:left="1170"/>
        <w:contextualSpacing w:val="0"/>
        <w:textAlignment w:val="auto"/>
      </w:pPr>
      <w:r w:rsidRPr="004A2E66">
        <w:rPr>
          <w:lang w:val="fr"/>
        </w:rPr>
        <w:t>L’adéquation</w:t>
      </w:r>
      <w:r w:rsidR="009B41F3" w:rsidRPr="004A2E66">
        <w:rPr>
          <w:lang w:val="fr"/>
        </w:rPr>
        <w:t xml:space="preserve"> de la méthodologie, du plan de travail et de l’organisation de l’équipe du </w:t>
      </w:r>
      <w:r w:rsidR="00C6717B">
        <w:rPr>
          <w:lang w:val="fr"/>
        </w:rPr>
        <w:t>C</w:t>
      </w:r>
      <w:r w:rsidR="009B41F3" w:rsidRPr="004A2E66">
        <w:rPr>
          <w:lang w:val="fr"/>
        </w:rPr>
        <w:t>onsultant pour répondre au</w:t>
      </w:r>
      <w:r w:rsidR="00C6717B">
        <w:rPr>
          <w:lang w:val="fr"/>
        </w:rPr>
        <w:t xml:space="preserve">x </w:t>
      </w:r>
      <w:proofErr w:type="spellStart"/>
      <w:r w:rsidR="00E8071E">
        <w:rPr>
          <w:lang w:val="fr"/>
        </w:rPr>
        <w:t>TdR</w:t>
      </w:r>
      <w:proofErr w:type="spellEnd"/>
      <w:r w:rsidR="009B41F3" w:rsidRPr="004A2E66">
        <w:rPr>
          <w:lang w:val="fr"/>
        </w:rPr>
        <w:t xml:space="preserve"> </w:t>
      </w:r>
      <w:r w:rsidR="00E6610E">
        <w:rPr>
          <w:lang w:val="fr"/>
        </w:rPr>
        <w:t>de la Commande</w:t>
      </w:r>
      <w:r w:rsidR="009B41F3" w:rsidRPr="004A2E66">
        <w:rPr>
          <w:lang w:val="fr"/>
        </w:rPr>
        <w:t>;</w:t>
      </w:r>
    </w:p>
    <w:p w14:paraId="02B6BD64" w14:textId="67312FB8" w:rsidR="009B41F3" w:rsidRPr="00894C3F" w:rsidRDefault="00E6610E" w:rsidP="003E3DBF">
      <w:pPr>
        <w:pStyle w:val="ListParagraph"/>
        <w:numPr>
          <w:ilvl w:val="0"/>
          <w:numId w:val="104"/>
        </w:numPr>
        <w:overflowPunct/>
        <w:autoSpaceDE/>
        <w:autoSpaceDN/>
        <w:adjustRightInd/>
        <w:spacing w:beforeLines="60" w:before="144" w:after="60"/>
        <w:ind w:left="1170"/>
        <w:contextualSpacing w:val="0"/>
        <w:textAlignment w:val="auto"/>
      </w:pPr>
      <w:r>
        <w:rPr>
          <w:lang w:val="fr"/>
        </w:rPr>
        <w:t xml:space="preserve">La </w:t>
      </w:r>
      <w:r w:rsidR="009B41F3">
        <w:rPr>
          <w:lang w:val="fr"/>
        </w:rPr>
        <w:t>confirm</w:t>
      </w:r>
      <w:r>
        <w:rPr>
          <w:lang w:val="fr"/>
        </w:rPr>
        <w:t>ation de</w:t>
      </w:r>
      <w:r w:rsidR="009B41F3">
        <w:rPr>
          <w:lang w:val="fr"/>
        </w:rPr>
        <w:t xml:space="preserve"> l’inclusion d’</w:t>
      </w:r>
      <w:r w:rsidR="005E4F8D">
        <w:rPr>
          <w:lang w:val="fr"/>
        </w:rPr>
        <w:t>E</w:t>
      </w:r>
      <w:r w:rsidR="009B41F3">
        <w:rPr>
          <w:lang w:val="fr"/>
        </w:rPr>
        <w:t xml:space="preserve">xperts </w:t>
      </w:r>
      <w:r w:rsidR="005E4F8D">
        <w:rPr>
          <w:lang w:val="fr"/>
        </w:rPr>
        <w:t>C</w:t>
      </w:r>
      <w:r w:rsidR="009B41F3">
        <w:rPr>
          <w:lang w:val="fr"/>
        </w:rPr>
        <w:t>lés appropriés qui ont été évalués dans le cadre de l</w:t>
      </w:r>
      <w:r w:rsidR="005E4F8D">
        <w:rPr>
          <w:lang w:val="fr"/>
        </w:rPr>
        <w:t xml:space="preserve">a </w:t>
      </w:r>
      <w:r w:rsidR="00BC0A46">
        <w:rPr>
          <w:lang w:val="fr"/>
        </w:rPr>
        <w:t>Procédure Primaire d’Acquisition</w:t>
      </w:r>
      <w:r w:rsidR="009B41F3">
        <w:rPr>
          <w:lang w:val="fr"/>
        </w:rPr>
        <w:t xml:space="preserve"> et d’autres </w:t>
      </w:r>
      <w:r w:rsidR="00630D6E">
        <w:rPr>
          <w:lang w:val="fr"/>
        </w:rPr>
        <w:t>E</w:t>
      </w:r>
      <w:r w:rsidR="009B41F3">
        <w:rPr>
          <w:lang w:val="fr"/>
        </w:rPr>
        <w:t>xperts, le cas échéant, inclus dans l’</w:t>
      </w:r>
      <w:r w:rsidR="00630D6E">
        <w:rPr>
          <w:lang w:val="fr"/>
        </w:rPr>
        <w:t>A</w:t>
      </w:r>
      <w:r w:rsidR="009B41F3">
        <w:rPr>
          <w:lang w:val="fr"/>
        </w:rPr>
        <w:t>ccord-</w:t>
      </w:r>
      <w:r w:rsidR="00630D6E">
        <w:rPr>
          <w:lang w:val="fr"/>
        </w:rPr>
        <w:t>C</w:t>
      </w:r>
      <w:r w:rsidR="009B41F3">
        <w:rPr>
          <w:lang w:val="fr"/>
        </w:rPr>
        <w:t>adre;</w:t>
      </w:r>
    </w:p>
    <w:p w14:paraId="1EB342F4" w14:textId="6D4022C1" w:rsidR="009B41F3" w:rsidRPr="00894C3F" w:rsidRDefault="009B41F3" w:rsidP="003E3DBF">
      <w:pPr>
        <w:pStyle w:val="ListParagraph"/>
        <w:numPr>
          <w:ilvl w:val="0"/>
          <w:numId w:val="104"/>
        </w:numPr>
        <w:overflowPunct/>
        <w:autoSpaceDE/>
        <w:autoSpaceDN/>
        <w:adjustRightInd/>
        <w:spacing w:beforeLines="60" w:before="144" w:after="60"/>
        <w:ind w:left="1170"/>
        <w:contextualSpacing w:val="0"/>
        <w:textAlignment w:val="auto"/>
      </w:pPr>
      <w:r>
        <w:rPr>
          <w:lang w:val="fr"/>
        </w:rPr>
        <w:t>l’adéquation des qualifications et des compétences pour l</w:t>
      </w:r>
      <w:r w:rsidR="00202407">
        <w:rPr>
          <w:lang w:val="fr"/>
        </w:rPr>
        <w:t>a miss</w:t>
      </w:r>
      <w:r>
        <w:rPr>
          <w:lang w:val="fr"/>
        </w:rPr>
        <w:t>ion de tout remplaçant et/ou d’</w:t>
      </w:r>
      <w:r w:rsidR="00630D6E">
        <w:rPr>
          <w:lang w:val="fr"/>
        </w:rPr>
        <w:t>E</w:t>
      </w:r>
      <w:r>
        <w:rPr>
          <w:lang w:val="fr"/>
        </w:rPr>
        <w:t xml:space="preserve">xperts </w:t>
      </w:r>
      <w:r w:rsidR="00630D6E">
        <w:rPr>
          <w:lang w:val="fr"/>
        </w:rPr>
        <w:t>C</w:t>
      </w:r>
      <w:r>
        <w:rPr>
          <w:lang w:val="fr"/>
        </w:rPr>
        <w:t xml:space="preserve">lés </w:t>
      </w:r>
      <w:r w:rsidR="00202407">
        <w:rPr>
          <w:lang w:val="fr"/>
        </w:rPr>
        <w:t xml:space="preserve">additionnels </w:t>
      </w:r>
      <w:r>
        <w:rPr>
          <w:lang w:val="fr"/>
        </w:rPr>
        <w:t>qui n’ont pas été évalués dans le cadre de l</w:t>
      </w:r>
      <w:r w:rsidR="00630D6E">
        <w:rPr>
          <w:lang w:val="fr"/>
        </w:rPr>
        <w:t xml:space="preserve">a </w:t>
      </w:r>
      <w:r w:rsidR="00BC0A46">
        <w:rPr>
          <w:lang w:val="fr"/>
        </w:rPr>
        <w:t>Procédure Primaire d’Acquisition</w:t>
      </w:r>
      <w:r w:rsidR="00630D6E">
        <w:rPr>
          <w:lang w:val="fr"/>
        </w:rPr>
        <w:t xml:space="preserve"> </w:t>
      </w:r>
      <w:r>
        <w:rPr>
          <w:lang w:val="fr"/>
        </w:rPr>
        <w:t>(non inclus dans l’</w:t>
      </w:r>
      <w:r w:rsidR="00082071">
        <w:rPr>
          <w:lang w:val="fr"/>
        </w:rPr>
        <w:t>A</w:t>
      </w:r>
      <w:r>
        <w:rPr>
          <w:lang w:val="fr"/>
        </w:rPr>
        <w:t>ccord-</w:t>
      </w:r>
      <w:r w:rsidR="00082071">
        <w:rPr>
          <w:lang w:val="fr"/>
        </w:rPr>
        <w:t>C</w:t>
      </w:r>
      <w:r>
        <w:rPr>
          <w:lang w:val="fr"/>
        </w:rPr>
        <w:t xml:space="preserve">adre).  </w:t>
      </w:r>
    </w:p>
    <w:p w14:paraId="5E1C3CEA" w14:textId="77777777" w:rsidR="009B41F3" w:rsidRPr="00894C3F" w:rsidRDefault="009B41F3" w:rsidP="003E3DBF">
      <w:pPr>
        <w:pStyle w:val="ListParagraph"/>
        <w:numPr>
          <w:ilvl w:val="0"/>
          <w:numId w:val="102"/>
        </w:numPr>
        <w:suppressAutoHyphens w:val="0"/>
        <w:overflowPunct/>
        <w:autoSpaceDE/>
        <w:autoSpaceDN/>
        <w:adjustRightInd/>
        <w:spacing w:beforeLines="60" w:before="144" w:after="60"/>
        <w:ind w:left="1170"/>
        <w:contextualSpacing w:val="0"/>
        <w:textAlignment w:val="auto"/>
        <w:rPr>
          <w:b/>
          <w:i/>
        </w:rPr>
      </w:pPr>
      <w:r w:rsidRPr="004A2E66">
        <w:rPr>
          <w:b/>
          <w:i/>
          <w:lang w:val="fr"/>
        </w:rPr>
        <w:t>[ajouter d’autres critères pertinents, le cas échéant]</w:t>
      </w:r>
    </w:p>
    <w:p w14:paraId="7C59D8A3" w14:textId="751C232C" w:rsidR="009B41F3" w:rsidRPr="00894C3F" w:rsidRDefault="009B41F3" w:rsidP="009B41F3">
      <w:pPr>
        <w:spacing w:after="120"/>
        <w:ind w:left="720"/>
        <w:jc w:val="both"/>
        <w:rPr>
          <w:bCs/>
          <w:iCs/>
        </w:rPr>
      </w:pPr>
      <w:r w:rsidRPr="00446849">
        <w:rPr>
          <w:bCs/>
          <w:iCs/>
          <w:lang w:val="fr"/>
        </w:rPr>
        <w:t>Pour le</w:t>
      </w:r>
      <w:r w:rsidR="00202407">
        <w:rPr>
          <w:bCs/>
          <w:iCs/>
          <w:lang w:val="fr"/>
        </w:rPr>
        <w:t>(</w:t>
      </w:r>
      <w:r w:rsidRPr="00446849">
        <w:rPr>
          <w:bCs/>
          <w:iCs/>
          <w:lang w:val="fr"/>
        </w:rPr>
        <w:t>s</w:t>
      </w:r>
      <w:r w:rsidR="00202407">
        <w:rPr>
          <w:bCs/>
          <w:iCs/>
          <w:lang w:val="fr"/>
        </w:rPr>
        <w:t>)</w:t>
      </w:r>
      <w:r w:rsidRPr="00446849">
        <w:rPr>
          <w:bCs/>
          <w:iCs/>
          <w:lang w:val="fr"/>
        </w:rPr>
        <w:t xml:space="preserve"> </w:t>
      </w:r>
      <w:r w:rsidR="00C438EB">
        <w:rPr>
          <w:bCs/>
          <w:iCs/>
          <w:lang w:val="fr"/>
        </w:rPr>
        <w:t>C</w:t>
      </w:r>
      <w:r>
        <w:rPr>
          <w:bCs/>
          <w:iCs/>
          <w:lang w:val="fr"/>
        </w:rPr>
        <w:t xml:space="preserve">onsultants dont la </w:t>
      </w:r>
      <w:r w:rsidR="00C438EB">
        <w:rPr>
          <w:bCs/>
          <w:iCs/>
          <w:lang w:val="fr"/>
        </w:rPr>
        <w:t>P</w:t>
      </w:r>
      <w:r>
        <w:rPr>
          <w:bCs/>
          <w:iCs/>
          <w:lang w:val="fr"/>
        </w:rPr>
        <w:t xml:space="preserve">roposition technique </w:t>
      </w:r>
      <w:r w:rsidR="00202407">
        <w:rPr>
          <w:bCs/>
          <w:iCs/>
          <w:lang w:val="fr"/>
        </w:rPr>
        <w:t>a</w:t>
      </w:r>
      <w:r>
        <w:rPr>
          <w:bCs/>
          <w:iCs/>
          <w:lang w:val="fr"/>
        </w:rPr>
        <w:t xml:space="preserve"> été jugée </w:t>
      </w:r>
      <w:r w:rsidR="00202407">
        <w:rPr>
          <w:bCs/>
          <w:iCs/>
          <w:lang w:val="fr"/>
        </w:rPr>
        <w:t>conforme pour l’essentiel lors de</w:t>
      </w:r>
      <w:r>
        <w:rPr>
          <w:bCs/>
          <w:iCs/>
          <w:lang w:val="fr"/>
        </w:rPr>
        <w:t xml:space="preserve"> l’évaluation </w:t>
      </w:r>
      <w:r>
        <w:rPr>
          <w:lang w:val="fr"/>
        </w:rPr>
        <w:t>ci-dessus</w:t>
      </w:r>
      <w:r>
        <w:rPr>
          <w:bCs/>
          <w:iCs/>
          <w:lang w:val="fr"/>
        </w:rPr>
        <w:t xml:space="preserve">, </w:t>
      </w:r>
      <w:r w:rsidR="00202407">
        <w:rPr>
          <w:bCs/>
          <w:iCs/>
          <w:lang w:val="fr"/>
        </w:rPr>
        <w:t>sa (leur) P</w:t>
      </w:r>
      <w:r w:rsidRPr="00E73A94">
        <w:rPr>
          <w:bCs/>
          <w:iCs/>
          <w:lang w:val="fr"/>
        </w:rPr>
        <w:t>roposition financière</w:t>
      </w:r>
      <w:r w:rsidR="00202407">
        <w:rPr>
          <w:bCs/>
          <w:iCs/>
          <w:lang w:val="fr"/>
        </w:rPr>
        <w:t xml:space="preserve"> sera</w:t>
      </w:r>
      <w:r>
        <w:rPr>
          <w:bCs/>
          <w:iCs/>
          <w:lang w:val="fr"/>
        </w:rPr>
        <w:t xml:space="preserve"> ensuite évaluée pour examiner les prix conformément au paragraphe 2 ci-dessus.</w:t>
      </w:r>
    </w:p>
    <w:p w14:paraId="1DD8DA2E" w14:textId="4C68FEF6" w:rsidR="009B41F3" w:rsidRPr="00894C3F" w:rsidRDefault="009B41F3" w:rsidP="009B41F3">
      <w:pPr>
        <w:spacing w:after="120"/>
        <w:ind w:left="720"/>
        <w:jc w:val="both"/>
      </w:pPr>
      <w:r w:rsidRPr="00446849">
        <w:rPr>
          <w:b/>
          <w:iCs/>
          <w:lang w:val="fr"/>
        </w:rPr>
        <w:t xml:space="preserve">Correction d’erreurs dans la </w:t>
      </w:r>
      <w:r w:rsidR="009B60A2">
        <w:rPr>
          <w:b/>
          <w:iCs/>
          <w:lang w:val="fr"/>
        </w:rPr>
        <w:t>P</w:t>
      </w:r>
      <w:r w:rsidRPr="00446849">
        <w:rPr>
          <w:b/>
          <w:iCs/>
          <w:lang w:val="fr"/>
        </w:rPr>
        <w:t xml:space="preserve">roposition </w:t>
      </w:r>
      <w:r w:rsidR="009B60A2">
        <w:rPr>
          <w:b/>
          <w:iCs/>
          <w:lang w:val="fr"/>
        </w:rPr>
        <w:t>F</w:t>
      </w:r>
      <w:r w:rsidRPr="00446849">
        <w:rPr>
          <w:b/>
          <w:iCs/>
          <w:lang w:val="fr"/>
        </w:rPr>
        <w:t xml:space="preserve">inancière </w:t>
      </w:r>
      <w:r>
        <w:rPr>
          <w:bCs/>
          <w:iCs/>
          <w:lang w:val="fr"/>
        </w:rPr>
        <w:t xml:space="preserve">: </w:t>
      </w:r>
      <w:r>
        <w:rPr>
          <w:lang w:val="fr"/>
        </w:rPr>
        <w:t xml:space="preserve"> Les activités et les éléments décrits dans la </w:t>
      </w:r>
      <w:r w:rsidR="003652FC">
        <w:rPr>
          <w:lang w:val="fr"/>
        </w:rPr>
        <w:t>P</w:t>
      </w:r>
      <w:r>
        <w:rPr>
          <w:lang w:val="fr"/>
        </w:rPr>
        <w:t xml:space="preserve">roposition </w:t>
      </w:r>
      <w:r w:rsidR="009B60A2">
        <w:rPr>
          <w:lang w:val="fr"/>
        </w:rPr>
        <w:t>T</w:t>
      </w:r>
      <w:r w:rsidRPr="00464FCC">
        <w:rPr>
          <w:lang w:val="fr"/>
        </w:rPr>
        <w:t xml:space="preserve">echnique, mais dont le prix n’est pas </w:t>
      </w:r>
      <w:r w:rsidRPr="00FA6421">
        <w:rPr>
          <w:bCs/>
          <w:color w:val="333333"/>
          <w:lang w:val="fr"/>
        </w:rPr>
        <w:t>indiqué</w:t>
      </w:r>
      <w:r>
        <w:rPr>
          <w:lang w:val="fr"/>
        </w:rPr>
        <w:t xml:space="preserve"> dans la </w:t>
      </w:r>
      <w:r w:rsidR="003652FC">
        <w:rPr>
          <w:lang w:val="fr"/>
        </w:rPr>
        <w:t>P</w:t>
      </w:r>
      <w:r>
        <w:rPr>
          <w:lang w:val="fr"/>
        </w:rPr>
        <w:t xml:space="preserve">roposition </w:t>
      </w:r>
      <w:r w:rsidR="009B60A2">
        <w:rPr>
          <w:lang w:val="fr"/>
        </w:rPr>
        <w:t>F</w:t>
      </w:r>
      <w:r>
        <w:rPr>
          <w:lang w:val="fr"/>
        </w:rPr>
        <w:t xml:space="preserve">inancière, </w:t>
      </w:r>
      <w:r w:rsidRPr="00464FCC">
        <w:rPr>
          <w:lang w:val="fr"/>
        </w:rPr>
        <w:t>s</w:t>
      </w:r>
      <w:r w:rsidR="009B60A2">
        <w:rPr>
          <w:lang w:val="fr"/>
        </w:rPr>
        <w:t>er</w:t>
      </w:r>
      <w:r w:rsidRPr="00464FCC">
        <w:rPr>
          <w:lang w:val="fr"/>
        </w:rPr>
        <w:t xml:space="preserve">ont présumés être inclus dans les prix d’autres activités ou </w:t>
      </w:r>
      <w:r w:rsidR="00202407">
        <w:rPr>
          <w:lang w:val="fr"/>
        </w:rPr>
        <w:t>élément</w:t>
      </w:r>
      <w:r w:rsidRPr="00464FCC">
        <w:rPr>
          <w:lang w:val="fr"/>
        </w:rPr>
        <w:t>s, et aucune correction n</w:t>
      </w:r>
      <w:r w:rsidR="009B60A2">
        <w:rPr>
          <w:lang w:val="fr"/>
        </w:rPr>
        <w:t>e sera</w:t>
      </w:r>
      <w:r w:rsidRPr="00464FCC">
        <w:rPr>
          <w:lang w:val="fr"/>
        </w:rPr>
        <w:t xml:space="preserve"> apportée à la </w:t>
      </w:r>
      <w:r w:rsidR="009B60A2">
        <w:rPr>
          <w:lang w:val="fr"/>
        </w:rPr>
        <w:t>P</w:t>
      </w:r>
      <w:r w:rsidRPr="00464FCC">
        <w:rPr>
          <w:lang w:val="fr"/>
        </w:rPr>
        <w:t xml:space="preserve">roposition </w:t>
      </w:r>
      <w:r w:rsidR="009B60A2">
        <w:rPr>
          <w:lang w:val="fr"/>
        </w:rPr>
        <w:t>F</w:t>
      </w:r>
      <w:r w:rsidRPr="00464FCC">
        <w:rPr>
          <w:lang w:val="fr"/>
        </w:rPr>
        <w:t xml:space="preserve">inancière. </w:t>
      </w:r>
    </w:p>
    <w:p w14:paraId="2336DF05" w14:textId="50E9E227" w:rsidR="009B41F3" w:rsidRPr="00894C3F" w:rsidRDefault="00B20625" w:rsidP="003E3DBF">
      <w:pPr>
        <w:pStyle w:val="ListParagraph"/>
        <w:numPr>
          <w:ilvl w:val="0"/>
          <w:numId w:val="103"/>
        </w:numPr>
        <w:suppressAutoHyphens w:val="0"/>
        <w:overflowPunct/>
        <w:autoSpaceDE/>
        <w:autoSpaceDN/>
        <w:adjustRightInd/>
        <w:spacing w:before="240" w:after="240"/>
        <w:textAlignment w:val="auto"/>
        <w:rPr>
          <w:bCs/>
          <w:iCs/>
        </w:rPr>
      </w:pPr>
      <w:r>
        <w:rPr>
          <w:bCs/>
          <w:iCs/>
          <w:lang w:val="fr"/>
        </w:rPr>
        <w:t>Contrat</w:t>
      </w:r>
      <w:r w:rsidR="00712B36">
        <w:rPr>
          <w:bCs/>
          <w:iCs/>
          <w:lang w:val="fr"/>
        </w:rPr>
        <w:t xml:space="preserve">s </w:t>
      </w:r>
      <w:r w:rsidR="00D83AB7">
        <w:rPr>
          <w:bCs/>
          <w:iCs/>
          <w:lang w:val="fr"/>
        </w:rPr>
        <w:t xml:space="preserve">rémunérés </w:t>
      </w:r>
      <w:r w:rsidR="00712B36">
        <w:rPr>
          <w:bCs/>
          <w:iCs/>
          <w:lang w:val="fr"/>
        </w:rPr>
        <w:t>au temps passé</w:t>
      </w:r>
      <w:r w:rsidR="009B41F3">
        <w:rPr>
          <w:bCs/>
          <w:iCs/>
          <w:lang w:val="fr"/>
        </w:rPr>
        <w:t xml:space="preserve"> : </w:t>
      </w:r>
      <w:r w:rsidR="009B41F3" w:rsidRPr="00464FCC">
        <w:rPr>
          <w:bCs/>
          <w:lang w:val="fr"/>
        </w:rPr>
        <w:t xml:space="preserve">Si un </w:t>
      </w:r>
      <w:r w:rsidR="00E5515F">
        <w:rPr>
          <w:bCs/>
          <w:lang w:val="fr"/>
        </w:rPr>
        <w:t>contrat</w:t>
      </w:r>
      <w:r w:rsidR="00A75F96">
        <w:rPr>
          <w:bCs/>
          <w:lang w:val="fr"/>
        </w:rPr>
        <w:t xml:space="preserve"> au temps passé </w:t>
      </w:r>
      <w:r w:rsidR="009B41F3">
        <w:rPr>
          <w:bCs/>
          <w:lang w:val="fr"/>
        </w:rPr>
        <w:t xml:space="preserve">est </w:t>
      </w:r>
      <w:r w:rsidR="00D83AB7">
        <w:rPr>
          <w:bCs/>
          <w:lang w:val="fr"/>
        </w:rPr>
        <w:t>utilisé</w:t>
      </w:r>
      <w:r w:rsidR="009B41F3">
        <w:rPr>
          <w:lang w:val="fr"/>
        </w:rPr>
        <w:t>, (</w:t>
      </w:r>
      <w:r w:rsidR="009B41F3" w:rsidRPr="00464FCC">
        <w:rPr>
          <w:bCs/>
          <w:lang w:val="fr"/>
        </w:rPr>
        <w:t>a) toute erreur de calcul ou d’arithmétique sera corrigée,</w:t>
      </w:r>
      <w:r w:rsidR="009B41F3">
        <w:rPr>
          <w:bCs/>
          <w:lang w:val="fr"/>
        </w:rPr>
        <w:t xml:space="preserve"> </w:t>
      </w:r>
      <w:r w:rsidR="009B41F3" w:rsidRPr="00464FCC">
        <w:rPr>
          <w:bCs/>
          <w:lang w:val="fr"/>
        </w:rPr>
        <w:t xml:space="preserve">et (b) les prix </w:t>
      </w:r>
      <w:r w:rsidR="009B41F3">
        <w:rPr>
          <w:bCs/>
          <w:lang w:val="fr"/>
        </w:rPr>
        <w:t xml:space="preserve">seront ajustés </w:t>
      </w:r>
      <w:r w:rsidR="009B41F3" w:rsidRPr="00464FCC">
        <w:rPr>
          <w:bCs/>
          <w:lang w:val="fr"/>
        </w:rPr>
        <w:t xml:space="preserve">s’ils ne reflètent pas tous les intrants inclus pour les activités ou éléments respectifs inclus dans la </w:t>
      </w:r>
      <w:r w:rsidR="00A75F96">
        <w:rPr>
          <w:bCs/>
          <w:lang w:val="fr"/>
        </w:rPr>
        <w:t>P</w:t>
      </w:r>
      <w:r w:rsidR="009B41F3" w:rsidRPr="00464FCC">
        <w:rPr>
          <w:bCs/>
          <w:lang w:val="fr"/>
        </w:rPr>
        <w:t xml:space="preserve">roposition </w:t>
      </w:r>
      <w:r w:rsidR="00A75F96">
        <w:rPr>
          <w:bCs/>
          <w:lang w:val="fr"/>
        </w:rPr>
        <w:t>T</w:t>
      </w:r>
      <w:r w:rsidR="009B41F3" w:rsidRPr="00464FCC">
        <w:rPr>
          <w:bCs/>
          <w:lang w:val="fr"/>
        </w:rPr>
        <w:t>echnique. En cas de divergence entre</w:t>
      </w:r>
      <w:r w:rsidR="00A75F96">
        <w:rPr>
          <w:bCs/>
          <w:lang w:val="fr"/>
        </w:rPr>
        <w:t xml:space="preserve"> : </w:t>
      </w:r>
      <w:r w:rsidR="009B41F3" w:rsidRPr="00464FCC">
        <w:rPr>
          <w:bCs/>
          <w:lang w:val="fr"/>
        </w:rPr>
        <w:t xml:space="preserve">(i) un montant partiel (sous-total) et le montant total, ou (ii) entre le montant obtenu par multiplication du prix unitaire par </w:t>
      </w:r>
      <w:r w:rsidR="00A75F96">
        <w:rPr>
          <w:bCs/>
          <w:lang w:val="fr"/>
        </w:rPr>
        <w:t xml:space="preserve">la </w:t>
      </w:r>
      <w:r w:rsidR="009B41F3" w:rsidRPr="00464FCC">
        <w:rPr>
          <w:bCs/>
          <w:lang w:val="fr"/>
        </w:rPr>
        <w:t xml:space="preserve">quantité et le prix total, ou (iii) entre les </w:t>
      </w:r>
      <w:r w:rsidR="00CD2A9C">
        <w:rPr>
          <w:bCs/>
          <w:lang w:val="fr"/>
        </w:rPr>
        <w:t xml:space="preserve">montants en </w:t>
      </w:r>
      <w:r w:rsidR="00A75F96">
        <w:rPr>
          <w:bCs/>
          <w:lang w:val="fr"/>
        </w:rPr>
        <w:t xml:space="preserve">lettres </w:t>
      </w:r>
      <w:r w:rsidR="009B41F3" w:rsidRPr="00464FCC">
        <w:rPr>
          <w:bCs/>
          <w:lang w:val="fr"/>
        </w:rPr>
        <w:t xml:space="preserve">et </w:t>
      </w:r>
      <w:r w:rsidR="00CD2A9C">
        <w:rPr>
          <w:bCs/>
          <w:lang w:val="fr"/>
        </w:rPr>
        <w:t>en</w:t>
      </w:r>
      <w:r w:rsidR="009B41F3" w:rsidRPr="00464FCC">
        <w:rPr>
          <w:bCs/>
          <w:lang w:val="fr"/>
        </w:rPr>
        <w:t xml:space="preserve"> chiffres, le premier prévaudra. En cas de divergence entre les </w:t>
      </w:r>
      <w:r w:rsidR="00A75F96">
        <w:rPr>
          <w:bCs/>
          <w:lang w:val="fr"/>
        </w:rPr>
        <w:t>P</w:t>
      </w:r>
      <w:r w:rsidR="009B41F3" w:rsidRPr="00464FCC">
        <w:rPr>
          <w:bCs/>
          <w:lang w:val="fr"/>
        </w:rPr>
        <w:t>roposition</w:t>
      </w:r>
      <w:r w:rsidR="00716717">
        <w:rPr>
          <w:bCs/>
          <w:lang w:val="fr"/>
        </w:rPr>
        <w:t>s</w:t>
      </w:r>
      <w:r w:rsidR="009B41F3" w:rsidRPr="00464FCC">
        <w:rPr>
          <w:bCs/>
          <w:lang w:val="fr"/>
        </w:rPr>
        <w:t xml:space="preserve"> </w:t>
      </w:r>
      <w:r w:rsidR="00A75F96">
        <w:rPr>
          <w:bCs/>
          <w:lang w:val="fr"/>
        </w:rPr>
        <w:t>T</w:t>
      </w:r>
      <w:r w:rsidR="009B41F3" w:rsidRPr="00464FCC">
        <w:rPr>
          <w:bCs/>
          <w:lang w:val="fr"/>
        </w:rPr>
        <w:t xml:space="preserve">echnique et </w:t>
      </w:r>
      <w:r w:rsidR="00A75F96">
        <w:rPr>
          <w:bCs/>
          <w:lang w:val="fr"/>
        </w:rPr>
        <w:t>F</w:t>
      </w:r>
      <w:r w:rsidR="009B41F3" w:rsidRPr="00464FCC">
        <w:rPr>
          <w:bCs/>
          <w:lang w:val="fr"/>
        </w:rPr>
        <w:t xml:space="preserve">inancière dans l’indication des quantités d’intrants, la </w:t>
      </w:r>
      <w:r w:rsidR="00A75F96">
        <w:rPr>
          <w:bCs/>
          <w:lang w:val="fr"/>
        </w:rPr>
        <w:t>P</w:t>
      </w:r>
      <w:r w:rsidR="009B41F3" w:rsidRPr="00464FCC">
        <w:rPr>
          <w:bCs/>
          <w:lang w:val="fr"/>
        </w:rPr>
        <w:t xml:space="preserve">roposition </w:t>
      </w:r>
      <w:r w:rsidR="00A75F96">
        <w:rPr>
          <w:bCs/>
          <w:lang w:val="fr"/>
        </w:rPr>
        <w:t>T</w:t>
      </w:r>
      <w:r w:rsidR="009B41F3" w:rsidRPr="00464FCC">
        <w:rPr>
          <w:bCs/>
          <w:lang w:val="fr"/>
        </w:rPr>
        <w:t>echnique prévau</w:t>
      </w:r>
      <w:r w:rsidR="00A75F96">
        <w:rPr>
          <w:bCs/>
          <w:lang w:val="fr"/>
        </w:rPr>
        <w:t>dra</w:t>
      </w:r>
      <w:r w:rsidR="009B41F3" w:rsidRPr="00464FCC">
        <w:rPr>
          <w:bCs/>
          <w:lang w:val="fr"/>
        </w:rPr>
        <w:t xml:space="preserve"> et la quantification </w:t>
      </w:r>
      <w:r w:rsidR="009B41F3">
        <w:rPr>
          <w:lang w:val="fr"/>
        </w:rPr>
        <w:t xml:space="preserve">indiquée dans la </w:t>
      </w:r>
      <w:r w:rsidR="00BC661E">
        <w:rPr>
          <w:lang w:val="fr"/>
        </w:rPr>
        <w:t>P</w:t>
      </w:r>
      <w:r w:rsidR="009B41F3">
        <w:rPr>
          <w:lang w:val="fr"/>
        </w:rPr>
        <w:t xml:space="preserve">roposition </w:t>
      </w:r>
      <w:r w:rsidR="00BC661E">
        <w:rPr>
          <w:lang w:val="fr"/>
        </w:rPr>
        <w:t>F</w:t>
      </w:r>
      <w:r w:rsidR="009B41F3">
        <w:rPr>
          <w:lang w:val="fr"/>
        </w:rPr>
        <w:t xml:space="preserve">inancière </w:t>
      </w:r>
      <w:r w:rsidR="009B41F3">
        <w:rPr>
          <w:bCs/>
          <w:lang w:val="fr"/>
        </w:rPr>
        <w:t xml:space="preserve">sera corrigée </w:t>
      </w:r>
      <w:r w:rsidR="009B41F3" w:rsidRPr="00464FCC">
        <w:rPr>
          <w:bCs/>
          <w:lang w:val="fr"/>
        </w:rPr>
        <w:t xml:space="preserve">de manière à la rendre conforme à celle indiquée dans la </w:t>
      </w:r>
      <w:r w:rsidR="00BC661E">
        <w:rPr>
          <w:bCs/>
          <w:lang w:val="fr"/>
        </w:rPr>
        <w:t>P</w:t>
      </w:r>
      <w:r w:rsidR="009B41F3" w:rsidRPr="00464FCC">
        <w:rPr>
          <w:bCs/>
          <w:lang w:val="fr"/>
        </w:rPr>
        <w:t xml:space="preserve">roposition </w:t>
      </w:r>
      <w:r w:rsidR="00BC661E">
        <w:rPr>
          <w:bCs/>
          <w:lang w:val="fr"/>
        </w:rPr>
        <w:t>T</w:t>
      </w:r>
      <w:r w:rsidR="009B41F3" w:rsidRPr="00464FCC">
        <w:rPr>
          <w:bCs/>
          <w:lang w:val="fr"/>
        </w:rPr>
        <w:t xml:space="preserve">echnique, le prix unitaire pertinent inclus dans la </w:t>
      </w:r>
      <w:r w:rsidR="00BC661E">
        <w:rPr>
          <w:bCs/>
          <w:lang w:val="fr"/>
        </w:rPr>
        <w:t>P</w:t>
      </w:r>
      <w:r w:rsidR="009B41F3" w:rsidRPr="00464FCC">
        <w:rPr>
          <w:bCs/>
          <w:lang w:val="fr"/>
        </w:rPr>
        <w:t xml:space="preserve">roposition </w:t>
      </w:r>
      <w:r w:rsidR="00BC661E">
        <w:rPr>
          <w:bCs/>
          <w:lang w:val="fr"/>
        </w:rPr>
        <w:t>F</w:t>
      </w:r>
      <w:r w:rsidR="009B41F3" w:rsidRPr="00464FCC">
        <w:rPr>
          <w:bCs/>
          <w:lang w:val="fr"/>
        </w:rPr>
        <w:t xml:space="preserve">inancière </w:t>
      </w:r>
      <w:r w:rsidR="00E47CA1">
        <w:rPr>
          <w:bCs/>
          <w:lang w:val="fr"/>
        </w:rPr>
        <w:t xml:space="preserve">sera appliqué </w:t>
      </w:r>
      <w:r w:rsidR="009B41F3" w:rsidRPr="00464FCC">
        <w:rPr>
          <w:bCs/>
          <w:lang w:val="fr"/>
        </w:rPr>
        <w:t xml:space="preserve">à la quantité corrigée, et le coût total de la </w:t>
      </w:r>
      <w:r w:rsidR="001A23D7">
        <w:rPr>
          <w:bCs/>
          <w:lang w:val="fr"/>
        </w:rPr>
        <w:t>P</w:t>
      </w:r>
      <w:r w:rsidR="009B41F3" w:rsidRPr="00464FCC">
        <w:rPr>
          <w:bCs/>
          <w:lang w:val="fr"/>
        </w:rPr>
        <w:t>roposition</w:t>
      </w:r>
      <w:r w:rsidR="00E47CA1">
        <w:rPr>
          <w:bCs/>
          <w:lang w:val="fr"/>
        </w:rPr>
        <w:t xml:space="preserve"> sera corrigé</w:t>
      </w:r>
      <w:r w:rsidR="009B41F3">
        <w:rPr>
          <w:bCs/>
          <w:lang w:val="fr"/>
        </w:rPr>
        <w:t>.</w:t>
      </w:r>
    </w:p>
    <w:p w14:paraId="0B168129" w14:textId="74169FFD" w:rsidR="009B41F3" w:rsidRPr="00894C3F" w:rsidRDefault="009B41F3" w:rsidP="009B41F3">
      <w:pPr>
        <w:spacing w:after="120"/>
        <w:ind w:left="720"/>
        <w:jc w:val="both"/>
        <w:rPr>
          <w:bCs/>
          <w:iCs/>
        </w:rPr>
      </w:pPr>
      <w:r w:rsidRPr="00446849">
        <w:rPr>
          <w:b/>
          <w:iCs/>
          <w:lang w:val="fr"/>
        </w:rPr>
        <w:t>Taxes :</w:t>
      </w:r>
      <w:r>
        <w:rPr>
          <w:bCs/>
          <w:iCs/>
          <w:lang w:val="fr"/>
        </w:rPr>
        <w:t xml:space="preserve"> </w:t>
      </w:r>
      <w:r w:rsidRPr="00464FCC">
        <w:rPr>
          <w:lang w:val="fr"/>
        </w:rPr>
        <w:t>Aux fins de l’évaluation, le Client exclura : (a) toutes les taxes indirectes locales identifiables telles que la taxe de vente</w:t>
      </w:r>
      <w:r>
        <w:rPr>
          <w:lang w:val="fr"/>
        </w:rPr>
        <w:t xml:space="preserve">, la </w:t>
      </w:r>
      <w:r w:rsidRPr="00464FCC">
        <w:rPr>
          <w:lang w:val="fr"/>
        </w:rPr>
        <w:t xml:space="preserve">taxe d’accise, la TVA ou les taxes similaires prélevées sur les factures du contrat ; </w:t>
      </w:r>
      <w:r w:rsidRPr="00FA6421">
        <w:rPr>
          <w:bCs/>
          <w:color w:val="333333"/>
          <w:lang w:val="fr"/>
        </w:rPr>
        <w:t>et</w:t>
      </w:r>
      <w:r w:rsidRPr="00464FCC">
        <w:rPr>
          <w:lang w:val="fr"/>
        </w:rPr>
        <w:t xml:space="preserve"> (b) tout impôt indirect local supplémentaire sur la rémunération des services </w:t>
      </w:r>
      <w:r w:rsidR="00E47CA1">
        <w:rPr>
          <w:lang w:val="fr"/>
        </w:rPr>
        <w:t>réalisés</w:t>
      </w:r>
      <w:r w:rsidRPr="00464FCC">
        <w:rPr>
          <w:lang w:val="fr"/>
        </w:rPr>
        <w:t xml:space="preserve"> par des experts non-résidents dans le pays du Client. Si un </w:t>
      </w:r>
      <w:r w:rsidR="00E5515F">
        <w:rPr>
          <w:lang w:val="fr"/>
        </w:rPr>
        <w:t>contrat</w:t>
      </w:r>
      <w:r w:rsidR="000A7C93">
        <w:rPr>
          <w:lang w:val="fr"/>
        </w:rPr>
        <w:t xml:space="preserve"> </w:t>
      </w:r>
      <w:r w:rsidRPr="00464FCC">
        <w:rPr>
          <w:lang w:val="fr"/>
        </w:rPr>
        <w:t xml:space="preserve">est attribué, lors des négociations du </w:t>
      </w:r>
      <w:r w:rsidR="00E5515F">
        <w:rPr>
          <w:lang w:val="fr"/>
        </w:rPr>
        <w:t>contrat</w:t>
      </w:r>
      <w:r w:rsidRPr="00464FCC">
        <w:rPr>
          <w:lang w:val="fr"/>
        </w:rPr>
        <w:t xml:space="preserve">, toutes ces taxes seront discutées, finalisées et ajoutées au montant du </w:t>
      </w:r>
      <w:r w:rsidR="00E5515F">
        <w:rPr>
          <w:lang w:val="fr"/>
        </w:rPr>
        <w:t>contrat</w:t>
      </w:r>
      <w:r w:rsidRPr="00464FCC">
        <w:rPr>
          <w:lang w:val="fr"/>
        </w:rPr>
        <w:t xml:space="preserve"> sur une ligne distincte, indiquant également quelles taxes seront payées par le </w:t>
      </w:r>
      <w:r w:rsidR="005202D7">
        <w:rPr>
          <w:lang w:val="fr"/>
        </w:rPr>
        <w:t>C</w:t>
      </w:r>
      <w:r w:rsidRPr="00464FCC">
        <w:rPr>
          <w:lang w:val="fr"/>
        </w:rPr>
        <w:t xml:space="preserve">onsultant et quelles taxes seront retenues et payées par le </w:t>
      </w:r>
      <w:r w:rsidR="005202D7">
        <w:rPr>
          <w:lang w:val="fr"/>
        </w:rPr>
        <w:t>C</w:t>
      </w:r>
      <w:r w:rsidRPr="00464FCC">
        <w:rPr>
          <w:lang w:val="fr"/>
        </w:rPr>
        <w:t xml:space="preserve">lient au nom du </w:t>
      </w:r>
      <w:r w:rsidR="005202D7">
        <w:rPr>
          <w:lang w:val="fr"/>
        </w:rPr>
        <w:t>C</w:t>
      </w:r>
      <w:r w:rsidRPr="00464FCC">
        <w:rPr>
          <w:lang w:val="fr"/>
        </w:rPr>
        <w:t>onsultant.</w:t>
      </w:r>
    </w:p>
    <w:p w14:paraId="7965BA2A" w14:textId="00A2BDD5" w:rsidR="009B41F3" w:rsidRDefault="009B41F3" w:rsidP="00D86B2B">
      <w:pPr>
        <w:pStyle w:val="ListParagraph"/>
        <w:numPr>
          <w:ilvl w:val="0"/>
          <w:numId w:val="38"/>
        </w:numPr>
        <w:suppressAutoHyphens w:val="0"/>
        <w:overflowPunct/>
        <w:autoSpaceDE/>
        <w:autoSpaceDN/>
        <w:adjustRightInd/>
        <w:spacing w:before="240" w:after="120"/>
        <w:contextualSpacing w:val="0"/>
        <w:textAlignment w:val="auto"/>
        <w:rPr>
          <w:b/>
          <w:color w:val="333333"/>
        </w:rPr>
      </w:pPr>
      <w:r>
        <w:rPr>
          <w:b/>
          <w:color w:val="333333"/>
          <w:lang w:val="fr"/>
        </w:rPr>
        <w:t xml:space="preserve">Négociations et </w:t>
      </w:r>
      <w:r w:rsidR="005202D7">
        <w:rPr>
          <w:b/>
          <w:color w:val="333333"/>
          <w:lang w:val="fr"/>
        </w:rPr>
        <w:t>attribution</w:t>
      </w:r>
    </w:p>
    <w:p w14:paraId="4EA3C6E8" w14:textId="6075F831" w:rsidR="009B41F3" w:rsidRPr="00894C3F" w:rsidRDefault="009B41F3" w:rsidP="009B41F3">
      <w:pPr>
        <w:spacing w:after="120"/>
        <w:ind w:left="720"/>
        <w:jc w:val="both"/>
        <w:rPr>
          <w:bCs/>
          <w:color w:val="333333"/>
        </w:rPr>
      </w:pPr>
      <w:r>
        <w:rPr>
          <w:bCs/>
          <w:color w:val="333333"/>
          <w:lang w:val="fr"/>
        </w:rPr>
        <w:t>Le Client invitera</w:t>
      </w:r>
      <w:r w:rsidR="00FC3259">
        <w:rPr>
          <w:bCs/>
          <w:color w:val="333333"/>
          <w:lang w:val="fr"/>
        </w:rPr>
        <w:t>,</w:t>
      </w:r>
      <w:r>
        <w:rPr>
          <w:bCs/>
          <w:color w:val="333333"/>
          <w:lang w:val="fr"/>
        </w:rPr>
        <w:t xml:space="preserve"> </w:t>
      </w:r>
      <w:r w:rsidR="00FC3259">
        <w:rPr>
          <w:bCs/>
          <w:color w:val="333333"/>
          <w:lang w:val="fr"/>
        </w:rPr>
        <w:t xml:space="preserve">pour les négociations du </w:t>
      </w:r>
      <w:r w:rsidR="00E5515F">
        <w:rPr>
          <w:bCs/>
          <w:color w:val="333333"/>
          <w:lang w:val="fr"/>
        </w:rPr>
        <w:t>contrat</w:t>
      </w:r>
      <w:r w:rsidR="00FC3259">
        <w:rPr>
          <w:bCs/>
          <w:color w:val="333333"/>
          <w:lang w:val="fr"/>
        </w:rPr>
        <w:t xml:space="preserve">, </w:t>
      </w:r>
      <w:r>
        <w:rPr>
          <w:bCs/>
          <w:color w:val="333333"/>
          <w:lang w:val="fr"/>
        </w:rPr>
        <w:t xml:space="preserve">le </w:t>
      </w:r>
      <w:r w:rsidR="005202D7">
        <w:rPr>
          <w:lang w:val="fr"/>
        </w:rPr>
        <w:t>C</w:t>
      </w:r>
      <w:r w:rsidRPr="00FA6421">
        <w:rPr>
          <w:lang w:val="fr"/>
        </w:rPr>
        <w:t>onsultant</w:t>
      </w:r>
      <w:r w:rsidRPr="00A16996">
        <w:rPr>
          <w:iCs/>
          <w:lang w:val="fr"/>
        </w:rPr>
        <w:t xml:space="preserve"> </w:t>
      </w:r>
      <w:r>
        <w:rPr>
          <w:lang w:val="fr"/>
        </w:rPr>
        <w:t xml:space="preserve">dont la </w:t>
      </w:r>
      <w:r w:rsidR="005202D7">
        <w:rPr>
          <w:lang w:val="fr"/>
        </w:rPr>
        <w:t>P</w:t>
      </w:r>
      <w:r>
        <w:rPr>
          <w:lang w:val="fr"/>
        </w:rPr>
        <w:t xml:space="preserve">roposition </w:t>
      </w:r>
      <w:r w:rsidR="005202D7">
        <w:rPr>
          <w:lang w:val="fr"/>
        </w:rPr>
        <w:t>T</w:t>
      </w:r>
      <w:r>
        <w:rPr>
          <w:lang w:val="fr"/>
        </w:rPr>
        <w:t>echnique est évaluée comme</w:t>
      </w:r>
      <w:r>
        <w:rPr>
          <w:bCs/>
          <w:color w:val="333333"/>
          <w:lang w:val="fr"/>
        </w:rPr>
        <w:t xml:space="preserve"> </w:t>
      </w:r>
      <w:r w:rsidR="005202D7">
        <w:rPr>
          <w:bCs/>
          <w:color w:val="333333"/>
          <w:lang w:val="fr"/>
        </w:rPr>
        <w:t>conforme</w:t>
      </w:r>
      <w:r>
        <w:rPr>
          <w:bCs/>
          <w:color w:val="333333"/>
          <w:lang w:val="fr"/>
        </w:rPr>
        <w:t xml:space="preserve"> </w:t>
      </w:r>
      <w:r w:rsidR="00726924">
        <w:rPr>
          <w:bCs/>
          <w:color w:val="333333"/>
          <w:lang w:val="fr"/>
        </w:rPr>
        <w:t xml:space="preserve">pour l’essentiel </w:t>
      </w:r>
      <w:r>
        <w:rPr>
          <w:bCs/>
          <w:color w:val="333333"/>
          <w:lang w:val="fr"/>
        </w:rPr>
        <w:t xml:space="preserve">et dont la </w:t>
      </w:r>
      <w:r w:rsidR="005202D7">
        <w:rPr>
          <w:bCs/>
          <w:color w:val="333333"/>
          <w:lang w:val="fr"/>
        </w:rPr>
        <w:t>P</w:t>
      </w:r>
      <w:r>
        <w:rPr>
          <w:bCs/>
          <w:color w:val="333333"/>
          <w:lang w:val="fr"/>
        </w:rPr>
        <w:t xml:space="preserve">roposition </w:t>
      </w:r>
      <w:r w:rsidR="005202D7">
        <w:rPr>
          <w:bCs/>
          <w:color w:val="333333"/>
          <w:lang w:val="fr"/>
        </w:rPr>
        <w:t>F</w:t>
      </w:r>
      <w:r>
        <w:rPr>
          <w:bCs/>
          <w:color w:val="333333"/>
          <w:lang w:val="fr"/>
        </w:rPr>
        <w:t xml:space="preserve">inancière est évaluée comme </w:t>
      </w:r>
      <w:r w:rsidR="00235584">
        <w:rPr>
          <w:bCs/>
          <w:color w:val="333333"/>
          <w:lang w:val="fr"/>
        </w:rPr>
        <w:t xml:space="preserve">ayant </w:t>
      </w:r>
      <w:r>
        <w:rPr>
          <w:bCs/>
          <w:color w:val="333333"/>
          <w:lang w:val="fr"/>
        </w:rPr>
        <w:t xml:space="preserve">le prix total évalué le plus bas. </w:t>
      </w:r>
    </w:p>
    <w:p w14:paraId="7C12909D" w14:textId="0D995A12" w:rsidR="009B41F3" w:rsidRPr="00894C3F" w:rsidRDefault="009B41F3" w:rsidP="003E3DBF">
      <w:pPr>
        <w:pStyle w:val="ListParagraph"/>
        <w:numPr>
          <w:ilvl w:val="0"/>
          <w:numId w:val="103"/>
        </w:numPr>
        <w:suppressAutoHyphens w:val="0"/>
        <w:overflowPunct/>
        <w:autoSpaceDE/>
        <w:autoSpaceDN/>
        <w:adjustRightInd/>
        <w:spacing w:before="120" w:after="120"/>
        <w:textAlignment w:val="auto"/>
      </w:pPr>
      <w:r w:rsidRPr="00446849">
        <w:rPr>
          <w:b/>
          <w:bCs/>
          <w:lang w:val="fr"/>
        </w:rPr>
        <w:t xml:space="preserve">Disponibilité des </w:t>
      </w:r>
      <w:r w:rsidR="00FC3259">
        <w:rPr>
          <w:b/>
          <w:bCs/>
          <w:lang w:val="fr"/>
        </w:rPr>
        <w:t>E</w:t>
      </w:r>
      <w:r w:rsidRPr="00446849">
        <w:rPr>
          <w:b/>
          <w:bCs/>
          <w:lang w:val="fr"/>
        </w:rPr>
        <w:t xml:space="preserve">xperts </w:t>
      </w:r>
      <w:r w:rsidR="00FC3259">
        <w:rPr>
          <w:b/>
          <w:bCs/>
          <w:lang w:val="fr"/>
        </w:rPr>
        <w:t>C</w:t>
      </w:r>
      <w:r w:rsidRPr="00446849">
        <w:rPr>
          <w:b/>
          <w:bCs/>
          <w:lang w:val="fr"/>
        </w:rPr>
        <w:t>lés</w:t>
      </w:r>
      <w:r w:rsidR="008D36DA">
        <w:rPr>
          <w:b/>
          <w:bCs/>
          <w:lang w:val="fr"/>
        </w:rPr>
        <w:t xml:space="preserve"> </w:t>
      </w:r>
      <w:r w:rsidRPr="00464FCC">
        <w:rPr>
          <w:lang w:val="fr"/>
        </w:rPr>
        <w:t xml:space="preserve">: Le </w:t>
      </w:r>
      <w:r w:rsidR="00FC3259">
        <w:rPr>
          <w:lang w:val="fr"/>
        </w:rPr>
        <w:t>C</w:t>
      </w:r>
      <w:r w:rsidRPr="00464FCC">
        <w:rPr>
          <w:lang w:val="fr"/>
        </w:rPr>
        <w:t>onsultant invité d</w:t>
      </w:r>
      <w:r w:rsidR="00FC3259">
        <w:rPr>
          <w:lang w:val="fr"/>
        </w:rPr>
        <w:t>evra</w:t>
      </w:r>
      <w:r w:rsidRPr="00464FCC">
        <w:rPr>
          <w:lang w:val="fr"/>
        </w:rPr>
        <w:t xml:space="preserve"> confirmer la disponibilité de tous les </w:t>
      </w:r>
      <w:r w:rsidR="00FC3259">
        <w:rPr>
          <w:lang w:val="fr"/>
        </w:rPr>
        <w:t>E</w:t>
      </w:r>
      <w:r w:rsidRPr="00464FCC">
        <w:rPr>
          <w:lang w:val="fr"/>
        </w:rPr>
        <w:t xml:space="preserve">xperts </w:t>
      </w:r>
      <w:r w:rsidR="00FC3259">
        <w:rPr>
          <w:lang w:val="fr"/>
        </w:rPr>
        <w:t>C</w:t>
      </w:r>
      <w:r w:rsidRPr="00464FCC">
        <w:rPr>
          <w:lang w:val="fr"/>
        </w:rPr>
        <w:t xml:space="preserve">lés inclus dans la </w:t>
      </w:r>
      <w:r w:rsidR="008B1C96">
        <w:rPr>
          <w:lang w:val="fr"/>
        </w:rPr>
        <w:t>P</w:t>
      </w:r>
      <w:r w:rsidRPr="00464FCC">
        <w:rPr>
          <w:lang w:val="fr"/>
        </w:rPr>
        <w:t xml:space="preserve">roposition comme condition préalable aux négociations ou, le cas échéant, </w:t>
      </w:r>
      <w:r w:rsidR="005C4F21">
        <w:rPr>
          <w:lang w:val="fr"/>
        </w:rPr>
        <w:t>en</w:t>
      </w:r>
      <w:r w:rsidRPr="00464FCC">
        <w:rPr>
          <w:lang w:val="fr"/>
        </w:rPr>
        <w:t xml:space="preserve"> remplacement conformément </w:t>
      </w:r>
      <w:r w:rsidR="008B1C96">
        <w:rPr>
          <w:lang w:val="fr"/>
        </w:rPr>
        <w:t>à l’</w:t>
      </w:r>
      <w:r w:rsidR="008D36DA">
        <w:rPr>
          <w:lang w:val="fr"/>
        </w:rPr>
        <w:t xml:space="preserve">article </w:t>
      </w:r>
      <w:r w:rsidRPr="00464FCC">
        <w:rPr>
          <w:lang w:val="fr"/>
        </w:rPr>
        <w:t>12</w:t>
      </w:r>
      <w:r w:rsidR="008D36DA">
        <w:rPr>
          <w:lang w:val="fr"/>
        </w:rPr>
        <w:t xml:space="preserve"> des IC</w:t>
      </w:r>
      <w:r w:rsidRPr="00464FCC">
        <w:rPr>
          <w:lang w:val="fr"/>
        </w:rPr>
        <w:t xml:space="preserve">. Le défaut de confirmer la disponibilité des </w:t>
      </w:r>
      <w:r w:rsidR="008D36DA">
        <w:rPr>
          <w:lang w:val="fr"/>
        </w:rPr>
        <w:t>E</w:t>
      </w:r>
      <w:r w:rsidRPr="00464FCC">
        <w:rPr>
          <w:lang w:val="fr"/>
        </w:rPr>
        <w:t xml:space="preserve">xperts </w:t>
      </w:r>
      <w:r w:rsidR="008D36DA">
        <w:rPr>
          <w:lang w:val="fr"/>
        </w:rPr>
        <w:t>C</w:t>
      </w:r>
      <w:r w:rsidRPr="00464FCC">
        <w:rPr>
          <w:lang w:val="fr"/>
        </w:rPr>
        <w:t xml:space="preserve">lés peut entraîner le rejet de la </w:t>
      </w:r>
      <w:r w:rsidR="008D36DA">
        <w:rPr>
          <w:lang w:val="fr"/>
        </w:rPr>
        <w:t>P</w:t>
      </w:r>
      <w:r w:rsidRPr="00464FCC">
        <w:rPr>
          <w:lang w:val="fr"/>
        </w:rPr>
        <w:t xml:space="preserve">roposition du </w:t>
      </w:r>
      <w:r w:rsidR="008D36DA">
        <w:rPr>
          <w:lang w:val="fr"/>
        </w:rPr>
        <w:t>C</w:t>
      </w:r>
      <w:r w:rsidRPr="00464FCC">
        <w:rPr>
          <w:lang w:val="fr"/>
        </w:rPr>
        <w:t xml:space="preserve">onsultant et la négociation du </w:t>
      </w:r>
      <w:r w:rsidR="00E5515F">
        <w:rPr>
          <w:lang w:val="fr"/>
        </w:rPr>
        <w:t>contrat</w:t>
      </w:r>
      <w:r w:rsidR="008D36DA">
        <w:rPr>
          <w:lang w:val="fr"/>
        </w:rPr>
        <w:t xml:space="preserve"> </w:t>
      </w:r>
      <w:r w:rsidRPr="00464FCC">
        <w:rPr>
          <w:lang w:val="fr"/>
        </w:rPr>
        <w:t xml:space="preserve">par le </w:t>
      </w:r>
      <w:r w:rsidR="008D36DA">
        <w:rPr>
          <w:lang w:val="fr"/>
        </w:rPr>
        <w:t>C</w:t>
      </w:r>
      <w:r w:rsidRPr="00464FCC">
        <w:rPr>
          <w:lang w:val="fr"/>
        </w:rPr>
        <w:t xml:space="preserve">lient avec le </w:t>
      </w:r>
      <w:r w:rsidR="008D36DA">
        <w:rPr>
          <w:lang w:val="fr"/>
        </w:rPr>
        <w:t>C</w:t>
      </w:r>
      <w:r w:rsidRPr="00464FCC">
        <w:rPr>
          <w:lang w:val="fr"/>
        </w:rPr>
        <w:t xml:space="preserve">onsultant de rang suivant. </w:t>
      </w:r>
    </w:p>
    <w:p w14:paraId="6F42CB2C" w14:textId="77777777" w:rsidR="009B41F3" w:rsidRPr="00894C3F" w:rsidRDefault="009B41F3" w:rsidP="009B41F3">
      <w:pPr>
        <w:pStyle w:val="ListParagraph"/>
        <w:spacing w:before="120" w:after="120"/>
        <w:ind w:left="1080"/>
      </w:pPr>
    </w:p>
    <w:p w14:paraId="707945CD" w14:textId="4D69A407" w:rsidR="009B41F3" w:rsidRPr="00894C3F" w:rsidRDefault="009B41F3" w:rsidP="003E3DBF">
      <w:pPr>
        <w:pStyle w:val="ListParagraph"/>
        <w:numPr>
          <w:ilvl w:val="0"/>
          <w:numId w:val="103"/>
        </w:numPr>
        <w:suppressAutoHyphens w:val="0"/>
        <w:overflowPunct/>
        <w:autoSpaceDE/>
        <w:autoSpaceDN/>
        <w:adjustRightInd/>
        <w:spacing w:before="120" w:after="120"/>
        <w:textAlignment w:val="auto"/>
      </w:pPr>
      <w:r w:rsidRPr="00464FCC">
        <w:rPr>
          <w:lang w:val="fr"/>
        </w:rPr>
        <w:t>Nonobstant ce qui précède, le remplacement d’</w:t>
      </w:r>
      <w:r w:rsidR="00C40980">
        <w:rPr>
          <w:lang w:val="fr"/>
        </w:rPr>
        <w:t>E</w:t>
      </w:r>
      <w:r w:rsidRPr="00464FCC">
        <w:rPr>
          <w:lang w:val="fr"/>
        </w:rPr>
        <w:t xml:space="preserve">xperts </w:t>
      </w:r>
      <w:r w:rsidR="00C40980">
        <w:rPr>
          <w:lang w:val="fr"/>
        </w:rPr>
        <w:t>C</w:t>
      </w:r>
      <w:r w:rsidRPr="00464FCC">
        <w:rPr>
          <w:lang w:val="fr"/>
        </w:rPr>
        <w:t xml:space="preserve">lés lors des négociations peut être envisagé s’il est dû uniquement à des circonstances </w:t>
      </w:r>
      <w:r w:rsidR="005C4F21">
        <w:rPr>
          <w:lang w:val="fr"/>
        </w:rPr>
        <w:t xml:space="preserve">raisonnablement </w:t>
      </w:r>
      <w:r w:rsidRPr="00464FCC">
        <w:rPr>
          <w:lang w:val="fr"/>
        </w:rPr>
        <w:t xml:space="preserve">indépendantes de la volonté du </w:t>
      </w:r>
      <w:r w:rsidR="00C40980">
        <w:rPr>
          <w:lang w:val="fr"/>
        </w:rPr>
        <w:t>C</w:t>
      </w:r>
      <w:r w:rsidRPr="00464FCC">
        <w:rPr>
          <w:lang w:val="fr"/>
        </w:rPr>
        <w:t xml:space="preserve">onsultant et non prévisibles par celui-ci, y compris, mais sans s’y limiter, le décès ou l’incapacité médicale. Dans ce cas, le </w:t>
      </w:r>
      <w:r w:rsidR="00C40980">
        <w:rPr>
          <w:lang w:val="fr"/>
        </w:rPr>
        <w:t>C</w:t>
      </w:r>
      <w:r w:rsidRPr="00464FCC">
        <w:rPr>
          <w:lang w:val="fr"/>
        </w:rPr>
        <w:t xml:space="preserve">onsultant proposera un </w:t>
      </w:r>
      <w:r w:rsidR="00C40980">
        <w:rPr>
          <w:lang w:val="fr"/>
        </w:rPr>
        <w:t>E</w:t>
      </w:r>
      <w:r w:rsidRPr="00464FCC">
        <w:rPr>
          <w:lang w:val="fr"/>
        </w:rPr>
        <w:t xml:space="preserve">xpert </w:t>
      </w:r>
      <w:r w:rsidR="00C40980">
        <w:rPr>
          <w:lang w:val="fr"/>
        </w:rPr>
        <w:t>C</w:t>
      </w:r>
      <w:r w:rsidRPr="00464FCC">
        <w:rPr>
          <w:lang w:val="fr"/>
        </w:rPr>
        <w:t xml:space="preserve">lé remplaçant dans le délai spécifié dans la lettre d’invitation </w:t>
      </w:r>
      <w:r w:rsidR="005C4F21">
        <w:rPr>
          <w:lang w:val="fr"/>
        </w:rPr>
        <w:t>pour</w:t>
      </w:r>
      <w:r w:rsidRPr="00464FCC">
        <w:rPr>
          <w:lang w:val="fr"/>
        </w:rPr>
        <w:t xml:space="preserve"> négocier le </w:t>
      </w:r>
      <w:r w:rsidR="00E5515F">
        <w:rPr>
          <w:lang w:val="fr"/>
        </w:rPr>
        <w:t>contrat</w:t>
      </w:r>
      <w:r w:rsidRPr="00464FCC">
        <w:rPr>
          <w:lang w:val="fr"/>
        </w:rPr>
        <w:t>, qui aura des qualifications et une expérience équivalentes ou supérieures à celles du candidat initial.</w:t>
      </w:r>
    </w:p>
    <w:p w14:paraId="7777BC2F" w14:textId="77777777" w:rsidR="009B41F3" w:rsidRPr="00894C3F" w:rsidRDefault="009B41F3" w:rsidP="009B41F3">
      <w:pPr>
        <w:pStyle w:val="ListParagraph"/>
      </w:pPr>
    </w:p>
    <w:p w14:paraId="477B5ADF" w14:textId="54A5597C" w:rsidR="009B41F3" w:rsidRPr="00894C3F" w:rsidRDefault="009B41F3" w:rsidP="003E3DBF">
      <w:pPr>
        <w:pStyle w:val="ListParagraph"/>
        <w:numPr>
          <w:ilvl w:val="0"/>
          <w:numId w:val="103"/>
        </w:numPr>
        <w:suppressAutoHyphens w:val="0"/>
        <w:overflowPunct/>
        <w:autoSpaceDE/>
        <w:autoSpaceDN/>
        <w:adjustRightInd/>
        <w:spacing w:before="120" w:after="120"/>
        <w:textAlignment w:val="auto"/>
      </w:pPr>
      <w:r w:rsidRPr="00446849">
        <w:rPr>
          <w:b/>
          <w:bCs/>
          <w:lang w:val="fr"/>
        </w:rPr>
        <w:t xml:space="preserve">Négociations techniques </w:t>
      </w:r>
      <w:r w:rsidRPr="00464FCC">
        <w:rPr>
          <w:lang w:val="fr"/>
        </w:rPr>
        <w:t>: Les négociations comprennent des discussions sur l’approche, la méthodologie, l’organisation et le plan de travail proposés. Ces discussions ne modifieront pas substantiellement la portée initiale des services dans le cadre de</w:t>
      </w:r>
      <w:r w:rsidR="000F0878">
        <w:rPr>
          <w:lang w:val="fr"/>
        </w:rPr>
        <w:t xml:space="preserve">s </w:t>
      </w:r>
      <w:proofErr w:type="spellStart"/>
      <w:r w:rsidR="00E8071E">
        <w:rPr>
          <w:lang w:val="fr"/>
        </w:rPr>
        <w:t>TdR</w:t>
      </w:r>
      <w:proofErr w:type="spellEnd"/>
      <w:r w:rsidR="000F0878">
        <w:rPr>
          <w:lang w:val="fr"/>
        </w:rPr>
        <w:t xml:space="preserve"> </w:t>
      </w:r>
      <w:r w:rsidR="005C4F21">
        <w:rPr>
          <w:lang w:val="fr"/>
        </w:rPr>
        <w:t xml:space="preserve">de la Commande </w:t>
      </w:r>
      <w:r w:rsidRPr="00464FCC">
        <w:rPr>
          <w:lang w:val="fr"/>
        </w:rPr>
        <w:t xml:space="preserve">ou les modalités </w:t>
      </w:r>
      <w:r w:rsidR="00EE74E3">
        <w:rPr>
          <w:lang w:val="fr"/>
        </w:rPr>
        <w:t>de la Commande</w:t>
      </w:r>
      <w:r w:rsidRPr="00464FCC">
        <w:rPr>
          <w:lang w:val="fr"/>
        </w:rPr>
        <w:t xml:space="preserve">, </w:t>
      </w:r>
      <w:r w:rsidR="00A104CD">
        <w:rPr>
          <w:lang w:val="fr"/>
        </w:rPr>
        <w:t>afin d’éviter</w:t>
      </w:r>
      <w:r w:rsidRPr="00464FCC">
        <w:rPr>
          <w:lang w:val="fr"/>
        </w:rPr>
        <w:t xml:space="preserve"> que la qualité du produit final, son prix ou la pertinence de l’évaluation initiale ne soient affectés.</w:t>
      </w:r>
    </w:p>
    <w:p w14:paraId="625A0A55" w14:textId="77777777" w:rsidR="009B41F3" w:rsidRPr="00894C3F" w:rsidRDefault="009B41F3" w:rsidP="009B41F3">
      <w:pPr>
        <w:pStyle w:val="ListParagraph"/>
      </w:pPr>
    </w:p>
    <w:p w14:paraId="334B393E" w14:textId="005789FB" w:rsidR="009B41F3" w:rsidRPr="00894C3F" w:rsidRDefault="009B41F3" w:rsidP="003E3DBF">
      <w:pPr>
        <w:pStyle w:val="ListParagraph"/>
        <w:numPr>
          <w:ilvl w:val="0"/>
          <w:numId w:val="103"/>
        </w:numPr>
        <w:suppressAutoHyphens w:val="0"/>
        <w:overflowPunct/>
        <w:autoSpaceDE/>
        <w:autoSpaceDN/>
        <w:adjustRightInd/>
        <w:spacing w:before="120" w:after="120"/>
        <w:textAlignment w:val="auto"/>
      </w:pPr>
      <w:r w:rsidRPr="00446849">
        <w:rPr>
          <w:b/>
          <w:bCs/>
          <w:lang w:val="fr"/>
        </w:rPr>
        <w:t xml:space="preserve">Négociations financières </w:t>
      </w:r>
      <w:r w:rsidRPr="00464FCC">
        <w:rPr>
          <w:lang w:val="fr"/>
        </w:rPr>
        <w:t xml:space="preserve">: Les négociations comprennent la clarification de la responsabilité fiscale du </w:t>
      </w:r>
      <w:r w:rsidR="00900EEC">
        <w:rPr>
          <w:lang w:val="fr"/>
        </w:rPr>
        <w:t>C</w:t>
      </w:r>
      <w:r w:rsidRPr="00464FCC">
        <w:rPr>
          <w:lang w:val="fr"/>
        </w:rPr>
        <w:t xml:space="preserve">onsultant dans le pays du </w:t>
      </w:r>
      <w:r w:rsidR="00900EEC">
        <w:rPr>
          <w:lang w:val="fr"/>
        </w:rPr>
        <w:t>C</w:t>
      </w:r>
      <w:r w:rsidRPr="00464FCC">
        <w:rPr>
          <w:lang w:val="fr"/>
        </w:rPr>
        <w:t xml:space="preserve">lient et de la façon dont elle doit être reflétée dans </w:t>
      </w:r>
      <w:r w:rsidR="00A104CD">
        <w:rPr>
          <w:lang w:val="fr"/>
        </w:rPr>
        <w:t xml:space="preserve">le Contrat de </w:t>
      </w:r>
      <w:r w:rsidR="00E236D8">
        <w:rPr>
          <w:lang w:val="fr"/>
        </w:rPr>
        <w:t>la Commande</w:t>
      </w:r>
      <w:r w:rsidRPr="00464FCC">
        <w:rPr>
          <w:lang w:val="fr"/>
        </w:rPr>
        <w:t xml:space="preserve">. Étant donné que la sélection a déjà pris en compte le coût, le prix total indiqué dans la </w:t>
      </w:r>
      <w:r w:rsidR="00A7253E">
        <w:rPr>
          <w:lang w:val="fr"/>
        </w:rPr>
        <w:t>P</w:t>
      </w:r>
      <w:r w:rsidRPr="00464FCC">
        <w:rPr>
          <w:lang w:val="fr"/>
        </w:rPr>
        <w:t xml:space="preserve">roposition </w:t>
      </w:r>
      <w:r w:rsidR="00A7253E">
        <w:rPr>
          <w:lang w:val="fr"/>
        </w:rPr>
        <w:t>F</w:t>
      </w:r>
      <w:r w:rsidRPr="00464FCC">
        <w:rPr>
          <w:lang w:val="fr"/>
        </w:rPr>
        <w:t xml:space="preserve">inancière pour un </w:t>
      </w:r>
      <w:r w:rsidR="00E5515F">
        <w:rPr>
          <w:lang w:val="fr"/>
        </w:rPr>
        <w:t>contrat</w:t>
      </w:r>
      <w:r w:rsidR="00A7253E">
        <w:rPr>
          <w:lang w:val="fr"/>
        </w:rPr>
        <w:t xml:space="preserve"> </w:t>
      </w:r>
      <w:r w:rsidRPr="00464FCC">
        <w:rPr>
          <w:lang w:val="fr"/>
        </w:rPr>
        <w:t xml:space="preserve">à prix forfaitaire ne sera pas négocié. Dans le cas d’un </w:t>
      </w:r>
      <w:r w:rsidR="00E5515F">
        <w:rPr>
          <w:lang w:val="fr"/>
        </w:rPr>
        <w:t>contrat</w:t>
      </w:r>
      <w:r w:rsidR="00F372F3">
        <w:rPr>
          <w:lang w:val="fr"/>
        </w:rPr>
        <w:t xml:space="preserve"> </w:t>
      </w:r>
      <w:r w:rsidR="005F64FA">
        <w:rPr>
          <w:lang w:val="fr"/>
        </w:rPr>
        <w:t xml:space="preserve">rémunéré </w:t>
      </w:r>
      <w:r w:rsidR="00F372F3">
        <w:rPr>
          <w:lang w:val="fr"/>
        </w:rPr>
        <w:t>à temps passé</w:t>
      </w:r>
      <w:r w:rsidRPr="00464FCC">
        <w:rPr>
          <w:lang w:val="fr"/>
        </w:rPr>
        <w:t xml:space="preserve">, les négociations sur les taux de rémunération des </w:t>
      </w:r>
      <w:r w:rsidR="00F372F3">
        <w:rPr>
          <w:lang w:val="fr"/>
        </w:rPr>
        <w:t>E</w:t>
      </w:r>
      <w:r w:rsidRPr="00464FCC">
        <w:rPr>
          <w:lang w:val="fr"/>
        </w:rPr>
        <w:t xml:space="preserve">xperts </w:t>
      </w:r>
      <w:r w:rsidR="00F372F3">
        <w:rPr>
          <w:lang w:val="fr"/>
        </w:rPr>
        <w:t>C</w:t>
      </w:r>
      <w:r w:rsidRPr="00464FCC">
        <w:rPr>
          <w:lang w:val="fr"/>
        </w:rPr>
        <w:t>lés de l’</w:t>
      </w:r>
      <w:r w:rsidR="00F372F3">
        <w:rPr>
          <w:lang w:val="fr"/>
        </w:rPr>
        <w:t>A</w:t>
      </w:r>
      <w:r w:rsidRPr="00464FCC">
        <w:rPr>
          <w:lang w:val="fr"/>
        </w:rPr>
        <w:t>ccord-</w:t>
      </w:r>
      <w:r w:rsidR="00F372F3">
        <w:rPr>
          <w:lang w:val="fr"/>
        </w:rPr>
        <w:t>C</w:t>
      </w:r>
      <w:r w:rsidRPr="00464FCC">
        <w:rPr>
          <w:lang w:val="fr"/>
        </w:rPr>
        <w:t xml:space="preserve">adre ou leur remplacement n’ont pas lieu, étant donné que ces taux et tout mécanisme d’ajustement ont déjà été établis </w:t>
      </w:r>
      <w:r w:rsidR="005F64FA">
        <w:rPr>
          <w:lang w:val="fr"/>
        </w:rPr>
        <w:t>dans</w:t>
      </w:r>
      <w:r w:rsidRPr="00464FCC">
        <w:rPr>
          <w:lang w:val="fr"/>
        </w:rPr>
        <w:t xml:space="preserve"> l’</w:t>
      </w:r>
      <w:r w:rsidR="00F372F3">
        <w:rPr>
          <w:lang w:val="fr"/>
        </w:rPr>
        <w:t>A</w:t>
      </w:r>
      <w:r w:rsidRPr="00464FCC">
        <w:rPr>
          <w:lang w:val="fr"/>
        </w:rPr>
        <w:t>ccord-</w:t>
      </w:r>
      <w:r w:rsidR="00F372F3">
        <w:rPr>
          <w:lang w:val="fr"/>
        </w:rPr>
        <w:t>C</w:t>
      </w:r>
      <w:r w:rsidRPr="00464FCC">
        <w:rPr>
          <w:lang w:val="fr"/>
        </w:rPr>
        <w:t xml:space="preserve">adre. Les négociations pour les </w:t>
      </w:r>
      <w:r w:rsidR="00E5515F">
        <w:rPr>
          <w:lang w:val="fr"/>
        </w:rPr>
        <w:t>contrat</w:t>
      </w:r>
      <w:r w:rsidR="00F372F3">
        <w:rPr>
          <w:lang w:val="fr"/>
        </w:rPr>
        <w:t xml:space="preserve">s au temps passé </w:t>
      </w:r>
      <w:r w:rsidRPr="00464FCC">
        <w:rPr>
          <w:lang w:val="fr"/>
        </w:rPr>
        <w:t>doivent donc se concentrer sur les taux de rémunération de tout poste d’</w:t>
      </w:r>
      <w:r w:rsidR="00F372F3">
        <w:rPr>
          <w:lang w:val="fr"/>
        </w:rPr>
        <w:t>E</w:t>
      </w:r>
      <w:r w:rsidRPr="00464FCC">
        <w:rPr>
          <w:lang w:val="fr"/>
        </w:rPr>
        <w:t xml:space="preserve">xpert </w:t>
      </w:r>
      <w:r w:rsidR="00F372F3">
        <w:rPr>
          <w:lang w:val="fr"/>
        </w:rPr>
        <w:t>C</w:t>
      </w:r>
      <w:r w:rsidRPr="00464FCC">
        <w:rPr>
          <w:lang w:val="fr"/>
        </w:rPr>
        <w:t xml:space="preserve">lé supplémentaire, s’ils sont </w:t>
      </w:r>
      <w:r w:rsidR="00FA7B6A">
        <w:rPr>
          <w:lang w:val="fr"/>
        </w:rPr>
        <w:t>substantiellement</w:t>
      </w:r>
      <w:r w:rsidRPr="00464FCC">
        <w:rPr>
          <w:lang w:val="fr"/>
        </w:rPr>
        <w:t xml:space="preserve"> plus élevés que les taux généralement facturés par les consultants dans des </w:t>
      </w:r>
      <w:r w:rsidR="00E5515F">
        <w:rPr>
          <w:lang w:val="fr"/>
        </w:rPr>
        <w:t>contrat</w:t>
      </w:r>
      <w:r w:rsidR="00F372F3">
        <w:rPr>
          <w:lang w:val="fr"/>
        </w:rPr>
        <w:t>s</w:t>
      </w:r>
      <w:r w:rsidRPr="00464FCC">
        <w:rPr>
          <w:lang w:val="fr"/>
        </w:rPr>
        <w:t xml:space="preserve"> similaires.</w:t>
      </w:r>
    </w:p>
    <w:p w14:paraId="67DFDB9C" w14:textId="77777777" w:rsidR="009B41F3" w:rsidRPr="00894C3F" w:rsidRDefault="009B41F3" w:rsidP="009B41F3">
      <w:pPr>
        <w:pStyle w:val="ListParagraph"/>
      </w:pPr>
    </w:p>
    <w:p w14:paraId="11F8D295" w14:textId="044A5009" w:rsidR="009B41F3" w:rsidRPr="00894C3F" w:rsidRDefault="009B41F3" w:rsidP="003E3DBF">
      <w:pPr>
        <w:pStyle w:val="ListParagraph"/>
        <w:numPr>
          <w:ilvl w:val="0"/>
          <w:numId w:val="103"/>
        </w:numPr>
        <w:suppressAutoHyphens w:val="0"/>
        <w:overflowPunct/>
        <w:autoSpaceDE/>
        <w:autoSpaceDN/>
        <w:adjustRightInd/>
        <w:spacing w:before="120" w:after="120"/>
        <w:textAlignment w:val="auto"/>
      </w:pPr>
      <w:r w:rsidRPr="00464FCC">
        <w:rPr>
          <w:lang w:val="fr"/>
        </w:rPr>
        <w:t xml:space="preserve">Si les négociations échouent, le Client informera le Consultant par écrit de toutes les questions et désaccords en suspens et donnera au Consultant une dernière occasion de répondre. Si le désaccord persiste, le Client mettra fin aux négociations en informant le Consultant des raisons de cette décision. Le Client invitera ensuite le Consultant de rang suivant à négocier un </w:t>
      </w:r>
      <w:r w:rsidR="00B20625">
        <w:rPr>
          <w:lang w:val="fr"/>
        </w:rPr>
        <w:t>Contrat</w:t>
      </w:r>
      <w:r w:rsidRPr="00464FCC">
        <w:rPr>
          <w:lang w:val="fr"/>
        </w:rPr>
        <w:t>. Une fois que le Client a entamé les négociations avec le Consultant de rang suivant, le Client ne doit pas rouvrir les négociations antérieures.</w:t>
      </w:r>
    </w:p>
    <w:p w14:paraId="11B3489E" w14:textId="6038E44E" w:rsidR="009B41F3" w:rsidRPr="00894C3F" w:rsidRDefault="009B41F3" w:rsidP="00D86B2B">
      <w:pPr>
        <w:numPr>
          <w:ilvl w:val="0"/>
          <w:numId w:val="38"/>
        </w:numPr>
        <w:spacing w:before="240" w:after="120"/>
        <w:ind w:left="360"/>
        <w:jc w:val="both"/>
        <w:rPr>
          <w:b/>
          <w:color w:val="333333"/>
        </w:rPr>
      </w:pPr>
      <w:r w:rsidRPr="007665C7">
        <w:rPr>
          <w:lang w:val="fr"/>
        </w:rPr>
        <w:t>Au moment de l’</w:t>
      </w:r>
      <w:r w:rsidR="00A12989">
        <w:rPr>
          <w:lang w:val="fr"/>
        </w:rPr>
        <w:t>A</w:t>
      </w:r>
      <w:r w:rsidRPr="007665C7">
        <w:rPr>
          <w:lang w:val="fr"/>
        </w:rPr>
        <w:t xml:space="preserve">ttribution du </w:t>
      </w:r>
      <w:r w:rsidR="00A12989">
        <w:rPr>
          <w:lang w:val="fr"/>
        </w:rPr>
        <w:t>C</w:t>
      </w:r>
      <w:r w:rsidR="00E5515F">
        <w:rPr>
          <w:lang w:val="fr"/>
        </w:rPr>
        <w:t>ontrat</w:t>
      </w:r>
      <w:r>
        <w:rPr>
          <w:lang w:val="fr"/>
        </w:rPr>
        <w:t xml:space="preserve">, le Consultant </w:t>
      </w:r>
      <w:r w:rsidRPr="007665C7">
        <w:rPr>
          <w:lang w:val="fr"/>
        </w:rPr>
        <w:t xml:space="preserve">(y compris chaque </w:t>
      </w:r>
      <w:r w:rsidR="00801010">
        <w:rPr>
          <w:lang w:val="fr"/>
        </w:rPr>
        <w:t>sous-traitant</w:t>
      </w:r>
      <w:r w:rsidRPr="007665C7">
        <w:rPr>
          <w:lang w:val="fr"/>
        </w:rPr>
        <w:t xml:space="preserve"> proposé par le Consultant)</w:t>
      </w:r>
      <w:r w:rsidRPr="007665C7">
        <w:rPr>
          <w:bCs/>
          <w:lang w:val="fr"/>
        </w:rPr>
        <w:t xml:space="preserve"> ne </w:t>
      </w:r>
      <w:r w:rsidR="00AB1D6D">
        <w:rPr>
          <w:bCs/>
          <w:lang w:val="fr"/>
        </w:rPr>
        <w:t>devr</w:t>
      </w:r>
      <w:r w:rsidR="00A12989">
        <w:rPr>
          <w:bCs/>
          <w:lang w:val="fr"/>
        </w:rPr>
        <w:t>a</w:t>
      </w:r>
      <w:r w:rsidR="00AB1D6D">
        <w:rPr>
          <w:bCs/>
          <w:lang w:val="fr"/>
        </w:rPr>
        <w:t xml:space="preserve"> pas être </w:t>
      </w:r>
      <w:r w:rsidRPr="007665C7">
        <w:rPr>
          <w:bCs/>
          <w:lang w:val="fr"/>
        </w:rPr>
        <w:t>disqualifié</w:t>
      </w:r>
      <w:r w:rsidRPr="007665C7">
        <w:rPr>
          <w:lang w:val="fr"/>
        </w:rPr>
        <w:t xml:space="preserve"> par la Banque pour non-respect des obligations </w:t>
      </w:r>
      <w:r w:rsidR="00F82164">
        <w:rPr>
          <w:lang w:val="fr"/>
        </w:rPr>
        <w:t>EAS/HS</w:t>
      </w:r>
      <w:r w:rsidRPr="007665C7">
        <w:rPr>
          <w:lang w:val="fr"/>
        </w:rPr>
        <w:t xml:space="preserve">. </w:t>
      </w:r>
      <w:r>
        <w:rPr>
          <w:bCs/>
          <w:lang w:val="fr"/>
        </w:rPr>
        <w:t xml:space="preserve"> </w:t>
      </w:r>
      <w:r>
        <w:rPr>
          <w:lang w:val="fr"/>
        </w:rPr>
        <w:t xml:space="preserve"> </w:t>
      </w:r>
      <w:r w:rsidRPr="00AB7E86">
        <w:rPr>
          <w:lang w:val="fr"/>
        </w:rPr>
        <w:t xml:space="preserve">Avant l’attribution du </w:t>
      </w:r>
      <w:r w:rsidR="00B20625">
        <w:rPr>
          <w:lang w:val="fr"/>
        </w:rPr>
        <w:t>Contrat</w:t>
      </w:r>
      <w:r w:rsidRPr="00AB7E86">
        <w:rPr>
          <w:lang w:val="fr"/>
        </w:rPr>
        <w:t xml:space="preserve">, le </w:t>
      </w:r>
      <w:r w:rsidR="00AB1D6D">
        <w:rPr>
          <w:lang w:val="fr"/>
        </w:rPr>
        <w:t>C</w:t>
      </w:r>
      <w:r w:rsidRPr="00AB7E86">
        <w:rPr>
          <w:lang w:val="fr"/>
        </w:rPr>
        <w:t xml:space="preserve">lient vérifiera que le </w:t>
      </w:r>
      <w:r w:rsidR="00AB1D6D">
        <w:rPr>
          <w:lang w:val="fr"/>
        </w:rPr>
        <w:t>C</w:t>
      </w:r>
      <w:r w:rsidRPr="00AB7E86">
        <w:rPr>
          <w:lang w:val="fr"/>
        </w:rPr>
        <w:t>onsultant retenu (y compris chaque membre d’un</w:t>
      </w:r>
      <w:r w:rsidR="00AB1D6D">
        <w:rPr>
          <w:lang w:val="fr"/>
        </w:rPr>
        <w:t xml:space="preserve"> G</w:t>
      </w:r>
      <w:r w:rsidR="00F43064">
        <w:rPr>
          <w:lang w:val="fr"/>
        </w:rPr>
        <w:t>E</w:t>
      </w:r>
      <w:r w:rsidRPr="00AB7E86">
        <w:rPr>
          <w:lang w:val="fr"/>
        </w:rPr>
        <w:t>) n’est pas disqualifié par la Banque en raison du non-respect des obligations contractuelles de prévention et de réponse en matière d’</w:t>
      </w:r>
      <w:r w:rsidR="00F43064">
        <w:rPr>
          <w:lang w:val="fr"/>
        </w:rPr>
        <w:t>E</w:t>
      </w:r>
      <w:r w:rsidRPr="00AB7E86">
        <w:rPr>
          <w:lang w:val="fr"/>
        </w:rPr>
        <w:t>xploitation et d’</w:t>
      </w:r>
      <w:r w:rsidR="00F43064">
        <w:rPr>
          <w:lang w:val="fr"/>
        </w:rPr>
        <w:t>A</w:t>
      </w:r>
      <w:r w:rsidRPr="00AB7E86">
        <w:rPr>
          <w:lang w:val="fr"/>
        </w:rPr>
        <w:t xml:space="preserve">bus </w:t>
      </w:r>
      <w:r w:rsidR="00F43064">
        <w:rPr>
          <w:lang w:val="fr"/>
        </w:rPr>
        <w:t>S</w:t>
      </w:r>
      <w:r w:rsidRPr="00AB7E86">
        <w:rPr>
          <w:lang w:val="fr"/>
        </w:rPr>
        <w:t>exuels (</w:t>
      </w:r>
      <w:r w:rsidR="00F43064">
        <w:rPr>
          <w:lang w:val="fr"/>
        </w:rPr>
        <w:t>EAS</w:t>
      </w:r>
      <w:r w:rsidRPr="00AB7E86">
        <w:rPr>
          <w:lang w:val="fr"/>
        </w:rPr>
        <w:t xml:space="preserve">) / </w:t>
      </w:r>
      <w:r w:rsidR="00F43064">
        <w:rPr>
          <w:lang w:val="fr"/>
        </w:rPr>
        <w:t>H</w:t>
      </w:r>
      <w:r w:rsidRPr="00AB7E86">
        <w:rPr>
          <w:lang w:val="fr"/>
        </w:rPr>
        <w:t xml:space="preserve">arcèlement </w:t>
      </w:r>
      <w:r w:rsidR="006B04A0">
        <w:rPr>
          <w:lang w:val="fr"/>
        </w:rPr>
        <w:t>S</w:t>
      </w:r>
      <w:r w:rsidRPr="00AB7E86">
        <w:rPr>
          <w:lang w:val="fr"/>
        </w:rPr>
        <w:t>exuel (</w:t>
      </w:r>
      <w:r w:rsidR="00F43064">
        <w:rPr>
          <w:lang w:val="fr"/>
        </w:rPr>
        <w:t>HS</w:t>
      </w:r>
      <w:r w:rsidRPr="00AB7E86">
        <w:rPr>
          <w:lang w:val="fr"/>
        </w:rPr>
        <w:t xml:space="preserve">). Le Client procédera à la même vérification pour chaque </w:t>
      </w:r>
      <w:r w:rsidR="00801010">
        <w:rPr>
          <w:lang w:val="fr"/>
        </w:rPr>
        <w:t>sous-traitant</w:t>
      </w:r>
      <w:r w:rsidRPr="00AB7E86">
        <w:rPr>
          <w:lang w:val="fr"/>
        </w:rPr>
        <w:t xml:space="preserve"> </w:t>
      </w:r>
      <w:r w:rsidRPr="008653B6">
        <w:rPr>
          <w:lang w:val="fr"/>
        </w:rPr>
        <w:t>proposé</w:t>
      </w:r>
      <w:r w:rsidRPr="00AB7E86">
        <w:rPr>
          <w:lang w:val="fr"/>
        </w:rPr>
        <w:t xml:space="preserve"> par le Consultant retenu. Si un </w:t>
      </w:r>
      <w:r w:rsidR="00801010">
        <w:rPr>
          <w:lang w:val="fr"/>
        </w:rPr>
        <w:t>sous-traitant</w:t>
      </w:r>
      <w:r w:rsidRPr="00AB7E86">
        <w:rPr>
          <w:lang w:val="fr"/>
        </w:rPr>
        <w:t xml:space="preserve"> proposé ne répond pas à l’exigence, le Client demandera au Consultant de proposer un </w:t>
      </w:r>
      <w:r w:rsidR="00801010">
        <w:rPr>
          <w:lang w:val="fr"/>
        </w:rPr>
        <w:t>sous-traitant</w:t>
      </w:r>
      <w:r w:rsidRPr="00AB7E86">
        <w:rPr>
          <w:lang w:val="fr"/>
        </w:rPr>
        <w:t xml:space="preserve"> de remplacement.</w:t>
      </w:r>
    </w:p>
    <w:p w14:paraId="25F58880" w14:textId="37079792" w:rsidR="009B41F3" w:rsidRPr="00894C3F" w:rsidRDefault="009B41F3" w:rsidP="009B41F3">
      <w:pPr>
        <w:spacing w:before="240" w:after="120"/>
        <w:ind w:left="360"/>
        <w:jc w:val="both"/>
      </w:pPr>
      <w:r w:rsidRPr="00344F41">
        <w:rPr>
          <w:lang w:val="fr"/>
        </w:rPr>
        <w:t xml:space="preserve">À cet égard, </w:t>
      </w:r>
      <w:r w:rsidRPr="00A16996">
        <w:rPr>
          <w:lang w:val="fr"/>
        </w:rPr>
        <w:t>on entend par «</w:t>
      </w:r>
      <w:r>
        <w:rPr>
          <w:lang w:val="fr"/>
        </w:rPr>
        <w:t xml:space="preserve"> </w:t>
      </w:r>
      <w:r w:rsidR="006B04A0" w:rsidRPr="00E73A94">
        <w:rPr>
          <w:b/>
          <w:bCs/>
          <w:lang w:val="fr"/>
        </w:rPr>
        <w:t>E</w:t>
      </w:r>
      <w:r w:rsidRPr="00A16996">
        <w:rPr>
          <w:b/>
          <w:bCs/>
          <w:lang w:val="fr"/>
        </w:rPr>
        <w:t xml:space="preserve">xploitation et </w:t>
      </w:r>
      <w:r w:rsidR="006B04A0">
        <w:rPr>
          <w:b/>
          <w:bCs/>
          <w:lang w:val="fr"/>
        </w:rPr>
        <w:t>A</w:t>
      </w:r>
      <w:r w:rsidRPr="00A16996">
        <w:rPr>
          <w:b/>
          <w:bCs/>
          <w:lang w:val="fr"/>
        </w:rPr>
        <w:t xml:space="preserve">bus </w:t>
      </w:r>
      <w:r w:rsidR="006B04A0">
        <w:rPr>
          <w:b/>
          <w:bCs/>
          <w:lang w:val="fr"/>
        </w:rPr>
        <w:t>S</w:t>
      </w:r>
      <w:r w:rsidRPr="00A16996">
        <w:rPr>
          <w:b/>
          <w:bCs/>
          <w:lang w:val="fr"/>
        </w:rPr>
        <w:t>exuels » (EA</w:t>
      </w:r>
      <w:r w:rsidR="006B04A0">
        <w:rPr>
          <w:b/>
          <w:bCs/>
          <w:lang w:val="fr"/>
        </w:rPr>
        <w:t>S</w:t>
      </w:r>
      <w:r w:rsidRPr="00A16996">
        <w:rPr>
          <w:b/>
          <w:bCs/>
          <w:lang w:val="fr"/>
        </w:rPr>
        <w:t>) :</w:t>
      </w:r>
      <w:r w:rsidRPr="00344F41">
        <w:rPr>
          <w:lang w:val="fr"/>
        </w:rPr>
        <w:t xml:space="preserve"> </w:t>
      </w:r>
    </w:p>
    <w:p w14:paraId="57826BB1" w14:textId="615003E7" w:rsidR="009B41F3" w:rsidRPr="00894C3F" w:rsidRDefault="009B41F3" w:rsidP="009B41F3">
      <w:pPr>
        <w:autoSpaceDE w:val="0"/>
        <w:autoSpaceDN w:val="0"/>
        <w:spacing w:before="120"/>
        <w:ind w:left="720" w:right="-2"/>
        <w:jc w:val="both"/>
        <w:rPr>
          <w:color w:val="000000" w:themeColor="text1"/>
        </w:rPr>
      </w:pPr>
      <w:r w:rsidRPr="00A16996">
        <w:rPr>
          <w:b/>
          <w:bCs/>
          <w:noProof/>
          <w:lang w:val="fr"/>
        </w:rPr>
        <w:t>L’</w:t>
      </w:r>
      <w:r w:rsidR="006B04A0">
        <w:rPr>
          <w:b/>
          <w:bCs/>
          <w:noProof/>
          <w:lang w:val="fr"/>
        </w:rPr>
        <w:t>E</w:t>
      </w:r>
      <w:r w:rsidRPr="00A16996">
        <w:rPr>
          <w:b/>
          <w:bCs/>
          <w:noProof/>
          <w:lang w:val="fr"/>
        </w:rPr>
        <w:t xml:space="preserve">xploitation </w:t>
      </w:r>
      <w:r w:rsidR="006B04A0">
        <w:rPr>
          <w:b/>
          <w:bCs/>
          <w:noProof/>
          <w:lang w:val="fr"/>
        </w:rPr>
        <w:t>S</w:t>
      </w:r>
      <w:r w:rsidRPr="00A16996">
        <w:rPr>
          <w:b/>
          <w:bCs/>
          <w:noProof/>
          <w:lang w:val="fr"/>
        </w:rPr>
        <w:t>exuelle</w:t>
      </w:r>
      <w:r w:rsidRPr="00A16996">
        <w:rPr>
          <w:color w:val="000000" w:themeColor="text1"/>
          <w:lang w:val="fr"/>
        </w:rPr>
        <w:t xml:space="preserve"> est définie comme tout abus ou tentative d’abus de position de vulnérabilité, de pouvoir différentiel ou de confiance, à des fins sexuelles, y compris, mais sans s’y limiter, le fait de tirer profit pécuniairement, socialement ou politiquement de l’exploitation sexuelle d’autrui.  </w:t>
      </w:r>
    </w:p>
    <w:p w14:paraId="416A534C" w14:textId="7DF53410" w:rsidR="009B41F3" w:rsidRPr="00894C3F" w:rsidRDefault="009B41F3" w:rsidP="009B41F3">
      <w:pPr>
        <w:autoSpaceDE w:val="0"/>
        <w:autoSpaceDN w:val="0"/>
        <w:spacing w:before="120"/>
        <w:ind w:left="720" w:right="-2"/>
        <w:jc w:val="both"/>
        <w:rPr>
          <w:color w:val="000000" w:themeColor="text1"/>
        </w:rPr>
      </w:pPr>
      <w:r w:rsidRPr="00A16996">
        <w:rPr>
          <w:b/>
          <w:bCs/>
          <w:noProof/>
          <w:lang w:val="fr"/>
        </w:rPr>
        <w:t>L’</w:t>
      </w:r>
      <w:r w:rsidR="006B04A0">
        <w:rPr>
          <w:b/>
          <w:bCs/>
          <w:noProof/>
          <w:lang w:val="fr"/>
        </w:rPr>
        <w:t>A</w:t>
      </w:r>
      <w:r w:rsidRPr="00A16996">
        <w:rPr>
          <w:b/>
          <w:bCs/>
          <w:noProof/>
          <w:lang w:val="fr"/>
        </w:rPr>
        <w:t xml:space="preserve">bus </w:t>
      </w:r>
      <w:r w:rsidR="006B04A0">
        <w:rPr>
          <w:b/>
          <w:bCs/>
          <w:noProof/>
          <w:lang w:val="fr"/>
        </w:rPr>
        <w:t>S</w:t>
      </w:r>
      <w:r w:rsidRPr="00A16996">
        <w:rPr>
          <w:b/>
          <w:bCs/>
          <w:noProof/>
          <w:lang w:val="fr"/>
        </w:rPr>
        <w:t>exuel</w:t>
      </w:r>
      <w:r w:rsidRPr="00A16996">
        <w:rPr>
          <w:color w:val="000000" w:themeColor="text1"/>
          <w:lang w:val="fr"/>
        </w:rPr>
        <w:t xml:space="preserve"> est défini comme l’intrusion physique réelle ou menaçante de nature sexuelle, que ce soit par la force ou dans des conditions inégales ou coercitives. </w:t>
      </w:r>
    </w:p>
    <w:p w14:paraId="270A56F7" w14:textId="4E9FA7FA" w:rsidR="009B41F3" w:rsidRPr="00894C3F" w:rsidRDefault="009B41F3" w:rsidP="009B41F3">
      <w:pPr>
        <w:spacing w:before="240" w:after="120"/>
        <w:ind w:left="360"/>
        <w:jc w:val="both"/>
      </w:pPr>
      <w:r w:rsidRPr="00A16996">
        <w:rPr>
          <w:b/>
          <w:bCs/>
          <w:lang w:val="fr"/>
        </w:rPr>
        <w:t xml:space="preserve">Le « </w:t>
      </w:r>
      <w:r w:rsidR="006B04A0">
        <w:rPr>
          <w:b/>
          <w:bCs/>
          <w:lang w:val="fr"/>
        </w:rPr>
        <w:t>H</w:t>
      </w:r>
      <w:r w:rsidRPr="00A16996">
        <w:rPr>
          <w:b/>
          <w:bCs/>
          <w:lang w:val="fr"/>
        </w:rPr>
        <w:t xml:space="preserve">arcèlement </w:t>
      </w:r>
      <w:r w:rsidR="006B04A0">
        <w:rPr>
          <w:b/>
          <w:bCs/>
          <w:lang w:val="fr"/>
        </w:rPr>
        <w:t>S</w:t>
      </w:r>
      <w:r w:rsidRPr="00A16996">
        <w:rPr>
          <w:b/>
          <w:bCs/>
          <w:lang w:val="fr"/>
        </w:rPr>
        <w:t>exuel »</w:t>
      </w:r>
      <w:r w:rsidRPr="00A16996">
        <w:rPr>
          <w:lang w:val="fr"/>
        </w:rPr>
        <w:t xml:space="preserve"> est défini comme des avances sexuelles importunes, des demandes de faveurs sexuelles et tout autre comportement verbal ou physique de nature sexuelle par le personnel d</w:t>
      </w:r>
      <w:r w:rsidR="005305B7">
        <w:rPr>
          <w:lang w:val="fr"/>
        </w:rPr>
        <w:t>u Consultant</w:t>
      </w:r>
      <w:r w:rsidRPr="00A16996">
        <w:rPr>
          <w:lang w:val="fr"/>
        </w:rPr>
        <w:t xml:space="preserve"> avec le personnel d’autres </w:t>
      </w:r>
      <w:r w:rsidR="005305B7">
        <w:rPr>
          <w:lang w:val="fr"/>
        </w:rPr>
        <w:t>consultants</w:t>
      </w:r>
      <w:r w:rsidRPr="00A16996">
        <w:rPr>
          <w:lang w:val="fr"/>
        </w:rPr>
        <w:t xml:space="preserve">, </w:t>
      </w:r>
      <w:r w:rsidR="00801010">
        <w:rPr>
          <w:lang w:val="fr"/>
        </w:rPr>
        <w:t>sous-traitant</w:t>
      </w:r>
      <w:r w:rsidRPr="00A16996">
        <w:rPr>
          <w:lang w:val="fr"/>
        </w:rPr>
        <w:t xml:space="preserve">s ou </w:t>
      </w:r>
      <w:r w:rsidR="005305B7">
        <w:rPr>
          <w:lang w:val="fr"/>
        </w:rPr>
        <w:t>d</w:t>
      </w:r>
      <w:r w:rsidR="004D6DE2">
        <w:rPr>
          <w:lang w:val="fr"/>
        </w:rPr>
        <w:t>es Clients</w:t>
      </w:r>
      <w:r w:rsidRPr="00A16996">
        <w:rPr>
          <w:lang w:val="fr"/>
        </w:rPr>
        <w:t>.</w:t>
      </w:r>
    </w:p>
    <w:p w14:paraId="5124E3BC" w14:textId="7BA258C3" w:rsidR="008C7127" w:rsidRPr="001B6AD0" w:rsidRDefault="00B20625" w:rsidP="00D86B2B">
      <w:pPr>
        <w:numPr>
          <w:ilvl w:val="0"/>
          <w:numId w:val="38"/>
        </w:numPr>
        <w:spacing w:before="240" w:after="120"/>
        <w:ind w:left="360"/>
        <w:jc w:val="both"/>
        <w:rPr>
          <w:b/>
          <w:color w:val="333333"/>
        </w:rPr>
      </w:pPr>
      <w:r>
        <w:rPr>
          <w:b/>
          <w:color w:val="333333"/>
          <w:lang w:val="fr"/>
        </w:rPr>
        <w:t>Contrat</w:t>
      </w:r>
      <w:r w:rsidR="008C7127" w:rsidRPr="00362AC9">
        <w:rPr>
          <w:b/>
          <w:color w:val="333333"/>
          <w:lang w:val="fr"/>
        </w:rPr>
        <w:t xml:space="preserve"> </w:t>
      </w:r>
    </w:p>
    <w:p w14:paraId="0F419378" w14:textId="0FCEEDAD" w:rsidR="008C7127" w:rsidRDefault="00082355" w:rsidP="008C7127">
      <w:pPr>
        <w:spacing w:before="240" w:after="120"/>
        <w:ind w:left="360"/>
        <w:jc w:val="both"/>
        <w:rPr>
          <w:color w:val="333333"/>
          <w:lang w:val="fr"/>
        </w:rPr>
      </w:pPr>
      <w:r>
        <w:rPr>
          <w:color w:val="333333"/>
          <w:lang w:val="fr"/>
        </w:rPr>
        <w:t>C</w:t>
      </w:r>
      <w:r w:rsidR="008C7127" w:rsidRPr="00362AC9">
        <w:rPr>
          <w:color w:val="333333"/>
          <w:lang w:val="fr"/>
        </w:rPr>
        <w:t>i-joint, à l’</w:t>
      </w:r>
      <w:r w:rsidR="008C7127">
        <w:rPr>
          <w:color w:val="333333"/>
          <w:lang w:val="fr"/>
        </w:rPr>
        <w:t>A</w:t>
      </w:r>
      <w:r w:rsidR="008C7127" w:rsidRPr="00362AC9">
        <w:rPr>
          <w:color w:val="333333"/>
          <w:lang w:val="fr"/>
        </w:rPr>
        <w:t>nnexe 3 de la présente D</w:t>
      </w:r>
      <w:r w:rsidR="00997506">
        <w:rPr>
          <w:color w:val="333333"/>
          <w:lang w:val="fr"/>
        </w:rPr>
        <w:t>P</w:t>
      </w:r>
      <w:r w:rsidR="008C7127" w:rsidRPr="00362AC9">
        <w:rPr>
          <w:color w:val="333333"/>
          <w:lang w:val="fr"/>
        </w:rPr>
        <w:t xml:space="preserve">, </w:t>
      </w:r>
      <w:r>
        <w:rPr>
          <w:color w:val="333333"/>
          <w:lang w:val="fr"/>
        </w:rPr>
        <w:t xml:space="preserve">le </w:t>
      </w:r>
      <w:proofErr w:type="spellStart"/>
      <w:r>
        <w:rPr>
          <w:color w:val="333333"/>
          <w:lang w:val="fr"/>
        </w:rPr>
        <w:t>projetde</w:t>
      </w:r>
      <w:proofErr w:type="spellEnd"/>
      <w:r>
        <w:rPr>
          <w:color w:val="333333"/>
          <w:lang w:val="fr"/>
        </w:rPr>
        <w:t xml:space="preserve"> Contrat</w:t>
      </w:r>
      <w:r w:rsidR="008C7127" w:rsidRPr="00362AC9">
        <w:rPr>
          <w:color w:val="333333"/>
          <w:lang w:val="fr"/>
        </w:rPr>
        <w:t xml:space="preserve"> </w:t>
      </w:r>
      <w:r w:rsidR="00EE74E3">
        <w:rPr>
          <w:color w:val="333333"/>
          <w:lang w:val="fr"/>
        </w:rPr>
        <w:t>de la Commande</w:t>
      </w:r>
      <w:r w:rsidR="008C7127">
        <w:rPr>
          <w:color w:val="333333"/>
          <w:lang w:val="fr"/>
        </w:rPr>
        <w:t xml:space="preserve"> </w:t>
      </w:r>
      <w:r w:rsidR="008C7127" w:rsidRPr="00362AC9">
        <w:rPr>
          <w:color w:val="333333"/>
          <w:lang w:val="fr"/>
        </w:rPr>
        <w:t>qui s’appliquera à cet</w:t>
      </w:r>
      <w:r w:rsidR="008C7127">
        <w:rPr>
          <w:color w:val="333333"/>
          <w:lang w:val="fr"/>
        </w:rPr>
        <w:t xml:space="preserve">te </w:t>
      </w:r>
      <w:r w:rsidR="00AA48C5">
        <w:rPr>
          <w:color w:val="333333"/>
          <w:lang w:val="fr"/>
        </w:rPr>
        <w:t>Procédure Secondaire d’Acquisition</w:t>
      </w:r>
      <w:r w:rsidR="008C7127" w:rsidRPr="00362AC9">
        <w:rPr>
          <w:color w:val="333333"/>
          <w:lang w:val="fr"/>
        </w:rPr>
        <w:t xml:space="preserve">. En cas de succès, vous devrez signer </w:t>
      </w:r>
      <w:r w:rsidR="00E236D8">
        <w:rPr>
          <w:color w:val="333333"/>
          <w:lang w:val="fr"/>
        </w:rPr>
        <w:t>un</w:t>
      </w:r>
      <w:r>
        <w:rPr>
          <w:color w:val="333333"/>
          <w:lang w:val="fr"/>
        </w:rPr>
        <w:t xml:space="preserve"> Contrat de la</w:t>
      </w:r>
      <w:r w:rsidR="00E236D8">
        <w:rPr>
          <w:color w:val="333333"/>
          <w:lang w:val="fr"/>
        </w:rPr>
        <w:t xml:space="preserve"> Commande</w:t>
      </w:r>
      <w:r w:rsidR="008C7127" w:rsidRPr="00362AC9">
        <w:rPr>
          <w:color w:val="333333"/>
          <w:lang w:val="fr"/>
        </w:rPr>
        <w:t xml:space="preserve"> selon les mêmes conditions ou des conditions similaires. [</w:t>
      </w:r>
      <w:r w:rsidR="008C7127" w:rsidRPr="00362AC9">
        <w:rPr>
          <w:i/>
          <w:color w:val="333333"/>
          <w:lang w:val="fr"/>
        </w:rPr>
        <w:t xml:space="preserve">Instructions : remplir un projet de </w:t>
      </w:r>
      <w:r w:rsidR="00E82386">
        <w:rPr>
          <w:i/>
          <w:color w:val="333333"/>
          <w:lang w:val="fr"/>
        </w:rPr>
        <w:t>Commande</w:t>
      </w:r>
      <w:r w:rsidR="008C7127" w:rsidRPr="00362AC9">
        <w:rPr>
          <w:i/>
          <w:color w:val="333333"/>
          <w:lang w:val="fr"/>
        </w:rPr>
        <w:t xml:space="preserve"> pour cet</w:t>
      </w:r>
      <w:r w:rsidR="008C7127">
        <w:rPr>
          <w:i/>
          <w:color w:val="333333"/>
          <w:lang w:val="fr"/>
        </w:rPr>
        <w:t xml:space="preserve">te </w:t>
      </w:r>
      <w:r>
        <w:rPr>
          <w:i/>
          <w:color w:val="333333"/>
          <w:lang w:val="fr"/>
        </w:rPr>
        <w:t>Commande subséquente</w:t>
      </w:r>
      <w:r w:rsidR="008C7127">
        <w:rPr>
          <w:i/>
          <w:color w:val="333333"/>
          <w:lang w:val="fr"/>
        </w:rPr>
        <w:t xml:space="preserve"> </w:t>
      </w:r>
      <w:r w:rsidR="008C7127" w:rsidRPr="00362AC9">
        <w:rPr>
          <w:i/>
          <w:color w:val="333333"/>
          <w:lang w:val="fr"/>
        </w:rPr>
        <w:t>et le joindre à la présente D</w:t>
      </w:r>
      <w:r w:rsidR="00A02F2A">
        <w:rPr>
          <w:i/>
          <w:color w:val="333333"/>
          <w:lang w:val="fr"/>
        </w:rPr>
        <w:t>P</w:t>
      </w:r>
      <w:r w:rsidR="008C7127" w:rsidRPr="00362AC9">
        <w:rPr>
          <w:color w:val="333333"/>
          <w:lang w:val="fr"/>
        </w:rPr>
        <w:t>]</w:t>
      </w:r>
    </w:p>
    <w:p w14:paraId="0EC8FEA1" w14:textId="601F4E2A" w:rsidR="00A02F2A" w:rsidRDefault="002856E0" w:rsidP="00D86B2B">
      <w:pPr>
        <w:pStyle w:val="ListParagraph"/>
        <w:numPr>
          <w:ilvl w:val="0"/>
          <w:numId w:val="38"/>
        </w:numPr>
        <w:spacing w:before="240" w:after="120"/>
        <w:ind w:left="360"/>
        <w:rPr>
          <w:b/>
          <w:bCs/>
          <w:color w:val="333333"/>
          <w:lang w:val="fr"/>
        </w:rPr>
      </w:pPr>
      <w:r>
        <w:rPr>
          <w:b/>
          <w:bCs/>
          <w:color w:val="333333"/>
          <w:lang w:val="fr"/>
        </w:rPr>
        <w:t>Date de Démarrage</w:t>
      </w:r>
    </w:p>
    <w:p w14:paraId="37D74D9D" w14:textId="77777777" w:rsidR="002856E0" w:rsidRDefault="002856E0" w:rsidP="002856E0">
      <w:pPr>
        <w:pStyle w:val="ListParagraph"/>
        <w:spacing w:before="240" w:after="120"/>
        <w:ind w:left="360"/>
        <w:rPr>
          <w:b/>
          <w:bCs/>
          <w:color w:val="333333"/>
          <w:lang w:val="fr"/>
        </w:rPr>
      </w:pPr>
    </w:p>
    <w:p w14:paraId="40E7E350" w14:textId="06ADA0F6" w:rsidR="002856E0" w:rsidRPr="00E73A94" w:rsidRDefault="002856E0" w:rsidP="00082355">
      <w:pPr>
        <w:pStyle w:val="ListParagraph"/>
        <w:spacing w:before="120" w:after="120"/>
        <w:ind w:left="360"/>
        <w:rPr>
          <w:color w:val="333333"/>
          <w:lang w:val="fr"/>
        </w:rPr>
      </w:pPr>
      <w:r w:rsidRPr="00E73A94">
        <w:rPr>
          <w:color w:val="333333"/>
          <w:lang w:val="fr"/>
        </w:rPr>
        <w:t xml:space="preserve">Le </w:t>
      </w:r>
      <w:r>
        <w:rPr>
          <w:color w:val="333333"/>
          <w:lang w:val="fr"/>
        </w:rPr>
        <w:t xml:space="preserve">Consultant </w:t>
      </w:r>
      <w:r w:rsidR="00A126D8">
        <w:rPr>
          <w:color w:val="333333"/>
          <w:lang w:val="fr"/>
        </w:rPr>
        <w:t xml:space="preserve">est </w:t>
      </w:r>
      <w:r w:rsidR="00082355">
        <w:rPr>
          <w:color w:val="333333"/>
          <w:lang w:val="fr"/>
        </w:rPr>
        <w:t>prévu</w:t>
      </w:r>
      <w:r w:rsidR="00A126D8">
        <w:rPr>
          <w:color w:val="333333"/>
          <w:lang w:val="fr"/>
        </w:rPr>
        <w:t xml:space="preserve"> commencer </w:t>
      </w:r>
      <w:r w:rsidR="00B06813">
        <w:rPr>
          <w:color w:val="333333"/>
          <w:lang w:val="fr"/>
        </w:rPr>
        <w:t>la mission</w:t>
      </w:r>
      <w:r w:rsidR="00A126D8">
        <w:rPr>
          <w:color w:val="333333"/>
          <w:lang w:val="fr"/>
        </w:rPr>
        <w:t xml:space="preserve"> le _______________ </w:t>
      </w:r>
      <w:r w:rsidR="00A126D8" w:rsidRPr="00E73A94">
        <w:rPr>
          <w:i/>
          <w:iCs/>
          <w:color w:val="333333"/>
          <w:lang w:val="fr"/>
        </w:rPr>
        <w:t>[insérer la date]</w:t>
      </w:r>
      <w:r w:rsidR="00A126D8">
        <w:rPr>
          <w:color w:val="333333"/>
          <w:lang w:val="fr"/>
        </w:rPr>
        <w:t xml:space="preserve"> et </w:t>
      </w:r>
      <w:r w:rsidR="00E60513">
        <w:rPr>
          <w:color w:val="333333"/>
          <w:lang w:val="fr"/>
        </w:rPr>
        <w:t xml:space="preserve"> à __________ </w:t>
      </w:r>
      <w:r w:rsidR="00E60513" w:rsidRPr="00E73A94">
        <w:rPr>
          <w:i/>
          <w:iCs/>
          <w:color w:val="333333"/>
          <w:lang w:val="fr"/>
        </w:rPr>
        <w:t>[insérer le lieu].</w:t>
      </w:r>
    </w:p>
    <w:p w14:paraId="71F413A8" w14:textId="77777777" w:rsidR="00A02F2A" w:rsidRPr="00362AC9" w:rsidRDefault="00A02F2A" w:rsidP="008C7127">
      <w:pPr>
        <w:spacing w:before="240" w:after="120"/>
        <w:ind w:left="360"/>
        <w:jc w:val="both"/>
        <w:rPr>
          <w:b/>
          <w:color w:val="333333"/>
        </w:rPr>
      </w:pPr>
    </w:p>
    <w:p w14:paraId="61C312D9" w14:textId="737E4A31" w:rsidR="008C7127" w:rsidRPr="00B61A36" w:rsidRDefault="008C7127" w:rsidP="008C7127">
      <w:pPr>
        <w:spacing w:before="240" w:after="120"/>
        <w:ind w:left="360"/>
        <w:rPr>
          <w:iCs/>
        </w:rPr>
      </w:pPr>
      <w:r w:rsidRPr="00B61A36">
        <w:rPr>
          <w:iCs/>
          <w:lang w:val="fr"/>
        </w:rPr>
        <w:t>Au nom d</w:t>
      </w:r>
      <w:r>
        <w:rPr>
          <w:iCs/>
          <w:lang w:val="fr"/>
        </w:rPr>
        <w:t xml:space="preserve">u </w:t>
      </w:r>
      <w:r w:rsidR="00E60513">
        <w:rPr>
          <w:iCs/>
          <w:lang w:val="fr"/>
        </w:rPr>
        <w:t>Client</w:t>
      </w:r>
      <w:r w:rsidRPr="00B61A36">
        <w:rPr>
          <w:iCs/>
          <w:lang w:val="fr"/>
        </w:rPr>
        <w:t xml:space="preserve"> :</w:t>
      </w:r>
    </w:p>
    <w:tbl>
      <w:tblPr>
        <w:tblStyle w:val="TableGrid"/>
        <w:tblW w:w="0" w:type="auto"/>
        <w:tblInd w:w="815" w:type="dxa"/>
        <w:tblLook w:val="04A0" w:firstRow="1" w:lastRow="0" w:firstColumn="1" w:lastColumn="0" w:noHBand="0" w:noVBand="1"/>
      </w:tblPr>
      <w:tblGrid>
        <w:gridCol w:w="1885"/>
        <w:gridCol w:w="6030"/>
      </w:tblGrid>
      <w:tr w:rsidR="008C7127" w:rsidRPr="00071D10" w14:paraId="233F413C" w14:textId="77777777" w:rsidTr="00905B12">
        <w:tc>
          <w:tcPr>
            <w:tcW w:w="1885" w:type="dxa"/>
            <w:tcBorders>
              <w:top w:val="nil"/>
              <w:left w:val="nil"/>
              <w:bottom w:val="nil"/>
              <w:right w:val="nil"/>
            </w:tcBorders>
            <w:vAlign w:val="bottom"/>
          </w:tcPr>
          <w:p w14:paraId="13B6E7C6" w14:textId="77777777" w:rsidR="008C7127" w:rsidRPr="00071D10" w:rsidRDefault="008C7127" w:rsidP="00905B12">
            <w:pPr>
              <w:rPr>
                <w:iCs/>
              </w:rPr>
            </w:pPr>
            <w:r w:rsidRPr="00071D10">
              <w:rPr>
                <w:b/>
                <w:lang w:val="fr"/>
              </w:rPr>
              <w:t>Signature</w:t>
            </w:r>
            <w:r>
              <w:rPr>
                <w:lang w:val="fr"/>
              </w:rPr>
              <w:t xml:space="preserve"> </w:t>
            </w:r>
            <w:r w:rsidRPr="00071D10">
              <w:rPr>
                <w:b/>
                <w:lang w:val="fr"/>
              </w:rPr>
              <w:t>:</w:t>
            </w:r>
          </w:p>
        </w:tc>
        <w:tc>
          <w:tcPr>
            <w:tcW w:w="6030" w:type="dxa"/>
            <w:tcBorders>
              <w:top w:val="nil"/>
              <w:left w:val="nil"/>
              <w:bottom w:val="single" w:sz="4" w:space="0" w:color="auto"/>
              <w:right w:val="nil"/>
            </w:tcBorders>
          </w:tcPr>
          <w:p w14:paraId="6AE661B5" w14:textId="77777777" w:rsidR="008C7127" w:rsidRPr="00071D10" w:rsidRDefault="008C7127" w:rsidP="00905B12">
            <w:pPr>
              <w:spacing w:after="120"/>
              <w:rPr>
                <w:iCs/>
              </w:rPr>
            </w:pPr>
          </w:p>
        </w:tc>
      </w:tr>
      <w:tr w:rsidR="008C7127" w:rsidRPr="00071D10" w14:paraId="4AF2F341" w14:textId="77777777" w:rsidTr="00905B12">
        <w:tc>
          <w:tcPr>
            <w:tcW w:w="1885" w:type="dxa"/>
            <w:tcBorders>
              <w:top w:val="nil"/>
              <w:left w:val="nil"/>
              <w:bottom w:val="nil"/>
              <w:right w:val="nil"/>
            </w:tcBorders>
            <w:vAlign w:val="bottom"/>
          </w:tcPr>
          <w:p w14:paraId="4CB6649A" w14:textId="77777777" w:rsidR="008C7127" w:rsidRPr="00071D10" w:rsidRDefault="008C7127" w:rsidP="00905B12">
            <w:pPr>
              <w:rPr>
                <w:iCs/>
              </w:rPr>
            </w:pPr>
            <w:r w:rsidRPr="00071D10">
              <w:rPr>
                <w:b/>
                <w:lang w:val="fr"/>
              </w:rPr>
              <w:t>Nom</w:t>
            </w:r>
            <w:r>
              <w:rPr>
                <w:lang w:val="fr"/>
              </w:rPr>
              <w:t xml:space="preserve"> </w:t>
            </w:r>
            <w:r w:rsidRPr="00071D10">
              <w:rPr>
                <w:b/>
                <w:lang w:val="fr"/>
              </w:rPr>
              <w:t>:</w:t>
            </w:r>
          </w:p>
        </w:tc>
        <w:tc>
          <w:tcPr>
            <w:tcW w:w="6030" w:type="dxa"/>
            <w:tcBorders>
              <w:left w:val="nil"/>
              <w:bottom w:val="single" w:sz="4" w:space="0" w:color="auto"/>
              <w:right w:val="nil"/>
            </w:tcBorders>
          </w:tcPr>
          <w:p w14:paraId="0C3E3E91" w14:textId="77777777" w:rsidR="008C7127" w:rsidRPr="00071D10" w:rsidRDefault="008C7127" w:rsidP="00905B12">
            <w:pPr>
              <w:spacing w:after="120"/>
              <w:rPr>
                <w:iCs/>
              </w:rPr>
            </w:pPr>
          </w:p>
        </w:tc>
      </w:tr>
      <w:tr w:rsidR="008C7127" w:rsidRPr="00071D10" w14:paraId="043BB5EF" w14:textId="77777777" w:rsidTr="00905B12">
        <w:tc>
          <w:tcPr>
            <w:tcW w:w="1885" w:type="dxa"/>
            <w:tcBorders>
              <w:top w:val="nil"/>
              <w:left w:val="nil"/>
              <w:bottom w:val="nil"/>
              <w:right w:val="nil"/>
            </w:tcBorders>
            <w:vAlign w:val="bottom"/>
          </w:tcPr>
          <w:p w14:paraId="656ACF64" w14:textId="77777777" w:rsidR="008C7127" w:rsidRPr="00071D10" w:rsidRDefault="008C7127" w:rsidP="00905B12">
            <w:pPr>
              <w:rPr>
                <w:iCs/>
              </w:rPr>
            </w:pPr>
            <w:r w:rsidRPr="00071D10">
              <w:rPr>
                <w:b/>
                <w:lang w:val="fr"/>
              </w:rPr>
              <w:t>Titre/po</w:t>
            </w:r>
            <w:r w:rsidRPr="00494935">
              <w:rPr>
                <w:b/>
                <w:lang w:val="fr"/>
              </w:rPr>
              <w:t>s</w:t>
            </w:r>
            <w:r w:rsidRPr="00E73A94">
              <w:rPr>
                <w:b/>
                <w:lang w:val="fr"/>
              </w:rPr>
              <w:t>ition</w:t>
            </w:r>
            <w:r>
              <w:rPr>
                <w:lang w:val="fr"/>
              </w:rPr>
              <w:t xml:space="preserve"> </w:t>
            </w:r>
            <w:r w:rsidRPr="00071D10">
              <w:rPr>
                <w:b/>
                <w:lang w:val="fr"/>
              </w:rPr>
              <w:t>:</w:t>
            </w:r>
          </w:p>
        </w:tc>
        <w:tc>
          <w:tcPr>
            <w:tcW w:w="6030" w:type="dxa"/>
            <w:tcBorders>
              <w:left w:val="nil"/>
              <w:right w:val="nil"/>
            </w:tcBorders>
          </w:tcPr>
          <w:p w14:paraId="4DA313CE" w14:textId="77777777" w:rsidR="008C7127" w:rsidRPr="00071D10" w:rsidRDefault="008C7127" w:rsidP="00905B12">
            <w:pPr>
              <w:spacing w:after="120"/>
              <w:rPr>
                <w:iCs/>
              </w:rPr>
            </w:pPr>
          </w:p>
        </w:tc>
      </w:tr>
    </w:tbl>
    <w:p w14:paraId="01BF3B1D" w14:textId="77777777" w:rsidR="008C7127" w:rsidRDefault="008C7127" w:rsidP="008C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8C7127" w:rsidSect="001F5BA7">
          <w:headerReference w:type="even" r:id="rId86"/>
          <w:headerReference w:type="default" r:id="rId87"/>
          <w:headerReference w:type="first" r:id="rId88"/>
          <w:endnotePr>
            <w:numFmt w:val="decimal"/>
          </w:endnotePr>
          <w:pgSz w:w="12240" w:h="15840" w:code="1"/>
          <w:pgMar w:top="1440" w:right="1440" w:bottom="1440" w:left="1440" w:header="720" w:footer="720" w:gutter="0"/>
          <w:paperSrc w:first="262" w:other="262"/>
          <w:cols w:space="720"/>
          <w:noEndnote/>
          <w:titlePg/>
        </w:sectPr>
      </w:pPr>
    </w:p>
    <w:p w14:paraId="6A1E8152" w14:textId="1B0C4402" w:rsidR="00477B8B" w:rsidRPr="00E73A94" w:rsidRDefault="00D72924" w:rsidP="00770E7A">
      <w:pPr>
        <w:jc w:val="center"/>
        <w:rPr>
          <w:rFonts w:ascii="Times New Roman Bold" w:hAnsi="Times New Roman Bold"/>
          <w:b/>
          <w:bCs/>
          <w:kern w:val="28"/>
          <w:sz w:val="40"/>
          <w:szCs w:val="40"/>
        </w:rPr>
      </w:pPr>
      <w:r w:rsidRPr="00E73A94">
        <w:rPr>
          <w:b/>
          <w:bCs/>
          <w:kern w:val="28"/>
          <w:sz w:val="40"/>
          <w:szCs w:val="40"/>
          <w:lang w:val="fr"/>
        </w:rPr>
        <w:t xml:space="preserve">Annexe 1 </w:t>
      </w:r>
      <w:r w:rsidR="006D2D04">
        <w:rPr>
          <w:b/>
          <w:bCs/>
          <w:lang w:val="fr"/>
        </w:rPr>
        <w:t xml:space="preserve">- </w:t>
      </w:r>
      <w:r w:rsidR="00477B8B" w:rsidRPr="00E73A94">
        <w:rPr>
          <w:b/>
          <w:bCs/>
          <w:kern w:val="28"/>
          <w:sz w:val="40"/>
          <w:szCs w:val="40"/>
          <w:lang w:val="fr"/>
        </w:rPr>
        <w:t xml:space="preserve">DP </w:t>
      </w:r>
      <w:r w:rsidR="00B06813">
        <w:rPr>
          <w:b/>
          <w:bCs/>
          <w:kern w:val="28"/>
          <w:sz w:val="40"/>
          <w:szCs w:val="40"/>
          <w:lang w:val="fr"/>
        </w:rPr>
        <w:t>-Commande</w:t>
      </w:r>
      <w:r w:rsidR="00477B8B" w:rsidRPr="00E73A94">
        <w:rPr>
          <w:b/>
          <w:bCs/>
          <w:lang w:val="fr"/>
        </w:rPr>
        <w:t xml:space="preserve">: </w:t>
      </w:r>
      <w:r w:rsidR="00477B8B" w:rsidRPr="00E73A94">
        <w:rPr>
          <w:b/>
          <w:bCs/>
          <w:kern w:val="28"/>
          <w:sz w:val="40"/>
          <w:szCs w:val="40"/>
          <w:lang w:val="fr"/>
        </w:rPr>
        <w:br/>
      </w:r>
      <w:r w:rsidR="009B4C38">
        <w:rPr>
          <w:b/>
          <w:bCs/>
          <w:kern w:val="28"/>
          <w:sz w:val="40"/>
          <w:szCs w:val="40"/>
          <w:lang w:val="fr"/>
        </w:rPr>
        <w:t>Termes de Référence (</w:t>
      </w:r>
      <w:proofErr w:type="spellStart"/>
      <w:r w:rsidR="00E8071E">
        <w:rPr>
          <w:b/>
          <w:bCs/>
          <w:kern w:val="28"/>
          <w:sz w:val="40"/>
          <w:szCs w:val="40"/>
          <w:lang w:val="fr"/>
        </w:rPr>
        <w:t>TdR</w:t>
      </w:r>
      <w:proofErr w:type="spellEnd"/>
      <w:r w:rsidR="009B4C38">
        <w:rPr>
          <w:b/>
          <w:bCs/>
          <w:kern w:val="28"/>
          <w:sz w:val="40"/>
          <w:szCs w:val="40"/>
          <w:lang w:val="fr"/>
        </w:rPr>
        <w:t xml:space="preserve">) </w:t>
      </w:r>
      <w:r w:rsidR="00587A1E">
        <w:rPr>
          <w:b/>
          <w:bCs/>
          <w:kern w:val="28"/>
          <w:sz w:val="40"/>
          <w:szCs w:val="40"/>
          <w:lang w:val="fr"/>
        </w:rPr>
        <w:t>de la Commande</w:t>
      </w:r>
    </w:p>
    <w:p w14:paraId="2F5423B2" w14:textId="77777777" w:rsidR="00477B8B" w:rsidRPr="00B47431" w:rsidRDefault="00477B8B" w:rsidP="00477B8B">
      <w:pPr>
        <w:suppressAutoHyphens/>
        <w:jc w:val="center"/>
        <w:rPr>
          <w:rFonts w:ascii="Times New Roman Bold" w:hAnsi="Times New Roman Bold"/>
          <w:kern w:val="28"/>
          <w:sz w:val="40"/>
          <w:szCs w:val="40"/>
        </w:rPr>
      </w:pPr>
    </w:p>
    <w:p w14:paraId="49EA35A3" w14:textId="57023EBC" w:rsidR="00477B8B" w:rsidRPr="00B47431" w:rsidRDefault="00477B8B" w:rsidP="00477B8B">
      <w:pPr>
        <w:suppressAutoHyphens/>
        <w:spacing w:after="180"/>
        <w:ind w:left="270"/>
        <w:jc w:val="both"/>
        <w:rPr>
          <w:b/>
          <w:bCs/>
          <w:i/>
          <w:iCs/>
        </w:rPr>
      </w:pPr>
      <w:r w:rsidRPr="00446849">
        <w:rPr>
          <w:b/>
          <w:bCs/>
          <w:i/>
          <w:iCs/>
          <w:color w:val="333333"/>
          <w:lang w:val="fr"/>
        </w:rPr>
        <w:t>[L’</w:t>
      </w:r>
      <w:r w:rsidR="009B4C38">
        <w:rPr>
          <w:b/>
          <w:bCs/>
          <w:i/>
          <w:iCs/>
          <w:color w:val="333333"/>
          <w:lang w:val="fr"/>
        </w:rPr>
        <w:t>A</w:t>
      </w:r>
      <w:r w:rsidRPr="00446849">
        <w:rPr>
          <w:b/>
          <w:bCs/>
          <w:i/>
          <w:iCs/>
          <w:color w:val="333333"/>
          <w:lang w:val="fr"/>
        </w:rPr>
        <w:t>ccord-</w:t>
      </w:r>
      <w:r w:rsidR="009B4C38">
        <w:rPr>
          <w:b/>
          <w:bCs/>
          <w:i/>
          <w:iCs/>
          <w:color w:val="333333"/>
          <w:lang w:val="fr"/>
        </w:rPr>
        <w:t>C</w:t>
      </w:r>
      <w:r w:rsidRPr="00446849">
        <w:rPr>
          <w:b/>
          <w:bCs/>
          <w:i/>
          <w:iCs/>
          <w:color w:val="333333"/>
          <w:lang w:val="fr"/>
        </w:rPr>
        <w:t>adre (y compris le</w:t>
      </w:r>
      <w:r w:rsidR="009B4C38">
        <w:rPr>
          <w:b/>
          <w:bCs/>
          <w:i/>
          <w:iCs/>
          <w:color w:val="333333"/>
          <w:lang w:val="fr"/>
        </w:rPr>
        <w:t xml:space="preserve">s </w:t>
      </w:r>
      <w:proofErr w:type="spellStart"/>
      <w:r w:rsidR="00E8071E">
        <w:rPr>
          <w:b/>
          <w:bCs/>
          <w:i/>
          <w:iCs/>
          <w:color w:val="333333"/>
          <w:lang w:val="fr"/>
        </w:rPr>
        <w:t>TdR</w:t>
      </w:r>
      <w:proofErr w:type="spellEnd"/>
      <w:r w:rsidR="009B4C38">
        <w:rPr>
          <w:b/>
          <w:bCs/>
          <w:i/>
          <w:iCs/>
          <w:color w:val="333333"/>
          <w:lang w:val="fr"/>
        </w:rPr>
        <w:t xml:space="preserve"> </w:t>
      </w:r>
      <w:r w:rsidR="00587A1E">
        <w:rPr>
          <w:b/>
          <w:bCs/>
          <w:i/>
          <w:iCs/>
          <w:color w:val="333333"/>
          <w:lang w:val="fr"/>
        </w:rPr>
        <w:t>du</w:t>
      </w:r>
      <w:r w:rsidRPr="00446849">
        <w:rPr>
          <w:b/>
          <w:bCs/>
          <w:i/>
          <w:iCs/>
          <w:color w:val="333333"/>
          <w:lang w:val="fr"/>
        </w:rPr>
        <w:t xml:space="preserve"> stade</w:t>
      </w:r>
      <w:r w:rsidR="00587A1E">
        <w:rPr>
          <w:b/>
          <w:bCs/>
          <w:i/>
          <w:iCs/>
          <w:color w:val="333333"/>
          <w:lang w:val="fr"/>
        </w:rPr>
        <w:t xml:space="preserve"> de Procédure Primaire</w:t>
      </w:r>
      <w:r w:rsidRPr="00446849">
        <w:rPr>
          <w:b/>
          <w:bCs/>
          <w:i/>
          <w:iCs/>
          <w:color w:val="333333"/>
          <w:lang w:val="fr"/>
        </w:rPr>
        <w:t>) est inclus par référence. Le</w:t>
      </w:r>
      <w:r w:rsidR="001637A1">
        <w:rPr>
          <w:b/>
          <w:bCs/>
          <w:i/>
          <w:iCs/>
          <w:color w:val="333333"/>
          <w:lang w:val="fr"/>
        </w:rPr>
        <w:t xml:space="preserve">s </w:t>
      </w:r>
      <w:proofErr w:type="spellStart"/>
      <w:r w:rsidR="00E8071E">
        <w:rPr>
          <w:b/>
          <w:bCs/>
          <w:i/>
          <w:iCs/>
          <w:color w:val="333333"/>
          <w:lang w:val="fr"/>
        </w:rPr>
        <w:t>TdR</w:t>
      </w:r>
      <w:proofErr w:type="spellEnd"/>
      <w:r w:rsidR="001637A1">
        <w:rPr>
          <w:b/>
          <w:bCs/>
          <w:i/>
          <w:iCs/>
          <w:color w:val="333333"/>
          <w:lang w:val="fr"/>
        </w:rPr>
        <w:t xml:space="preserve"> </w:t>
      </w:r>
      <w:r w:rsidR="00587A1E">
        <w:rPr>
          <w:b/>
          <w:bCs/>
          <w:i/>
          <w:iCs/>
          <w:color w:val="333333"/>
          <w:lang w:val="fr"/>
        </w:rPr>
        <w:t>de la Commande</w:t>
      </w:r>
      <w:r w:rsidRPr="00446849">
        <w:rPr>
          <w:b/>
          <w:bCs/>
          <w:i/>
          <w:iCs/>
          <w:color w:val="333333"/>
          <w:lang w:val="fr"/>
        </w:rPr>
        <w:t xml:space="preserve"> peu</w:t>
      </w:r>
      <w:r w:rsidR="00D72924">
        <w:rPr>
          <w:b/>
          <w:bCs/>
          <w:i/>
          <w:iCs/>
          <w:color w:val="333333"/>
          <w:lang w:val="fr"/>
        </w:rPr>
        <w:t>ven</w:t>
      </w:r>
      <w:r w:rsidRPr="00446849">
        <w:rPr>
          <w:b/>
          <w:bCs/>
          <w:i/>
          <w:iCs/>
          <w:color w:val="333333"/>
          <w:lang w:val="fr"/>
        </w:rPr>
        <w:t xml:space="preserve">t donc s’y référer et se concentrer sur les exigences spécifiques de la </w:t>
      </w:r>
      <w:r w:rsidRPr="0026281D">
        <w:rPr>
          <w:b/>
          <w:bCs/>
          <w:i/>
          <w:iCs/>
          <w:color w:val="333333"/>
          <w:lang w:val="fr"/>
        </w:rPr>
        <w:t>mission</w:t>
      </w:r>
      <w:r w:rsidRPr="00446849">
        <w:rPr>
          <w:b/>
          <w:bCs/>
          <w:i/>
          <w:iCs/>
          <w:color w:val="333333"/>
          <w:lang w:val="fr"/>
        </w:rPr>
        <w:t xml:space="preserve"> et ne pas nécessairement répéter le</w:t>
      </w:r>
      <w:r w:rsidR="001637A1">
        <w:rPr>
          <w:b/>
          <w:bCs/>
          <w:i/>
          <w:iCs/>
          <w:color w:val="333333"/>
          <w:lang w:val="fr"/>
        </w:rPr>
        <w:t xml:space="preserve">s </w:t>
      </w:r>
      <w:proofErr w:type="spellStart"/>
      <w:r w:rsidR="00E8071E">
        <w:rPr>
          <w:b/>
          <w:bCs/>
          <w:i/>
          <w:iCs/>
          <w:color w:val="333333"/>
          <w:lang w:val="fr"/>
        </w:rPr>
        <w:t>TdR</w:t>
      </w:r>
      <w:proofErr w:type="spellEnd"/>
      <w:r w:rsidRPr="00446849">
        <w:rPr>
          <w:b/>
          <w:bCs/>
          <w:i/>
          <w:iCs/>
          <w:color w:val="333333"/>
          <w:lang w:val="fr"/>
        </w:rPr>
        <w:t xml:space="preserve"> inclus dans l’</w:t>
      </w:r>
      <w:r w:rsidR="001637A1">
        <w:rPr>
          <w:b/>
          <w:bCs/>
          <w:i/>
          <w:iCs/>
          <w:color w:val="333333"/>
          <w:lang w:val="fr"/>
        </w:rPr>
        <w:t>A</w:t>
      </w:r>
      <w:r w:rsidRPr="00446849">
        <w:rPr>
          <w:b/>
          <w:bCs/>
          <w:i/>
          <w:iCs/>
          <w:color w:val="333333"/>
          <w:lang w:val="fr"/>
        </w:rPr>
        <w:t>ccord-</w:t>
      </w:r>
      <w:r w:rsidR="001637A1">
        <w:rPr>
          <w:b/>
          <w:bCs/>
          <w:i/>
          <w:iCs/>
          <w:color w:val="333333"/>
          <w:lang w:val="fr"/>
        </w:rPr>
        <w:t>C</w:t>
      </w:r>
      <w:r w:rsidRPr="00446849">
        <w:rPr>
          <w:b/>
          <w:bCs/>
          <w:i/>
          <w:iCs/>
          <w:color w:val="333333"/>
          <w:lang w:val="fr"/>
        </w:rPr>
        <w:t>adre, à moins qu’il</w:t>
      </w:r>
      <w:r w:rsidR="001637A1">
        <w:rPr>
          <w:b/>
          <w:bCs/>
          <w:i/>
          <w:iCs/>
          <w:color w:val="333333"/>
          <w:lang w:val="fr"/>
        </w:rPr>
        <w:t>s</w:t>
      </w:r>
      <w:r w:rsidRPr="00446849">
        <w:rPr>
          <w:b/>
          <w:bCs/>
          <w:i/>
          <w:iCs/>
          <w:color w:val="333333"/>
          <w:lang w:val="fr"/>
        </w:rPr>
        <w:t xml:space="preserve"> ne doive</w:t>
      </w:r>
      <w:r w:rsidR="001637A1">
        <w:rPr>
          <w:b/>
          <w:bCs/>
          <w:i/>
          <w:iCs/>
          <w:color w:val="333333"/>
          <w:lang w:val="fr"/>
        </w:rPr>
        <w:t>nt</w:t>
      </w:r>
      <w:r w:rsidRPr="00446849">
        <w:rPr>
          <w:b/>
          <w:bCs/>
          <w:i/>
          <w:iCs/>
          <w:color w:val="333333"/>
          <w:lang w:val="fr"/>
        </w:rPr>
        <w:t xml:space="preserve"> être mis à jour.]</w:t>
      </w:r>
    </w:p>
    <w:p w14:paraId="39187D1D" w14:textId="0C2DA41E" w:rsidR="00477B8B" w:rsidRPr="00B47431" w:rsidRDefault="00477B8B" w:rsidP="00477B8B">
      <w:pPr>
        <w:suppressAutoHyphens/>
        <w:spacing w:after="180"/>
        <w:ind w:left="270"/>
        <w:jc w:val="both"/>
        <w:rPr>
          <w:b/>
          <w:bCs/>
          <w:i/>
        </w:rPr>
      </w:pPr>
      <w:r w:rsidRPr="00446849">
        <w:rPr>
          <w:b/>
          <w:bCs/>
          <w:i/>
          <w:lang w:val="fr"/>
        </w:rPr>
        <w:t>[Dans le cadre d</w:t>
      </w:r>
      <w:r w:rsidR="001637A1">
        <w:rPr>
          <w:b/>
          <w:bCs/>
          <w:i/>
          <w:lang w:val="fr"/>
        </w:rPr>
        <w:t xml:space="preserve">es </w:t>
      </w:r>
      <w:proofErr w:type="spellStart"/>
      <w:r w:rsidR="00E8071E">
        <w:rPr>
          <w:b/>
          <w:bCs/>
          <w:i/>
          <w:lang w:val="fr"/>
        </w:rPr>
        <w:t>TdR</w:t>
      </w:r>
      <w:proofErr w:type="spellEnd"/>
      <w:r w:rsidRPr="00446849">
        <w:rPr>
          <w:b/>
          <w:bCs/>
          <w:i/>
          <w:lang w:val="fr"/>
        </w:rPr>
        <w:t xml:space="preserve"> inclus dans l’</w:t>
      </w:r>
      <w:r w:rsidR="007466E0">
        <w:rPr>
          <w:b/>
          <w:bCs/>
          <w:i/>
          <w:lang w:val="fr"/>
        </w:rPr>
        <w:t>Accord-Cadre</w:t>
      </w:r>
      <w:r w:rsidRPr="00446849">
        <w:rPr>
          <w:b/>
          <w:bCs/>
          <w:i/>
          <w:lang w:val="fr"/>
        </w:rPr>
        <w:t xml:space="preserve">, </w:t>
      </w:r>
      <w:r>
        <w:rPr>
          <w:b/>
          <w:bCs/>
          <w:i/>
          <w:lang w:val="fr"/>
        </w:rPr>
        <w:t>fournir des</w:t>
      </w:r>
      <w:r>
        <w:rPr>
          <w:lang w:val="fr"/>
        </w:rPr>
        <w:t xml:space="preserve"> </w:t>
      </w:r>
      <w:r w:rsidRPr="00E73A94">
        <w:rPr>
          <w:b/>
          <w:bCs/>
          <w:i/>
          <w:lang w:val="fr"/>
        </w:rPr>
        <w:t xml:space="preserve">informations </w:t>
      </w:r>
      <w:r>
        <w:rPr>
          <w:b/>
          <w:bCs/>
          <w:i/>
          <w:lang w:val="fr"/>
        </w:rPr>
        <w:t>et des exigences</w:t>
      </w:r>
      <w:r w:rsidRPr="00446849">
        <w:rPr>
          <w:b/>
          <w:bCs/>
          <w:i/>
          <w:lang w:val="fr"/>
        </w:rPr>
        <w:t xml:space="preserve"> spécifiques à la </w:t>
      </w:r>
      <w:r w:rsidR="000A111B">
        <w:rPr>
          <w:b/>
          <w:bCs/>
          <w:i/>
          <w:lang w:val="fr"/>
        </w:rPr>
        <w:t>mission</w:t>
      </w:r>
      <w:r w:rsidRPr="00446849">
        <w:rPr>
          <w:b/>
          <w:bCs/>
          <w:i/>
          <w:lang w:val="fr"/>
        </w:rPr>
        <w:t xml:space="preserve">, selon qu’il convient] </w:t>
      </w:r>
    </w:p>
    <w:p w14:paraId="7B84A5A3" w14:textId="6286DF1E" w:rsidR="00477B8B" w:rsidRPr="00B47431" w:rsidRDefault="00477B8B" w:rsidP="00477B8B">
      <w:pPr>
        <w:ind w:left="270"/>
        <w:rPr>
          <w:b/>
          <w:i/>
        </w:rPr>
      </w:pPr>
      <w:r>
        <w:rPr>
          <w:b/>
          <w:i/>
          <w:lang w:val="fr"/>
        </w:rPr>
        <w:t>[</w:t>
      </w:r>
      <w:r w:rsidRPr="00446849">
        <w:rPr>
          <w:b/>
          <w:i/>
          <w:lang w:val="fr"/>
        </w:rPr>
        <w:t>L</w:t>
      </w:r>
      <w:r w:rsidR="000A111B">
        <w:rPr>
          <w:b/>
          <w:i/>
          <w:lang w:val="fr"/>
        </w:rPr>
        <w:t xml:space="preserve">es contributions </w:t>
      </w:r>
      <w:r w:rsidRPr="00446849">
        <w:rPr>
          <w:b/>
          <w:i/>
          <w:lang w:val="fr"/>
        </w:rPr>
        <w:t xml:space="preserve">du </w:t>
      </w:r>
      <w:r w:rsidR="000A111B">
        <w:rPr>
          <w:b/>
          <w:i/>
          <w:lang w:val="fr"/>
        </w:rPr>
        <w:t>C</w:t>
      </w:r>
      <w:r w:rsidRPr="00446849">
        <w:rPr>
          <w:b/>
          <w:i/>
          <w:lang w:val="fr"/>
        </w:rPr>
        <w:t xml:space="preserve">lient </w:t>
      </w:r>
      <w:r>
        <w:rPr>
          <w:b/>
          <w:i/>
          <w:lang w:val="fr"/>
        </w:rPr>
        <w:t>(services</w:t>
      </w:r>
      <w:r>
        <w:rPr>
          <w:lang w:val="fr"/>
        </w:rPr>
        <w:t xml:space="preserve">, </w:t>
      </w:r>
      <w:r>
        <w:rPr>
          <w:b/>
          <w:i/>
          <w:lang w:val="fr"/>
        </w:rPr>
        <w:t>installations</w:t>
      </w:r>
      <w:r>
        <w:rPr>
          <w:lang w:val="fr"/>
        </w:rPr>
        <w:t xml:space="preserve"> </w:t>
      </w:r>
      <w:r w:rsidRPr="00661FE0">
        <w:rPr>
          <w:b/>
          <w:bCs/>
          <w:i/>
          <w:iCs/>
          <w:lang w:val="fr"/>
        </w:rPr>
        <w:t>et</w:t>
      </w:r>
      <w:r>
        <w:rPr>
          <w:lang w:val="fr"/>
        </w:rPr>
        <w:t xml:space="preserve"> </w:t>
      </w:r>
      <w:r>
        <w:rPr>
          <w:b/>
          <w:i/>
          <w:lang w:val="fr"/>
        </w:rPr>
        <w:t>propriétés) et</w:t>
      </w:r>
      <w:r w:rsidRPr="00446849">
        <w:rPr>
          <w:b/>
          <w:i/>
          <w:lang w:val="fr"/>
        </w:rPr>
        <w:t xml:space="preserve"> </w:t>
      </w:r>
      <w:r w:rsidRPr="00E73A94">
        <w:rPr>
          <w:b/>
          <w:i/>
          <w:lang w:val="fr"/>
        </w:rPr>
        <w:t xml:space="preserve">la </w:t>
      </w:r>
      <w:r w:rsidRPr="00446849">
        <w:rPr>
          <w:b/>
          <w:i/>
          <w:lang w:val="fr"/>
        </w:rPr>
        <w:t xml:space="preserve">partie </w:t>
      </w:r>
      <w:r w:rsidR="00661FE0" w:rsidRPr="00446849">
        <w:rPr>
          <w:b/>
          <w:i/>
          <w:lang w:val="fr"/>
        </w:rPr>
        <w:t xml:space="preserve">correspondante </w:t>
      </w:r>
      <w:r w:rsidR="00661FE0">
        <w:rPr>
          <w:b/>
          <w:i/>
          <w:lang w:val="fr"/>
        </w:rPr>
        <w:t>peuvent</w:t>
      </w:r>
      <w:r>
        <w:rPr>
          <w:b/>
          <w:i/>
          <w:lang w:val="fr"/>
        </w:rPr>
        <w:t xml:space="preserve"> également être spécifiées, le cas échéant] </w:t>
      </w:r>
    </w:p>
    <w:p w14:paraId="2AD351D5" w14:textId="77777777" w:rsidR="00477B8B" w:rsidRPr="00B47431" w:rsidRDefault="00477B8B" w:rsidP="00477B8B">
      <w:pPr>
        <w:numPr>
          <w:ilvl w:val="12"/>
          <w:numId w:val="0"/>
        </w:numPr>
        <w:jc w:val="both"/>
        <w:rPr>
          <w:i/>
          <w:spacing w:val="-3"/>
        </w:rPr>
      </w:pPr>
    </w:p>
    <w:p w14:paraId="712A7C34" w14:textId="034CD0BE" w:rsidR="0067190F" w:rsidRDefault="0067190F">
      <w:r>
        <w:br w:type="page"/>
      </w:r>
    </w:p>
    <w:p w14:paraId="0CB718FF" w14:textId="684ECAC3" w:rsidR="007C2F11" w:rsidRDefault="00185628" w:rsidP="00185628">
      <w:pPr>
        <w:jc w:val="center"/>
        <w:rPr>
          <w:b/>
          <w:bCs/>
          <w:kern w:val="28"/>
          <w:sz w:val="40"/>
          <w:szCs w:val="40"/>
          <w:lang w:val="fr"/>
        </w:rPr>
      </w:pPr>
      <w:r w:rsidRPr="00E73A94">
        <w:rPr>
          <w:b/>
          <w:bCs/>
          <w:kern w:val="28"/>
          <w:sz w:val="40"/>
          <w:szCs w:val="40"/>
          <w:lang w:val="fr"/>
        </w:rPr>
        <w:t>ANNE</w:t>
      </w:r>
      <w:r w:rsidRPr="00592F1F">
        <w:rPr>
          <w:b/>
          <w:bCs/>
          <w:kern w:val="28"/>
          <w:sz w:val="40"/>
          <w:szCs w:val="40"/>
          <w:lang w:val="fr"/>
        </w:rPr>
        <w:t>XE</w:t>
      </w:r>
      <w:r w:rsidRPr="001B6AD0">
        <w:rPr>
          <w:b/>
          <w:bCs/>
          <w:kern w:val="28"/>
          <w:sz w:val="40"/>
          <w:szCs w:val="40"/>
          <w:lang w:val="fr"/>
        </w:rPr>
        <w:t xml:space="preserve"> 2 </w:t>
      </w:r>
      <w:r w:rsidR="006D2D04">
        <w:rPr>
          <w:b/>
          <w:bCs/>
          <w:kern w:val="28"/>
          <w:sz w:val="40"/>
          <w:szCs w:val="40"/>
          <w:lang w:val="fr"/>
        </w:rPr>
        <w:t>-</w:t>
      </w:r>
      <w:r w:rsidRPr="001B6AD0">
        <w:rPr>
          <w:b/>
          <w:bCs/>
          <w:kern w:val="28"/>
          <w:sz w:val="40"/>
          <w:szCs w:val="40"/>
          <w:lang w:val="fr"/>
        </w:rPr>
        <w:t xml:space="preserve"> </w:t>
      </w:r>
      <w:r w:rsidR="00592F1F">
        <w:rPr>
          <w:b/>
          <w:bCs/>
          <w:kern w:val="28"/>
          <w:sz w:val="40"/>
          <w:szCs w:val="40"/>
          <w:lang w:val="fr"/>
        </w:rPr>
        <w:t>DP</w:t>
      </w:r>
      <w:r w:rsidR="00D72924">
        <w:rPr>
          <w:b/>
          <w:bCs/>
          <w:kern w:val="28"/>
          <w:sz w:val="40"/>
          <w:szCs w:val="40"/>
          <w:lang w:val="fr"/>
        </w:rPr>
        <w:t>-Commande</w:t>
      </w:r>
    </w:p>
    <w:p w14:paraId="4DBF2E66" w14:textId="6F46E723" w:rsidR="00185628" w:rsidRPr="001B6AD0" w:rsidRDefault="00185628" w:rsidP="00185628">
      <w:pPr>
        <w:jc w:val="center"/>
        <w:rPr>
          <w:rFonts w:ascii="Times New Roman Bold" w:hAnsi="Times New Roman Bold"/>
          <w:b/>
          <w:bCs/>
          <w:kern w:val="28"/>
          <w:sz w:val="40"/>
          <w:szCs w:val="40"/>
        </w:rPr>
      </w:pPr>
      <w:r w:rsidRPr="001B6AD0">
        <w:rPr>
          <w:b/>
          <w:bCs/>
          <w:kern w:val="28"/>
          <w:sz w:val="40"/>
          <w:szCs w:val="40"/>
          <w:lang w:val="fr"/>
        </w:rPr>
        <w:t xml:space="preserve">Formulaire de </w:t>
      </w:r>
      <w:r w:rsidR="007C2F11">
        <w:rPr>
          <w:b/>
          <w:bCs/>
          <w:kern w:val="28"/>
          <w:sz w:val="40"/>
          <w:szCs w:val="40"/>
          <w:lang w:val="fr"/>
        </w:rPr>
        <w:t xml:space="preserve">Proposition </w:t>
      </w:r>
      <w:r w:rsidRPr="001B6AD0">
        <w:rPr>
          <w:b/>
          <w:bCs/>
          <w:kern w:val="28"/>
          <w:sz w:val="40"/>
          <w:szCs w:val="40"/>
          <w:lang w:val="fr"/>
        </w:rPr>
        <w:t xml:space="preserve">du </w:t>
      </w:r>
      <w:r>
        <w:rPr>
          <w:b/>
          <w:bCs/>
          <w:kern w:val="28"/>
          <w:sz w:val="40"/>
          <w:szCs w:val="40"/>
          <w:lang w:val="fr"/>
        </w:rPr>
        <w:t>Consultant</w:t>
      </w:r>
    </w:p>
    <w:p w14:paraId="3A63D479" w14:textId="77777777" w:rsidR="00185628" w:rsidRPr="00071D10" w:rsidRDefault="00185628" w:rsidP="0018562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600"/>
        <w:gridCol w:w="5760"/>
      </w:tblGrid>
      <w:tr w:rsidR="00185628" w:rsidRPr="00896D8A" w14:paraId="39BBE41C" w14:textId="77777777" w:rsidTr="00905B12">
        <w:tc>
          <w:tcPr>
            <w:tcW w:w="3600" w:type="dxa"/>
            <w:shd w:val="clear" w:color="auto" w:fill="D9D9D9" w:themeFill="background1" w:themeFillShade="D9"/>
          </w:tcPr>
          <w:p w14:paraId="22DB027F" w14:textId="77777777" w:rsidR="00185628" w:rsidRPr="00071D10" w:rsidRDefault="00185628" w:rsidP="00905B12">
            <w:pPr>
              <w:spacing w:before="40" w:after="40"/>
              <w:ind w:left="160"/>
              <w:rPr>
                <w:b/>
              </w:rPr>
            </w:pPr>
            <w:r w:rsidRPr="00071D10">
              <w:rPr>
                <w:b/>
                <w:lang w:val="fr"/>
              </w:rPr>
              <w:t>De:</w:t>
            </w:r>
          </w:p>
        </w:tc>
        <w:tc>
          <w:tcPr>
            <w:tcW w:w="5760" w:type="dxa"/>
          </w:tcPr>
          <w:p w14:paraId="46FB8220" w14:textId="77777777" w:rsidR="00185628" w:rsidRPr="00896D8A" w:rsidRDefault="00185628" w:rsidP="00905B12">
            <w:pPr>
              <w:spacing w:before="40" w:after="40"/>
              <w:ind w:left="162"/>
            </w:pPr>
            <w:r w:rsidRPr="00071D10">
              <w:rPr>
                <w:b/>
                <w:lang w:val="fr"/>
              </w:rPr>
              <w:t>[</w:t>
            </w:r>
            <w:r w:rsidRPr="00071D10">
              <w:rPr>
                <w:b/>
                <w:i/>
                <w:lang w:val="fr"/>
              </w:rPr>
              <w:t xml:space="preserve">Insérer le nom légal du </w:t>
            </w:r>
            <w:r>
              <w:rPr>
                <w:b/>
                <w:i/>
                <w:lang w:val="fr"/>
              </w:rPr>
              <w:t>Consultant</w:t>
            </w:r>
            <w:r w:rsidRPr="00071D10">
              <w:rPr>
                <w:b/>
                <w:lang w:val="fr"/>
              </w:rPr>
              <w:t>]</w:t>
            </w:r>
          </w:p>
        </w:tc>
      </w:tr>
      <w:tr w:rsidR="00185628" w:rsidRPr="00896D8A" w14:paraId="4CFDFD92" w14:textId="77777777" w:rsidTr="00905B12">
        <w:tc>
          <w:tcPr>
            <w:tcW w:w="3600" w:type="dxa"/>
          </w:tcPr>
          <w:p w14:paraId="782AE1E2" w14:textId="0D9E71F4" w:rsidR="00185628" w:rsidRPr="00071D10" w:rsidRDefault="00185628" w:rsidP="00905B12">
            <w:pPr>
              <w:spacing w:before="40" w:after="40"/>
              <w:ind w:left="160"/>
              <w:rPr>
                <w:b/>
              </w:rPr>
            </w:pPr>
            <w:r w:rsidRPr="00071D10">
              <w:rPr>
                <w:b/>
                <w:lang w:val="fr"/>
              </w:rPr>
              <w:t xml:space="preserve">Représentant du </w:t>
            </w:r>
            <w:r w:rsidR="006D2D04">
              <w:rPr>
                <w:b/>
                <w:lang w:val="fr"/>
              </w:rPr>
              <w:t>Consultant</w:t>
            </w:r>
            <w:r>
              <w:rPr>
                <w:b/>
                <w:lang w:val="fr"/>
              </w:rPr>
              <w:t xml:space="preserve"> </w:t>
            </w:r>
            <w:r w:rsidRPr="00071D10">
              <w:rPr>
                <w:b/>
                <w:lang w:val="fr"/>
              </w:rPr>
              <w:t>:</w:t>
            </w:r>
          </w:p>
        </w:tc>
        <w:tc>
          <w:tcPr>
            <w:tcW w:w="5760" w:type="dxa"/>
          </w:tcPr>
          <w:p w14:paraId="20288188" w14:textId="77777777" w:rsidR="00185628" w:rsidRPr="00896D8A" w:rsidRDefault="00185628" w:rsidP="00905B12">
            <w:pPr>
              <w:spacing w:before="40" w:after="40"/>
              <w:ind w:left="162"/>
            </w:pPr>
            <w:r w:rsidRPr="00071D10">
              <w:rPr>
                <w:lang w:val="fr"/>
              </w:rPr>
              <w:t>[</w:t>
            </w:r>
            <w:r w:rsidRPr="00071D10">
              <w:rPr>
                <w:i/>
                <w:lang w:val="fr"/>
              </w:rPr>
              <w:t xml:space="preserve">Insérer le nom du représentant du </w:t>
            </w:r>
            <w:r>
              <w:rPr>
                <w:i/>
                <w:lang w:val="fr"/>
              </w:rPr>
              <w:t>Consultant</w:t>
            </w:r>
            <w:r w:rsidRPr="00071D10">
              <w:rPr>
                <w:lang w:val="fr"/>
              </w:rPr>
              <w:t>]</w:t>
            </w:r>
          </w:p>
        </w:tc>
      </w:tr>
      <w:tr w:rsidR="00185628" w:rsidRPr="00896D8A" w14:paraId="33E264A6" w14:textId="77777777" w:rsidTr="00905B12">
        <w:tc>
          <w:tcPr>
            <w:tcW w:w="3600" w:type="dxa"/>
          </w:tcPr>
          <w:p w14:paraId="46F5A899" w14:textId="77777777" w:rsidR="00185628" w:rsidRPr="00071D10" w:rsidRDefault="00185628" w:rsidP="00905B12">
            <w:pPr>
              <w:spacing w:before="40" w:after="40"/>
              <w:ind w:left="160"/>
              <w:rPr>
                <w:b/>
              </w:rPr>
            </w:pPr>
            <w:r w:rsidRPr="00071D10">
              <w:rPr>
                <w:b/>
                <w:lang w:val="fr"/>
              </w:rPr>
              <w:t>Titre/Pos</w:t>
            </w:r>
            <w:r>
              <w:rPr>
                <w:b/>
                <w:lang w:val="fr"/>
              </w:rPr>
              <w:t xml:space="preserve">ition </w:t>
            </w:r>
            <w:r w:rsidRPr="00071D10">
              <w:rPr>
                <w:b/>
                <w:lang w:val="fr"/>
              </w:rPr>
              <w:t>:</w:t>
            </w:r>
          </w:p>
        </w:tc>
        <w:tc>
          <w:tcPr>
            <w:tcW w:w="5760" w:type="dxa"/>
          </w:tcPr>
          <w:p w14:paraId="5951D843" w14:textId="20F61423" w:rsidR="00185628" w:rsidRPr="00896D8A" w:rsidRDefault="00185628" w:rsidP="00905B12">
            <w:pPr>
              <w:spacing w:before="40" w:after="40"/>
              <w:ind w:left="162"/>
              <w:rPr>
                <w:b/>
              </w:rPr>
            </w:pPr>
            <w:r w:rsidRPr="00071D10">
              <w:rPr>
                <w:lang w:val="fr"/>
              </w:rPr>
              <w:t>[</w:t>
            </w:r>
            <w:r w:rsidRPr="00071D10">
              <w:rPr>
                <w:i/>
                <w:lang w:val="fr"/>
              </w:rPr>
              <w:t>Insérer le titre ou l</w:t>
            </w:r>
            <w:r>
              <w:rPr>
                <w:i/>
                <w:lang w:val="fr"/>
              </w:rPr>
              <w:t xml:space="preserve">a Position </w:t>
            </w:r>
            <w:r w:rsidR="000E6208">
              <w:rPr>
                <w:i/>
                <w:lang w:val="fr"/>
              </w:rPr>
              <w:t>du représentant</w:t>
            </w:r>
            <w:r w:rsidRPr="00071D10">
              <w:rPr>
                <w:lang w:val="fr"/>
              </w:rPr>
              <w:t>]</w:t>
            </w:r>
          </w:p>
        </w:tc>
      </w:tr>
      <w:tr w:rsidR="00185628" w:rsidRPr="00071D10" w14:paraId="48365F69" w14:textId="77777777" w:rsidTr="00905B12">
        <w:tc>
          <w:tcPr>
            <w:tcW w:w="3600" w:type="dxa"/>
          </w:tcPr>
          <w:p w14:paraId="0F3BF3C6" w14:textId="0959C523" w:rsidR="00185628" w:rsidRPr="00071D10" w:rsidRDefault="00185628" w:rsidP="00905B12">
            <w:pPr>
              <w:spacing w:before="40" w:after="40"/>
              <w:ind w:left="160"/>
              <w:rPr>
                <w:b/>
              </w:rPr>
            </w:pPr>
            <w:r w:rsidRPr="00071D10">
              <w:rPr>
                <w:b/>
                <w:lang w:val="fr"/>
              </w:rPr>
              <w:t>Adresse</w:t>
            </w:r>
            <w:r w:rsidR="008873C3">
              <w:rPr>
                <w:b/>
                <w:lang w:val="fr"/>
              </w:rPr>
              <w:t xml:space="preserve"> </w:t>
            </w:r>
            <w:r w:rsidRPr="00071D10">
              <w:rPr>
                <w:b/>
                <w:lang w:val="fr"/>
              </w:rPr>
              <w:t>:</w:t>
            </w:r>
          </w:p>
        </w:tc>
        <w:tc>
          <w:tcPr>
            <w:tcW w:w="5760" w:type="dxa"/>
          </w:tcPr>
          <w:p w14:paraId="0A03A0A4" w14:textId="77777777" w:rsidR="00185628" w:rsidRPr="00071D10" w:rsidRDefault="00185628" w:rsidP="00905B12">
            <w:pPr>
              <w:spacing w:before="40" w:after="40"/>
              <w:ind w:left="162"/>
            </w:pPr>
            <w:r w:rsidRPr="00071D10">
              <w:rPr>
                <w:lang w:val="fr"/>
              </w:rPr>
              <w:t>[</w:t>
            </w:r>
            <w:r w:rsidRPr="00071D10">
              <w:rPr>
                <w:i/>
                <w:lang w:val="fr"/>
              </w:rPr>
              <w:t>Insérer l’adresse du</w:t>
            </w:r>
            <w:r>
              <w:rPr>
                <w:i/>
                <w:lang w:val="fr"/>
              </w:rPr>
              <w:t xml:space="preserve"> Consultant</w:t>
            </w:r>
            <w:r w:rsidRPr="00071D10">
              <w:rPr>
                <w:lang w:val="fr"/>
              </w:rPr>
              <w:t>]</w:t>
            </w:r>
          </w:p>
        </w:tc>
      </w:tr>
      <w:tr w:rsidR="00185628" w:rsidRPr="00896D8A" w14:paraId="07E23A32" w14:textId="77777777" w:rsidTr="00905B12">
        <w:tc>
          <w:tcPr>
            <w:tcW w:w="3600" w:type="dxa"/>
          </w:tcPr>
          <w:p w14:paraId="68F722F2" w14:textId="53EC7E9E" w:rsidR="00185628" w:rsidRPr="00071D10" w:rsidRDefault="00185628" w:rsidP="00905B12">
            <w:pPr>
              <w:spacing w:before="40" w:after="40"/>
              <w:ind w:left="160"/>
              <w:rPr>
                <w:b/>
              </w:rPr>
            </w:pPr>
            <w:r w:rsidRPr="00071D10">
              <w:rPr>
                <w:b/>
                <w:lang w:val="fr"/>
              </w:rPr>
              <w:t>Messagerie électronique</w:t>
            </w:r>
            <w:r w:rsidR="008873C3">
              <w:rPr>
                <w:b/>
                <w:lang w:val="fr"/>
              </w:rPr>
              <w:t xml:space="preserve"> </w:t>
            </w:r>
            <w:r w:rsidRPr="00071D10">
              <w:rPr>
                <w:b/>
                <w:lang w:val="fr"/>
              </w:rPr>
              <w:t>:</w:t>
            </w:r>
          </w:p>
        </w:tc>
        <w:tc>
          <w:tcPr>
            <w:tcW w:w="5760" w:type="dxa"/>
          </w:tcPr>
          <w:p w14:paraId="6C049C04" w14:textId="6C2D666E" w:rsidR="00185628" w:rsidRPr="00896D8A" w:rsidRDefault="00185628" w:rsidP="00905B12">
            <w:pPr>
              <w:spacing w:before="40" w:after="40"/>
              <w:ind w:left="162"/>
            </w:pPr>
            <w:r w:rsidRPr="00071D10">
              <w:rPr>
                <w:lang w:val="fr"/>
              </w:rPr>
              <w:t>[</w:t>
            </w:r>
            <w:r w:rsidRPr="00071D10">
              <w:rPr>
                <w:i/>
                <w:lang w:val="fr"/>
              </w:rPr>
              <w:t xml:space="preserve">Insérer l’adresse </w:t>
            </w:r>
            <w:r w:rsidR="00AD27F8">
              <w:rPr>
                <w:i/>
                <w:lang w:val="fr"/>
              </w:rPr>
              <w:t>courriel</w:t>
            </w:r>
            <w:r w:rsidRPr="00071D10">
              <w:rPr>
                <w:i/>
                <w:lang w:val="fr"/>
              </w:rPr>
              <w:t xml:space="preserve"> du </w:t>
            </w:r>
            <w:r>
              <w:rPr>
                <w:i/>
                <w:lang w:val="fr"/>
              </w:rPr>
              <w:t>Consultant</w:t>
            </w:r>
            <w:r w:rsidRPr="00071D10">
              <w:rPr>
                <w:lang w:val="fr"/>
              </w:rPr>
              <w:t>]</w:t>
            </w:r>
          </w:p>
        </w:tc>
      </w:tr>
    </w:tbl>
    <w:p w14:paraId="0CDF43A5" w14:textId="77777777" w:rsidR="00185628" w:rsidRPr="00896D8A" w:rsidRDefault="00185628" w:rsidP="00185628">
      <w:pPr>
        <w:jc w:val="center"/>
        <w:rPr>
          <w:color w:val="333333"/>
        </w:rPr>
      </w:pPr>
    </w:p>
    <w:tbl>
      <w:tblPr>
        <w:tblStyle w:val="TableGrid"/>
        <w:tblW w:w="9360" w:type="dxa"/>
        <w:tblInd w:w="-5" w:type="dxa"/>
        <w:tblLook w:val="04A0" w:firstRow="1" w:lastRow="0" w:firstColumn="1" w:lastColumn="0" w:noHBand="0" w:noVBand="1"/>
      </w:tblPr>
      <w:tblGrid>
        <w:gridCol w:w="3600"/>
        <w:gridCol w:w="5760"/>
      </w:tblGrid>
      <w:tr w:rsidR="00185628" w:rsidRPr="00896D8A" w14:paraId="738DADE0" w14:textId="77777777" w:rsidTr="00905B12">
        <w:tc>
          <w:tcPr>
            <w:tcW w:w="3600" w:type="dxa"/>
            <w:shd w:val="clear" w:color="auto" w:fill="D9D9D9" w:themeFill="background1" w:themeFillShade="D9"/>
          </w:tcPr>
          <w:p w14:paraId="6C32BC3F" w14:textId="77777777" w:rsidR="00185628" w:rsidRPr="00071D10" w:rsidRDefault="00185628" w:rsidP="00905B12">
            <w:pPr>
              <w:spacing w:before="40" w:after="40"/>
              <w:ind w:left="160"/>
              <w:rPr>
                <w:b/>
              </w:rPr>
            </w:pPr>
            <w:r w:rsidRPr="00071D10">
              <w:rPr>
                <w:b/>
                <w:lang w:val="fr"/>
              </w:rPr>
              <w:t>À:</w:t>
            </w:r>
          </w:p>
        </w:tc>
        <w:tc>
          <w:tcPr>
            <w:tcW w:w="5760" w:type="dxa"/>
          </w:tcPr>
          <w:p w14:paraId="716CBCA3" w14:textId="025899C1" w:rsidR="00185628" w:rsidRPr="00896D8A" w:rsidRDefault="00185628" w:rsidP="00905B12">
            <w:pPr>
              <w:spacing w:before="40" w:after="40"/>
              <w:ind w:left="160"/>
            </w:pPr>
            <w:r w:rsidRPr="00071D10">
              <w:rPr>
                <w:b/>
                <w:lang w:val="fr"/>
              </w:rPr>
              <w:t>[</w:t>
            </w:r>
            <w:r w:rsidRPr="00071D10">
              <w:rPr>
                <w:b/>
                <w:i/>
                <w:lang w:val="fr"/>
              </w:rPr>
              <w:t>Insérer le nom légal d</w:t>
            </w:r>
            <w:r>
              <w:rPr>
                <w:b/>
                <w:i/>
                <w:lang w:val="fr"/>
              </w:rPr>
              <w:t xml:space="preserve">u </w:t>
            </w:r>
            <w:r w:rsidR="007C2F11">
              <w:rPr>
                <w:b/>
                <w:i/>
                <w:lang w:val="fr"/>
              </w:rPr>
              <w:t>Client</w:t>
            </w:r>
            <w:r w:rsidRPr="00071D10">
              <w:rPr>
                <w:b/>
                <w:lang w:val="fr"/>
              </w:rPr>
              <w:t>]</w:t>
            </w:r>
          </w:p>
        </w:tc>
      </w:tr>
      <w:tr w:rsidR="00185628" w:rsidRPr="00896D8A" w14:paraId="1A5F7D3A" w14:textId="77777777" w:rsidTr="00905B12">
        <w:tc>
          <w:tcPr>
            <w:tcW w:w="3600" w:type="dxa"/>
          </w:tcPr>
          <w:p w14:paraId="1D546389" w14:textId="6C15C90E" w:rsidR="00185628" w:rsidRPr="00071D10" w:rsidRDefault="00185628" w:rsidP="00905B12">
            <w:pPr>
              <w:spacing w:before="40" w:after="40"/>
              <w:ind w:left="160"/>
              <w:rPr>
                <w:b/>
              </w:rPr>
            </w:pPr>
            <w:r w:rsidRPr="00071D10">
              <w:rPr>
                <w:b/>
                <w:lang w:val="fr"/>
              </w:rPr>
              <w:t>Représentant d</w:t>
            </w:r>
            <w:r>
              <w:rPr>
                <w:b/>
                <w:lang w:val="fr"/>
              </w:rPr>
              <w:t xml:space="preserve">u </w:t>
            </w:r>
            <w:r w:rsidR="007C2F11">
              <w:rPr>
                <w:b/>
                <w:lang w:val="fr"/>
              </w:rPr>
              <w:t>Client</w:t>
            </w:r>
            <w:r w:rsidRPr="00071D10">
              <w:rPr>
                <w:b/>
                <w:lang w:val="fr"/>
              </w:rPr>
              <w:t xml:space="preserve"> :</w:t>
            </w:r>
          </w:p>
        </w:tc>
        <w:tc>
          <w:tcPr>
            <w:tcW w:w="5760" w:type="dxa"/>
          </w:tcPr>
          <w:p w14:paraId="497B4DAB" w14:textId="328D19F1" w:rsidR="00185628" w:rsidRPr="00896D8A" w:rsidRDefault="00185628" w:rsidP="00905B12">
            <w:pPr>
              <w:spacing w:before="40" w:after="40"/>
              <w:ind w:left="160"/>
            </w:pPr>
            <w:r w:rsidRPr="00071D10">
              <w:rPr>
                <w:lang w:val="fr"/>
              </w:rPr>
              <w:t>[</w:t>
            </w:r>
            <w:r w:rsidRPr="00071D10">
              <w:rPr>
                <w:i/>
                <w:lang w:val="fr"/>
              </w:rPr>
              <w:t>Insérer le nom du représentant d</w:t>
            </w:r>
            <w:r>
              <w:rPr>
                <w:i/>
                <w:lang w:val="fr"/>
              </w:rPr>
              <w:t xml:space="preserve">u </w:t>
            </w:r>
            <w:r w:rsidR="007C2F11">
              <w:rPr>
                <w:i/>
                <w:lang w:val="fr"/>
              </w:rPr>
              <w:t>Client</w:t>
            </w:r>
            <w:r w:rsidRPr="00071D10">
              <w:rPr>
                <w:lang w:val="fr"/>
              </w:rPr>
              <w:t>]</w:t>
            </w:r>
          </w:p>
        </w:tc>
      </w:tr>
      <w:tr w:rsidR="00185628" w:rsidRPr="00896D8A" w14:paraId="7873962E" w14:textId="77777777" w:rsidTr="00905B12">
        <w:tc>
          <w:tcPr>
            <w:tcW w:w="3600" w:type="dxa"/>
          </w:tcPr>
          <w:p w14:paraId="5C53E752" w14:textId="77777777" w:rsidR="00185628" w:rsidRPr="00071D10" w:rsidRDefault="00185628" w:rsidP="00905B12">
            <w:pPr>
              <w:spacing w:before="40" w:after="40"/>
              <w:ind w:left="160"/>
              <w:rPr>
                <w:b/>
              </w:rPr>
            </w:pPr>
            <w:r w:rsidRPr="00071D10">
              <w:rPr>
                <w:b/>
                <w:lang w:val="fr"/>
              </w:rPr>
              <w:t>Titre/Pos</w:t>
            </w:r>
            <w:r>
              <w:rPr>
                <w:b/>
                <w:lang w:val="fr"/>
              </w:rPr>
              <w:t xml:space="preserve">ition </w:t>
            </w:r>
            <w:r w:rsidRPr="00071D10">
              <w:rPr>
                <w:b/>
                <w:lang w:val="fr"/>
              </w:rPr>
              <w:t>:</w:t>
            </w:r>
          </w:p>
        </w:tc>
        <w:tc>
          <w:tcPr>
            <w:tcW w:w="5760" w:type="dxa"/>
          </w:tcPr>
          <w:p w14:paraId="19DE190C" w14:textId="1789C46E" w:rsidR="00185628" w:rsidRPr="00896D8A" w:rsidRDefault="00185628" w:rsidP="00905B12">
            <w:pPr>
              <w:spacing w:before="40" w:after="40"/>
              <w:ind w:left="160"/>
              <w:rPr>
                <w:b/>
              </w:rPr>
            </w:pPr>
            <w:r w:rsidRPr="00071D10">
              <w:rPr>
                <w:lang w:val="fr"/>
              </w:rPr>
              <w:t>[</w:t>
            </w:r>
            <w:r w:rsidRPr="00071D10">
              <w:rPr>
                <w:i/>
                <w:lang w:val="fr"/>
              </w:rPr>
              <w:t>Insérer le titre ou l</w:t>
            </w:r>
            <w:r>
              <w:rPr>
                <w:i/>
                <w:lang w:val="fr"/>
              </w:rPr>
              <w:t>a position</w:t>
            </w:r>
            <w:r w:rsidRPr="00071D10">
              <w:rPr>
                <w:i/>
                <w:lang w:val="fr"/>
              </w:rPr>
              <w:t xml:space="preserve"> </w:t>
            </w:r>
            <w:r w:rsidR="000E6208">
              <w:rPr>
                <w:i/>
                <w:lang w:val="fr"/>
              </w:rPr>
              <w:t>du représentant</w:t>
            </w:r>
            <w:r w:rsidRPr="00071D10">
              <w:rPr>
                <w:lang w:val="fr"/>
              </w:rPr>
              <w:t>]</w:t>
            </w:r>
          </w:p>
        </w:tc>
      </w:tr>
      <w:tr w:rsidR="00185628" w:rsidRPr="00071D10" w14:paraId="6C75F76D" w14:textId="77777777" w:rsidTr="00905B12">
        <w:tc>
          <w:tcPr>
            <w:tcW w:w="3600" w:type="dxa"/>
          </w:tcPr>
          <w:p w14:paraId="05556517" w14:textId="32C2685D" w:rsidR="00185628" w:rsidRPr="00071D10" w:rsidRDefault="00185628" w:rsidP="00905B12">
            <w:pPr>
              <w:spacing w:before="40" w:after="40"/>
              <w:ind w:left="160"/>
              <w:rPr>
                <w:b/>
              </w:rPr>
            </w:pPr>
            <w:r w:rsidRPr="00071D10">
              <w:rPr>
                <w:b/>
                <w:lang w:val="fr"/>
              </w:rPr>
              <w:t>Adresse</w:t>
            </w:r>
            <w:r w:rsidR="008873C3">
              <w:rPr>
                <w:b/>
                <w:lang w:val="fr"/>
              </w:rPr>
              <w:t xml:space="preserve"> </w:t>
            </w:r>
            <w:r w:rsidRPr="00071D10">
              <w:rPr>
                <w:b/>
                <w:lang w:val="fr"/>
              </w:rPr>
              <w:t>:</w:t>
            </w:r>
          </w:p>
        </w:tc>
        <w:tc>
          <w:tcPr>
            <w:tcW w:w="5760" w:type="dxa"/>
          </w:tcPr>
          <w:p w14:paraId="3813D8EE" w14:textId="12BF8607" w:rsidR="00185628" w:rsidRPr="00071D10" w:rsidRDefault="00185628" w:rsidP="00905B12">
            <w:pPr>
              <w:spacing w:before="40" w:after="40"/>
              <w:ind w:left="160"/>
            </w:pPr>
            <w:r w:rsidRPr="00071D10">
              <w:rPr>
                <w:lang w:val="fr"/>
              </w:rPr>
              <w:t>[</w:t>
            </w:r>
            <w:r w:rsidRPr="00071D10">
              <w:rPr>
                <w:i/>
                <w:lang w:val="fr"/>
              </w:rPr>
              <w:t>Insérer l’adresse d</w:t>
            </w:r>
            <w:r>
              <w:rPr>
                <w:i/>
                <w:lang w:val="fr"/>
              </w:rPr>
              <w:t>u</w:t>
            </w:r>
            <w:r w:rsidR="007C2F11">
              <w:rPr>
                <w:i/>
                <w:lang w:val="fr"/>
              </w:rPr>
              <w:t xml:space="preserve"> Client</w:t>
            </w:r>
            <w:r w:rsidRPr="00071D10">
              <w:rPr>
                <w:lang w:val="fr"/>
              </w:rPr>
              <w:t>]</w:t>
            </w:r>
          </w:p>
        </w:tc>
      </w:tr>
    </w:tbl>
    <w:p w14:paraId="04A2100E" w14:textId="77777777" w:rsidR="00185628" w:rsidRPr="00071D10" w:rsidRDefault="00185628" w:rsidP="0018562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185628" w:rsidRPr="00896D8A" w14:paraId="4CB9FF77" w14:textId="77777777" w:rsidTr="00905B12">
        <w:tc>
          <w:tcPr>
            <w:tcW w:w="3150" w:type="dxa"/>
            <w:shd w:val="clear" w:color="auto" w:fill="D9D9D9" w:themeFill="background1" w:themeFillShade="D9"/>
          </w:tcPr>
          <w:p w14:paraId="584E9B83" w14:textId="77777777" w:rsidR="00185628" w:rsidRPr="00071D10" w:rsidRDefault="00185628" w:rsidP="00905B12">
            <w:pPr>
              <w:spacing w:before="40" w:after="40"/>
              <w:ind w:left="250"/>
              <w:rPr>
                <w:b/>
              </w:rPr>
            </w:pPr>
            <w:r w:rsidRPr="00071D10">
              <w:rPr>
                <w:b/>
                <w:lang w:val="fr"/>
              </w:rPr>
              <w:t>Accord-</w:t>
            </w:r>
            <w:r>
              <w:rPr>
                <w:b/>
                <w:lang w:val="fr"/>
              </w:rPr>
              <w:t>C</w:t>
            </w:r>
            <w:r w:rsidRPr="00071D10">
              <w:rPr>
                <w:b/>
                <w:lang w:val="fr"/>
              </w:rPr>
              <w:t>adre (A</w:t>
            </w:r>
            <w:r>
              <w:rPr>
                <w:b/>
                <w:lang w:val="fr"/>
              </w:rPr>
              <w:t>C</w:t>
            </w:r>
            <w:r w:rsidRPr="00071D10">
              <w:rPr>
                <w:b/>
                <w:lang w:val="fr"/>
              </w:rPr>
              <w:t>)</w:t>
            </w:r>
          </w:p>
        </w:tc>
        <w:tc>
          <w:tcPr>
            <w:tcW w:w="6210" w:type="dxa"/>
          </w:tcPr>
          <w:p w14:paraId="5AB0D3CB" w14:textId="77777777" w:rsidR="00185628" w:rsidRPr="00896D8A" w:rsidRDefault="00185628" w:rsidP="00905B12">
            <w:pPr>
              <w:spacing w:before="40" w:after="40"/>
              <w:ind w:left="250"/>
              <w:rPr>
                <w:b/>
              </w:rPr>
            </w:pPr>
            <w:r w:rsidRPr="00071D10">
              <w:rPr>
                <w:b/>
                <w:lang w:val="fr"/>
              </w:rPr>
              <w:t>[</w:t>
            </w:r>
            <w:r w:rsidRPr="00071D10">
              <w:rPr>
                <w:b/>
                <w:i/>
                <w:lang w:val="fr"/>
              </w:rPr>
              <w:t xml:space="preserve">Insérer le titre abrégé de </w:t>
            </w:r>
            <w:r>
              <w:rPr>
                <w:b/>
                <w:i/>
                <w:lang w:val="fr"/>
              </w:rPr>
              <w:t>l’AC</w:t>
            </w:r>
            <w:r w:rsidRPr="00071D10">
              <w:rPr>
                <w:b/>
                <w:lang w:val="fr"/>
              </w:rPr>
              <w:t>]</w:t>
            </w:r>
          </w:p>
        </w:tc>
      </w:tr>
      <w:tr w:rsidR="00185628" w:rsidRPr="00896D8A" w14:paraId="5D64FDA0" w14:textId="77777777" w:rsidTr="00905B12">
        <w:tc>
          <w:tcPr>
            <w:tcW w:w="3150" w:type="dxa"/>
          </w:tcPr>
          <w:p w14:paraId="168A6794" w14:textId="77777777" w:rsidR="00185628" w:rsidRPr="00071D10" w:rsidRDefault="00185628" w:rsidP="00905B12">
            <w:pPr>
              <w:spacing w:before="40" w:after="40"/>
              <w:ind w:left="250"/>
              <w:rPr>
                <w:b/>
              </w:rPr>
            </w:pPr>
            <w:r w:rsidRPr="00071D10">
              <w:rPr>
                <w:b/>
                <w:lang w:val="fr"/>
              </w:rPr>
              <w:t xml:space="preserve">Numéro de référence </w:t>
            </w:r>
            <w:r>
              <w:rPr>
                <w:b/>
                <w:lang w:val="fr"/>
              </w:rPr>
              <w:t>AC</w:t>
            </w:r>
          </w:p>
        </w:tc>
        <w:tc>
          <w:tcPr>
            <w:tcW w:w="6210" w:type="dxa"/>
          </w:tcPr>
          <w:p w14:paraId="56B44918" w14:textId="726E2D50" w:rsidR="00185628" w:rsidRPr="00896D8A" w:rsidRDefault="00185628" w:rsidP="00905B12">
            <w:pPr>
              <w:spacing w:before="40" w:after="40"/>
              <w:ind w:left="250"/>
            </w:pPr>
            <w:r w:rsidRPr="00071D10">
              <w:rPr>
                <w:lang w:val="fr"/>
              </w:rPr>
              <w:t>[</w:t>
            </w:r>
            <w:r w:rsidRPr="00071D10">
              <w:rPr>
                <w:i/>
                <w:lang w:val="fr"/>
              </w:rPr>
              <w:t>Insérer la référence de l’A</w:t>
            </w:r>
            <w:r>
              <w:rPr>
                <w:i/>
                <w:lang w:val="fr"/>
              </w:rPr>
              <w:t>C</w:t>
            </w:r>
            <w:r w:rsidRPr="00071D10">
              <w:rPr>
                <w:i/>
                <w:lang w:val="fr"/>
              </w:rPr>
              <w:t xml:space="preserve"> d</w:t>
            </w:r>
            <w:r>
              <w:rPr>
                <w:i/>
                <w:lang w:val="fr"/>
              </w:rPr>
              <w:t xml:space="preserve">u </w:t>
            </w:r>
            <w:r w:rsidR="007C2F11">
              <w:rPr>
                <w:i/>
                <w:lang w:val="fr"/>
              </w:rPr>
              <w:t>Client</w:t>
            </w:r>
            <w:r w:rsidRPr="00071D10">
              <w:rPr>
                <w:lang w:val="fr"/>
              </w:rPr>
              <w:t>]</w:t>
            </w:r>
          </w:p>
        </w:tc>
      </w:tr>
      <w:tr w:rsidR="00185628" w:rsidRPr="00896D8A" w14:paraId="549029D1" w14:textId="77777777" w:rsidTr="00905B12">
        <w:tc>
          <w:tcPr>
            <w:tcW w:w="3150" w:type="dxa"/>
          </w:tcPr>
          <w:p w14:paraId="0662D026" w14:textId="77777777" w:rsidR="00185628" w:rsidRPr="00071D10" w:rsidRDefault="00185628" w:rsidP="00905B12">
            <w:pPr>
              <w:spacing w:before="40" w:after="40"/>
              <w:ind w:left="250"/>
              <w:rPr>
                <w:b/>
              </w:rPr>
            </w:pPr>
            <w:r w:rsidRPr="00071D10">
              <w:rPr>
                <w:b/>
                <w:lang w:val="fr"/>
              </w:rPr>
              <w:t>Date de l’</w:t>
            </w:r>
            <w:r>
              <w:rPr>
                <w:b/>
                <w:lang w:val="fr"/>
              </w:rPr>
              <w:t>A</w:t>
            </w:r>
            <w:r w:rsidRPr="00071D10">
              <w:rPr>
                <w:b/>
                <w:lang w:val="fr"/>
              </w:rPr>
              <w:t>ccord-</w:t>
            </w:r>
            <w:r>
              <w:rPr>
                <w:b/>
                <w:lang w:val="fr"/>
              </w:rPr>
              <w:t>C</w:t>
            </w:r>
            <w:r w:rsidRPr="00071D10">
              <w:rPr>
                <w:b/>
                <w:lang w:val="fr"/>
              </w:rPr>
              <w:t>adre :</w:t>
            </w:r>
          </w:p>
        </w:tc>
        <w:tc>
          <w:tcPr>
            <w:tcW w:w="6210" w:type="dxa"/>
          </w:tcPr>
          <w:p w14:paraId="17D8004C" w14:textId="77777777" w:rsidR="00185628" w:rsidRPr="00896D8A" w:rsidRDefault="00185628" w:rsidP="00905B12">
            <w:pPr>
              <w:spacing w:before="40" w:after="40"/>
              <w:ind w:left="250"/>
            </w:pPr>
            <w:r w:rsidRPr="00071D10">
              <w:rPr>
                <w:lang w:val="fr"/>
              </w:rPr>
              <w:t>[</w:t>
            </w:r>
            <w:r w:rsidRPr="00071D10">
              <w:rPr>
                <w:i/>
                <w:lang w:val="fr"/>
              </w:rPr>
              <w:t>Insérer la date de l’A</w:t>
            </w:r>
            <w:r>
              <w:rPr>
                <w:i/>
                <w:lang w:val="fr"/>
              </w:rPr>
              <w:t>C</w:t>
            </w:r>
            <w:r w:rsidRPr="00071D10">
              <w:rPr>
                <w:lang w:val="fr"/>
              </w:rPr>
              <w:t>]</w:t>
            </w:r>
          </w:p>
        </w:tc>
      </w:tr>
    </w:tbl>
    <w:p w14:paraId="39A11855" w14:textId="77777777" w:rsidR="00185628" w:rsidRPr="00896D8A" w:rsidRDefault="00185628" w:rsidP="00185628"/>
    <w:tbl>
      <w:tblPr>
        <w:tblStyle w:val="TableGrid"/>
        <w:tblW w:w="9360" w:type="dxa"/>
        <w:tblInd w:w="-5" w:type="dxa"/>
        <w:tblLook w:val="04A0" w:firstRow="1" w:lastRow="0" w:firstColumn="1" w:lastColumn="0" w:noHBand="0" w:noVBand="1"/>
      </w:tblPr>
      <w:tblGrid>
        <w:gridCol w:w="3150"/>
        <w:gridCol w:w="6210"/>
      </w:tblGrid>
      <w:tr w:rsidR="00185628" w:rsidRPr="00896D8A" w14:paraId="1A13540F" w14:textId="77777777" w:rsidTr="00905B12">
        <w:tc>
          <w:tcPr>
            <w:tcW w:w="3150" w:type="dxa"/>
            <w:shd w:val="clear" w:color="auto" w:fill="D9D9D9" w:themeFill="background1" w:themeFillShade="D9"/>
          </w:tcPr>
          <w:p w14:paraId="742F53CF" w14:textId="41CCE020" w:rsidR="00185628" w:rsidRPr="00071D10" w:rsidRDefault="00185628" w:rsidP="00905B12">
            <w:pPr>
              <w:spacing w:before="40" w:after="40"/>
              <w:ind w:left="160"/>
              <w:rPr>
                <w:b/>
              </w:rPr>
            </w:pPr>
            <w:r w:rsidRPr="00071D10">
              <w:rPr>
                <w:b/>
                <w:lang w:val="fr"/>
              </w:rPr>
              <w:t xml:space="preserve">N° de référence </w:t>
            </w:r>
            <w:r>
              <w:rPr>
                <w:b/>
                <w:lang w:val="fr"/>
              </w:rPr>
              <w:t>D</w:t>
            </w:r>
            <w:r w:rsidR="004D40BF">
              <w:rPr>
                <w:b/>
                <w:lang w:val="fr"/>
              </w:rPr>
              <w:t xml:space="preserve">P </w:t>
            </w:r>
            <w:r w:rsidR="006D2D04">
              <w:rPr>
                <w:b/>
                <w:lang w:val="fr"/>
              </w:rPr>
              <w:t>- Commande</w:t>
            </w:r>
          </w:p>
        </w:tc>
        <w:tc>
          <w:tcPr>
            <w:tcW w:w="6210" w:type="dxa"/>
          </w:tcPr>
          <w:p w14:paraId="56AF31B8" w14:textId="78698B8A" w:rsidR="00185628" w:rsidRPr="00896D8A" w:rsidRDefault="00185628" w:rsidP="00905B12">
            <w:pPr>
              <w:spacing w:before="40" w:after="40"/>
              <w:ind w:left="160"/>
            </w:pPr>
            <w:r w:rsidRPr="00071D10">
              <w:rPr>
                <w:lang w:val="fr"/>
              </w:rPr>
              <w:t>[</w:t>
            </w:r>
            <w:r w:rsidRPr="00071D10">
              <w:rPr>
                <w:i/>
                <w:lang w:val="fr"/>
              </w:rPr>
              <w:t>Insérer la référence d</w:t>
            </w:r>
            <w:r>
              <w:rPr>
                <w:i/>
                <w:lang w:val="fr"/>
              </w:rPr>
              <w:t xml:space="preserve">u </w:t>
            </w:r>
            <w:r w:rsidR="007C2F11">
              <w:rPr>
                <w:i/>
                <w:lang w:val="fr"/>
              </w:rPr>
              <w:t>Client</w:t>
            </w:r>
            <w:r w:rsidRPr="00071D10">
              <w:rPr>
                <w:lang w:val="fr"/>
              </w:rPr>
              <w:t>]</w:t>
            </w:r>
          </w:p>
        </w:tc>
      </w:tr>
      <w:tr w:rsidR="00185628" w:rsidRPr="00896D8A" w14:paraId="25C95B78" w14:textId="77777777" w:rsidTr="00905B12">
        <w:tc>
          <w:tcPr>
            <w:tcW w:w="3150" w:type="dxa"/>
          </w:tcPr>
          <w:p w14:paraId="728C92B8" w14:textId="5D4F247F" w:rsidR="00185628" w:rsidRPr="00071D10" w:rsidRDefault="00185628" w:rsidP="00905B12">
            <w:pPr>
              <w:spacing w:before="40" w:after="40"/>
              <w:ind w:left="160"/>
              <w:rPr>
                <w:b/>
              </w:rPr>
            </w:pPr>
            <w:r w:rsidRPr="00071D10">
              <w:rPr>
                <w:b/>
                <w:lang w:val="fr"/>
              </w:rPr>
              <w:t>Date d</w:t>
            </w:r>
            <w:r>
              <w:rPr>
                <w:b/>
                <w:lang w:val="fr"/>
              </w:rPr>
              <w:t xml:space="preserve">e la </w:t>
            </w:r>
            <w:r w:rsidR="004D40BF">
              <w:rPr>
                <w:b/>
                <w:lang w:val="fr"/>
              </w:rPr>
              <w:t>Proposition</w:t>
            </w:r>
            <w:r w:rsidRPr="00071D10">
              <w:rPr>
                <w:b/>
                <w:lang w:val="fr"/>
              </w:rPr>
              <w:t xml:space="preserve"> :</w:t>
            </w:r>
          </w:p>
        </w:tc>
        <w:tc>
          <w:tcPr>
            <w:tcW w:w="6210" w:type="dxa"/>
          </w:tcPr>
          <w:p w14:paraId="15E5A3CB" w14:textId="465E1635" w:rsidR="00185628" w:rsidRPr="00896D8A" w:rsidRDefault="00185628" w:rsidP="00905B12">
            <w:pPr>
              <w:spacing w:before="40" w:after="40"/>
              <w:ind w:left="160"/>
            </w:pPr>
            <w:r w:rsidRPr="00071D10">
              <w:rPr>
                <w:lang w:val="fr"/>
              </w:rPr>
              <w:t>[</w:t>
            </w:r>
            <w:r w:rsidRPr="00071D10">
              <w:rPr>
                <w:i/>
                <w:lang w:val="fr"/>
              </w:rPr>
              <w:t xml:space="preserve">Insérer la date de la </w:t>
            </w:r>
            <w:r w:rsidR="00F13DCB">
              <w:rPr>
                <w:i/>
                <w:lang w:val="fr"/>
              </w:rPr>
              <w:t>Proposition</w:t>
            </w:r>
            <w:r w:rsidRPr="00071D10">
              <w:rPr>
                <w:lang w:val="fr"/>
              </w:rPr>
              <w:t>]</w:t>
            </w:r>
          </w:p>
        </w:tc>
      </w:tr>
    </w:tbl>
    <w:p w14:paraId="38C6D154" w14:textId="77777777" w:rsidR="00185628" w:rsidRPr="00896D8A" w:rsidRDefault="00185628" w:rsidP="00185628">
      <w:pPr>
        <w:tabs>
          <w:tab w:val="right" w:pos="5040"/>
          <w:tab w:val="left" w:pos="5220"/>
          <w:tab w:val="left" w:pos="8280"/>
        </w:tabs>
      </w:pPr>
    </w:p>
    <w:p w14:paraId="3E5948F9" w14:textId="77777777" w:rsidR="00185628" w:rsidRPr="00896D8A" w:rsidRDefault="00185628" w:rsidP="00185628">
      <w:pPr>
        <w:tabs>
          <w:tab w:val="right" w:pos="5040"/>
          <w:tab w:val="left" w:pos="5220"/>
          <w:tab w:val="left" w:pos="8280"/>
        </w:tabs>
      </w:pPr>
    </w:p>
    <w:p w14:paraId="025160E9" w14:textId="19728137" w:rsidR="00185628" w:rsidRPr="00896D8A" w:rsidRDefault="006D2D04" w:rsidP="00185628">
      <w:r>
        <w:rPr>
          <w:lang w:val="fr"/>
        </w:rPr>
        <w:t>A</w:t>
      </w:r>
      <w:r w:rsidR="00185628" w:rsidRPr="00EF4F3B">
        <w:rPr>
          <w:lang w:val="fr"/>
        </w:rPr>
        <w:t xml:space="preserve"> [</w:t>
      </w:r>
      <w:r w:rsidR="00185628" w:rsidRPr="00EF4F3B">
        <w:rPr>
          <w:i/>
          <w:lang w:val="fr"/>
        </w:rPr>
        <w:t>insérer le nom du représentant d</w:t>
      </w:r>
      <w:r w:rsidR="00F13DCB">
        <w:rPr>
          <w:i/>
          <w:lang w:val="fr"/>
        </w:rPr>
        <w:t>u Client</w:t>
      </w:r>
      <w:r w:rsidR="00185628" w:rsidRPr="00EF4F3B">
        <w:rPr>
          <w:lang w:val="fr"/>
        </w:rPr>
        <w:t>]</w:t>
      </w:r>
    </w:p>
    <w:p w14:paraId="06FF8611" w14:textId="622F3C97" w:rsidR="00185628" w:rsidRPr="00EF4F3B" w:rsidRDefault="006D2D04" w:rsidP="00185628">
      <w:pPr>
        <w:spacing w:before="240" w:after="120"/>
        <w:jc w:val="both"/>
        <w:rPr>
          <w:b/>
          <w:color w:val="333333"/>
        </w:rPr>
      </w:pPr>
      <w:r>
        <w:rPr>
          <w:b/>
          <w:color w:val="333333"/>
        </w:rPr>
        <w:t>DEPOT</w:t>
      </w:r>
      <w:r w:rsidR="00185628">
        <w:rPr>
          <w:b/>
          <w:color w:val="333333"/>
        </w:rPr>
        <w:t xml:space="preserve"> DE LA </w:t>
      </w:r>
      <w:r w:rsidR="00F13DCB">
        <w:rPr>
          <w:b/>
          <w:color w:val="333333"/>
        </w:rPr>
        <w:t>PROPOSITION</w:t>
      </w:r>
    </w:p>
    <w:p w14:paraId="13C6EF3B" w14:textId="77777777" w:rsidR="00185628" w:rsidRPr="00EF4F3B" w:rsidRDefault="00185628" w:rsidP="00D86B2B">
      <w:pPr>
        <w:numPr>
          <w:ilvl w:val="0"/>
          <w:numId w:val="40"/>
        </w:numPr>
        <w:spacing w:before="240" w:after="120"/>
        <w:ind w:left="360"/>
        <w:jc w:val="both"/>
      </w:pPr>
      <w:r w:rsidRPr="00EF4F3B">
        <w:rPr>
          <w:b/>
          <w:color w:val="333333"/>
          <w:lang w:val="fr"/>
        </w:rPr>
        <w:t>Conformité et sans réserve</w:t>
      </w:r>
    </w:p>
    <w:p w14:paraId="59FF6F16" w14:textId="387367D9" w:rsidR="003310D7" w:rsidRDefault="00185628" w:rsidP="00185628">
      <w:pPr>
        <w:spacing w:after="120"/>
        <w:ind w:left="360"/>
        <w:jc w:val="both"/>
        <w:rPr>
          <w:color w:val="333333"/>
          <w:lang w:val="fr"/>
        </w:rPr>
      </w:pPr>
      <w:r w:rsidRPr="00071D10">
        <w:rPr>
          <w:color w:val="333333"/>
          <w:lang w:val="fr"/>
        </w:rPr>
        <w:t>En réponse à l</w:t>
      </w:r>
      <w:r>
        <w:rPr>
          <w:color w:val="333333"/>
          <w:lang w:val="fr"/>
        </w:rPr>
        <w:t>a D</w:t>
      </w:r>
      <w:r w:rsidR="008A2DCB">
        <w:rPr>
          <w:color w:val="333333"/>
          <w:lang w:val="fr"/>
        </w:rPr>
        <w:t>P</w:t>
      </w:r>
      <w:r w:rsidRPr="00071D10">
        <w:rPr>
          <w:color w:val="333333"/>
          <w:lang w:val="fr"/>
        </w:rPr>
        <w:t xml:space="preserve"> susmentionné</w:t>
      </w:r>
      <w:r w:rsidR="008A2DCB">
        <w:rPr>
          <w:color w:val="333333"/>
          <w:lang w:val="fr"/>
        </w:rPr>
        <w:t>e</w:t>
      </w:r>
      <w:r w:rsidRPr="00071D10">
        <w:rPr>
          <w:color w:val="333333"/>
          <w:lang w:val="fr"/>
        </w:rPr>
        <w:t xml:space="preserve">, nous </w:t>
      </w:r>
      <w:r w:rsidR="000E7829">
        <w:rPr>
          <w:color w:val="333333"/>
          <w:lang w:val="fr"/>
        </w:rPr>
        <w:t xml:space="preserve">soussignés, </w:t>
      </w:r>
      <w:r w:rsidRPr="00071D10">
        <w:rPr>
          <w:color w:val="333333"/>
          <w:lang w:val="fr"/>
        </w:rPr>
        <w:t xml:space="preserve">proposons de fournir les </w:t>
      </w:r>
      <w:r>
        <w:rPr>
          <w:color w:val="333333"/>
          <w:lang w:val="fr"/>
        </w:rPr>
        <w:t>Services</w:t>
      </w:r>
      <w:r w:rsidRPr="00071D10">
        <w:rPr>
          <w:color w:val="333333"/>
          <w:lang w:val="fr"/>
        </w:rPr>
        <w:t xml:space="preserve">, </w:t>
      </w:r>
      <w:r w:rsidRPr="00E73A94">
        <w:rPr>
          <w:i/>
          <w:iCs/>
          <w:color w:val="333333"/>
          <w:lang w:val="fr"/>
        </w:rPr>
        <w:t>[</w:t>
      </w:r>
      <w:r w:rsidR="008A2DCB" w:rsidRPr="00E73A94">
        <w:rPr>
          <w:i/>
          <w:iCs/>
          <w:color w:val="333333"/>
          <w:lang w:val="fr"/>
        </w:rPr>
        <w:t>insérer le titre du mandat</w:t>
      </w:r>
      <w:r w:rsidR="00A1779A" w:rsidRPr="00E73A94">
        <w:rPr>
          <w:i/>
          <w:iCs/>
          <w:color w:val="333333"/>
          <w:lang w:val="fr"/>
        </w:rPr>
        <w:t>]</w:t>
      </w:r>
      <w:r>
        <w:rPr>
          <w:i/>
          <w:color w:val="333333"/>
          <w:lang w:val="fr"/>
        </w:rPr>
        <w:t xml:space="preserve"> </w:t>
      </w:r>
      <w:r w:rsidRPr="00071D10">
        <w:rPr>
          <w:color w:val="333333"/>
          <w:lang w:val="fr"/>
        </w:rPr>
        <w:t xml:space="preserve">conformément </w:t>
      </w:r>
      <w:r>
        <w:rPr>
          <w:color w:val="333333"/>
          <w:lang w:val="fr"/>
        </w:rPr>
        <w:t xml:space="preserve">à la </w:t>
      </w:r>
      <w:r w:rsidRPr="00071D10">
        <w:rPr>
          <w:color w:val="333333"/>
          <w:lang w:val="fr"/>
        </w:rPr>
        <w:t>présent</w:t>
      </w:r>
      <w:r>
        <w:rPr>
          <w:color w:val="333333"/>
          <w:lang w:val="fr"/>
        </w:rPr>
        <w:t xml:space="preserve">e </w:t>
      </w:r>
      <w:r w:rsidR="00727685">
        <w:rPr>
          <w:color w:val="333333"/>
          <w:lang w:val="fr"/>
        </w:rPr>
        <w:t>DP </w:t>
      </w:r>
      <w:r w:rsidR="004A4BE3">
        <w:rPr>
          <w:color w:val="333333"/>
          <w:lang w:val="fr"/>
        </w:rPr>
        <w:t>- Commande</w:t>
      </w:r>
      <w:r w:rsidR="006D02AC">
        <w:rPr>
          <w:color w:val="333333"/>
          <w:lang w:val="fr"/>
        </w:rPr>
        <w:t xml:space="preserve"> en date du </w:t>
      </w:r>
      <w:r w:rsidR="006D02AC" w:rsidRPr="00E73A94">
        <w:rPr>
          <w:i/>
          <w:iCs/>
          <w:color w:val="333333"/>
          <w:lang w:val="fr"/>
        </w:rPr>
        <w:t>[insérer la date]</w:t>
      </w:r>
      <w:r w:rsidR="006D02AC">
        <w:rPr>
          <w:color w:val="333333"/>
          <w:lang w:val="fr"/>
        </w:rPr>
        <w:t xml:space="preserve"> </w:t>
      </w:r>
      <w:r w:rsidR="00516E20">
        <w:rPr>
          <w:color w:val="333333"/>
          <w:lang w:val="fr"/>
        </w:rPr>
        <w:t>et à notre Proposition</w:t>
      </w:r>
      <w:r w:rsidR="00FD48FB">
        <w:rPr>
          <w:color w:val="333333"/>
          <w:lang w:val="fr"/>
        </w:rPr>
        <w:t>. Nous soumettons ci-joint</w:t>
      </w:r>
      <w:r w:rsidR="009C01BD">
        <w:rPr>
          <w:color w:val="333333"/>
          <w:lang w:val="fr"/>
        </w:rPr>
        <w:t>e</w:t>
      </w:r>
      <w:r w:rsidR="00FD48FB">
        <w:rPr>
          <w:color w:val="333333"/>
          <w:lang w:val="fr"/>
        </w:rPr>
        <w:t xml:space="preserve"> </w:t>
      </w:r>
      <w:r w:rsidR="00761C93">
        <w:rPr>
          <w:color w:val="333333"/>
          <w:lang w:val="fr"/>
        </w:rPr>
        <w:t xml:space="preserve">notre Proposition qui inclut </w:t>
      </w:r>
      <w:r w:rsidR="009C01BD">
        <w:rPr>
          <w:color w:val="333333"/>
          <w:lang w:val="fr"/>
        </w:rPr>
        <w:t>la présen</w:t>
      </w:r>
      <w:r w:rsidR="00761C93">
        <w:rPr>
          <w:color w:val="333333"/>
          <w:lang w:val="fr"/>
        </w:rPr>
        <w:t xml:space="preserve">te Proposition Technique et une Proposition Financière. </w:t>
      </w:r>
    </w:p>
    <w:p w14:paraId="73AF0A59" w14:textId="021CC613" w:rsidR="00D17D0C" w:rsidRPr="00937967" w:rsidRDefault="00D17D0C" w:rsidP="00426F9F">
      <w:pPr>
        <w:spacing w:after="120"/>
        <w:ind w:left="360"/>
        <w:jc w:val="both"/>
      </w:pPr>
      <w:r w:rsidRPr="00EE6560">
        <w:rPr>
          <w:lang w:val="fr"/>
        </w:rPr>
        <w:t xml:space="preserve">{Si le </w:t>
      </w:r>
      <w:r w:rsidR="008D156F">
        <w:rPr>
          <w:lang w:val="fr"/>
        </w:rPr>
        <w:t>C</w:t>
      </w:r>
      <w:r w:rsidRPr="00EE6560">
        <w:rPr>
          <w:lang w:val="fr"/>
        </w:rPr>
        <w:t>onsultant est un</w:t>
      </w:r>
      <w:r w:rsidR="008D156F">
        <w:rPr>
          <w:lang w:val="fr"/>
        </w:rPr>
        <w:t xml:space="preserve"> </w:t>
      </w:r>
      <w:r w:rsidR="00791E36">
        <w:rPr>
          <w:lang w:val="fr"/>
        </w:rPr>
        <w:t>groupement d’entreprises</w:t>
      </w:r>
      <w:r w:rsidRPr="00EE6560">
        <w:rPr>
          <w:lang w:val="fr"/>
        </w:rPr>
        <w:t xml:space="preserve">, insérer ce qui suit :  Nous soumettons notre </w:t>
      </w:r>
      <w:r w:rsidR="008D156F">
        <w:rPr>
          <w:lang w:val="fr"/>
        </w:rPr>
        <w:t>P</w:t>
      </w:r>
      <w:r w:rsidRPr="00EE6560">
        <w:rPr>
          <w:lang w:val="fr"/>
        </w:rPr>
        <w:t xml:space="preserve">roposition en tant que </w:t>
      </w:r>
      <w:r w:rsidR="008D156F">
        <w:rPr>
          <w:lang w:val="fr"/>
        </w:rPr>
        <w:t>GE</w:t>
      </w:r>
      <w:r>
        <w:rPr>
          <w:lang w:val="fr"/>
        </w:rPr>
        <w:t xml:space="preserve"> </w:t>
      </w:r>
      <w:r w:rsidR="00791E36">
        <w:rPr>
          <w:lang w:val="fr"/>
        </w:rPr>
        <w:t>constitué de</w:t>
      </w:r>
      <w:r>
        <w:rPr>
          <w:lang w:val="fr"/>
        </w:rPr>
        <w:t xml:space="preserve"> </w:t>
      </w:r>
      <w:r w:rsidRPr="00EE6560">
        <w:rPr>
          <w:i/>
          <w:lang w:val="fr"/>
        </w:rPr>
        <w:t>:</w:t>
      </w:r>
      <w:r>
        <w:rPr>
          <w:lang w:val="fr"/>
        </w:rPr>
        <w:t xml:space="preserve"> </w:t>
      </w:r>
      <w:r w:rsidRPr="00EE6560">
        <w:rPr>
          <w:i/>
          <w:iCs/>
          <w:lang w:val="fr"/>
        </w:rPr>
        <w:t xml:space="preserve">{Insérer </w:t>
      </w:r>
      <w:r w:rsidR="00651A3A">
        <w:rPr>
          <w:i/>
          <w:iCs/>
          <w:lang w:val="fr"/>
        </w:rPr>
        <w:t>la</w:t>
      </w:r>
      <w:r w:rsidRPr="00EE6560">
        <w:rPr>
          <w:i/>
          <w:iCs/>
          <w:lang w:val="fr"/>
        </w:rPr>
        <w:t xml:space="preserve"> liste avec le nom complet et l’adresse légale de chaque membre, et indiquer le </w:t>
      </w:r>
      <w:r w:rsidR="00865308">
        <w:rPr>
          <w:i/>
          <w:iCs/>
          <w:lang w:val="fr"/>
        </w:rPr>
        <w:t>membre chef de file</w:t>
      </w:r>
      <w:r w:rsidRPr="00EE6560">
        <w:rPr>
          <w:i/>
          <w:iCs/>
          <w:lang w:val="fr"/>
        </w:rPr>
        <w:t>}</w:t>
      </w:r>
      <w:r w:rsidRPr="00EE6560">
        <w:rPr>
          <w:lang w:val="fr"/>
        </w:rPr>
        <w:t xml:space="preserve">. Nous avons joint une copie </w:t>
      </w:r>
      <w:r w:rsidRPr="00EE6560">
        <w:rPr>
          <w:i/>
          <w:iCs/>
          <w:lang w:val="fr"/>
        </w:rPr>
        <w:t>{insérer</w:t>
      </w:r>
      <w:r w:rsidR="008D156F">
        <w:rPr>
          <w:i/>
          <w:iCs/>
          <w:lang w:val="fr"/>
        </w:rPr>
        <w:t xml:space="preserve"> </w:t>
      </w:r>
      <w:r w:rsidRPr="00EE6560">
        <w:rPr>
          <w:i/>
          <w:iCs/>
          <w:lang w:val="fr"/>
        </w:rPr>
        <w:t>: « de notre lettre d’intention de former un</w:t>
      </w:r>
      <w:r w:rsidR="008D156F">
        <w:rPr>
          <w:i/>
          <w:iCs/>
          <w:lang w:val="fr"/>
        </w:rPr>
        <w:t xml:space="preserve"> GE</w:t>
      </w:r>
      <w:r w:rsidRPr="00EE6560">
        <w:rPr>
          <w:i/>
          <w:iCs/>
          <w:lang w:val="fr"/>
        </w:rPr>
        <w:t> » ou, si un</w:t>
      </w:r>
      <w:r w:rsidR="008D156F">
        <w:rPr>
          <w:i/>
          <w:iCs/>
          <w:lang w:val="fr"/>
        </w:rPr>
        <w:t xml:space="preserve"> GE</w:t>
      </w:r>
      <w:r w:rsidRPr="00EE6560">
        <w:rPr>
          <w:i/>
          <w:iCs/>
          <w:lang w:val="fr"/>
        </w:rPr>
        <w:t xml:space="preserve"> déjà formé, « de l’accord d</w:t>
      </w:r>
      <w:r w:rsidR="00651A3A">
        <w:rPr>
          <w:i/>
          <w:iCs/>
          <w:lang w:val="fr"/>
        </w:rPr>
        <w:t>e</w:t>
      </w:r>
      <w:r w:rsidR="008D156F">
        <w:rPr>
          <w:i/>
          <w:iCs/>
          <w:lang w:val="fr"/>
        </w:rPr>
        <w:t xml:space="preserve"> GE</w:t>
      </w:r>
      <w:r w:rsidRPr="00EE6560">
        <w:rPr>
          <w:i/>
          <w:iCs/>
          <w:lang w:val="fr"/>
        </w:rPr>
        <w:t>"}</w:t>
      </w:r>
      <w:r w:rsidRPr="00EE6560">
        <w:rPr>
          <w:lang w:val="fr"/>
        </w:rPr>
        <w:t xml:space="preserve"> signé par chaque membre participant, qui détaille la structure juridique probable et la confirmation de la responsabilité conjointe et </w:t>
      </w:r>
      <w:r w:rsidR="00651A3A">
        <w:rPr>
          <w:lang w:val="fr"/>
        </w:rPr>
        <w:t>solidaire</w:t>
      </w:r>
      <w:r w:rsidRPr="00EE6560">
        <w:rPr>
          <w:lang w:val="fr"/>
        </w:rPr>
        <w:t xml:space="preserve"> des membres d</w:t>
      </w:r>
      <w:r w:rsidR="00C75899">
        <w:rPr>
          <w:lang w:val="fr"/>
        </w:rPr>
        <w:t xml:space="preserve">u </w:t>
      </w:r>
      <w:r w:rsidR="009E0532">
        <w:rPr>
          <w:lang w:val="fr"/>
        </w:rPr>
        <w:t>GE</w:t>
      </w:r>
      <w:r w:rsidRPr="00EE6560">
        <w:rPr>
          <w:lang w:val="fr"/>
        </w:rPr>
        <w:t>.</w:t>
      </w:r>
    </w:p>
    <w:p w14:paraId="1D2CDE03" w14:textId="77777777" w:rsidR="00D17D0C" w:rsidRPr="00937967" w:rsidRDefault="00D17D0C" w:rsidP="00426F9F">
      <w:pPr>
        <w:ind w:left="450"/>
        <w:jc w:val="both"/>
        <w:rPr>
          <w:i/>
          <w:iCs/>
        </w:rPr>
      </w:pPr>
      <w:r w:rsidRPr="00EE6560">
        <w:rPr>
          <w:i/>
          <w:iCs/>
          <w:lang w:val="fr"/>
        </w:rPr>
        <w:t>{OU</w:t>
      </w:r>
    </w:p>
    <w:p w14:paraId="5D4DDF4C" w14:textId="5D96E0B3" w:rsidR="00D17D0C" w:rsidRPr="00937967" w:rsidRDefault="00D17D0C" w:rsidP="00426F9F">
      <w:pPr>
        <w:spacing w:before="120" w:after="120"/>
        <w:ind w:left="450"/>
        <w:jc w:val="both"/>
        <w:rPr>
          <w:i/>
          <w:iCs/>
        </w:rPr>
      </w:pPr>
      <w:r w:rsidRPr="00EE6560">
        <w:rPr>
          <w:i/>
          <w:iCs/>
          <w:lang w:val="fr"/>
        </w:rPr>
        <w:t xml:space="preserve">Si la </w:t>
      </w:r>
      <w:r w:rsidR="00724163">
        <w:rPr>
          <w:i/>
          <w:iCs/>
          <w:lang w:val="fr"/>
        </w:rPr>
        <w:t>P</w:t>
      </w:r>
      <w:r w:rsidRPr="00EE6560">
        <w:rPr>
          <w:i/>
          <w:iCs/>
          <w:lang w:val="fr"/>
        </w:rPr>
        <w:t xml:space="preserve">roposition du </w:t>
      </w:r>
      <w:r w:rsidR="00724163">
        <w:rPr>
          <w:i/>
          <w:iCs/>
          <w:lang w:val="fr"/>
        </w:rPr>
        <w:t>C</w:t>
      </w:r>
      <w:r w:rsidRPr="00EE6560">
        <w:rPr>
          <w:i/>
          <w:iCs/>
          <w:lang w:val="fr"/>
        </w:rPr>
        <w:t xml:space="preserve">onsultant comprend des </w:t>
      </w:r>
      <w:r w:rsidR="00801010">
        <w:rPr>
          <w:i/>
          <w:iCs/>
          <w:lang w:val="fr"/>
        </w:rPr>
        <w:t>sous-traitants</w:t>
      </w:r>
      <w:r w:rsidRPr="00EE6560">
        <w:rPr>
          <w:i/>
          <w:iCs/>
          <w:lang w:val="fr"/>
        </w:rPr>
        <w:t xml:space="preserve">, insérez ce qui suit : Nous soumettons notre </w:t>
      </w:r>
      <w:r w:rsidR="00724163">
        <w:rPr>
          <w:i/>
          <w:iCs/>
          <w:lang w:val="fr"/>
        </w:rPr>
        <w:t>P</w:t>
      </w:r>
      <w:r w:rsidRPr="00EE6560">
        <w:rPr>
          <w:i/>
          <w:iCs/>
          <w:lang w:val="fr"/>
        </w:rPr>
        <w:t xml:space="preserve">roposition </w:t>
      </w:r>
      <w:r w:rsidR="00F741B2">
        <w:rPr>
          <w:i/>
          <w:iCs/>
          <w:lang w:val="fr"/>
        </w:rPr>
        <w:t xml:space="preserve">avec les </w:t>
      </w:r>
      <w:r w:rsidRPr="00EE6560">
        <w:rPr>
          <w:i/>
          <w:iCs/>
          <w:lang w:val="fr"/>
        </w:rPr>
        <w:t xml:space="preserve">cabinets suivants en tant que </w:t>
      </w:r>
      <w:r w:rsidR="00801010">
        <w:rPr>
          <w:i/>
          <w:iCs/>
          <w:lang w:val="fr"/>
        </w:rPr>
        <w:t>sous-traitants</w:t>
      </w:r>
      <w:r w:rsidRPr="00EE6560">
        <w:rPr>
          <w:i/>
          <w:iCs/>
          <w:lang w:val="fr"/>
        </w:rPr>
        <w:t xml:space="preserve"> : {Insérer une liste avec le nom complet et l’adresse de chaque </w:t>
      </w:r>
      <w:r w:rsidR="00651A3A">
        <w:rPr>
          <w:i/>
          <w:iCs/>
          <w:lang w:val="fr"/>
        </w:rPr>
        <w:t>s</w:t>
      </w:r>
      <w:r w:rsidR="00063AF1">
        <w:rPr>
          <w:i/>
          <w:iCs/>
          <w:lang w:val="fr"/>
        </w:rPr>
        <w:t>ous-traitant</w:t>
      </w:r>
      <w:r w:rsidRPr="00EE6560">
        <w:rPr>
          <w:i/>
          <w:iCs/>
          <w:lang w:val="fr"/>
        </w:rPr>
        <w:t>.}</w:t>
      </w:r>
    </w:p>
    <w:p w14:paraId="0F7C4805" w14:textId="652A899C" w:rsidR="00D17D0C" w:rsidRPr="00937967" w:rsidRDefault="00D17D0C" w:rsidP="00426F9F">
      <w:pPr>
        <w:ind w:left="450"/>
        <w:jc w:val="both"/>
      </w:pPr>
      <w:r w:rsidRPr="00EE6560">
        <w:rPr>
          <w:lang w:val="fr"/>
        </w:rPr>
        <w:t xml:space="preserve">Notre </w:t>
      </w:r>
      <w:r w:rsidR="00590DAE">
        <w:rPr>
          <w:lang w:val="fr"/>
        </w:rPr>
        <w:t>P</w:t>
      </w:r>
      <w:r w:rsidRPr="00EE6560">
        <w:rPr>
          <w:lang w:val="fr"/>
        </w:rPr>
        <w:t xml:space="preserve">roposition financière </w:t>
      </w:r>
      <w:r w:rsidR="00CF5B68">
        <w:rPr>
          <w:lang w:val="fr"/>
        </w:rPr>
        <w:t>est de</w:t>
      </w:r>
      <w:r w:rsidRPr="00EE6560">
        <w:rPr>
          <w:lang w:val="fr"/>
        </w:rPr>
        <w:t xml:space="preserve"> {</w:t>
      </w:r>
      <w:r w:rsidRPr="00E73A94">
        <w:rPr>
          <w:i/>
          <w:iCs/>
          <w:lang w:val="fr"/>
        </w:rPr>
        <w:t>Indiquez le montant correspondant au</w:t>
      </w:r>
      <w:r w:rsidR="00BC3C0B">
        <w:rPr>
          <w:i/>
          <w:iCs/>
          <w:lang w:val="fr"/>
        </w:rPr>
        <w:t>(</w:t>
      </w:r>
      <w:r w:rsidR="00590DAE">
        <w:rPr>
          <w:i/>
          <w:iCs/>
          <w:lang w:val="fr"/>
        </w:rPr>
        <w:t>x</w:t>
      </w:r>
      <w:r w:rsidR="00BC3C0B">
        <w:rPr>
          <w:i/>
          <w:iCs/>
          <w:lang w:val="fr"/>
        </w:rPr>
        <w:t>)</w:t>
      </w:r>
      <w:r w:rsidRPr="00E73A94">
        <w:rPr>
          <w:i/>
          <w:iCs/>
          <w:lang w:val="fr"/>
        </w:rPr>
        <w:t xml:space="preserve"> montant</w:t>
      </w:r>
      <w:r w:rsidR="00BC3C0B">
        <w:rPr>
          <w:i/>
          <w:iCs/>
          <w:lang w:val="fr"/>
        </w:rPr>
        <w:t>(</w:t>
      </w:r>
      <w:r w:rsidR="00590DAE">
        <w:rPr>
          <w:i/>
          <w:iCs/>
          <w:lang w:val="fr"/>
        </w:rPr>
        <w:t>s</w:t>
      </w:r>
      <w:r w:rsidR="00BC3C0B">
        <w:rPr>
          <w:i/>
          <w:iCs/>
          <w:lang w:val="fr"/>
        </w:rPr>
        <w:t>)</w:t>
      </w:r>
      <w:r w:rsidRPr="00E73A94">
        <w:rPr>
          <w:i/>
          <w:iCs/>
          <w:lang w:val="fr"/>
        </w:rPr>
        <w:t xml:space="preserve"> </w:t>
      </w:r>
      <w:r w:rsidR="00590DAE">
        <w:rPr>
          <w:i/>
          <w:iCs/>
          <w:lang w:val="fr"/>
        </w:rPr>
        <w:t>en monnaie</w:t>
      </w:r>
      <w:r w:rsidR="00BC3C0B">
        <w:rPr>
          <w:i/>
          <w:iCs/>
          <w:lang w:val="fr"/>
        </w:rPr>
        <w:t>(</w:t>
      </w:r>
      <w:r w:rsidR="00590DAE">
        <w:rPr>
          <w:i/>
          <w:iCs/>
          <w:lang w:val="fr"/>
        </w:rPr>
        <w:t>s</w:t>
      </w:r>
      <w:r w:rsidR="00BC3C0B">
        <w:rPr>
          <w:i/>
          <w:iCs/>
          <w:lang w:val="fr"/>
        </w:rPr>
        <w:t>)</w:t>
      </w:r>
      <w:r w:rsidRPr="00E73A94">
        <w:rPr>
          <w:i/>
          <w:iCs/>
          <w:lang w:val="fr"/>
        </w:rPr>
        <w:t>} {Insérer le</w:t>
      </w:r>
      <w:r w:rsidR="00CF5B68">
        <w:rPr>
          <w:i/>
          <w:iCs/>
          <w:lang w:val="fr"/>
        </w:rPr>
        <w:t>(</w:t>
      </w:r>
      <w:r w:rsidR="00A20D38">
        <w:rPr>
          <w:i/>
          <w:iCs/>
          <w:lang w:val="fr"/>
        </w:rPr>
        <w:t>s</w:t>
      </w:r>
      <w:r w:rsidR="00CF5B68">
        <w:rPr>
          <w:i/>
          <w:iCs/>
          <w:lang w:val="fr"/>
        </w:rPr>
        <w:t>)</w:t>
      </w:r>
      <w:r w:rsidRPr="00590DAE">
        <w:rPr>
          <w:i/>
          <w:iCs/>
          <w:lang w:val="fr"/>
        </w:rPr>
        <w:t xml:space="preserve"> montant</w:t>
      </w:r>
      <w:r w:rsidR="00CF5B68">
        <w:rPr>
          <w:i/>
          <w:iCs/>
          <w:lang w:val="fr"/>
        </w:rPr>
        <w:t>(</w:t>
      </w:r>
      <w:r w:rsidR="00A20D38">
        <w:rPr>
          <w:i/>
          <w:iCs/>
          <w:lang w:val="fr"/>
        </w:rPr>
        <w:t>s</w:t>
      </w:r>
      <w:r w:rsidR="00CF5B68">
        <w:rPr>
          <w:i/>
          <w:iCs/>
          <w:lang w:val="fr"/>
        </w:rPr>
        <w:t>)</w:t>
      </w:r>
      <w:r w:rsidRPr="00590DAE">
        <w:rPr>
          <w:i/>
          <w:iCs/>
          <w:lang w:val="fr"/>
        </w:rPr>
        <w:t xml:space="preserve"> en </w:t>
      </w:r>
      <w:r w:rsidR="00A20D38">
        <w:rPr>
          <w:i/>
          <w:iCs/>
          <w:lang w:val="fr"/>
        </w:rPr>
        <w:t xml:space="preserve">lettres </w:t>
      </w:r>
      <w:r w:rsidRPr="00590DAE">
        <w:rPr>
          <w:i/>
          <w:iCs/>
          <w:lang w:val="fr"/>
        </w:rPr>
        <w:t xml:space="preserve">et </w:t>
      </w:r>
      <w:r w:rsidR="00A20D38">
        <w:rPr>
          <w:i/>
          <w:iCs/>
          <w:lang w:val="fr"/>
        </w:rPr>
        <w:t xml:space="preserve">en </w:t>
      </w:r>
      <w:r w:rsidRPr="00590DAE">
        <w:rPr>
          <w:i/>
          <w:iCs/>
          <w:lang w:val="fr"/>
        </w:rPr>
        <w:t>chiffres}</w:t>
      </w:r>
      <w:r w:rsidRPr="00E73A94">
        <w:rPr>
          <w:i/>
          <w:iCs/>
          <w:lang w:val="fr"/>
        </w:rPr>
        <w:t xml:space="preserve">, </w:t>
      </w:r>
      <w:r w:rsidRPr="00590DAE">
        <w:rPr>
          <w:i/>
          <w:iCs/>
          <w:lang w:val="fr"/>
        </w:rPr>
        <w:t>[Insérer « y compris » ou « excluant »]</w:t>
      </w:r>
      <w:r w:rsidRPr="00EE6560">
        <w:rPr>
          <w:lang w:val="fr"/>
        </w:rPr>
        <w:t xml:space="preserve"> tou</w:t>
      </w:r>
      <w:r w:rsidR="00CF5B68">
        <w:rPr>
          <w:lang w:val="fr"/>
        </w:rPr>
        <w:t>te</w:t>
      </w:r>
      <w:r w:rsidRPr="00EE6560">
        <w:rPr>
          <w:lang w:val="fr"/>
        </w:rPr>
        <w:t xml:space="preserve">s </w:t>
      </w:r>
      <w:r w:rsidR="00CF5B68">
        <w:rPr>
          <w:lang w:val="fr"/>
        </w:rPr>
        <w:t>taxes</w:t>
      </w:r>
      <w:r w:rsidRPr="00EE6560">
        <w:rPr>
          <w:lang w:val="fr"/>
        </w:rPr>
        <w:t xml:space="preserve"> loca</w:t>
      </w:r>
      <w:r w:rsidR="00CF5B68">
        <w:rPr>
          <w:lang w:val="fr"/>
        </w:rPr>
        <w:t xml:space="preserve">les </w:t>
      </w:r>
      <w:r w:rsidRPr="00EE6560">
        <w:rPr>
          <w:lang w:val="fr"/>
        </w:rPr>
        <w:t>indirect</w:t>
      </w:r>
      <w:r w:rsidR="00CF5B68">
        <w:rPr>
          <w:lang w:val="fr"/>
        </w:rPr>
        <w:t>e</w:t>
      </w:r>
      <w:r w:rsidRPr="00EE6560">
        <w:rPr>
          <w:lang w:val="fr"/>
        </w:rPr>
        <w:t xml:space="preserve">s conformément à la DP </w:t>
      </w:r>
      <w:r w:rsidR="00CF5B68">
        <w:rPr>
          <w:lang w:val="fr"/>
        </w:rPr>
        <w:t>-Commande</w:t>
      </w:r>
      <w:r w:rsidRPr="00EE6560">
        <w:rPr>
          <w:lang w:val="fr"/>
        </w:rPr>
        <w:t xml:space="preserve">. Le montant estimé des </w:t>
      </w:r>
      <w:r w:rsidR="00A24852">
        <w:rPr>
          <w:lang w:val="fr"/>
        </w:rPr>
        <w:t>taxes</w:t>
      </w:r>
      <w:r w:rsidR="00A24852" w:rsidRPr="00EE6560">
        <w:rPr>
          <w:lang w:val="fr"/>
        </w:rPr>
        <w:t xml:space="preserve"> loca</w:t>
      </w:r>
      <w:r w:rsidR="00A24852">
        <w:rPr>
          <w:lang w:val="fr"/>
        </w:rPr>
        <w:t xml:space="preserve">les </w:t>
      </w:r>
      <w:r w:rsidR="00A24852" w:rsidRPr="00EE6560">
        <w:rPr>
          <w:lang w:val="fr"/>
        </w:rPr>
        <w:t>indirect</w:t>
      </w:r>
      <w:r w:rsidR="00A24852">
        <w:rPr>
          <w:lang w:val="fr"/>
        </w:rPr>
        <w:t>e</w:t>
      </w:r>
      <w:r w:rsidR="00A24852" w:rsidRPr="00EE6560">
        <w:rPr>
          <w:lang w:val="fr"/>
        </w:rPr>
        <w:t xml:space="preserve">s </w:t>
      </w:r>
      <w:r w:rsidRPr="00EE6560">
        <w:rPr>
          <w:lang w:val="fr"/>
        </w:rPr>
        <w:t xml:space="preserve">est </w:t>
      </w:r>
      <w:r w:rsidRPr="00E73A94">
        <w:rPr>
          <w:i/>
          <w:iCs/>
          <w:lang w:val="fr"/>
        </w:rPr>
        <w:t xml:space="preserve">{Insérer </w:t>
      </w:r>
      <w:r w:rsidRPr="00E053E1">
        <w:rPr>
          <w:i/>
          <w:iCs/>
          <w:lang w:val="fr"/>
        </w:rPr>
        <w:t>la monnaie}</w:t>
      </w:r>
      <w:r w:rsidRPr="00EE6560">
        <w:rPr>
          <w:i/>
          <w:iCs/>
          <w:lang w:val="fr"/>
        </w:rPr>
        <w:t xml:space="preserve"> {Insérer le montant en </w:t>
      </w:r>
      <w:r w:rsidR="00E053E1">
        <w:rPr>
          <w:i/>
          <w:iCs/>
          <w:lang w:val="fr"/>
        </w:rPr>
        <w:t xml:space="preserve">lettres et en </w:t>
      </w:r>
      <w:r w:rsidRPr="00EE6560">
        <w:rPr>
          <w:i/>
          <w:iCs/>
          <w:lang w:val="fr"/>
        </w:rPr>
        <w:t>chiffres}</w:t>
      </w:r>
      <w:r w:rsidRPr="00EE6560">
        <w:rPr>
          <w:lang w:val="fr"/>
        </w:rPr>
        <w:t xml:space="preserve"> qui sera confirmé ou ajusté, si nécessaire, au cours des négociations. </w:t>
      </w:r>
    </w:p>
    <w:p w14:paraId="2DE3A064" w14:textId="77777777" w:rsidR="00D17D0C" w:rsidRPr="00937967" w:rsidRDefault="00D17D0C" w:rsidP="00D17D0C"/>
    <w:p w14:paraId="6274680E" w14:textId="77777777" w:rsidR="003F005C" w:rsidRPr="000C203E" w:rsidRDefault="003F005C" w:rsidP="003F005C">
      <w:pPr>
        <w:spacing w:after="120"/>
        <w:jc w:val="both"/>
      </w:pPr>
      <w:r w:rsidRPr="00EE6560">
        <w:rPr>
          <w:lang w:val="fr"/>
        </w:rPr>
        <w:t xml:space="preserve">Nous déclarons par la présente que : </w:t>
      </w:r>
    </w:p>
    <w:p w14:paraId="26C8CEB5" w14:textId="77777777" w:rsidR="003F005C" w:rsidRPr="000C203E" w:rsidRDefault="003F005C" w:rsidP="003E3DBF">
      <w:pPr>
        <w:numPr>
          <w:ilvl w:val="0"/>
          <w:numId w:val="99"/>
        </w:numPr>
        <w:spacing w:after="120"/>
        <w:ind w:left="806"/>
        <w:jc w:val="both"/>
      </w:pPr>
      <w:r w:rsidRPr="00EE6560">
        <w:rPr>
          <w:lang w:val="fr"/>
        </w:rPr>
        <w:t>Toutes les informations et déclarations faites dans cette Proposition sont véridiques et nous acceptons que toute mauvaise interprétation ou fausse déclaration contenue dans cette Proposition puisse entraîner notre disqualification par le Client et/ou puisse être sanctionnée par la Banque.</w:t>
      </w:r>
    </w:p>
    <w:p w14:paraId="00AEC5A2" w14:textId="3F81E9B3" w:rsidR="003F005C" w:rsidRPr="000C203E" w:rsidRDefault="003F005C" w:rsidP="003E3DBF">
      <w:pPr>
        <w:numPr>
          <w:ilvl w:val="0"/>
          <w:numId w:val="99"/>
        </w:numPr>
        <w:spacing w:after="120"/>
        <w:ind w:left="806"/>
        <w:jc w:val="both"/>
      </w:pPr>
      <w:r w:rsidRPr="00EE6560">
        <w:rPr>
          <w:lang w:val="fr"/>
        </w:rPr>
        <w:t xml:space="preserve">Notre Proposition sera valide et restera contraignante pour nous, sous réserve de toute modification résultant des négociations du </w:t>
      </w:r>
      <w:r w:rsidR="00B20625">
        <w:rPr>
          <w:lang w:val="fr"/>
        </w:rPr>
        <w:t>Contrat</w:t>
      </w:r>
      <w:r w:rsidRPr="00EE6560">
        <w:rPr>
          <w:lang w:val="fr"/>
        </w:rPr>
        <w:t xml:space="preserve">, jusqu’au </w:t>
      </w:r>
      <w:r w:rsidRPr="00EE6560">
        <w:rPr>
          <w:i/>
          <w:lang w:val="fr"/>
        </w:rPr>
        <w:t xml:space="preserve">[insérer le jour, le mois et l’année]. </w:t>
      </w:r>
    </w:p>
    <w:p w14:paraId="4BE07D17" w14:textId="69863BAD" w:rsidR="003F005C" w:rsidRPr="000C203E" w:rsidRDefault="003F005C" w:rsidP="003E3DBF">
      <w:pPr>
        <w:numPr>
          <w:ilvl w:val="0"/>
          <w:numId w:val="99"/>
        </w:numPr>
        <w:spacing w:after="120"/>
        <w:ind w:left="806"/>
        <w:jc w:val="both"/>
        <w:rPr>
          <w:iCs/>
        </w:rPr>
      </w:pPr>
      <w:r>
        <w:rPr>
          <w:lang w:val="fr"/>
        </w:rPr>
        <w:t xml:space="preserve">Nous </w:t>
      </w:r>
      <w:r w:rsidRPr="00D0434E">
        <w:rPr>
          <w:lang w:val="fr"/>
        </w:rPr>
        <w:t>n’avons</w:t>
      </w:r>
      <w:r w:rsidRPr="00EE6560">
        <w:rPr>
          <w:iCs/>
          <w:lang w:val="fr"/>
        </w:rPr>
        <w:t xml:space="preserve"> aucun conflit d’intérêts conformément à la </w:t>
      </w:r>
      <w:r w:rsidR="00A24852">
        <w:rPr>
          <w:iCs/>
          <w:lang w:val="fr"/>
        </w:rPr>
        <w:t>DP - Commande</w:t>
      </w:r>
      <w:r w:rsidRPr="00603092">
        <w:rPr>
          <w:iCs/>
          <w:lang w:val="fr"/>
        </w:rPr>
        <w:t>.</w:t>
      </w:r>
    </w:p>
    <w:p w14:paraId="2236B27A" w14:textId="34747D03" w:rsidR="00282639" w:rsidRDefault="003F005C" w:rsidP="003E3DBF">
      <w:pPr>
        <w:numPr>
          <w:ilvl w:val="0"/>
          <w:numId w:val="99"/>
        </w:numPr>
        <w:spacing w:after="120"/>
        <w:ind w:left="806"/>
        <w:jc w:val="both"/>
        <w:rPr>
          <w:i/>
        </w:rPr>
      </w:pPr>
      <w:r w:rsidRPr="00EE6560">
        <w:rPr>
          <w:lang w:val="fr"/>
        </w:rPr>
        <w:t>Nous répondons aux critères d’</w:t>
      </w:r>
      <w:r w:rsidR="002F638C">
        <w:rPr>
          <w:lang w:val="fr"/>
        </w:rPr>
        <w:t>éligibilité</w:t>
      </w:r>
      <w:r w:rsidRPr="00EE6560">
        <w:rPr>
          <w:lang w:val="fr"/>
        </w:rPr>
        <w:t xml:space="preserve"> et nous confirmons notre compréhension de notre obligation de respecter la politique de la Banque en matière de </w:t>
      </w:r>
      <w:r w:rsidR="002F638C">
        <w:rPr>
          <w:lang w:val="fr"/>
        </w:rPr>
        <w:t>F</w:t>
      </w:r>
      <w:r w:rsidRPr="00EE6560">
        <w:rPr>
          <w:lang w:val="fr"/>
        </w:rPr>
        <w:t xml:space="preserve">raude et de </w:t>
      </w:r>
      <w:r w:rsidR="002F638C">
        <w:rPr>
          <w:lang w:val="fr"/>
        </w:rPr>
        <w:t>C</w:t>
      </w:r>
      <w:r w:rsidRPr="00EE6560">
        <w:rPr>
          <w:lang w:val="fr"/>
        </w:rPr>
        <w:t xml:space="preserve">orruption, telle qu’énoncée dans la </w:t>
      </w:r>
      <w:r w:rsidR="00A24852">
        <w:rPr>
          <w:lang w:val="fr"/>
        </w:rPr>
        <w:t>DP - Commande</w:t>
      </w:r>
      <w:r w:rsidRPr="00EE6560">
        <w:rPr>
          <w:i/>
          <w:lang w:val="fr"/>
        </w:rPr>
        <w:t>.</w:t>
      </w:r>
    </w:p>
    <w:p w14:paraId="4D4A7743" w14:textId="355CA281" w:rsidR="00185628" w:rsidRPr="00E73A94" w:rsidRDefault="00185628" w:rsidP="003E3DBF">
      <w:pPr>
        <w:numPr>
          <w:ilvl w:val="0"/>
          <w:numId w:val="99"/>
        </w:numPr>
        <w:spacing w:after="120"/>
        <w:ind w:left="806"/>
        <w:jc w:val="both"/>
        <w:rPr>
          <w:i/>
        </w:rPr>
      </w:pPr>
      <w:r w:rsidRPr="00282639">
        <w:rPr>
          <w:b/>
          <w:color w:val="000000" w:themeColor="text1"/>
          <w:lang w:val="fr"/>
        </w:rPr>
        <w:t>Exploitation et Abus Sexuels (EAS) et/ou Harcèlement Sexuel (HS) :</w:t>
      </w:r>
      <w:r w:rsidRPr="00282639">
        <w:rPr>
          <w:color w:val="000000" w:themeColor="text1"/>
          <w:lang w:val="fr"/>
        </w:rPr>
        <w:t xml:space="preserve"> [</w:t>
      </w:r>
      <w:r w:rsidRPr="00282639">
        <w:rPr>
          <w:i/>
          <w:color w:val="000000" w:themeColor="text1"/>
          <w:lang w:val="fr"/>
        </w:rPr>
        <w:t xml:space="preserve">sélectionnez l’option appropriée de (i) à (iii) ci-dessous et supprimez les autres. Dans le cas des membres et/ou </w:t>
      </w:r>
      <w:r w:rsidR="00801010">
        <w:rPr>
          <w:i/>
          <w:color w:val="000000" w:themeColor="text1"/>
          <w:lang w:val="fr"/>
        </w:rPr>
        <w:t>sous-traitant</w:t>
      </w:r>
      <w:r w:rsidRPr="00282639">
        <w:rPr>
          <w:i/>
          <w:color w:val="000000" w:themeColor="text1"/>
          <w:lang w:val="fr"/>
        </w:rPr>
        <w:t xml:space="preserve">s d’un GE, indiquer le statut de disqualification par la Banque de chaque membre et/ou </w:t>
      </w:r>
      <w:r w:rsidR="00801010">
        <w:rPr>
          <w:i/>
          <w:color w:val="000000" w:themeColor="text1"/>
          <w:lang w:val="fr"/>
        </w:rPr>
        <w:t>sous-traitant</w:t>
      </w:r>
      <w:r w:rsidRPr="00282639">
        <w:rPr>
          <w:i/>
          <w:color w:val="000000" w:themeColor="text1"/>
          <w:lang w:val="fr"/>
        </w:rPr>
        <w:t xml:space="preserve"> du GE].</w:t>
      </w:r>
    </w:p>
    <w:p w14:paraId="3CCE3150" w14:textId="22132421" w:rsidR="00185628" w:rsidRPr="00896D8A" w:rsidRDefault="00185628" w:rsidP="00185628">
      <w:pPr>
        <w:tabs>
          <w:tab w:val="right" w:pos="9000"/>
        </w:tabs>
        <w:spacing w:before="240"/>
        <w:ind w:left="540"/>
        <w:rPr>
          <w:color w:val="000000" w:themeColor="text1"/>
        </w:rPr>
      </w:pPr>
      <w:r w:rsidRPr="006B26C8">
        <w:rPr>
          <w:color w:val="000000" w:themeColor="text1"/>
          <w:lang w:val="fr"/>
        </w:rPr>
        <w:t>Nous</w:t>
      </w:r>
      <w:r w:rsidR="00677A4D">
        <w:rPr>
          <w:color w:val="000000" w:themeColor="text1"/>
          <w:lang w:val="fr"/>
        </w:rPr>
        <w:t xml:space="preserve"> [</w:t>
      </w:r>
      <w:r w:rsidR="00677A4D" w:rsidRPr="00AD1F99">
        <w:rPr>
          <w:i/>
          <w:iCs/>
          <w:color w:val="000000" w:themeColor="text1"/>
          <w:lang w:val="fr"/>
        </w:rPr>
        <w:t>dans le cas d’un GE, insérer</w:t>
      </w:r>
      <w:r w:rsidR="00304CBD" w:rsidRPr="00AD1F99">
        <w:rPr>
          <w:i/>
          <w:iCs/>
          <w:color w:val="000000" w:themeColor="text1"/>
          <w:lang w:val="fr"/>
        </w:rPr>
        <w:t> : </w:t>
      </w:r>
      <w:r w:rsidR="00AD1F99">
        <w:rPr>
          <w:i/>
          <w:iCs/>
          <w:color w:val="000000" w:themeColor="text1"/>
          <w:lang w:val="fr"/>
        </w:rPr>
        <w:t>« </w:t>
      </w:r>
      <w:r w:rsidR="00304CBD" w:rsidRPr="00AD1F99">
        <w:rPr>
          <w:i/>
          <w:iCs/>
          <w:color w:val="000000" w:themeColor="text1"/>
          <w:lang w:val="fr"/>
        </w:rPr>
        <w:t>y compris tout membre du GE</w:t>
      </w:r>
      <w:r w:rsidR="00AD1F99">
        <w:rPr>
          <w:color w:val="000000" w:themeColor="text1"/>
          <w:lang w:val="fr"/>
        </w:rPr>
        <w:t> »]</w:t>
      </w:r>
      <w:r w:rsidRPr="006B26C8">
        <w:rPr>
          <w:color w:val="000000" w:themeColor="text1"/>
          <w:lang w:val="fr"/>
        </w:rPr>
        <w:t xml:space="preserve">, </w:t>
      </w:r>
      <w:r w:rsidR="00AD1F99">
        <w:rPr>
          <w:color w:val="000000" w:themeColor="text1"/>
          <w:lang w:val="fr"/>
        </w:rPr>
        <w:t>tous</w:t>
      </w:r>
      <w:r w:rsidRPr="006B26C8">
        <w:rPr>
          <w:color w:val="000000" w:themeColor="text1"/>
          <w:lang w:val="fr"/>
        </w:rPr>
        <w:t xml:space="preserve"> nos </w:t>
      </w:r>
      <w:r w:rsidR="00801010">
        <w:rPr>
          <w:color w:val="000000" w:themeColor="text1"/>
          <w:lang w:val="fr"/>
        </w:rPr>
        <w:t>sous-traitant</w:t>
      </w:r>
      <w:r w:rsidRPr="006B26C8">
        <w:rPr>
          <w:color w:val="000000" w:themeColor="text1"/>
          <w:lang w:val="fr"/>
        </w:rPr>
        <w:t>s :</w:t>
      </w:r>
    </w:p>
    <w:p w14:paraId="4D469A16" w14:textId="77777777" w:rsidR="00185628" w:rsidRPr="00896D8A" w:rsidRDefault="00185628" w:rsidP="00D86B2B">
      <w:pPr>
        <w:pStyle w:val="ListParagraph"/>
        <w:numPr>
          <w:ilvl w:val="0"/>
          <w:numId w:val="41"/>
        </w:numPr>
        <w:tabs>
          <w:tab w:val="right" w:pos="9000"/>
        </w:tabs>
        <w:suppressAutoHyphens w:val="0"/>
        <w:overflowPunct/>
        <w:autoSpaceDE/>
        <w:autoSpaceDN/>
        <w:adjustRightInd/>
        <w:spacing w:before="120" w:after="120"/>
        <w:ind w:left="1260"/>
        <w:contextualSpacing w:val="0"/>
        <w:textAlignment w:val="auto"/>
      </w:pPr>
      <w:r w:rsidRPr="006B26C8">
        <w:rPr>
          <w:color w:val="000000" w:themeColor="text1"/>
          <w:lang w:val="fr"/>
        </w:rPr>
        <w:t>[n’</w:t>
      </w:r>
      <w:r>
        <w:rPr>
          <w:color w:val="000000" w:themeColor="text1"/>
          <w:lang w:val="fr"/>
        </w:rPr>
        <w:t>avons</w:t>
      </w:r>
      <w:r w:rsidRPr="006B26C8">
        <w:rPr>
          <w:color w:val="000000" w:themeColor="text1"/>
          <w:lang w:val="fr"/>
        </w:rPr>
        <w:t xml:space="preserve"> pas fait </w:t>
      </w:r>
      <w:r w:rsidRPr="006B26C8">
        <w:rPr>
          <w:lang w:val="fr"/>
        </w:rPr>
        <w:t>l’objet d’une disqualification par la Banque pour non-respect des obligations en matière d’E</w:t>
      </w:r>
      <w:r>
        <w:rPr>
          <w:lang w:val="fr"/>
        </w:rPr>
        <w:t>A</w:t>
      </w:r>
      <w:r w:rsidRPr="006B26C8">
        <w:rPr>
          <w:lang w:val="fr"/>
        </w:rPr>
        <w:t>S/</w:t>
      </w:r>
      <w:r>
        <w:rPr>
          <w:lang w:val="fr"/>
        </w:rPr>
        <w:t>HS</w:t>
      </w:r>
      <w:r w:rsidRPr="006B26C8">
        <w:rPr>
          <w:lang w:val="fr"/>
        </w:rPr>
        <w:t xml:space="preserve">.] </w:t>
      </w:r>
    </w:p>
    <w:p w14:paraId="28921789" w14:textId="03EB3614" w:rsidR="00185628" w:rsidRPr="00896D8A" w:rsidRDefault="00185628" w:rsidP="00D86B2B">
      <w:pPr>
        <w:pStyle w:val="ListParagraph"/>
        <w:numPr>
          <w:ilvl w:val="0"/>
          <w:numId w:val="41"/>
        </w:numPr>
        <w:tabs>
          <w:tab w:val="right" w:pos="9000"/>
        </w:tabs>
        <w:suppressAutoHyphens w:val="0"/>
        <w:overflowPunct/>
        <w:autoSpaceDE/>
        <w:autoSpaceDN/>
        <w:adjustRightInd/>
        <w:spacing w:before="120" w:after="120"/>
        <w:ind w:left="1260"/>
        <w:contextualSpacing w:val="0"/>
        <w:textAlignment w:val="auto"/>
      </w:pPr>
      <w:r w:rsidRPr="006B26C8">
        <w:rPr>
          <w:lang w:val="fr"/>
        </w:rPr>
        <w:t>[</w:t>
      </w:r>
      <w:r w:rsidR="00AD1F99">
        <w:rPr>
          <w:color w:val="000000" w:themeColor="text1"/>
          <w:lang w:val="fr"/>
        </w:rPr>
        <w:t>avons</w:t>
      </w:r>
      <w:r w:rsidR="00AD1F99" w:rsidRPr="006B26C8">
        <w:rPr>
          <w:color w:val="000000" w:themeColor="text1"/>
          <w:lang w:val="fr"/>
        </w:rPr>
        <w:t xml:space="preserve"> fait </w:t>
      </w:r>
      <w:r w:rsidR="00AD1F99" w:rsidRPr="006B26C8">
        <w:rPr>
          <w:lang w:val="fr"/>
        </w:rPr>
        <w:t xml:space="preserve">l’objet d’une disqualification </w:t>
      </w:r>
      <w:r w:rsidRPr="006B26C8">
        <w:rPr>
          <w:lang w:val="fr"/>
        </w:rPr>
        <w:t>par la Banque pour non-respect des obligations en matière d’E</w:t>
      </w:r>
      <w:r>
        <w:rPr>
          <w:lang w:val="fr"/>
        </w:rPr>
        <w:t>A</w:t>
      </w:r>
      <w:r w:rsidRPr="006B26C8">
        <w:rPr>
          <w:lang w:val="fr"/>
        </w:rPr>
        <w:t>S/</w:t>
      </w:r>
      <w:r>
        <w:rPr>
          <w:lang w:val="fr"/>
        </w:rPr>
        <w:t>HS</w:t>
      </w:r>
      <w:r w:rsidRPr="006B26C8">
        <w:rPr>
          <w:lang w:val="fr"/>
        </w:rPr>
        <w:t xml:space="preserve">.] </w:t>
      </w:r>
    </w:p>
    <w:p w14:paraId="079D9892" w14:textId="77777777" w:rsidR="00185628" w:rsidRPr="00896D8A" w:rsidRDefault="00185628" w:rsidP="00D86B2B">
      <w:pPr>
        <w:pStyle w:val="ListParagraph"/>
        <w:numPr>
          <w:ilvl w:val="0"/>
          <w:numId w:val="41"/>
        </w:numPr>
        <w:tabs>
          <w:tab w:val="right" w:pos="9000"/>
        </w:tabs>
        <w:suppressAutoHyphens w:val="0"/>
        <w:overflowPunct/>
        <w:autoSpaceDE/>
        <w:autoSpaceDN/>
        <w:adjustRightInd/>
        <w:spacing w:before="120" w:after="120"/>
        <w:ind w:left="1260"/>
        <w:contextualSpacing w:val="0"/>
        <w:textAlignment w:val="auto"/>
        <w:rPr>
          <w:color w:val="000000" w:themeColor="text1"/>
        </w:rPr>
      </w:pPr>
      <w:r w:rsidRPr="006B26C8">
        <w:rPr>
          <w:color w:val="000000" w:themeColor="text1"/>
          <w:lang w:val="fr"/>
        </w:rPr>
        <w:t>[av</w:t>
      </w:r>
      <w:r>
        <w:rPr>
          <w:color w:val="000000" w:themeColor="text1"/>
          <w:lang w:val="fr"/>
        </w:rPr>
        <w:t>ons</w:t>
      </w:r>
      <w:r w:rsidRPr="006B26C8">
        <w:rPr>
          <w:color w:val="000000" w:themeColor="text1"/>
          <w:lang w:val="fr"/>
        </w:rPr>
        <w:t xml:space="preserve"> fait </w:t>
      </w:r>
      <w:r w:rsidRPr="006B26C8">
        <w:rPr>
          <w:lang w:val="fr"/>
        </w:rPr>
        <w:t>l’objet d’une disqualification par la Banque pour non-respect des obligations en matière d’E</w:t>
      </w:r>
      <w:r>
        <w:rPr>
          <w:lang w:val="fr"/>
        </w:rPr>
        <w:t>A</w:t>
      </w:r>
      <w:r w:rsidRPr="006B26C8">
        <w:rPr>
          <w:lang w:val="fr"/>
        </w:rPr>
        <w:t>S/</w:t>
      </w:r>
      <w:r>
        <w:rPr>
          <w:lang w:val="fr"/>
        </w:rPr>
        <w:t>HS</w:t>
      </w:r>
      <w:r w:rsidRPr="006B26C8">
        <w:rPr>
          <w:lang w:val="fr"/>
        </w:rPr>
        <w:t xml:space="preserve"> </w:t>
      </w:r>
      <w:r w:rsidRPr="006B26C8">
        <w:rPr>
          <w:color w:val="000000" w:themeColor="text1"/>
          <w:lang w:val="fr"/>
        </w:rPr>
        <w:t xml:space="preserve">et </w:t>
      </w:r>
      <w:r>
        <w:rPr>
          <w:color w:val="000000" w:themeColor="text1"/>
          <w:lang w:val="fr"/>
        </w:rPr>
        <w:t>avons</w:t>
      </w:r>
      <w:r w:rsidRPr="006B26C8">
        <w:rPr>
          <w:color w:val="000000" w:themeColor="text1"/>
          <w:lang w:val="fr"/>
        </w:rPr>
        <w:t xml:space="preserve"> été retirées de la liste d’exclusion. Une sentence arbitrale sur l’affaire de disqualification a été rendue en notre faveur.]</w:t>
      </w:r>
    </w:p>
    <w:p w14:paraId="43F2DC8D" w14:textId="2A6B671C" w:rsidR="00185628" w:rsidRPr="00E73A94" w:rsidRDefault="00185628" w:rsidP="003E3DBF">
      <w:pPr>
        <w:pStyle w:val="ListParagraph"/>
        <w:numPr>
          <w:ilvl w:val="0"/>
          <w:numId w:val="100"/>
        </w:numPr>
        <w:spacing w:after="120"/>
        <w:ind w:left="450"/>
        <w:rPr>
          <w:color w:val="333333"/>
        </w:rPr>
      </w:pPr>
      <w:r w:rsidRPr="008C7894">
        <w:rPr>
          <w:lang w:val="fr"/>
        </w:rPr>
        <w:t xml:space="preserve">Nous, ainsi que l’un de nos </w:t>
      </w:r>
      <w:r w:rsidR="00801010">
        <w:rPr>
          <w:lang w:val="fr"/>
        </w:rPr>
        <w:t>sous-traitant</w:t>
      </w:r>
      <w:r w:rsidRPr="008C7894">
        <w:rPr>
          <w:lang w:val="fr"/>
        </w:rPr>
        <w:t xml:space="preserve">s, fournisseurs, consultants, fabricants ou prestataires de services pour toute partie du </w:t>
      </w:r>
      <w:r w:rsidR="00B20625">
        <w:rPr>
          <w:lang w:val="fr"/>
        </w:rPr>
        <w:t>Contrat</w:t>
      </w:r>
      <w:r w:rsidRPr="008C7894">
        <w:rPr>
          <w:lang w:val="fr"/>
        </w:rPr>
        <w:t xml:space="preserve">, ne sommes pas soumis à, et ne sommes pas contrôlés par une entité ou une personne qui fait l’objet d’une suspension temporaire ou d’une exclusion imposée par le Groupe de la Banque mondiale ou d’une exclusion imposée par le Groupe de la Banque mondiale conformément à l’Accord </w:t>
      </w:r>
      <w:r w:rsidR="00AD1F99">
        <w:rPr>
          <w:lang w:val="fr"/>
        </w:rPr>
        <w:t xml:space="preserve">Mutuel </w:t>
      </w:r>
      <w:r w:rsidRPr="008C7894">
        <w:rPr>
          <w:lang w:val="fr"/>
        </w:rPr>
        <w:t>pour l’exécution des décisions d’exclusion entre la Banque mondiale et d’autres banques de développement. De plus, nous ne sommes pas inéligibles en vertu des lois ou règlements officiels du pays d</w:t>
      </w:r>
      <w:r w:rsidR="0054084D" w:rsidRPr="008C7894">
        <w:rPr>
          <w:lang w:val="fr"/>
        </w:rPr>
        <w:t>u Client</w:t>
      </w:r>
      <w:r w:rsidRPr="008C7894">
        <w:rPr>
          <w:lang w:val="fr"/>
        </w:rPr>
        <w:t xml:space="preserve"> ou en vertu d’une décision du Conseil de </w:t>
      </w:r>
      <w:r w:rsidR="00AD1F99">
        <w:rPr>
          <w:lang w:val="fr"/>
        </w:rPr>
        <w:t>S</w:t>
      </w:r>
      <w:r w:rsidRPr="008C7894">
        <w:rPr>
          <w:lang w:val="fr"/>
        </w:rPr>
        <w:t>écurité des Nations Unies</w:t>
      </w:r>
      <w:r w:rsidRPr="008C7894">
        <w:rPr>
          <w:color w:val="333333"/>
          <w:lang w:val="fr"/>
        </w:rPr>
        <w:t>.</w:t>
      </w:r>
    </w:p>
    <w:p w14:paraId="1ABBD8BF" w14:textId="6D9F70B8" w:rsidR="00223F7C" w:rsidRPr="00E73A94" w:rsidRDefault="00223F7C" w:rsidP="00E73A94">
      <w:pPr>
        <w:pStyle w:val="ListParagraph"/>
        <w:spacing w:after="120"/>
        <w:ind w:left="450"/>
        <w:rPr>
          <w:color w:val="333333"/>
        </w:rPr>
      </w:pPr>
    </w:p>
    <w:p w14:paraId="543CCCCC" w14:textId="205023AB" w:rsidR="00223F7C" w:rsidRDefault="00223F7C" w:rsidP="003E3DBF">
      <w:pPr>
        <w:pStyle w:val="ListParagraph"/>
        <w:numPr>
          <w:ilvl w:val="0"/>
          <w:numId w:val="100"/>
        </w:numPr>
        <w:spacing w:after="120"/>
        <w:ind w:left="450"/>
        <w:rPr>
          <w:color w:val="333333"/>
        </w:rPr>
      </w:pPr>
      <w:r>
        <w:rPr>
          <w:color w:val="333333"/>
        </w:rPr>
        <w:t xml:space="preserve">Nous </w:t>
      </w:r>
      <w:r w:rsidR="00AD1F99">
        <w:rPr>
          <w:color w:val="333333"/>
        </w:rPr>
        <w:t>nous engageons</w:t>
      </w:r>
      <w:r>
        <w:rPr>
          <w:color w:val="333333"/>
        </w:rPr>
        <w:t xml:space="preserve"> à négocier in </w:t>
      </w:r>
      <w:r w:rsidR="00B20625">
        <w:rPr>
          <w:color w:val="333333"/>
        </w:rPr>
        <w:t>Contrat</w:t>
      </w:r>
      <w:r>
        <w:rPr>
          <w:color w:val="333333"/>
        </w:rPr>
        <w:t xml:space="preserve"> sur la base </w:t>
      </w:r>
      <w:r w:rsidR="009529EA">
        <w:rPr>
          <w:color w:val="333333"/>
        </w:rPr>
        <w:t xml:space="preserve">des Experts Clés proposés. </w:t>
      </w:r>
    </w:p>
    <w:p w14:paraId="5193418A" w14:textId="77777777" w:rsidR="009529EA" w:rsidRPr="00E73A94" w:rsidRDefault="009529EA" w:rsidP="00E73A94">
      <w:pPr>
        <w:pStyle w:val="ListParagraph"/>
        <w:rPr>
          <w:color w:val="333333"/>
        </w:rPr>
      </w:pPr>
    </w:p>
    <w:p w14:paraId="42834BE2" w14:textId="27A72EC1" w:rsidR="009529EA" w:rsidRPr="009529EA" w:rsidRDefault="009529EA" w:rsidP="003E3DBF">
      <w:pPr>
        <w:pStyle w:val="ListParagraph"/>
        <w:numPr>
          <w:ilvl w:val="0"/>
          <w:numId w:val="100"/>
        </w:numPr>
        <w:spacing w:after="120"/>
        <w:ind w:left="450"/>
        <w:rPr>
          <w:color w:val="333333"/>
        </w:rPr>
      </w:pPr>
      <w:r w:rsidRPr="009529EA">
        <w:rPr>
          <w:color w:val="333333"/>
          <w:lang w:val="fr"/>
        </w:rPr>
        <w:t xml:space="preserve">Nous avons </w:t>
      </w:r>
      <w:r w:rsidR="00890C1B">
        <w:rPr>
          <w:color w:val="333333"/>
          <w:lang w:val="fr"/>
        </w:rPr>
        <w:t>vers</w:t>
      </w:r>
      <w:r w:rsidRPr="009529EA">
        <w:rPr>
          <w:color w:val="333333"/>
          <w:lang w:val="fr"/>
        </w:rPr>
        <w:t xml:space="preserve">é, ou </w:t>
      </w:r>
      <w:r w:rsidR="00890C1B">
        <w:rPr>
          <w:color w:val="333333"/>
          <w:lang w:val="fr"/>
        </w:rPr>
        <w:t>vers</w:t>
      </w:r>
      <w:r w:rsidRPr="009529EA">
        <w:rPr>
          <w:color w:val="333333"/>
          <w:lang w:val="fr"/>
        </w:rPr>
        <w:t xml:space="preserve">erons les commissions, gratifications ou </w:t>
      </w:r>
      <w:r w:rsidR="00890C1B">
        <w:rPr>
          <w:color w:val="333333"/>
          <w:lang w:val="fr"/>
        </w:rPr>
        <w:t>avantages</w:t>
      </w:r>
      <w:r w:rsidRPr="009529EA">
        <w:rPr>
          <w:color w:val="333333"/>
          <w:lang w:val="fr"/>
        </w:rPr>
        <w:t xml:space="preserve"> suivants </w:t>
      </w:r>
      <w:r w:rsidR="00890C1B">
        <w:rPr>
          <w:color w:val="333333"/>
          <w:lang w:val="fr"/>
        </w:rPr>
        <w:t>à un agent ou un tiers</w:t>
      </w:r>
      <w:r w:rsidR="00A67D23">
        <w:rPr>
          <w:color w:val="333333"/>
          <w:lang w:val="fr"/>
        </w:rPr>
        <w:t xml:space="preserve">, </w:t>
      </w:r>
      <w:r w:rsidRPr="009529EA">
        <w:rPr>
          <w:color w:val="333333"/>
          <w:lang w:val="fr"/>
        </w:rPr>
        <w:t xml:space="preserve">en ce qui concerne la présente </w:t>
      </w:r>
      <w:r>
        <w:rPr>
          <w:color w:val="333333"/>
          <w:lang w:val="fr"/>
        </w:rPr>
        <w:t>Proposition</w:t>
      </w:r>
      <w:r w:rsidRPr="009529EA">
        <w:rPr>
          <w:color w:val="333333"/>
          <w:lang w:val="fr"/>
        </w:rPr>
        <w:t xml:space="preserve"> ou l’exécution d’un </w:t>
      </w:r>
      <w:r w:rsidR="00B20625">
        <w:rPr>
          <w:color w:val="333333"/>
          <w:lang w:val="fr"/>
        </w:rPr>
        <w:t>Contrat</w:t>
      </w:r>
      <w:r w:rsidRPr="009529EA">
        <w:rPr>
          <w:color w:val="333333"/>
          <w:lang w:val="fr"/>
        </w:rPr>
        <w:t xml:space="preserve"> </w:t>
      </w:r>
    </w:p>
    <w:tbl>
      <w:tblPr>
        <w:tblW w:w="86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970"/>
        <w:gridCol w:w="2430"/>
      </w:tblGrid>
      <w:tr w:rsidR="00E06DA8" w:rsidRPr="00071D10" w14:paraId="5BD19F64" w14:textId="77777777" w:rsidTr="00E73A94">
        <w:tc>
          <w:tcPr>
            <w:tcW w:w="3240" w:type="dxa"/>
          </w:tcPr>
          <w:p w14:paraId="4202F61E" w14:textId="0B518E6A" w:rsidR="00E06DA8" w:rsidRPr="00EF4F3B" w:rsidRDefault="00E06DA8" w:rsidP="00905B12">
            <w:r w:rsidRPr="00EF4F3B">
              <w:rPr>
                <w:lang w:val="fr"/>
              </w:rPr>
              <w:t xml:space="preserve">Nom </w:t>
            </w:r>
            <w:r>
              <w:rPr>
                <w:lang w:val="fr"/>
              </w:rPr>
              <w:t xml:space="preserve">et adresse des </w:t>
            </w:r>
            <w:proofErr w:type="spellStart"/>
            <w:r w:rsidR="00A67D23">
              <w:rPr>
                <w:lang w:val="fr"/>
              </w:rPr>
              <w:t>béneficiare</w:t>
            </w:r>
            <w:r>
              <w:rPr>
                <w:lang w:val="fr"/>
              </w:rPr>
              <w:t>s</w:t>
            </w:r>
            <w:proofErr w:type="spellEnd"/>
          </w:p>
        </w:tc>
        <w:tc>
          <w:tcPr>
            <w:tcW w:w="2970" w:type="dxa"/>
          </w:tcPr>
          <w:p w14:paraId="06A8AEA6" w14:textId="4B05383B" w:rsidR="00E06DA8" w:rsidRPr="00EF4F3B" w:rsidRDefault="00E06DA8" w:rsidP="00905B12">
            <w:r>
              <w:t>Montant et Monnaie</w:t>
            </w:r>
          </w:p>
        </w:tc>
        <w:tc>
          <w:tcPr>
            <w:tcW w:w="2430" w:type="dxa"/>
          </w:tcPr>
          <w:p w14:paraId="1040D04D" w14:textId="18E0C808" w:rsidR="00E06DA8" w:rsidRPr="00EF4F3B" w:rsidRDefault="00120C56" w:rsidP="00905B12">
            <w:r>
              <w:rPr>
                <w:lang w:val="fr"/>
              </w:rPr>
              <w:t>Motif</w:t>
            </w:r>
          </w:p>
        </w:tc>
      </w:tr>
      <w:tr w:rsidR="00E06DA8" w:rsidRPr="00071D10" w14:paraId="1BD93720" w14:textId="77777777" w:rsidTr="00E73A94">
        <w:tc>
          <w:tcPr>
            <w:tcW w:w="3240" w:type="dxa"/>
          </w:tcPr>
          <w:p w14:paraId="13DCAE26" w14:textId="77777777" w:rsidR="00E06DA8" w:rsidRPr="00EF4F3B" w:rsidRDefault="00E06DA8" w:rsidP="00905B12">
            <w:pPr>
              <w:rPr>
                <w:u w:val="single"/>
              </w:rPr>
            </w:pPr>
          </w:p>
        </w:tc>
        <w:tc>
          <w:tcPr>
            <w:tcW w:w="2970" w:type="dxa"/>
          </w:tcPr>
          <w:p w14:paraId="1411B416" w14:textId="77777777" w:rsidR="00E06DA8" w:rsidRPr="00EF4F3B" w:rsidRDefault="00E06DA8" w:rsidP="00905B12">
            <w:pPr>
              <w:rPr>
                <w:u w:val="single"/>
              </w:rPr>
            </w:pPr>
          </w:p>
        </w:tc>
        <w:tc>
          <w:tcPr>
            <w:tcW w:w="2430" w:type="dxa"/>
          </w:tcPr>
          <w:p w14:paraId="06366006" w14:textId="77777777" w:rsidR="00E06DA8" w:rsidRPr="00EF4F3B" w:rsidRDefault="00E06DA8" w:rsidP="00905B12">
            <w:pPr>
              <w:rPr>
                <w:u w:val="single"/>
              </w:rPr>
            </w:pPr>
          </w:p>
        </w:tc>
      </w:tr>
      <w:tr w:rsidR="00E06DA8" w:rsidRPr="00071D10" w14:paraId="7F74F6EF" w14:textId="77777777" w:rsidTr="00E73A94">
        <w:tc>
          <w:tcPr>
            <w:tcW w:w="3240" w:type="dxa"/>
          </w:tcPr>
          <w:p w14:paraId="772483B0" w14:textId="77777777" w:rsidR="00E06DA8" w:rsidRPr="00EF4F3B" w:rsidRDefault="00E06DA8" w:rsidP="00905B12">
            <w:pPr>
              <w:rPr>
                <w:u w:val="single"/>
              </w:rPr>
            </w:pPr>
          </w:p>
        </w:tc>
        <w:tc>
          <w:tcPr>
            <w:tcW w:w="2970" w:type="dxa"/>
          </w:tcPr>
          <w:p w14:paraId="4EDCF890" w14:textId="77777777" w:rsidR="00E06DA8" w:rsidRPr="00EF4F3B" w:rsidRDefault="00E06DA8" w:rsidP="00905B12">
            <w:pPr>
              <w:rPr>
                <w:u w:val="single"/>
              </w:rPr>
            </w:pPr>
          </w:p>
        </w:tc>
        <w:tc>
          <w:tcPr>
            <w:tcW w:w="2430" w:type="dxa"/>
          </w:tcPr>
          <w:p w14:paraId="0E388F72" w14:textId="77777777" w:rsidR="00E06DA8" w:rsidRPr="00EF4F3B" w:rsidRDefault="00E06DA8" w:rsidP="00905B12">
            <w:pPr>
              <w:rPr>
                <w:u w:val="single"/>
              </w:rPr>
            </w:pPr>
          </w:p>
        </w:tc>
      </w:tr>
      <w:tr w:rsidR="00E06DA8" w:rsidRPr="00071D10" w14:paraId="2410FA12" w14:textId="77777777" w:rsidTr="00E73A94">
        <w:tc>
          <w:tcPr>
            <w:tcW w:w="3240" w:type="dxa"/>
          </w:tcPr>
          <w:p w14:paraId="45322B81" w14:textId="77777777" w:rsidR="00E06DA8" w:rsidRPr="00EF4F3B" w:rsidRDefault="00E06DA8" w:rsidP="00905B12">
            <w:pPr>
              <w:rPr>
                <w:u w:val="single"/>
              </w:rPr>
            </w:pPr>
          </w:p>
        </w:tc>
        <w:tc>
          <w:tcPr>
            <w:tcW w:w="2970" w:type="dxa"/>
          </w:tcPr>
          <w:p w14:paraId="30BBD74B" w14:textId="77777777" w:rsidR="00E06DA8" w:rsidRPr="00EF4F3B" w:rsidRDefault="00E06DA8" w:rsidP="00905B12">
            <w:pPr>
              <w:rPr>
                <w:u w:val="single"/>
              </w:rPr>
            </w:pPr>
          </w:p>
        </w:tc>
        <w:tc>
          <w:tcPr>
            <w:tcW w:w="2430" w:type="dxa"/>
          </w:tcPr>
          <w:p w14:paraId="313F3383" w14:textId="77777777" w:rsidR="00E06DA8" w:rsidRPr="00EF4F3B" w:rsidRDefault="00E06DA8" w:rsidP="00905B12">
            <w:pPr>
              <w:rPr>
                <w:u w:val="single"/>
              </w:rPr>
            </w:pPr>
          </w:p>
        </w:tc>
      </w:tr>
      <w:tr w:rsidR="00E06DA8" w:rsidRPr="00071D10" w14:paraId="07BDE8C1" w14:textId="77777777" w:rsidTr="00E73A94">
        <w:tc>
          <w:tcPr>
            <w:tcW w:w="3240" w:type="dxa"/>
          </w:tcPr>
          <w:p w14:paraId="3A5659E2" w14:textId="77777777" w:rsidR="00E06DA8" w:rsidRPr="00EF4F3B" w:rsidRDefault="00E06DA8" w:rsidP="00905B12">
            <w:pPr>
              <w:rPr>
                <w:u w:val="single"/>
              </w:rPr>
            </w:pPr>
          </w:p>
        </w:tc>
        <w:tc>
          <w:tcPr>
            <w:tcW w:w="2970" w:type="dxa"/>
          </w:tcPr>
          <w:p w14:paraId="1DC308AC" w14:textId="77777777" w:rsidR="00E06DA8" w:rsidRPr="00EF4F3B" w:rsidRDefault="00E06DA8" w:rsidP="00905B12">
            <w:pPr>
              <w:rPr>
                <w:u w:val="single"/>
              </w:rPr>
            </w:pPr>
          </w:p>
        </w:tc>
        <w:tc>
          <w:tcPr>
            <w:tcW w:w="2430" w:type="dxa"/>
          </w:tcPr>
          <w:p w14:paraId="5E307298" w14:textId="77777777" w:rsidR="00E06DA8" w:rsidRPr="00EF4F3B" w:rsidRDefault="00E06DA8" w:rsidP="00905B12">
            <w:pPr>
              <w:rPr>
                <w:u w:val="single"/>
              </w:rPr>
            </w:pPr>
          </w:p>
        </w:tc>
      </w:tr>
    </w:tbl>
    <w:p w14:paraId="29CDA72D" w14:textId="54F9A0B7" w:rsidR="009529EA" w:rsidRDefault="00CB2217" w:rsidP="00CB2217">
      <w:pPr>
        <w:pStyle w:val="ListParagraph"/>
        <w:spacing w:after="120"/>
        <w:ind w:left="450"/>
        <w:rPr>
          <w:i/>
          <w:iCs/>
          <w:lang w:val="fr"/>
        </w:rPr>
      </w:pPr>
      <w:r w:rsidRPr="00E73A94">
        <w:rPr>
          <w:i/>
          <w:iCs/>
          <w:color w:val="333333"/>
          <w:lang w:val="fr"/>
        </w:rPr>
        <w:t>[</w:t>
      </w:r>
      <w:r w:rsidRPr="001D6A28">
        <w:rPr>
          <w:i/>
          <w:iCs/>
          <w:lang w:val="fr"/>
        </w:rPr>
        <w:t xml:space="preserve">Si aucun </w:t>
      </w:r>
      <w:r w:rsidR="00120C56">
        <w:rPr>
          <w:i/>
          <w:iCs/>
          <w:lang w:val="fr"/>
        </w:rPr>
        <w:t xml:space="preserve">avantage, commission ou gratification </w:t>
      </w:r>
      <w:r w:rsidRPr="001D6A28">
        <w:rPr>
          <w:i/>
          <w:iCs/>
          <w:lang w:val="fr"/>
        </w:rPr>
        <w:t>n’a été payé ou ne doit être payé,</w:t>
      </w:r>
      <w:r w:rsidR="0034742B" w:rsidRPr="001D6A28">
        <w:rPr>
          <w:i/>
          <w:iCs/>
          <w:lang w:val="fr"/>
        </w:rPr>
        <w:t xml:space="preserve"> ajouter la déclaration suivante : « </w:t>
      </w:r>
      <w:r w:rsidR="008F3D41" w:rsidRPr="001D6A28">
        <w:rPr>
          <w:i/>
          <w:iCs/>
          <w:lang w:val="fr"/>
        </w:rPr>
        <w:t>Aucu</w:t>
      </w:r>
      <w:r w:rsidR="00120C56">
        <w:rPr>
          <w:i/>
          <w:iCs/>
          <w:lang w:val="fr"/>
        </w:rPr>
        <w:t xml:space="preserve">n avantage, </w:t>
      </w:r>
      <w:r w:rsidR="008F3D41" w:rsidRPr="001D6A28">
        <w:rPr>
          <w:i/>
          <w:iCs/>
          <w:lang w:val="fr"/>
        </w:rPr>
        <w:t xml:space="preserve"> commission ou gratification n</w:t>
      </w:r>
      <w:r w:rsidR="003F7DEA" w:rsidRPr="001D6A28">
        <w:rPr>
          <w:i/>
          <w:iCs/>
          <w:lang w:val="fr"/>
        </w:rPr>
        <w:t>’a été ou</w:t>
      </w:r>
      <w:r w:rsidR="00120C56">
        <w:rPr>
          <w:i/>
          <w:iCs/>
          <w:lang w:val="fr"/>
        </w:rPr>
        <w:t xml:space="preserve"> ne</w:t>
      </w:r>
      <w:r w:rsidR="003F7DEA" w:rsidRPr="001D6A28">
        <w:rPr>
          <w:i/>
          <w:iCs/>
          <w:lang w:val="fr"/>
        </w:rPr>
        <w:t xml:space="preserve"> sera versée par nous à des agents ou </w:t>
      </w:r>
      <w:r w:rsidR="003628A7" w:rsidRPr="001D6A28">
        <w:rPr>
          <w:i/>
          <w:iCs/>
          <w:lang w:val="fr"/>
        </w:rPr>
        <w:t xml:space="preserve">à des tiers en </w:t>
      </w:r>
      <w:r w:rsidR="00120C56">
        <w:rPr>
          <w:i/>
          <w:iCs/>
          <w:lang w:val="fr"/>
        </w:rPr>
        <w:t>relati</w:t>
      </w:r>
      <w:r w:rsidR="003628A7" w:rsidRPr="001D6A28">
        <w:rPr>
          <w:i/>
          <w:iCs/>
          <w:lang w:val="fr"/>
        </w:rPr>
        <w:t xml:space="preserve">on </w:t>
      </w:r>
      <w:r w:rsidR="00120C56">
        <w:rPr>
          <w:i/>
          <w:iCs/>
          <w:lang w:val="fr"/>
        </w:rPr>
        <w:t>avec</w:t>
      </w:r>
      <w:r w:rsidR="003628A7" w:rsidRPr="001D6A28">
        <w:rPr>
          <w:i/>
          <w:iCs/>
          <w:lang w:val="fr"/>
        </w:rPr>
        <w:t xml:space="preserve"> cette Proposition et l’</w:t>
      </w:r>
      <w:r w:rsidR="001D6A28" w:rsidRPr="001D6A28">
        <w:rPr>
          <w:i/>
          <w:iCs/>
          <w:lang w:val="fr"/>
        </w:rPr>
        <w:t xml:space="preserve">exécution du </w:t>
      </w:r>
      <w:r w:rsidR="00B20625">
        <w:rPr>
          <w:i/>
          <w:iCs/>
          <w:lang w:val="fr"/>
        </w:rPr>
        <w:t>Contrat</w:t>
      </w:r>
      <w:r w:rsidR="00120C56">
        <w:rPr>
          <w:i/>
          <w:iCs/>
          <w:lang w:val="fr"/>
        </w:rPr>
        <w:t>, en cas d’attribution</w:t>
      </w:r>
      <w:r w:rsidR="001D6A28" w:rsidRPr="001D6A28">
        <w:rPr>
          <w:i/>
          <w:iCs/>
          <w:lang w:val="fr"/>
        </w:rPr>
        <w:t> »</w:t>
      </w:r>
      <w:r w:rsidRPr="00E73A94">
        <w:rPr>
          <w:i/>
          <w:iCs/>
          <w:lang w:val="fr"/>
        </w:rPr>
        <w:t>]</w:t>
      </w:r>
    </w:p>
    <w:p w14:paraId="383EFD73" w14:textId="77777777" w:rsidR="001A33D4" w:rsidRPr="00E73A94" w:rsidRDefault="001A33D4" w:rsidP="00E73A94">
      <w:pPr>
        <w:pStyle w:val="ListParagraph"/>
        <w:spacing w:after="120"/>
        <w:ind w:left="450"/>
        <w:rPr>
          <w:i/>
          <w:iCs/>
          <w:color w:val="333333"/>
        </w:rPr>
      </w:pPr>
    </w:p>
    <w:p w14:paraId="48458D4A" w14:textId="160FBA21" w:rsidR="00CB2217" w:rsidRDefault="001A33D4" w:rsidP="003E3DBF">
      <w:pPr>
        <w:pStyle w:val="ListParagraph"/>
        <w:numPr>
          <w:ilvl w:val="0"/>
          <w:numId w:val="100"/>
        </w:numPr>
        <w:spacing w:after="120"/>
        <w:ind w:left="450"/>
        <w:rPr>
          <w:color w:val="333333"/>
        </w:rPr>
      </w:pPr>
      <w:r>
        <w:rPr>
          <w:color w:val="333333"/>
        </w:rPr>
        <w:t>Nous nous engageons, si notre Proposition est accepté</w:t>
      </w:r>
      <w:r w:rsidR="00230C24">
        <w:rPr>
          <w:color w:val="333333"/>
        </w:rPr>
        <w:t>e</w:t>
      </w:r>
      <w:r>
        <w:rPr>
          <w:color w:val="333333"/>
        </w:rPr>
        <w:t xml:space="preserve"> et le </w:t>
      </w:r>
      <w:r w:rsidR="00120C56">
        <w:rPr>
          <w:color w:val="333333"/>
        </w:rPr>
        <w:t>C</w:t>
      </w:r>
      <w:r w:rsidR="00E5515F">
        <w:rPr>
          <w:color w:val="333333"/>
        </w:rPr>
        <w:t>ontrat</w:t>
      </w:r>
      <w:r>
        <w:rPr>
          <w:color w:val="333333"/>
        </w:rPr>
        <w:t xml:space="preserve"> est signé, </w:t>
      </w:r>
      <w:r w:rsidR="00120C56">
        <w:rPr>
          <w:color w:val="333333"/>
        </w:rPr>
        <w:t>à commencer l’exécution</w:t>
      </w:r>
      <w:r>
        <w:rPr>
          <w:color w:val="333333"/>
        </w:rPr>
        <w:t xml:space="preserve"> les Services </w:t>
      </w:r>
      <w:r w:rsidR="00120C56">
        <w:rPr>
          <w:color w:val="333333"/>
        </w:rPr>
        <w:t>de la mission</w:t>
      </w:r>
      <w:r w:rsidR="00EB028E">
        <w:rPr>
          <w:color w:val="333333"/>
        </w:rPr>
        <w:t xml:space="preserve"> </w:t>
      </w:r>
      <w:r w:rsidR="00120C56">
        <w:rPr>
          <w:color w:val="333333"/>
        </w:rPr>
        <w:t>au</w:t>
      </w:r>
      <w:r w:rsidR="00EB028E">
        <w:rPr>
          <w:color w:val="333333"/>
        </w:rPr>
        <w:t xml:space="preserve"> plus tard à la date </w:t>
      </w:r>
      <w:r w:rsidR="00FF4034">
        <w:rPr>
          <w:color w:val="333333"/>
        </w:rPr>
        <w:t>prév</w:t>
      </w:r>
      <w:r w:rsidR="00EB028E">
        <w:rPr>
          <w:color w:val="333333"/>
        </w:rPr>
        <w:t xml:space="preserve">ue de démarrage spécifiée dans la </w:t>
      </w:r>
      <w:r w:rsidR="00A24852">
        <w:rPr>
          <w:color w:val="333333"/>
        </w:rPr>
        <w:t>DP - Commande</w:t>
      </w:r>
      <w:r w:rsidR="00230C24">
        <w:rPr>
          <w:color w:val="333333"/>
        </w:rPr>
        <w:t>.</w:t>
      </w:r>
    </w:p>
    <w:p w14:paraId="15E202EC" w14:textId="4C9D41F3" w:rsidR="00230C24" w:rsidRDefault="00230C24" w:rsidP="00E73A94">
      <w:pPr>
        <w:pStyle w:val="ListParagraph"/>
        <w:spacing w:after="120"/>
        <w:ind w:left="450"/>
        <w:rPr>
          <w:color w:val="333333"/>
        </w:rPr>
      </w:pPr>
    </w:p>
    <w:p w14:paraId="7CCB93C2" w14:textId="3573A5F8" w:rsidR="00230C24" w:rsidRPr="008C7894" w:rsidRDefault="00230C24" w:rsidP="003E3DBF">
      <w:pPr>
        <w:pStyle w:val="ListParagraph"/>
        <w:numPr>
          <w:ilvl w:val="0"/>
          <w:numId w:val="100"/>
        </w:numPr>
        <w:spacing w:after="120"/>
        <w:ind w:left="450"/>
        <w:rPr>
          <w:color w:val="333333"/>
        </w:rPr>
      </w:pPr>
      <w:r>
        <w:rPr>
          <w:color w:val="333333"/>
        </w:rPr>
        <w:t xml:space="preserve">Nous comprenons que le Client n’est pas tenu d’accepter toute </w:t>
      </w:r>
      <w:r w:rsidR="006653D4">
        <w:rPr>
          <w:color w:val="333333"/>
        </w:rPr>
        <w:t>Proposition qu’il reçoit.</w:t>
      </w:r>
    </w:p>
    <w:p w14:paraId="68BFD786" w14:textId="77777777" w:rsidR="00185628" w:rsidRPr="00896D8A" w:rsidRDefault="00185628" w:rsidP="00185628"/>
    <w:p w14:paraId="22BC150F" w14:textId="6DFDBA5B" w:rsidR="00185628" w:rsidRPr="00EF4F3B" w:rsidRDefault="00185628" w:rsidP="00185628">
      <w:pPr>
        <w:spacing w:after="120"/>
        <w:rPr>
          <w:iCs/>
        </w:rPr>
      </w:pPr>
      <w:r w:rsidRPr="00EF4F3B">
        <w:rPr>
          <w:iCs/>
          <w:lang w:val="fr"/>
        </w:rPr>
        <w:t xml:space="preserve">Au nom du </w:t>
      </w:r>
      <w:r w:rsidR="002025C7">
        <w:rPr>
          <w:iCs/>
          <w:lang w:val="fr"/>
        </w:rPr>
        <w:t>Consultant</w:t>
      </w:r>
      <w:r w:rsidR="007C4D62">
        <w:rPr>
          <w:iCs/>
          <w:lang w:val="fr"/>
        </w:rPr>
        <w:t xml:space="preserve"> </w:t>
      </w:r>
      <w:r w:rsidRPr="00EF4F3B">
        <w:rPr>
          <w:iCs/>
          <w:lang w:val="fr"/>
        </w:rPr>
        <w:t>:</w:t>
      </w:r>
    </w:p>
    <w:tbl>
      <w:tblPr>
        <w:tblStyle w:val="TableGrid"/>
        <w:tblW w:w="0" w:type="auto"/>
        <w:tblLook w:val="04A0" w:firstRow="1" w:lastRow="0" w:firstColumn="1" w:lastColumn="0" w:noHBand="0" w:noVBand="1"/>
      </w:tblPr>
      <w:tblGrid>
        <w:gridCol w:w="1800"/>
        <w:gridCol w:w="6030"/>
      </w:tblGrid>
      <w:tr w:rsidR="00185628" w:rsidRPr="00EF4F3B" w14:paraId="7BD0926C" w14:textId="77777777" w:rsidTr="00E7643D">
        <w:tc>
          <w:tcPr>
            <w:tcW w:w="1800" w:type="dxa"/>
            <w:tcBorders>
              <w:top w:val="nil"/>
              <w:left w:val="nil"/>
              <w:bottom w:val="nil"/>
              <w:right w:val="nil"/>
            </w:tcBorders>
            <w:vAlign w:val="bottom"/>
          </w:tcPr>
          <w:p w14:paraId="2480B113" w14:textId="39E324ED" w:rsidR="00185628" w:rsidRPr="00EF4F3B" w:rsidRDefault="00185628" w:rsidP="00905B12">
            <w:pPr>
              <w:rPr>
                <w:iCs/>
              </w:rPr>
            </w:pPr>
            <w:r w:rsidRPr="00EF4F3B">
              <w:rPr>
                <w:b/>
              </w:rPr>
              <w:t>Signature</w:t>
            </w:r>
            <w:r w:rsidR="007C4D62">
              <w:rPr>
                <w:b/>
              </w:rPr>
              <w:t xml:space="preserve"> </w:t>
            </w:r>
            <w:r w:rsidRPr="00EF4F3B">
              <w:rPr>
                <w:b/>
              </w:rPr>
              <w:t>:</w:t>
            </w:r>
          </w:p>
        </w:tc>
        <w:tc>
          <w:tcPr>
            <w:tcW w:w="6030" w:type="dxa"/>
            <w:tcBorders>
              <w:top w:val="nil"/>
              <w:left w:val="nil"/>
              <w:bottom w:val="single" w:sz="4" w:space="0" w:color="auto"/>
              <w:right w:val="nil"/>
            </w:tcBorders>
          </w:tcPr>
          <w:p w14:paraId="7815EA75" w14:textId="77777777" w:rsidR="00185628" w:rsidRPr="00EF4F3B" w:rsidRDefault="00185628" w:rsidP="00905B12">
            <w:pPr>
              <w:spacing w:after="120"/>
              <w:rPr>
                <w:iCs/>
              </w:rPr>
            </w:pPr>
          </w:p>
        </w:tc>
      </w:tr>
      <w:tr w:rsidR="00185628" w:rsidRPr="00EF4F3B" w14:paraId="2D1051AC" w14:textId="77777777" w:rsidTr="00E7643D">
        <w:tc>
          <w:tcPr>
            <w:tcW w:w="1800" w:type="dxa"/>
            <w:tcBorders>
              <w:top w:val="nil"/>
              <w:left w:val="nil"/>
              <w:bottom w:val="nil"/>
              <w:right w:val="nil"/>
            </w:tcBorders>
            <w:vAlign w:val="bottom"/>
          </w:tcPr>
          <w:p w14:paraId="0B8E2642" w14:textId="5A0C7947" w:rsidR="00185628" w:rsidRPr="00EF4F3B" w:rsidRDefault="00185628" w:rsidP="00905B12">
            <w:pPr>
              <w:rPr>
                <w:iCs/>
              </w:rPr>
            </w:pPr>
            <w:r w:rsidRPr="00EF4F3B">
              <w:rPr>
                <w:b/>
              </w:rPr>
              <w:t>N</w:t>
            </w:r>
            <w:r>
              <w:rPr>
                <w:b/>
              </w:rPr>
              <w:t>om</w:t>
            </w:r>
            <w:r w:rsidR="007C4D62">
              <w:rPr>
                <w:b/>
              </w:rPr>
              <w:t xml:space="preserve"> </w:t>
            </w:r>
            <w:r w:rsidRPr="00EF4F3B">
              <w:rPr>
                <w:b/>
              </w:rPr>
              <w:t>:</w:t>
            </w:r>
          </w:p>
        </w:tc>
        <w:tc>
          <w:tcPr>
            <w:tcW w:w="6030" w:type="dxa"/>
            <w:tcBorders>
              <w:left w:val="nil"/>
              <w:right w:val="nil"/>
            </w:tcBorders>
          </w:tcPr>
          <w:p w14:paraId="675E708A" w14:textId="77777777" w:rsidR="00185628" w:rsidRPr="00EF4F3B" w:rsidRDefault="00185628" w:rsidP="00905B12">
            <w:pPr>
              <w:spacing w:after="120"/>
              <w:rPr>
                <w:iCs/>
              </w:rPr>
            </w:pPr>
          </w:p>
        </w:tc>
      </w:tr>
      <w:tr w:rsidR="00185628" w:rsidRPr="00EF4F3B" w14:paraId="1CB35104" w14:textId="77777777" w:rsidTr="00E7643D">
        <w:tc>
          <w:tcPr>
            <w:tcW w:w="1800" w:type="dxa"/>
            <w:tcBorders>
              <w:top w:val="nil"/>
              <w:left w:val="nil"/>
              <w:bottom w:val="nil"/>
              <w:right w:val="nil"/>
            </w:tcBorders>
            <w:vAlign w:val="bottom"/>
          </w:tcPr>
          <w:p w14:paraId="661A10C5" w14:textId="3DF9528D" w:rsidR="00185628" w:rsidRPr="00EF4F3B" w:rsidRDefault="00185628" w:rsidP="00905B12">
            <w:pPr>
              <w:rPr>
                <w:iCs/>
              </w:rPr>
            </w:pPr>
            <w:r w:rsidRPr="00EF4F3B">
              <w:rPr>
                <w:b/>
              </w:rPr>
              <w:t>Tit</w:t>
            </w:r>
            <w:r>
              <w:rPr>
                <w:b/>
              </w:rPr>
              <w:t>re</w:t>
            </w:r>
            <w:r w:rsidRPr="00EF4F3B">
              <w:rPr>
                <w:b/>
              </w:rPr>
              <w:t>/position</w:t>
            </w:r>
            <w:r w:rsidR="00E7643D">
              <w:rPr>
                <w:b/>
              </w:rPr>
              <w:t xml:space="preserve"> </w:t>
            </w:r>
            <w:r w:rsidRPr="00EF4F3B">
              <w:rPr>
                <w:b/>
              </w:rPr>
              <w:t>:</w:t>
            </w:r>
          </w:p>
        </w:tc>
        <w:tc>
          <w:tcPr>
            <w:tcW w:w="6030" w:type="dxa"/>
            <w:tcBorders>
              <w:left w:val="nil"/>
              <w:right w:val="nil"/>
            </w:tcBorders>
          </w:tcPr>
          <w:p w14:paraId="110234E1" w14:textId="77777777" w:rsidR="00185628" w:rsidRPr="00EF4F3B" w:rsidRDefault="00185628" w:rsidP="00905B12">
            <w:pPr>
              <w:spacing w:after="120"/>
              <w:rPr>
                <w:iCs/>
              </w:rPr>
            </w:pPr>
          </w:p>
        </w:tc>
      </w:tr>
      <w:tr w:rsidR="00185628" w:rsidRPr="00EF4F3B" w14:paraId="290D448B" w14:textId="77777777" w:rsidTr="00E7643D">
        <w:tc>
          <w:tcPr>
            <w:tcW w:w="1800" w:type="dxa"/>
            <w:tcBorders>
              <w:top w:val="nil"/>
              <w:left w:val="nil"/>
              <w:bottom w:val="nil"/>
              <w:right w:val="nil"/>
            </w:tcBorders>
            <w:vAlign w:val="bottom"/>
          </w:tcPr>
          <w:p w14:paraId="2637BF8D" w14:textId="0C28AEBA" w:rsidR="00185628" w:rsidRPr="00EF4F3B" w:rsidRDefault="00185628" w:rsidP="00905B12">
            <w:pPr>
              <w:rPr>
                <w:iCs/>
              </w:rPr>
            </w:pPr>
            <w:r w:rsidRPr="00EF4F3B">
              <w:rPr>
                <w:b/>
              </w:rPr>
              <w:t>T</w:t>
            </w:r>
            <w:r>
              <w:rPr>
                <w:b/>
              </w:rPr>
              <w:t>élé</w:t>
            </w:r>
            <w:r w:rsidRPr="00EF4F3B">
              <w:rPr>
                <w:b/>
              </w:rPr>
              <w:t>phone</w:t>
            </w:r>
            <w:r w:rsidR="00FF4034">
              <w:rPr>
                <w:b/>
              </w:rPr>
              <w:t>/télécopie</w:t>
            </w:r>
            <w:r w:rsidR="00E7643D">
              <w:rPr>
                <w:b/>
              </w:rPr>
              <w:t xml:space="preserve"> </w:t>
            </w:r>
            <w:r w:rsidRPr="00EF4F3B">
              <w:rPr>
                <w:b/>
              </w:rPr>
              <w:t>:</w:t>
            </w:r>
          </w:p>
        </w:tc>
        <w:tc>
          <w:tcPr>
            <w:tcW w:w="6030" w:type="dxa"/>
            <w:tcBorders>
              <w:left w:val="nil"/>
              <w:right w:val="nil"/>
            </w:tcBorders>
          </w:tcPr>
          <w:p w14:paraId="43BC476F" w14:textId="77777777" w:rsidR="00185628" w:rsidRPr="00EF4F3B" w:rsidRDefault="00185628" w:rsidP="00905B12">
            <w:pPr>
              <w:spacing w:after="120"/>
              <w:rPr>
                <w:iCs/>
              </w:rPr>
            </w:pPr>
          </w:p>
        </w:tc>
      </w:tr>
      <w:tr w:rsidR="00185628" w:rsidRPr="00EF4F3B" w14:paraId="2F37787A" w14:textId="77777777" w:rsidTr="00E7643D">
        <w:tc>
          <w:tcPr>
            <w:tcW w:w="1800" w:type="dxa"/>
            <w:tcBorders>
              <w:top w:val="nil"/>
              <w:left w:val="nil"/>
              <w:bottom w:val="nil"/>
              <w:right w:val="nil"/>
            </w:tcBorders>
            <w:vAlign w:val="bottom"/>
          </w:tcPr>
          <w:p w14:paraId="7D0B4C74" w14:textId="3ECA1F1B" w:rsidR="00185628" w:rsidRPr="00EF4F3B" w:rsidRDefault="004C3381" w:rsidP="00905B12">
            <w:pPr>
              <w:rPr>
                <w:iCs/>
              </w:rPr>
            </w:pPr>
            <w:r>
              <w:rPr>
                <w:b/>
              </w:rPr>
              <w:t>Courriel</w:t>
            </w:r>
            <w:r w:rsidR="00E7643D">
              <w:rPr>
                <w:b/>
              </w:rPr>
              <w:t xml:space="preserve"> </w:t>
            </w:r>
            <w:r w:rsidR="00185628" w:rsidRPr="00EF4F3B">
              <w:rPr>
                <w:b/>
              </w:rPr>
              <w:t>:</w:t>
            </w:r>
          </w:p>
        </w:tc>
        <w:tc>
          <w:tcPr>
            <w:tcW w:w="6030" w:type="dxa"/>
            <w:tcBorders>
              <w:left w:val="nil"/>
              <w:right w:val="nil"/>
            </w:tcBorders>
          </w:tcPr>
          <w:p w14:paraId="3580F4AE" w14:textId="77777777" w:rsidR="00185628" w:rsidRPr="00EF4F3B" w:rsidRDefault="00185628" w:rsidP="00905B12">
            <w:pPr>
              <w:spacing w:after="120"/>
              <w:rPr>
                <w:iCs/>
              </w:rPr>
            </w:pPr>
          </w:p>
        </w:tc>
      </w:tr>
    </w:tbl>
    <w:p w14:paraId="2CD5DD78" w14:textId="77777777" w:rsidR="00AF4AAA" w:rsidRDefault="00AF4AAA"/>
    <w:p w14:paraId="21604CAD" w14:textId="77777777" w:rsidR="00AF4AAA" w:rsidRDefault="00AF4AAA"/>
    <w:p w14:paraId="4B096B48" w14:textId="385955FC" w:rsidR="00AF4AAA" w:rsidRPr="006E0C43" w:rsidRDefault="00AF4AAA" w:rsidP="00E51DAB">
      <w:pPr>
        <w:tabs>
          <w:tab w:val="right" w:pos="8460"/>
        </w:tabs>
        <w:ind w:left="90"/>
        <w:jc w:val="both"/>
      </w:pPr>
      <w:r w:rsidRPr="00EE6560">
        <w:rPr>
          <w:lang w:val="fr"/>
        </w:rPr>
        <w:t>{Dans le cas d’un</w:t>
      </w:r>
      <w:r w:rsidR="00DC4968">
        <w:rPr>
          <w:lang w:val="fr"/>
        </w:rPr>
        <w:t xml:space="preserve"> GE</w:t>
      </w:r>
      <w:r w:rsidRPr="00EE6560">
        <w:rPr>
          <w:lang w:val="fr"/>
        </w:rPr>
        <w:t xml:space="preserve">, soit tous les membres doivent signer, soit seulement le </w:t>
      </w:r>
      <w:r w:rsidR="00865308">
        <w:rPr>
          <w:lang w:val="fr"/>
        </w:rPr>
        <w:t>membre chef de file</w:t>
      </w:r>
      <w:r w:rsidRPr="00EE6560">
        <w:rPr>
          <w:lang w:val="fr"/>
        </w:rPr>
        <w:t xml:space="preserve">, auquel cas la procuration </w:t>
      </w:r>
      <w:r w:rsidR="00FF4034">
        <w:rPr>
          <w:lang w:val="fr"/>
        </w:rPr>
        <w:t xml:space="preserve">l’habilitant </w:t>
      </w:r>
      <w:r w:rsidRPr="00EE6560">
        <w:rPr>
          <w:lang w:val="fr"/>
        </w:rPr>
        <w:t>à signer au nom de tous les membres doit être jointe</w:t>
      </w:r>
      <w:r w:rsidR="00DC4968">
        <w:rPr>
          <w:lang w:val="fr"/>
        </w:rPr>
        <w:t xml:space="preserve"> à la Proposition</w:t>
      </w:r>
      <w:r w:rsidRPr="00EE6560">
        <w:rPr>
          <w:lang w:val="fr"/>
        </w:rPr>
        <w:t>}</w:t>
      </w:r>
    </w:p>
    <w:p w14:paraId="43658A57" w14:textId="77777777" w:rsidR="00AF4AAA" w:rsidRPr="006E0C43" w:rsidRDefault="00AF4AAA" w:rsidP="00AF4AAA">
      <w:pPr>
        <w:tabs>
          <w:tab w:val="left" w:pos="-720"/>
        </w:tabs>
        <w:suppressAutoHyphens/>
        <w:jc w:val="both"/>
        <w:rPr>
          <w:spacing w:val="-2"/>
          <w:lang w:eastAsia="it-IT"/>
        </w:rPr>
      </w:pPr>
    </w:p>
    <w:p w14:paraId="2978F5A3" w14:textId="4879BB9E" w:rsidR="00AF4AAA" w:rsidRPr="00EE6560" w:rsidRDefault="00AF4AAA" w:rsidP="00AF4AAA">
      <w:pPr>
        <w:tabs>
          <w:tab w:val="left" w:pos="-720"/>
        </w:tabs>
        <w:suppressAutoHyphens/>
        <w:jc w:val="both"/>
        <w:rPr>
          <w:b/>
          <w:bCs/>
          <w:spacing w:val="-2"/>
          <w:lang w:eastAsia="it-IT"/>
        </w:rPr>
      </w:pPr>
      <w:r w:rsidRPr="00EE6560">
        <w:rPr>
          <w:b/>
          <w:spacing w:val="-2"/>
          <w:lang w:val="fr"/>
        </w:rPr>
        <w:t>PIÈCES JOINTES</w:t>
      </w:r>
      <w:r w:rsidR="00E51DAB">
        <w:rPr>
          <w:b/>
          <w:spacing w:val="-2"/>
          <w:lang w:val="fr"/>
        </w:rPr>
        <w:t xml:space="preserve"> </w:t>
      </w:r>
      <w:r w:rsidRPr="00EE6560">
        <w:rPr>
          <w:b/>
          <w:spacing w:val="-2"/>
          <w:lang w:val="fr"/>
        </w:rPr>
        <w:t>:</w:t>
      </w:r>
    </w:p>
    <w:p w14:paraId="20743360" w14:textId="77777777" w:rsidR="00AF4AAA" w:rsidRPr="00EE6560" w:rsidRDefault="00AF4AAA" w:rsidP="00AF4AAA">
      <w:pPr>
        <w:tabs>
          <w:tab w:val="left" w:pos="-720"/>
        </w:tabs>
        <w:suppressAutoHyphens/>
        <w:jc w:val="both"/>
        <w:rPr>
          <w:rFonts w:eastAsiaTheme="minorHAnsi"/>
          <w:spacing w:val="-2"/>
          <w:lang w:val="en-GB" w:eastAsia="it-IT"/>
        </w:rPr>
      </w:pPr>
    </w:p>
    <w:p w14:paraId="24E3B674" w14:textId="77777777" w:rsidR="00AF4AAA" w:rsidRPr="006E0C43" w:rsidRDefault="00AF4AAA" w:rsidP="003E3DBF">
      <w:pPr>
        <w:numPr>
          <w:ilvl w:val="0"/>
          <w:numId w:val="101"/>
        </w:numPr>
        <w:contextualSpacing/>
      </w:pPr>
      <w:r w:rsidRPr="00EE6560">
        <w:rPr>
          <w:lang w:val="fr"/>
        </w:rPr>
        <w:t>Description de l’approche, de la méthodologie et du plan de travail pour l’exécution de la mission</w:t>
      </w:r>
    </w:p>
    <w:p w14:paraId="4EDB4C0B" w14:textId="77777777" w:rsidR="00AF4AAA" w:rsidRPr="006E0C43" w:rsidRDefault="00AF4AAA" w:rsidP="003E3DBF">
      <w:pPr>
        <w:numPr>
          <w:ilvl w:val="0"/>
          <w:numId w:val="101"/>
        </w:numPr>
        <w:contextualSpacing/>
      </w:pPr>
      <w:r w:rsidRPr="00EE6560">
        <w:rPr>
          <w:lang w:val="fr"/>
        </w:rPr>
        <w:t>Calendrier de travail et planification des livrables</w:t>
      </w:r>
    </w:p>
    <w:p w14:paraId="4E011BE9" w14:textId="19F40D32" w:rsidR="00AF4AAA" w:rsidRPr="006E0C43" w:rsidRDefault="00AF4AAA" w:rsidP="003E3DBF">
      <w:pPr>
        <w:numPr>
          <w:ilvl w:val="0"/>
          <w:numId w:val="101"/>
        </w:numPr>
        <w:contextualSpacing/>
      </w:pPr>
      <w:r w:rsidRPr="00EE6560">
        <w:rPr>
          <w:lang w:val="fr"/>
        </w:rPr>
        <w:t xml:space="preserve">Composition de l’équipe, affectation et contributions des </w:t>
      </w:r>
      <w:r w:rsidR="00FF4034">
        <w:rPr>
          <w:lang w:val="fr"/>
        </w:rPr>
        <w:t>E</w:t>
      </w:r>
      <w:r w:rsidRPr="00EE6560">
        <w:rPr>
          <w:lang w:val="fr"/>
        </w:rPr>
        <w:t>xperts clés</w:t>
      </w:r>
    </w:p>
    <w:p w14:paraId="1B98924A" w14:textId="3B16F694" w:rsidR="00AF4AAA" w:rsidRPr="006E0C43" w:rsidRDefault="00AF4AAA" w:rsidP="003E3DBF">
      <w:pPr>
        <w:numPr>
          <w:ilvl w:val="0"/>
          <w:numId w:val="101"/>
        </w:numPr>
        <w:contextualSpacing/>
      </w:pPr>
      <w:r w:rsidRPr="00EE6560">
        <w:rPr>
          <w:lang w:val="fr"/>
        </w:rPr>
        <w:t xml:space="preserve">CV pour tout </w:t>
      </w:r>
      <w:r w:rsidR="00FF4034">
        <w:rPr>
          <w:lang w:val="fr"/>
        </w:rPr>
        <w:t>remplacement</w:t>
      </w:r>
      <w:r w:rsidRPr="00EE6560">
        <w:rPr>
          <w:lang w:val="fr"/>
        </w:rPr>
        <w:t xml:space="preserve"> justifi</w:t>
      </w:r>
      <w:r w:rsidR="00FF4034">
        <w:rPr>
          <w:lang w:val="fr"/>
        </w:rPr>
        <w:t>é</w:t>
      </w:r>
      <w:r w:rsidRPr="00EE6560">
        <w:rPr>
          <w:lang w:val="fr"/>
        </w:rPr>
        <w:t xml:space="preserve"> ou poste supplémentaire d’</w:t>
      </w:r>
      <w:r w:rsidR="00FF4034">
        <w:rPr>
          <w:lang w:val="fr"/>
        </w:rPr>
        <w:t>E</w:t>
      </w:r>
      <w:r w:rsidRPr="00EE6560">
        <w:rPr>
          <w:lang w:val="fr"/>
        </w:rPr>
        <w:t xml:space="preserve">xpert clé nécessaire non </w:t>
      </w:r>
      <w:r w:rsidR="00FF4034">
        <w:rPr>
          <w:lang w:val="fr"/>
        </w:rPr>
        <w:t>prévu</w:t>
      </w:r>
      <w:r w:rsidRPr="00EE6560">
        <w:rPr>
          <w:lang w:val="fr"/>
        </w:rPr>
        <w:t xml:space="preserve"> dans l’</w:t>
      </w:r>
      <w:r w:rsidR="00C06E00">
        <w:rPr>
          <w:lang w:val="fr"/>
        </w:rPr>
        <w:t>Accord-Cadre</w:t>
      </w:r>
    </w:p>
    <w:p w14:paraId="4730CFCA" w14:textId="31523973" w:rsidR="00AF4AAA" w:rsidRPr="00EE6560" w:rsidRDefault="00AF4AAA" w:rsidP="003E3DBF">
      <w:pPr>
        <w:numPr>
          <w:ilvl w:val="0"/>
          <w:numId w:val="101"/>
        </w:numPr>
        <w:contextualSpacing/>
      </w:pPr>
      <w:r>
        <w:rPr>
          <w:lang w:val="fr"/>
        </w:rPr>
        <w:t xml:space="preserve">Formulaires de </w:t>
      </w:r>
      <w:r w:rsidR="00E51DAB">
        <w:rPr>
          <w:lang w:val="fr"/>
        </w:rPr>
        <w:t>P</w:t>
      </w:r>
      <w:r>
        <w:rPr>
          <w:lang w:val="fr"/>
        </w:rPr>
        <w:t>roposition financière</w:t>
      </w:r>
    </w:p>
    <w:p w14:paraId="36A046FC" w14:textId="77777777" w:rsidR="00AF4AAA" w:rsidRPr="000C203E" w:rsidRDefault="00AF4AAA" w:rsidP="00AF4AAA"/>
    <w:p w14:paraId="192719BF" w14:textId="01F14E95" w:rsidR="0067190F" w:rsidRDefault="0067190F">
      <w:r>
        <w:br w:type="page"/>
      </w:r>
    </w:p>
    <w:p w14:paraId="6117769D" w14:textId="7C5EF6E5" w:rsidR="00307BB4" w:rsidRPr="00C260DD" w:rsidRDefault="00307BB4" w:rsidP="00307BB4">
      <w:pPr>
        <w:jc w:val="center"/>
        <w:rPr>
          <w:b/>
          <w:smallCaps/>
          <w:sz w:val="28"/>
          <w:szCs w:val="28"/>
        </w:rPr>
      </w:pPr>
      <w:r w:rsidRPr="00446849">
        <w:rPr>
          <w:b/>
          <w:smallCaps/>
          <w:sz w:val="28"/>
          <w:szCs w:val="28"/>
          <w:lang w:val="fr"/>
        </w:rPr>
        <w:t>Formulaire</w:t>
      </w:r>
      <w:r>
        <w:rPr>
          <w:b/>
          <w:smallCaps/>
          <w:sz w:val="28"/>
          <w:szCs w:val="28"/>
          <w:lang w:val="fr"/>
        </w:rPr>
        <w:t xml:space="preserve"> 1 de</w:t>
      </w:r>
      <w:r w:rsidRPr="00E73A94">
        <w:rPr>
          <w:b/>
          <w:smallCaps/>
          <w:sz w:val="28"/>
          <w:szCs w:val="28"/>
          <w:lang w:val="fr"/>
        </w:rPr>
        <w:t xml:space="preserve"> proposition technique</w:t>
      </w:r>
    </w:p>
    <w:p w14:paraId="5C2E55F3" w14:textId="77777777" w:rsidR="00307BB4" w:rsidRPr="00C260DD" w:rsidRDefault="00307BB4" w:rsidP="00307BB4">
      <w:pPr>
        <w:jc w:val="center"/>
        <w:rPr>
          <w:b/>
          <w:smallCaps/>
          <w:sz w:val="28"/>
          <w:szCs w:val="28"/>
        </w:rPr>
      </w:pPr>
      <w:r w:rsidRPr="008B01E8">
        <w:rPr>
          <w:b/>
          <w:smallCaps/>
          <w:sz w:val="28"/>
          <w:szCs w:val="28"/>
          <w:lang w:val="fr"/>
        </w:rPr>
        <w:t>Description de l’approche, de la méthodologie et du plan de travail pour l’exécution de la mission</w:t>
      </w:r>
    </w:p>
    <w:p w14:paraId="78A44136" w14:textId="77777777" w:rsidR="00307BB4" w:rsidRPr="00C260DD" w:rsidRDefault="00307BB4" w:rsidP="00307BB4">
      <w:pPr>
        <w:pBdr>
          <w:bottom w:val="single" w:sz="8" w:space="1" w:color="auto"/>
        </w:pBdr>
        <w:jc w:val="center"/>
      </w:pPr>
    </w:p>
    <w:p w14:paraId="5066B113" w14:textId="77777777" w:rsidR="00307BB4" w:rsidRPr="00C260DD" w:rsidRDefault="00307BB4" w:rsidP="00307BB4">
      <w:pPr>
        <w:pStyle w:val="BodyText"/>
        <w:tabs>
          <w:tab w:val="left" w:pos="-720"/>
          <w:tab w:val="left" w:pos="1080"/>
        </w:tabs>
        <w:rPr>
          <w:lang w:val="fr-FR"/>
        </w:rPr>
      </w:pPr>
    </w:p>
    <w:p w14:paraId="0EA3F481" w14:textId="77777777" w:rsidR="00307BB4" w:rsidRPr="00C260DD" w:rsidRDefault="00307BB4" w:rsidP="00307BB4">
      <w:pPr>
        <w:pStyle w:val="BodyText"/>
        <w:tabs>
          <w:tab w:val="left" w:pos="-720"/>
          <w:tab w:val="left" w:pos="1080"/>
        </w:tabs>
        <w:rPr>
          <w:lang w:val="fr-FR"/>
        </w:rPr>
      </w:pPr>
    </w:p>
    <w:p w14:paraId="42E7C118" w14:textId="0AB27253" w:rsidR="00307BB4" w:rsidRPr="00C260DD" w:rsidRDefault="00307BB4" w:rsidP="00307BB4">
      <w:pPr>
        <w:suppressAutoHyphens/>
        <w:spacing w:after="180"/>
        <w:ind w:left="270"/>
        <w:jc w:val="both"/>
        <w:rPr>
          <w:iCs/>
        </w:rPr>
      </w:pPr>
      <w:r w:rsidRPr="004A2E66">
        <w:rPr>
          <w:lang w:val="fr"/>
        </w:rPr>
        <w:t xml:space="preserve">{Structure suggérée pour votre </w:t>
      </w:r>
      <w:r w:rsidR="00FF4034">
        <w:rPr>
          <w:iCs/>
          <w:lang w:val="fr"/>
        </w:rPr>
        <w:t>P</w:t>
      </w:r>
      <w:r w:rsidRPr="004A2E66">
        <w:rPr>
          <w:iCs/>
          <w:lang w:val="fr"/>
        </w:rPr>
        <w:t>roposition technique}</w:t>
      </w:r>
    </w:p>
    <w:p w14:paraId="4FE79374" w14:textId="52FFEB7C" w:rsidR="00307BB4" w:rsidRPr="00C260DD" w:rsidRDefault="00307BB4" w:rsidP="00307BB4">
      <w:pPr>
        <w:tabs>
          <w:tab w:val="left" w:pos="720"/>
        </w:tabs>
        <w:ind w:left="720" w:hanging="720"/>
        <w:jc w:val="both"/>
        <w:rPr>
          <w:b/>
          <w:bCs/>
          <w:i/>
        </w:rPr>
      </w:pPr>
      <w:r w:rsidRPr="00446849">
        <w:rPr>
          <w:b/>
          <w:bCs/>
          <w:i/>
          <w:lang w:val="fr"/>
        </w:rPr>
        <w:t xml:space="preserve">           [Note au </w:t>
      </w:r>
      <w:r w:rsidR="00403EA7">
        <w:rPr>
          <w:b/>
          <w:bCs/>
          <w:i/>
          <w:lang w:val="fr"/>
        </w:rPr>
        <w:t>C</w:t>
      </w:r>
      <w:r w:rsidRPr="00446849">
        <w:rPr>
          <w:b/>
          <w:bCs/>
          <w:i/>
          <w:lang w:val="fr"/>
        </w:rPr>
        <w:t>onsultant : L’</w:t>
      </w:r>
      <w:r w:rsidR="00C06E00">
        <w:rPr>
          <w:b/>
          <w:bCs/>
          <w:i/>
          <w:lang w:val="fr"/>
        </w:rPr>
        <w:t>Accord-Cadre</w:t>
      </w:r>
      <w:r w:rsidRPr="00446849">
        <w:rPr>
          <w:b/>
          <w:bCs/>
          <w:i/>
          <w:lang w:val="fr"/>
        </w:rPr>
        <w:t xml:space="preserve"> </w:t>
      </w:r>
      <w:r>
        <w:rPr>
          <w:b/>
          <w:bCs/>
          <w:i/>
          <w:lang w:val="fr"/>
        </w:rPr>
        <w:t xml:space="preserve">(y compris la proposition) </w:t>
      </w:r>
      <w:r w:rsidRPr="00446849">
        <w:rPr>
          <w:b/>
          <w:bCs/>
          <w:i/>
          <w:lang w:val="fr"/>
        </w:rPr>
        <w:t xml:space="preserve">est inclus par référence. En préparant cette section, le </w:t>
      </w:r>
      <w:r w:rsidR="00B50506">
        <w:rPr>
          <w:b/>
          <w:bCs/>
          <w:i/>
          <w:lang w:val="fr"/>
        </w:rPr>
        <w:t>C</w:t>
      </w:r>
      <w:r w:rsidRPr="00446849">
        <w:rPr>
          <w:b/>
          <w:bCs/>
          <w:i/>
          <w:lang w:val="fr"/>
        </w:rPr>
        <w:t>onsultant peut se concentrer sur les exigences particulières de la</w:t>
      </w:r>
      <w:r w:rsidR="00B50506">
        <w:rPr>
          <w:b/>
          <w:bCs/>
          <w:i/>
          <w:lang w:val="fr"/>
        </w:rPr>
        <w:t xml:space="preserve"> D</w:t>
      </w:r>
      <w:r w:rsidRPr="00446849">
        <w:rPr>
          <w:b/>
          <w:bCs/>
          <w:i/>
          <w:lang w:val="fr"/>
        </w:rPr>
        <w:t xml:space="preserve">emande de </w:t>
      </w:r>
      <w:r w:rsidR="00B50506">
        <w:rPr>
          <w:b/>
          <w:bCs/>
          <w:i/>
          <w:lang w:val="fr"/>
        </w:rPr>
        <w:t>P</w:t>
      </w:r>
      <w:r w:rsidRPr="00446849">
        <w:rPr>
          <w:b/>
          <w:bCs/>
          <w:i/>
          <w:lang w:val="fr"/>
        </w:rPr>
        <w:t xml:space="preserve">ropositions et ne pas nécessairement répéter la partie pertinente de la </w:t>
      </w:r>
      <w:r w:rsidR="00B50506">
        <w:rPr>
          <w:b/>
          <w:bCs/>
          <w:i/>
          <w:lang w:val="fr"/>
        </w:rPr>
        <w:t>P</w:t>
      </w:r>
      <w:r w:rsidRPr="00446849">
        <w:rPr>
          <w:b/>
          <w:bCs/>
          <w:i/>
          <w:lang w:val="fr"/>
        </w:rPr>
        <w:t>roposition incluse dans l’</w:t>
      </w:r>
      <w:r w:rsidR="00B50506">
        <w:rPr>
          <w:b/>
          <w:bCs/>
          <w:i/>
          <w:lang w:val="fr"/>
        </w:rPr>
        <w:t>A</w:t>
      </w:r>
      <w:r w:rsidRPr="00446849">
        <w:rPr>
          <w:b/>
          <w:bCs/>
          <w:i/>
          <w:lang w:val="fr"/>
        </w:rPr>
        <w:t>ccord-</w:t>
      </w:r>
      <w:r w:rsidR="00B50506">
        <w:rPr>
          <w:b/>
          <w:bCs/>
          <w:i/>
          <w:lang w:val="fr"/>
        </w:rPr>
        <w:t>C</w:t>
      </w:r>
      <w:r w:rsidRPr="00446849">
        <w:rPr>
          <w:b/>
          <w:bCs/>
          <w:i/>
          <w:lang w:val="fr"/>
        </w:rPr>
        <w:t xml:space="preserve">adre, à moins qu’elle ne </w:t>
      </w:r>
      <w:r w:rsidR="00FF4034">
        <w:rPr>
          <w:b/>
          <w:bCs/>
          <w:i/>
          <w:lang w:val="fr"/>
        </w:rPr>
        <w:t>nécessite un</w:t>
      </w:r>
      <w:r w:rsidRPr="00446849">
        <w:rPr>
          <w:b/>
          <w:bCs/>
          <w:i/>
          <w:lang w:val="fr"/>
        </w:rPr>
        <w:t>e mise à jour.]</w:t>
      </w:r>
    </w:p>
    <w:p w14:paraId="0210ABE6" w14:textId="77777777" w:rsidR="00307BB4" w:rsidRPr="00C260DD" w:rsidRDefault="00307BB4" w:rsidP="00307BB4">
      <w:pPr>
        <w:tabs>
          <w:tab w:val="left" w:pos="720"/>
        </w:tabs>
        <w:ind w:left="720" w:hanging="720"/>
        <w:jc w:val="both"/>
        <w:rPr>
          <w:color w:val="333333"/>
        </w:rPr>
      </w:pPr>
    </w:p>
    <w:p w14:paraId="549F5977" w14:textId="1F9315C9" w:rsidR="00307BB4" w:rsidRPr="00C260DD" w:rsidRDefault="00307BB4" w:rsidP="00307BB4">
      <w:pPr>
        <w:tabs>
          <w:tab w:val="left" w:pos="720"/>
        </w:tabs>
        <w:spacing w:after="120"/>
        <w:ind w:left="720" w:hanging="720"/>
        <w:jc w:val="both"/>
        <w:rPr>
          <w:i/>
          <w:iCs/>
        </w:rPr>
      </w:pPr>
      <w:r w:rsidRPr="008B01E8">
        <w:rPr>
          <w:i/>
          <w:iCs/>
          <w:lang w:val="fr"/>
        </w:rPr>
        <w:t xml:space="preserve">a) </w:t>
      </w:r>
      <w:r w:rsidRPr="008B01E8">
        <w:rPr>
          <w:i/>
          <w:iCs/>
          <w:lang w:val="fr"/>
        </w:rPr>
        <w:tab/>
      </w:r>
      <w:r w:rsidRPr="008B01E8">
        <w:rPr>
          <w:b/>
          <w:bCs/>
          <w:i/>
          <w:u w:val="single"/>
          <w:lang w:val="fr"/>
        </w:rPr>
        <w:t xml:space="preserve">Approche technique, méthodologie et organisation de l’équipe du </w:t>
      </w:r>
      <w:r w:rsidR="009B73DE">
        <w:rPr>
          <w:b/>
          <w:bCs/>
          <w:i/>
          <w:u w:val="single"/>
          <w:lang w:val="fr"/>
        </w:rPr>
        <w:t>C</w:t>
      </w:r>
      <w:r w:rsidRPr="008B01E8">
        <w:rPr>
          <w:b/>
          <w:bCs/>
          <w:i/>
          <w:u w:val="single"/>
          <w:lang w:val="fr"/>
        </w:rPr>
        <w:t>onsultant.</w:t>
      </w:r>
      <w:r>
        <w:rPr>
          <w:lang w:val="fr"/>
        </w:rPr>
        <w:t xml:space="preserve"> </w:t>
      </w:r>
      <w:r w:rsidRPr="008B01E8">
        <w:rPr>
          <w:iCs/>
          <w:lang w:val="fr"/>
        </w:rPr>
        <w:t xml:space="preserve"> {Veuillez expliquer votre compréhension des objectifs de la mission tels qu’ils sont décrits dans le</w:t>
      </w:r>
      <w:r w:rsidR="009B73DE">
        <w:rPr>
          <w:iCs/>
          <w:lang w:val="fr"/>
        </w:rPr>
        <w:t xml:space="preserve">s </w:t>
      </w:r>
      <w:proofErr w:type="spellStart"/>
      <w:r w:rsidR="00E8071E">
        <w:rPr>
          <w:iCs/>
          <w:lang w:val="fr"/>
        </w:rPr>
        <w:t>TdR</w:t>
      </w:r>
      <w:proofErr w:type="spellEnd"/>
      <w:r w:rsidRPr="008B01E8">
        <w:rPr>
          <w:iCs/>
          <w:lang w:val="fr"/>
        </w:rPr>
        <w:t>, l’approche technique et la méthodologie que vous adopteriez pour exécuter les tâches afin de produire le</w:t>
      </w:r>
      <w:r w:rsidR="00FF4034">
        <w:rPr>
          <w:iCs/>
          <w:lang w:val="fr"/>
        </w:rPr>
        <w:t>(</w:t>
      </w:r>
      <w:r w:rsidR="009B73DE">
        <w:rPr>
          <w:iCs/>
          <w:lang w:val="fr"/>
        </w:rPr>
        <w:t>s</w:t>
      </w:r>
      <w:r w:rsidR="00FF4034">
        <w:rPr>
          <w:iCs/>
          <w:lang w:val="fr"/>
        </w:rPr>
        <w:t>)</w:t>
      </w:r>
      <w:r w:rsidRPr="008B01E8">
        <w:rPr>
          <w:iCs/>
          <w:lang w:val="fr"/>
        </w:rPr>
        <w:t xml:space="preserve"> résultat</w:t>
      </w:r>
      <w:r w:rsidR="00FF4034">
        <w:rPr>
          <w:iCs/>
          <w:lang w:val="fr"/>
        </w:rPr>
        <w:t>(</w:t>
      </w:r>
      <w:r w:rsidR="009B73DE">
        <w:rPr>
          <w:iCs/>
          <w:lang w:val="fr"/>
        </w:rPr>
        <w:t>s</w:t>
      </w:r>
      <w:r w:rsidR="00FF4034">
        <w:rPr>
          <w:iCs/>
          <w:lang w:val="fr"/>
        </w:rPr>
        <w:t>)</w:t>
      </w:r>
      <w:r w:rsidRPr="008B01E8">
        <w:rPr>
          <w:iCs/>
          <w:lang w:val="fr"/>
        </w:rPr>
        <w:t xml:space="preserve"> attendu</w:t>
      </w:r>
      <w:r w:rsidR="00FF4034">
        <w:rPr>
          <w:iCs/>
          <w:lang w:val="fr"/>
        </w:rPr>
        <w:t>(</w:t>
      </w:r>
      <w:r w:rsidR="009B73DE">
        <w:rPr>
          <w:iCs/>
          <w:lang w:val="fr"/>
        </w:rPr>
        <w:t>s</w:t>
      </w:r>
      <w:r w:rsidR="00FF4034">
        <w:rPr>
          <w:iCs/>
          <w:lang w:val="fr"/>
        </w:rPr>
        <w:t>)</w:t>
      </w:r>
      <w:r w:rsidR="009B73DE">
        <w:rPr>
          <w:iCs/>
          <w:lang w:val="fr"/>
        </w:rPr>
        <w:t xml:space="preserve"> </w:t>
      </w:r>
      <w:r w:rsidRPr="008B01E8">
        <w:rPr>
          <w:iCs/>
          <w:lang w:val="fr"/>
        </w:rPr>
        <w:t>; le degré de détail de ces produits</w:t>
      </w:r>
      <w:r w:rsidR="00BD52E2">
        <w:rPr>
          <w:iCs/>
          <w:lang w:val="fr"/>
        </w:rPr>
        <w:t xml:space="preserve"> </w:t>
      </w:r>
      <w:r w:rsidRPr="008B01E8">
        <w:rPr>
          <w:iCs/>
          <w:lang w:val="fr"/>
        </w:rPr>
        <w:t xml:space="preserve">; et décrire la structure et la composition de votre équipe. Veuillez ne pas répéter/copier les </w:t>
      </w:r>
      <w:proofErr w:type="spellStart"/>
      <w:r w:rsidR="00E8071E">
        <w:rPr>
          <w:iCs/>
          <w:lang w:val="fr"/>
        </w:rPr>
        <w:t>TdR</w:t>
      </w:r>
      <w:proofErr w:type="spellEnd"/>
      <w:r w:rsidRPr="008B01E8">
        <w:rPr>
          <w:iCs/>
          <w:lang w:val="fr"/>
        </w:rPr>
        <w:t xml:space="preserve"> </w:t>
      </w:r>
      <w:r w:rsidR="00FF4034">
        <w:rPr>
          <w:iCs/>
          <w:lang w:val="fr"/>
        </w:rPr>
        <w:t>ici pour cela</w:t>
      </w:r>
      <w:r w:rsidRPr="008B01E8">
        <w:rPr>
          <w:iCs/>
          <w:lang w:val="fr"/>
        </w:rPr>
        <w:t>.}</w:t>
      </w:r>
    </w:p>
    <w:p w14:paraId="00380BF2" w14:textId="6434FA02" w:rsidR="00307BB4" w:rsidRDefault="00307BB4" w:rsidP="00FF4034">
      <w:pPr>
        <w:pStyle w:val="BodyText"/>
        <w:tabs>
          <w:tab w:val="left" w:pos="-720"/>
          <w:tab w:val="left" w:pos="720"/>
        </w:tabs>
        <w:spacing w:after="120"/>
        <w:ind w:left="720" w:hanging="720"/>
        <w:rPr>
          <w:iCs/>
          <w:lang w:val="fr"/>
        </w:rPr>
      </w:pPr>
      <w:r w:rsidRPr="004A2E66">
        <w:rPr>
          <w:i/>
          <w:iCs/>
          <w:lang w:val="fr"/>
        </w:rPr>
        <w:t xml:space="preserve">b) </w:t>
      </w:r>
      <w:r w:rsidRPr="004A2E66">
        <w:rPr>
          <w:i/>
          <w:iCs/>
          <w:lang w:val="fr"/>
        </w:rPr>
        <w:tab/>
      </w:r>
      <w:r w:rsidRPr="004A2E66">
        <w:rPr>
          <w:b/>
          <w:i/>
          <w:iCs/>
          <w:u w:val="single"/>
          <w:lang w:val="fr"/>
        </w:rPr>
        <w:t xml:space="preserve">Plan de travail et </w:t>
      </w:r>
      <w:r w:rsidR="004A1EE0">
        <w:rPr>
          <w:b/>
          <w:i/>
          <w:iCs/>
          <w:u w:val="single"/>
          <w:lang w:val="fr"/>
        </w:rPr>
        <w:t>Mise en place du Personnel</w:t>
      </w:r>
      <w:r w:rsidRPr="004A2E66">
        <w:rPr>
          <w:iCs/>
          <w:lang w:val="fr"/>
        </w:rPr>
        <w:t xml:space="preserve">. {Veuillez décrire le plan de mise en œuvre des principales activités/tâches de la mission, leur contenu et leur durée, leur phasage et leurs interrelations, les jalons (y compris les approbations intermédiaires par le </w:t>
      </w:r>
      <w:r w:rsidR="00FF4034">
        <w:rPr>
          <w:iCs/>
          <w:lang w:val="fr"/>
        </w:rPr>
        <w:t>C</w:t>
      </w:r>
      <w:r w:rsidRPr="004A2E66">
        <w:rPr>
          <w:iCs/>
          <w:lang w:val="fr"/>
        </w:rPr>
        <w:t xml:space="preserve">lient) et les dates provisoires de livraison des rapports. Le plan de travail proposé devrait être conforme à l’approche technique et à la méthodologie, démontrant la compréhension du mandat et la capacité de les traduire en un plan de </w:t>
      </w:r>
      <w:r>
        <w:rPr>
          <w:lang w:val="fr"/>
        </w:rPr>
        <w:t xml:space="preserve">travail </w:t>
      </w:r>
      <w:r w:rsidRPr="00FB4EA0">
        <w:rPr>
          <w:iCs/>
          <w:lang w:val="fr"/>
        </w:rPr>
        <w:t>réalisable et un calendrier de travail indiquant les tâches assignées</w:t>
      </w:r>
      <w:r w:rsidRPr="004A2E66">
        <w:rPr>
          <w:iCs/>
          <w:lang w:val="fr"/>
        </w:rPr>
        <w:t xml:space="preserve"> à chaque expert. Une liste des documents finaux (y compris les rapports) à livrer en tant que produits finaux doit être incluse ici. Le plan de travail doit être conforme au formulaire de calendrier de travail.}</w:t>
      </w:r>
    </w:p>
    <w:p w14:paraId="7E92EFD2" w14:textId="23692FF4" w:rsidR="00307BB4" w:rsidRPr="001F5BA7" w:rsidRDefault="00307BB4" w:rsidP="00FF4034">
      <w:pPr>
        <w:pStyle w:val="BodyText"/>
        <w:tabs>
          <w:tab w:val="left" w:pos="-720"/>
          <w:tab w:val="left" w:pos="720"/>
        </w:tabs>
        <w:ind w:left="720" w:hanging="720"/>
        <w:rPr>
          <w:iCs/>
          <w:lang w:val="fr-FR"/>
        </w:rPr>
      </w:pPr>
      <w:r w:rsidRPr="004A2E66">
        <w:rPr>
          <w:i/>
          <w:iCs/>
          <w:lang w:val="fr"/>
        </w:rPr>
        <w:t xml:space="preserve">c) </w:t>
      </w:r>
      <w:r w:rsidRPr="004A2E66">
        <w:rPr>
          <w:i/>
          <w:iCs/>
          <w:lang w:val="fr"/>
        </w:rPr>
        <w:tab/>
      </w:r>
      <w:r w:rsidRPr="004A2E66">
        <w:rPr>
          <w:b/>
          <w:i/>
          <w:iCs/>
          <w:u w:val="single"/>
          <w:lang w:val="fr"/>
        </w:rPr>
        <w:t>Commentaires (sur le</w:t>
      </w:r>
      <w:r w:rsidR="00E743D6">
        <w:rPr>
          <w:b/>
          <w:i/>
          <w:iCs/>
          <w:u w:val="single"/>
          <w:lang w:val="fr"/>
        </w:rPr>
        <w:t xml:space="preserve">s </w:t>
      </w:r>
      <w:proofErr w:type="spellStart"/>
      <w:r w:rsidR="00E8071E">
        <w:rPr>
          <w:b/>
          <w:i/>
          <w:iCs/>
          <w:u w:val="single"/>
          <w:lang w:val="fr"/>
        </w:rPr>
        <w:t>TdR</w:t>
      </w:r>
      <w:proofErr w:type="spellEnd"/>
      <w:r w:rsidR="00E41E03">
        <w:rPr>
          <w:b/>
          <w:i/>
          <w:iCs/>
          <w:u w:val="single"/>
          <w:lang w:val="fr"/>
        </w:rPr>
        <w:t xml:space="preserve">, </w:t>
      </w:r>
      <w:r w:rsidR="004A4649">
        <w:rPr>
          <w:b/>
          <w:i/>
          <w:iCs/>
          <w:u w:val="single"/>
          <w:lang w:val="fr"/>
        </w:rPr>
        <w:t xml:space="preserve">et </w:t>
      </w:r>
      <w:r w:rsidRPr="004A2E66">
        <w:rPr>
          <w:b/>
          <w:i/>
          <w:iCs/>
          <w:u w:val="single"/>
          <w:lang w:val="fr"/>
        </w:rPr>
        <w:t>sur le personnel et les installations de contrepartie</w:t>
      </w:r>
      <w:r w:rsidRPr="004A2E66">
        <w:rPr>
          <w:b/>
          <w:i/>
          <w:iCs/>
          <w:lang w:val="fr"/>
        </w:rPr>
        <w:t>)</w:t>
      </w:r>
      <w:r w:rsidR="00FF4034">
        <w:rPr>
          <w:b/>
          <w:i/>
          <w:iCs/>
          <w:lang w:val="fr"/>
        </w:rPr>
        <w:t xml:space="preserve"> </w:t>
      </w:r>
      <w:r w:rsidRPr="004A2E66">
        <w:rPr>
          <w:iCs/>
          <w:lang w:val="fr"/>
        </w:rPr>
        <w:t xml:space="preserve">{Vos </w:t>
      </w:r>
      <w:r w:rsidRPr="004A2E66">
        <w:rPr>
          <w:lang w:val="fr"/>
        </w:rPr>
        <w:t xml:space="preserve">suggestions doivent être concises et </w:t>
      </w:r>
      <w:r w:rsidR="00FF4034">
        <w:rPr>
          <w:lang w:val="fr"/>
        </w:rPr>
        <w:t>ciblée</w:t>
      </w:r>
      <w:r w:rsidR="00066E8D">
        <w:rPr>
          <w:lang w:val="fr"/>
        </w:rPr>
        <w:t>s</w:t>
      </w:r>
      <w:r w:rsidRPr="004A2E66">
        <w:rPr>
          <w:lang w:val="fr"/>
        </w:rPr>
        <w:t xml:space="preserve">, et être intégrées à votre </w:t>
      </w:r>
      <w:r w:rsidR="00E743D6">
        <w:rPr>
          <w:lang w:val="fr"/>
        </w:rPr>
        <w:t>P</w:t>
      </w:r>
      <w:r w:rsidRPr="004A2E66">
        <w:rPr>
          <w:lang w:val="fr"/>
        </w:rPr>
        <w:t>roposition. Veuillez également inclure</w:t>
      </w:r>
      <w:r w:rsidR="00066E8D">
        <w:rPr>
          <w:lang w:val="fr"/>
        </w:rPr>
        <w:t xml:space="preserve"> </w:t>
      </w:r>
      <w:r w:rsidRPr="004A2E66">
        <w:rPr>
          <w:iCs/>
          <w:lang w:val="fr"/>
        </w:rPr>
        <w:t xml:space="preserve">des compléments, le cas échéant, sur le personnel de contrepartie et les installations à fournir par le </w:t>
      </w:r>
      <w:r w:rsidR="00E743D6">
        <w:rPr>
          <w:iCs/>
          <w:lang w:val="fr"/>
        </w:rPr>
        <w:t>C</w:t>
      </w:r>
      <w:r w:rsidRPr="004A2E66">
        <w:rPr>
          <w:iCs/>
          <w:lang w:val="fr"/>
        </w:rPr>
        <w:t xml:space="preserve">lient. Par exemple, soutien administratif, locaux </w:t>
      </w:r>
      <w:r w:rsidR="00066E8D">
        <w:rPr>
          <w:iCs/>
          <w:lang w:val="fr"/>
        </w:rPr>
        <w:t>de</w:t>
      </w:r>
      <w:r w:rsidRPr="004A2E66">
        <w:rPr>
          <w:iCs/>
          <w:lang w:val="fr"/>
        </w:rPr>
        <w:t xml:space="preserve"> bureaux, transport local, équipement, données, rapports d’information, etc.}</w:t>
      </w:r>
    </w:p>
    <w:p w14:paraId="6607500C" w14:textId="77777777" w:rsidR="00307BB4" w:rsidRPr="00C260DD" w:rsidRDefault="00307BB4" w:rsidP="00307BB4">
      <w:pPr>
        <w:tabs>
          <w:tab w:val="left" w:pos="-720"/>
          <w:tab w:val="left" w:pos="357"/>
        </w:tabs>
        <w:jc w:val="both"/>
      </w:pPr>
    </w:p>
    <w:p w14:paraId="4196CC3A" w14:textId="77777777" w:rsidR="00307BB4" w:rsidRPr="00C260DD" w:rsidRDefault="00307BB4" w:rsidP="00307BB4"/>
    <w:p w14:paraId="6A9248F3" w14:textId="77777777" w:rsidR="0067190F" w:rsidRDefault="0067190F">
      <w:pPr>
        <w:sectPr w:rsidR="0067190F" w:rsidSect="009714DC">
          <w:headerReference w:type="even" r:id="rId89"/>
          <w:headerReference w:type="default" r:id="rId90"/>
          <w:footerReference w:type="default" r:id="rId91"/>
          <w:headerReference w:type="first" r:id="rId92"/>
          <w:footerReference w:type="first" r:id="rId93"/>
          <w:footnotePr>
            <w:numRestart w:val="eachSect"/>
          </w:footnotePr>
          <w:type w:val="oddPage"/>
          <w:pgSz w:w="12242" w:h="15842" w:code="1"/>
          <w:pgMar w:top="1440" w:right="1440" w:bottom="1728" w:left="1728" w:header="720" w:footer="720" w:gutter="0"/>
          <w:paperSrc w:first="15" w:other="15"/>
          <w:cols w:space="720"/>
          <w:noEndnote/>
          <w:titlePg/>
        </w:sectPr>
      </w:pPr>
    </w:p>
    <w:p w14:paraId="0EC12674" w14:textId="0C280098" w:rsidR="00864A17" w:rsidRPr="00375B76" w:rsidRDefault="00864A17" w:rsidP="00864A17">
      <w:pPr>
        <w:jc w:val="center"/>
        <w:rPr>
          <w:b/>
          <w:smallCaps/>
          <w:sz w:val="28"/>
          <w:szCs w:val="28"/>
        </w:rPr>
      </w:pPr>
      <w:bookmarkStart w:id="170" w:name="_Hlk78213099"/>
      <w:r w:rsidRPr="00F50C5F">
        <w:rPr>
          <w:b/>
          <w:smallCaps/>
          <w:sz w:val="28"/>
          <w:szCs w:val="28"/>
          <w:lang w:val="fr"/>
        </w:rPr>
        <w:t xml:space="preserve">Formulaire </w:t>
      </w:r>
      <w:r w:rsidR="009D6765">
        <w:rPr>
          <w:b/>
          <w:smallCaps/>
          <w:sz w:val="28"/>
          <w:szCs w:val="28"/>
          <w:lang w:val="fr"/>
        </w:rPr>
        <w:t>2 -</w:t>
      </w:r>
      <w:r w:rsidRPr="00F50C5F">
        <w:rPr>
          <w:b/>
          <w:smallCaps/>
          <w:sz w:val="28"/>
          <w:szCs w:val="28"/>
          <w:lang w:val="fr"/>
        </w:rPr>
        <w:t xml:space="preserve"> proposition technique</w:t>
      </w:r>
    </w:p>
    <w:bookmarkEnd w:id="170"/>
    <w:p w14:paraId="22ECE80A" w14:textId="77777777" w:rsidR="00864A17" w:rsidRPr="00375B76" w:rsidRDefault="00864A17" w:rsidP="00864A17">
      <w:pPr>
        <w:jc w:val="center"/>
        <w:rPr>
          <w:b/>
          <w:smallCaps/>
          <w:sz w:val="28"/>
          <w:szCs w:val="28"/>
        </w:rPr>
      </w:pPr>
      <w:r w:rsidRPr="008B01E8">
        <w:rPr>
          <w:b/>
          <w:smallCaps/>
          <w:sz w:val="28"/>
          <w:szCs w:val="28"/>
          <w:lang w:val="fr"/>
        </w:rPr>
        <w:t>Calendrier de travail et planification des livrables</w:t>
      </w:r>
    </w:p>
    <w:p w14:paraId="758E8E70" w14:textId="77777777" w:rsidR="00864A17" w:rsidRPr="00375B76" w:rsidRDefault="00864A17" w:rsidP="00864A17">
      <w:pPr>
        <w:pBdr>
          <w:bottom w:val="single" w:sz="8" w:space="1" w:color="auto"/>
        </w:pBdr>
        <w:jc w:val="right"/>
      </w:pPr>
    </w:p>
    <w:p w14:paraId="78FB5179" w14:textId="77777777" w:rsidR="00864A17" w:rsidRPr="00375B76" w:rsidRDefault="00864A17" w:rsidP="00864A17"/>
    <w:p w14:paraId="5C7199A6" w14:textId="77777777" w:rsidR="00864A17" w:rsidRPr="00375B76" w:rsidRDefault="00864A17" w:rsidP="00864A1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64A17" w:rsidRPr="004A2E66" w14:paraId="3E85C608" w14:textId="77777777" w:rsidTr="00905B12">
        <w:tc>
          <w:tcPr>
            <w:tcW w:w="587" w:type="dxa"/>
            <w:vMerge w:val="restart"/>
            <w:tcBorders>
              <w:top w:val="double" w:sz="4" w:space="0" w:color="auto"/>
              <w:left w:val="double" w:sz="4" w:space="0" w:color="auto"/>
            </w:tcBorders>
            <w:vAlign w:val="center"/>
          </w:tcPr>
          <w:p w14:paraId="0D20578A" w14:textId="77777777" w:rsidR="00864A17" w:rsidRPr="008B01E8" w:rsidRDefault="00864A17" w:rsidP="00905B12">
            <w:pPr>
              <w:jc w:val="center"/>
              <w:rPr>
                <w:b/>
              </w:rPr>
            </w:pPr>
            <w:r w:rsidRPr="008B01E8">
              <w:rPr>
                <w:b/>
                <w:bCs/>
                <w:lang w:val="fr"/>
              </w:rPr>
              <w:t>N°</w:t>
            </w:r>
          </w:p>
        </w:tc>
        <w:tc>
          <w:tcPr>
            <w:tcW w:w="3553" w:type="dxa"/>
            <w:vMerge w:val="restart"/>
            <w:tcBorders>
              <w:top w:val="double" w:sz="4" w:space="0" w:color="auto"/>
              <w:left w:val="single" w:sz="6" w:space="0" w:color="auto"/>
            </w:tcBorders>
            <w:vAlign w:val="center"/>
          </w:tcPr>
          <w:p w14:paraId="2CCB01A1" w14:textId="77777777" w:rsidR="00864A17" w:rsidRPr="008B01E8" w:rsidRDefault="00864A17" w:rsidP="00905B12">
            <w:pPr>
              <w:jc w:val="center"/>
            </w:pPr>
            <w:r w:rsidRPr="008B01E8">
              <w:rPr>
                <w:b/>
                <w:bCs/>
                <w:lang w:val="fr"/>
              </w:rPr>
              <w:t xml:space="preserve">Produits livrables </w:t>
            </w:r>
            <w:r w:rsidRPr="008B01E8">
              <w:rPr>
                <w:vertAlign w:val="superscript"/>
                <w:lang w:val="fr"/>
              </w:rPr>
              <w:t>1</w:t>
            </w:r>
            <w:r w:rsidRPr="008B01E8">
              <w:rPr>
                <w:b/>
                <w:bCs/>
                <w:lang w:val="fr"/>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030A55AF" w14:textId="77777777" w:rsidR="00864A17" w:rsidRPr="008B01E8" w:rsidRDefault="00864A17" w:rsidP="00905B12">
            <w:pPr>
              <w:spacing w:before="60" w:after="60"/>
              <w:jc w:val="center"/>
            </w:pPr>
            <w:r w:rsidRPr="008B01E8">
              <w:rPr>
                <w:b/>
                <w:bCs/>
                <w:lang w:val="fr"/>
              </w:rPr>
              <w:t>Mois</w:t>
            </w:r>
          </w:p>
        </w:tc>
      </w:tr>
      <w:tr w:rsidR="00864A17" w:rsidRPr="004A2E66" w14:paraId="4E82FD5C" w14:textId="77777777" w:rsidTr="00905B12">
        <w:tc>
          <w:tcPr>
            <w:tcW w:w="587" w:type="dxa"/>
            <w:vMerge/>
            <w:tcBorders>
              <w:left w:val="double" w:sz="4" w:space="0" w:color="auto"/>
              <w:bottom w:val="single" w:sz="6" w:space="0" w:color="auto"/>
            </w:tcBorders>
            <w:vAlign w:val="center"/>
          </w:tcPr>
          <w:p w14:paraId="2D0B083C" w14:textId="77777777" w:rsidR="00864A17" w:rsidRPr="008B01E8" w:rsidRDefault="00864A17" w:rsidP="00905B12">
            <w:pPr>
              <w:jc w:val="center"/>
              <w:rPr>
                <w:b/>
              </w:rPr>
            </w:pPr>
          </w:p>
        </w:tc>
        <w:tc>
          <w:tcPr>
            <w:tcW w:w="3553" w:type="dxa"/>
            <w:vMerge/>
            <w:tcBorders>
              <w:left w:val="single" w:sz="6" w:space="0" w:color="auto"/>
              <w:bottom w:val="single" w:sz="6" w:space="0" w:color="auto"/>
            </w:tcBorders>
          </w:tcPr>
          <w:p w14:paraId="1B47C2C9" w14:textId="77777777" w:rsidR="00864A17" w:rsidRPr="008B01E8" w:rsidRDefault="00864A17" w:rsidP="00905B12"/>
        </w:tc>
        <w:tc>
          <w:tcPr>
            <w:tcW w:w="680" w:type="dxa"/>
            <w:tcBorders>
              <w:top w:val="single" w:sz="12" w:space="0" w:color="auto"/>
              <w:left w:val="single" w:sz="6" w:space="0" w:color="auto"/>
              <w:bottom w:val="single" w:sz="6" w:space="0" w:color="auto"/>
              <w:right w:val="single" w:sz="6" w:space="0" w:color="auto"/>
            </w:tcBorders>
          </w:tcPr>
          <w:p w14:paraId="2B085C75" w14:textId="77777777" w:rsidR="00864A17" w:rsidRPr="008B01E8" w:rsidRDefault="00864A17" w:rsidP="00905B12">
            <w:pPr>
              <w:jc w:val="center"/>
            </w:pPr>
            <w:r w:rsidRPr="008B01E8">
              <w:rPr>
                <w:b/>
                <w:bCs/>
                <w:lang w:val="fr"/>
              </w:rPr>
              <w:t>1</w:t>
            </w:r>
          </w:p>
        </w:tc>
        <w:tc>
          <w:tcPr>
            <w:tcW w:w="680" w:type="dxa"/>
            <w:tcBorders>
              <w:top w:val="single" w:sz="12" w:space="0" w:color="auto"/>
              <w:left w:val="single" w:sz="6" w:space="0" w:color="auto"/>
              <w:bottom w:val="single" w:sz="6" w:space="0" w:color="auto"/>
              <w:right w:val="single" w:sz="6" w:space="0" w:color="auto"/>
            </w:tcBorders>
          </w:tcPr>
          <w:p w14:paraId="7ACFBA42" w14:textId="77777777" w:rsidR="00864A17" w:rsidRPr="008B01E8" w:rsidRDefault="00864A17" w:rsidP="00905B12">
            <w:pPr>
              <w:jc w:val="center"/>
            </w:pPr>
            <w:r w:rsidRPr="008B01E8">
              <w:rPr>
                <w:b/>
                <w:bCs/>
                <w:lang w:val="fr"/>
              </w:rPr>
              <w:t>2</w:t>
            </w:r>
          </w:p>
        </w:tc>
        <w:tc>
          <w:tcPr>
            <w:tcW w:w="680" w:type="dxa"/>
            <w:tcBorders>
              <w:top w:val="single" w:sz="12" w:space="0" w:color="auto"/>
              <w:left w:val="single" w:sz="6" w:space="0" w:color="auto"/>
              <w:bottom w:val="single" w:sz="6" w:space="0" w:color="auto"/>
              <w:right w:val="single" w:sz="6" w:space="0" w:color="auto"/>
            </w:tcBorders>
          </w:tcPr>
          <w:p w14:paraId="0E297A4E" w14:textId="77777777" w:rsidR="00864A17" w:rsidRPr="008B01E8" w:rsidRDefault="00864A17" w:rsidP="00905B12">
            <w:pPr>
              <w:jc w:val="center"/>
            </w:pPr>
            <w:r w:rsidRPr="008B01E8">
              <w:rPr>
                <w:b/>
                <w:bCs/>
                <w:lang w:val="fr"/>
              </w:rPr>
              <w:t>3</w:t>
            </w:r>
          </w:p>
        </w:tc>
        <w:tc>
          <w:tcPr>
            <w:tcW w:w="680" w:type="dxa"/>
            <w:tcBorders>
              <w:top w:val="single" w:sz="12" w:space="0" w:color="auto"/>
              <w:left w:val="single" w:sz="6" w:space="0" w:color="auto"/>
              <w:bottom w:val="single" w:sz="6" w:space="0" w:color="auto"/>
              <w:right w:val="single" w:sz="6" w:space="0" w:color="auto"/>
            </w:tcBorders>
          </w:tcPr>
          <w:p w14:paraId="6845AD6B" w14:textId="77777777" w:rsidR="00864A17" w:rsidRPr="008B01E8" w:rsidRDefault="00864A17" w:rsidP="00905B12">
            <w:pPr>
              <w:jc w:val="center"/>
            </w:pPr>
            <w:r w:rsidRPr="008B01E8">
              <w:rPr>
                <w:b/>
                <w:bCs/>
                <w:lang w:val="fr"/>
              </w:rPr>
              <w:t>4</w:t>
            </w:r>
          </w:p>
        </w:tc>
        <w:tc>
          <w:tcPr>
            <w:tcW w:w="680" w:type="dxa"/>
            <w:tcBorders>
              <w:top w:val="single" w:sz="12" w:space="0" w:color="auto"/>
              <w:left w:val="single" w:sz="6" w:space="0" w:color="auto"/>
              <w:bottom w:val="single" w:sz="6" w:space="0" w:color="auto"/>
              <w:right w:val="single" w:sz="6" w:space="0" w:color="auto"/>
            </w:tcBorders>
          </w:tcPr>
          <w:p w14:paraId="541ACCB8" w14:textId="77777777" w:rsidR="00864A17" w:rsidRPr="008B01E8" w:rsidRDefault="00864A17" w:rsidP="00905B12">
            <w:pPr>
              <w:jc w:val="center"/>
            </w:pPr>
            <w:r w:rsidRPr="008B01E8">
              <w:rPr>
                <w:b/>
                <w:bCs/>
                <w:lang w:val="fr"/>
              </w:rPr>
              <w:t>5</w:t>
            </w:r>
          </w:p>
        </w:tc>
        <w:tc>
          <w:tcPr>
            <w:tcW w:w="680" w:type="dxa"/>
            <w:tcBorders>
              <w:top w:val="single" w:sz="12" w:space="0" w:color="auto"/>
              <w:left w:val="single" w:sz="6" w:space="0" w:color="auto"/>
              <w:bottom w:val="single" w:sz="6" w:space="0" w:color="auto"/>
              <w:right w:val="single" w:sz="6" w:space="0" w:color="auto"/>
            </w:tcBorders>
          </w:tcPr>
          <w:p w14:paraId="232C896F" w14:textId="77777777" w:rsidR="00864A17" w:rsidRPr="008B01E8" w:rsidRDefault="00864A17" w:rsidP="00905B12">
            <w:pPr>
              <w:jc w:val="center"/>
            </w:pPr>
            <w:r w:rsidRPr="008B01E8">
              <w:rPr>
                <w:b/>
                <w:bCs/>
                <w:lang w:val="fr"/>
              </w:rPr>
              <w:t>6</w:t>
            </w:r>
          </w:p>
        </w:tc>
        <w:tc>
          <w:tcPr>
            <w:tcW w:w="680" w:type="dxa"/>
            <w:tcBorders>
              <w:top w:val="single" w:sz="12" w:space="0" w:color="auto"/>
              <w:left w:val="single" w:sz="6" w:space="0" w:color="auto"/>
              <w:bottom w:val="single" w:sz="6" w:space="0" w:color="auto"/>
              <w:right w:val="single" w:sz="6" w:space="0" w:color="auto"/>
            </w:tcBorders>
          </w:tcPr>
          <w:p w14:paraId="7EA131F3" w14:textId="77777777" w:rsidR="00864A17" w:rsidRPr="008B01E8" w:rsidRDefault="00864A17" w:rsidP="00905B12">
            <w:pPr>
              <w:jc w:val="center"/>
            </w:pPr>
            <w:r w:rsidRPr="008B01E8">
              <w:rPr>
                <w:b/>
                <w:bCs/>
                <w:lang w:val="fr"/>
              </w:rPr>
              <w:t>7</w:t>
            </w:r>
          </w:p>
        </w:tc>
        <w:tc>
          <w:tcPr>
            <w:tcW w:w="680" w:type="dxa"/>
            <w:tcBorders>
              <w:top w:val="single" w:sz="12" w:space="0" w:color="auto"/>
              <w:left w:val="single" w:sz="6" w:space="0" w:color="auto"/>
              <w:bottom w:val="single" w:sz="6" w:space="0" w:color="auto"/>
              <w:right w:val="single" w:sz="6" w:space="0" w:color="auto"/>
            </w:tcBorders>
          </w:tcPr>
          <w:p w14:paraId="09063430" w14:textId="77777777" w:rsidR="00864A17" w:rsidRPr="008B01E8" w:rsidRDefault="00864A17" w:rsidP="00905B12">
            <w:pPr>
              <w:jc w:val="center"/>
            </w:pPr>
            <w:r w:rsidRPr="008B01E8">
              <w:rPr>
                <w:b/>
                <w:bCs/>
                <w:lang w:val="fr"/>
              </w:rPr>
              <w:t>8</w:t>
            </w:r>
          </w:p>
        </w:tc>
        <w:tc>
          <w:tcPr>
            <w:tcW w:w="680" w:type="dxa"/>
            <w:tcBorders>
              <w:top w:val="single" w:sz="12" w:space="0" w:color="auto"/>
              <w:left w:val="single" w:sz="6" w:space="0" w:color="auto"/>
              <w:bottom w:val="single" w:sz="6" w:space="0" w:color="auto"/>
              <w:right w:val="single" w:sz="6" w:space="0" w:color="auto"/>
            </w:tcBorders>
          </w:tcPr>
          <w:p w14:paraId="4E0CC11F" w14:textId="77777777" w:rsidR="00864A17" w:rsidRPr="008B01E8" w:rsidRDefault="00864A17" w:rsidP="00905B12">
            <w:pPr>
              <w:jc w:val="center"/>
            </w:pPr>
            <w:r w:rsidRPr="008B01E8">
              <w:rPr>
                <w:b/>
                <w:bCs/>
                <w:lang w:val="fr"/>
              </w:rPr>
              <w:t>9</w:t>
            </w:r>
          </w:p>
        </w:tc>
        <w:tc>
          <w:tcPr>
            <w:tcW w:w="680" w:type="dxa"/>
            <w:tcBorders>
              <w:top w:val="single" w:sz="12" w:space="0" w:color="auto"/>
              <w:left w:val="single" w:sz="6" w:space="0" w:color="auto"/>
              <w:bottom w:val="single" w:sz="6" w:space="0" w:color="auto"/>
              <w:right w:val="single" w:sz="6" w:space="0" w:color="auto"/>
            </w:tcBorders>
          </w:tcPr>
          <w:p w14:paraId="5A599821" w14:textId="77777777" w:rsidR="00864A17" w:rsidRPr="008B01E8" w:rsidRDefault="00864A17" w:rsidP="00905B12">
            <w:pPr>
              <w:jc w:val="center"/>
            </w:pPr>
            <w:r w:rsidRPr="008B01E8">
              <w:rPr>
                <w:b/>
                <w:bCs/>
                <w:lang w:val="fr"/>
              </w:rPr>
              <w:t>.....</w:t>
            </w:r>
          </w:p>
        </w:tc>
        <w:tc>
          <w:tcPr>
            <w:tcW w:w="680" w:type="dxa"/>
            <w:tcBorders>
              <w:top w:val="single" w:sz="12" w:space="0" w:color="auto"/>
              <w:left w:val="single" w:sz="6" w:space="0" w:color="auto"/>
              <w:bottom w:val="single" w:sz="6" w:space="0" w:color="auto"/>
              <w:right w:val="single" w:sz="6" w:space="0" w:color="auto"/>
            </w:tcBorders>
          </w:tcPr>
          <w:p w14:paraId="3A2E09F9" w14:textId="77777777" w:rsidR="00864A17" w:rsidRPr="008B01E8" w:rsidRDefault="00864A17" w:rsidP="00905B12">
            <w:pPr>
              <w:jc w:val="center"/>
            </w:pPr>
            <w:r w:rsidRPr="008B01E8">
              <w:rPr>
                <w:b/>
                <w:bCs/>
                <w:lang w:val="fr"/>
              </w:rPr>
              <w:t>n</w:t>
            </w:r>
          </w:p>
        </w:tc>
        <w:tc>
          <w:tcPr>
            <w:tcW w:w="1207" w:type="dxa"/>
            <w:tcBorders>
              <w:top w:val="single" w:sz="12" w:space="0" w:color="auto"/>
              <w:left w:val="single" w:sz="6" w:space="0" w:color="auto"/>
              <w:bottom w:val="single" w:sz="6" w:space="0" w:color="auto"/>
              <w:right w:val="double" w:sz="4" w:space="0" w:color="auto"/>
            </w:tcBorders>
          </w:tcPr>
          <w:p w14:paraId="13416316" w14:textId="77777777" w:rsidR="00864A17" w:rsidRPr="008B01E8" w:rsidRDefault="00864A17" w:rsidP="00905B12">
            <w:pPr>
              <w:jc w:val="center"/>
            </w:pPr>
            <w:r w:rsidRPr="008B01E8">
              <w:rPr>
                <w:b/>
                <w:bCs/>
                <w:lang w:val="fr"/>
              </w:rPr>
              <w:t>TOTAL</w:t>
            </w:r>
          </w:p>
        </w:tc>
      </w:tr>
      <w:tr w:rsidR="00864A17" w:rsidRPr="00375B76" w14:paraId="5E71904F" w14:textId="77777777" w:rsidTr="00905B12">
        <w:tc>
          <w:tcPr>
            <w:tcW w:w="587" w:type="dxa"/>
            <w:tcBorders>
              <w:top w:val="single" w:sz="12" w:space="0" w:color="auto"/>
              <w:left w:val="double" w:sz="4" w:space="0" w:color="auto"/>
              <w:bottom w:val="single" w:sz="6" w:space="0" w:color="auto"/>
            </w:tcBorders>
            <w:vAlign w:val="center"/>
          </w:tcPr>
          <w:p w14:paraId="123E9F5F" w14:textId="77777777" w:rsidR="00864A17" w:rsidRPr="008B01E8" w:rsidRDefault="00864A17" w:rsidP="00905B12">
            <w:pPr>
              <w:jc w:val="center"/>
              <w:rPr>
                <w:b/>
              </w:rPr>
            </w:pPr>
            <w:r w:rsidRPr="008B01E8">
              <w:rPr>
                <w:b/>
                <w:lang w:val="fr"/>
              </w:rPr>
              <w:t>D-1</w:t>
            </w:r>
          </w:p>
        </w:tc>
        <w:tc>
          <w:tcPr>
            <w:tcW w:w="3553" w:type="dxa"/>
            <w:tcBorders>
              <w:top w:val="single" w:sz="12" w:space="0" w:color="auto"/>
              <w:left w:val="single" w:sz="6" w:space="0" w:color="auto"/>
              <w:bottom w:val="single" w:sz="6" w:space="0" w:color="auto"/>
            </w:tcBorders>
          </w:tcPr>
          <w:p w14:paraId="0774B70A" w14:textId="77777777" w:rsidR="00864A17" w:rsidRPr="00375B76" w:rsidRDefault="00864A17" w:rsidP="00905B12">
            <w:r w:rsidRPr="008B01E8">
              <w:rPr>
                <w:lang w:val="fr"/>
              </w:rPr>
              <w:t>{p. ex., Produit livrable #1 : Rapport A</w:t>
            </w:r>
          </w:p>
        </w:tc>
        <w:tc>
          <w:tcPr>
            <w:tcW w:w="680" w:type="dxa"/>
            <w:tcBorders>
              <w:top w:val="single" w:sz="12" w:space="0" w:color="auto"/>
              <w:left w:val="single" w:sz="6" w:space="0" w:color="auto"/>
              <w:bottom w:val="single" w:sz="6" w:space="0" w:color="auto"/>
              <w:right w:val="single" w:sz="6" w:space="0" w:color="auto"/>
            </w:tcBorders>
          </w:tcPr>
          <w:p w14:paraId="239E9E9A"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1737349E"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3BEA4D7E"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26ABA82D"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225F922D"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47779B4B"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528D6902"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160246A0"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705C13E1"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1773A1F1"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4A185020" w14:textId="77777777" w:rsidR="00864A17" w:rsidRPr="00375B76" w:rsidRDefault="00864A17" w:rsidP="00905B12"/>
        </w:tc>
        <w:tc>
          <w:tcPr>
            <w:tcW w:w="1207" w:type="dxa"/>
            <w:tcBorders>
              <w:top w:val="single" w:sz="12" w:space="0" w:color="auto"/>
              <w:left w:val="single" w:sz="6" w:space="0" w:color="auto"/>
              <w:bottom w:val="single" w:sz="6" w:space="0" w:color="auto"/>
              <w:right w:val="double" w:sz="4" w:space="0" w:color="auto"/>
            </w:tcBorders>
          </w:tcPr>
          <w:p w14:paraId="21C6B099" w14:textId="77777777" w:rsidR="00864A17" w:rsidRPr="00375B76" w:rsidRDefault="00864A17" w:rsidP="00905B12"/>
        </w:tc>
      </w:tr>
      <w:tr w:rsidR="00864A17" w:rsidRPr="004A2E66" w14:paraId="68296971" w14:textId="77777777" w:rsidTr="00905B12">
        <w:tc>
          <w:tcPr>
            <w:tcW w:w="587" w:type="dxa"/>
            <w:tcBorders>
              <w:top w:val="single" w:sz="6" w:space="0" w:color="auto"/>
              <w:left w:val="double" w:sz="4" w:space="0" w:color="auto"/>
              <w:bottom w:val="single" w:sz="6" w:space="0" w:color="auto"/>
            </w:tcBorders>
            <w:vAlign w:val="center"/>
          </w:tcPr>
          <w:p w14:paraId="45B9FF6A" w14:textId="77777777" w:rsidR="00864A17" w:rsidRPr="00375B76" w:rsidRDefault="00864A17" w:rsidP="00905B12">
            <w:pPr>
              <w:jc w:val="center"/>
              <w:rPr>
                <w:b/>
              </w:rPr>
            </w:pPr>
          </w:p>
        </w:tc>
        <w:tc>
          <w:tcPr>
            <w:tcW w:w="3553" w:type="dxa"/>
            <w:tcBorders>
              <w:top w:val="single" w:sz="6" w:space="0" w:color="auto"/>
              <w:left w:val="single" w:sz="6" w:space="0" w:color="auto"/>
              <w:bottom w:val="single" w:sz="6" w:space="0" w:color="auto"/>
            </w:tcBorders>
          </w:tcPr>
          <w:p w14:paraId="0B8861C0" w14:textId="77777777" w:rsidR="00864A17" w:rsidRPr="008B01E8" w:rsidRDefault="00864A17" w:rsidP="00905B12">
            <w:r w:rsidRPr="008B01E8">
              <w:rPr>
                <w:lang w:val="fr"/>
              </w:rPr>
              <w:t xml:space="preserve">1) Collecte de données </w:t>
            </w:r>
          </w:p>
        </w:tc>
        <w:tc>
          <w:tcPr>
            <w:tcW w:w="680" w:type="dxa"/>
            <w:tcBorders>
              <w:top w:val="single" w:sz="6" w:space="0" w:color="auto"/>
              <w:left w:val="single" w:sz="6" w:space="0" w:color="auto"/>
              <w:bottom w:val="single" w:sz="6" w:space="0" w:color="auto"/>
              <w:right w:val="single" w:sz="6" w:space="0" w:color="auto"/>
            </w:tcBorders>
          </w:tcPr>
          <w:p w14:paraId="0A1AA6DE" w14:textId="77777777" w:rsidR="00864A17" w:rsidRPr="008B01E8" w:rsidRDefault="00864A17" w:rsidP="00905B12">
            <w:r w:rsidRPr="008B01E8">
              <w:t xml:space="preserve">                                                 </w:t>
            </w:r>
          </w:p>
        </w:tc>
        <w:tc>
          <w:tcPr>
            <w:tcW w:w="680" w:type="dxa"/>
            <w:tcBorders>
              <w:top w:val="single" w:sz="6" w:space="0" w:color="auto"/>
              <w:left w:val="single" w:sz="6" w:space="0" w:color="auto"/>
              <w:bottom w:val="single" w:sz="6" w:space="0" w:color="auto"/>
              <w:right w:val="single" w:sz="6" w:space="0" w:color="auto"/>
            </w:tcBorders>
          </w:tcPr>
          <w:p w14:paraId="3B805B4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639A6D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CC1E12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4E7F36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171ACE0"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102143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7CF8CEE"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05E4A59"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C57018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0E2D05E"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386079B2" w14:textId="77777777" w:rsidR="00864A17" w:rsidRPr="008B01E8" w:rsidRDefault="00864A17" w:rsidP="00905B12"/>
        </w:tc>
      </w:tr>
      <w:tr w:rsidR="00864A17" w:rsidRPr="004A2E66" w14:paraId="669ACAC4" w14:textId="77777777" w:rsidTr="00905B12">
        <w:trPr>
          <w:trHeight w:val="95"/>
        </w:trPr>
        <w:tc>
          <w:tcPr>
            <w:tcW w:w="587" w:type="dxa"/>
            <w:tcBorders>
              <w:top w:val="single" w:sz="6" w:space="0" w:color="auto"/>
              <w:left w:val="double" w:sz="4" w:space="0" w:color="auto"/>
              <w:bottom w:val="single" w:sz="6" w:space="0" w:color="auto"/>
            </w:tcBorders>
            <w:vAlign w:val="center"/>
          </w:tcPr>
          <w:p w14:paraId="17BF14B5"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188A1283" w14:textId="77777777" w:rsidR="00864A17" w:rsidRPr="008B01E8" w:rsidRDefault="00864A17" w:rsidP="00905B12">
            <w:r w:rsidRPr="008B01E8">
              <w:rPr>
                <w:lang w:val="fr"/>
              </w:rPr>
              <w:t>2) Rédaction</w:t>
            </w:r>
          </w:p>
        </w:tc>
        <w:tc>
          <w:tcPr>
            <w:tcW w:w="680" w:type="dxa"/>
            <w:tcBorders>
              <w:top w:val="single" w:sz="6" w:space="0" w:color="auto"/>
              <w:left w:val="single" w:sz="6" w:space="0" w:color="auto"/>
              <w:bottom w:val="single" w:sz="6" w:space="0" w:color="auto"/>
              <w:right w:val="single" w:sz="6" w:space="0" w:color="auto"/>
            </w:tcBorders>
          </w:tcPr>
          <w:p w14:paraId="03F4EC42"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6184A16"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CDF0AF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3B5029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232538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FBAF34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213BC3E"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A295B03"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F95365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A518C0E"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576CBA2"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396EB176" w14:textId="77777777" w:rsidR="00864A17" w:rsidRPr="008B01E8" w:rsidRDefault="00864A17" w:rsidP="00905B12"/>
        </w:tc>
      </w:tr>
      <w:tr w:rsidR="00864A17" w:rsidRPr="004A2E66" w14:paraId="05E12A31" w14:textId="77777777" w:rsidTr="00905B12">
        <w:tc>
          <w:tcPr>
            <w:tcW w:w="587" w:type="dxa"/>
            <w:tcBorders>
              <w:top w:val="single" w:sz="6" w:space="0" w:color="auto"/>
              <w:left w:val="double" w:sz="4" w:space="0" w:color="auto"/>
              <w:bottom w:val="single" w:sz="6" w:space="0" w:color="auto"/>
            </w:tcBorders>
            <w:vAlign w:val="center"/>
          </w:tcPr>
          <w:p w14:paraId="5B61A54E"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4C0F94F3" w14:textId="77777777" w:rsidR="00864A17" w:rsidRPr="008B01E8" w:rsidRDefault="00864A17" w:rsidP="00905B12">
            <w:r w:rsidRPr="008B01E8">
              <w:rPr>
                <w:lang w:val="fr"/>
              </w:rPr>
              <w:t xml:space="preserve">3) Rapport initial      </w:t>
            </w:r>
          </w:p>
        </w:tc>
        <w:tc>
          <w:tcPr>
            <w:tcW w:w="680" w:type="dxa"/>
            <w:tcBorders>
              <w:top w:val="single" w:sz="6" w:space="0" w:color="auto"/>
              <w:left w:val="single" w:sz="6" w:space="0" w:color="auto"/>
              <w:bottom w:val="single" w:sz="6" w:space="0" w:color="auto"/>
              <w:right w:val="single" w:sz="6" w:space="0" w:color="auto"/>
            </w:tcBorders>
          </w:tcPr>
          <w:p w14:paraId="0CD21289"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21DC697"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B58913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FC86060"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525F18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BB0B4A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50EF28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97B4E7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A7DAC8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24FAE12"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5D5E73D"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2A15155C" w14:textId="77777777" w:rsidR="00864A17" w:rsidRPr="008B01E8" w:rsidRDefault="00864A17" w:rsidP="00905B12"/>
        </w:tc>
      </w:tr>
      <w:tr w:rsidR="00864A17" w:rsidRPr="004A2E66" w14:paraId="1B927606" w14:textId="77777777" w:rsidTr="00905B12">
        <w:tc>
          <w:tcPr>
            <w:tcW w:w="587" w:type="dxa"/>
            <w:tcBorders>
              <w:top w:val="single" w:sz="6" w:space="0" w:color="auto"/>
              <w:left w:val="double" w:sz="4" w:space="0" w:color="auto"/>
              <w:bottom w:val="single" w:sz="6" w:space="0" w:color="auto"/>
            </w:tcBorders>
            <w:vAlign w:val="center"/>
          </w:tcPr>
          <w:p w14:paraId="2A1C3D05"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185DAA88" w14:textId="77777777" w:rsidR="00864A17" w:rsidRPr="008B01E8" w:rsidRDefault="00864A17" w:rsidP="00905B12">
            <w:r w:rsidRPr="008B01E8">
              <w:rPr>
                <w:lang w:val="fr"/>
              </w:rPr>
              <w:t>4) Intégration des commentaires</w:t>
            </w:r>
          </w:p>
        </w:tc>
        <w:tc>
          <w:tcPr>
            <w:tcW w:w="680" w:type="dxa"/>
            <w:tcBorders>
              <w:top w:val="single" w:sz="6" w:space="0" w:color="auto"/>
              <w:left w:val="single" w:sz="6" w:space="0" w:color="auto"/>
              <w:bottom w:val="single" w:sz="6" w:space="0" w:color="auto"/>
              <w:right w:val="single" w:sz="6" w:space="0" w:color="auto"/>
            </w:tcBorders>
          </w:tcPr>
          <w:p w14:paraId="5C63E25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EEF39FC"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A906797"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0E2ED30"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CB2226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8DEACB3"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1941C5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A1093E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907756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E312613"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E8E7F65"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2BBA0D06" w14:textId="77777777" w:rsidR="00864A17" w:rsidRPr="008B01E8" w:rsidRDefault="00864A17" w:rsidP="00905B12"/>
        </w:tc>
      </w:tr>
      <w:tr w:rsidR="00864A17" w:rsidRPr="00375B76" w14:paraId="7457048F" w14:textId="77777777" w:rsidTr="00905B12">
        <w:tc>
          <w:tcPr>
            <w:tcW w:w="587" w:type="dxa"/>
            <w:tcBorders>
              <w:top w:val="single" w:sz="6" w:space="0" w:color="auto"/>
              <w:left w:val="double" w:sz="4" w:space="0" w:color="auto"/>
              <w:bottom w:val="single" w:sz="6" w:space="0" w:color="auto"/>
            </w:tcBorders>
            <w:vAlign w:val="center"/>
          </w:tcPr>
          <w:p w14:paraId="5CC68BA9"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47E8B72C" w14:textId="77777777" w:rsidR="00864A17" w:rsidRPr="00375B76" w:rsidRDefault="00864A17" w:rsidP="00905B12">
            <w:r w:rsidRPr="008B01E8">
              <w:rPr>
                <w:lang w:val="fr"/>
              </w:rPr>
              <w:t>5) remise du rapport final au client}</w:t>
            </w:r>
          </w:p>
        </w:tc>
        <w:tc>
          <w:tcPr>
            <w:tcW w:w="680" w:type="dxa"/>
            <w:tcBorders>
              <w:top w:val="single" w:sz="6" w:space="0" w:color="auto"/>
              <w:left w:val="single" w:sz="6" w:space="0" w:color="auto"/>
              <w:bottom w:val="single" w:sz="6" w:space="0" w:color="auto"/>
              <w:right w:val="single" w:sz="6" w:space="0" w:color="auto"/>
            </w:tcBorders>
          </w:tcPr>
          <w:p w14:paraId="45C7F896"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23987806"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2B413661"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7FCFE38D"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6559A0E4"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3A7E30A8"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161D711B"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0288C4A5"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53ECAB62"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3977A658"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3E356359" w14:textId="77777777" w:rsidR="00864A17" w:rsidRPr="00375B76" w:rsidRDefault="00864A17" w:rsidP="00905B12"/>
        </w:tc>
        <w:tc>
          <w:tcPr>
            <w:tcW w:w="1207" w:type="dxa"/>
            <w:tcBorders>
              <w:top w:val="single" w:sz="6" w:space="0" w:color="auto"/>
              <w:left w:val="single" w:sz="6" w:space="0" w:color="auto"/>
              <w:bottom w:val="single" w:sz="6" w:space="0" w:color="auto"/>
              <w:right w:val="double" w:sz="4" w:space="0" w:color="auto"/>
            </w:tcBorders>
          </w:tcPr>
          <w:p w14:paraId="21311DF5" w14:textId="77777777" w:rsidR="00864A17" w:rsidRPr="00375B76" w:rsidRDefault="00864A17" w:rsidP="00905B12"/>
        </w:tc>
      </w:tr>
      <w:tr w:rsidR="00864A17" w:rsidRPr="00375B76" w14:paraId="09E888DD" w14:textId="77777777" w:rsidTr="00905B12">
        <w:tc>
          <w:tcPr>
            <w:tcW w:w="587" w:type="dxa"/>
            <w:tcBorders>
              <w:top w:val="single" w:sz="6" w:space="0" w:color="auto"/>
              <w:left w:val="double" w:sz="4" w:space="0" w:color="auto"/>
              <w:bottom w:val="single" w:sz="6" w:space="0" w:color="auto"/>
            </w:tcBorders>
            <w:vAlign w:val="center"/>
          </w:tcPr>
          <w:p w14:paraId="4956E9DE" w14:textId="77777777" w:rsidR="00864A17" w:rsidRPr="00375B76" w:rsidRDefault="00864A17" w:rsidP="00905B12">
            <w:pPr>
              <w:jc w:val="center"/>
              <w:rPr>
                <w:b/>
              </w:rPr>
            </w:pPr>
          </w:p>
        </w:tc>
        <w:tc>
          <w:tcPr>
            <w:tcW w:w="3553" w:type="dxa"/>
            <w:tcBorders>
              <w:top w:val="single" w:sz="6" w:space="0" w:color="auto"/>
              <w:left w:val="single" w:sz="6" w:space="0" w:color="auto"/>
              <w:bottom w:val="single" w:sz="6" w:space="0" w:color="auto"/>
            </w:tcBorders>
          </w:tcPr>
          <w:p w14:paraId="2656D6AC"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6C7642F9"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0FF43708"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26EFE907"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5CCB7115"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03BE0DAC"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2D1F2733"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1F2F8D58"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7E4E3D2F"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1A8E3A93"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5D69CEAD"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3F2AA24F" w14:textId="77777777" w:rsidR="00864A17" w:rsidRPr="00375B76" w:rsidRDefault="00864A17" w:rsidP="00905B12"/>
        </w:tc>
        <w:tc>
          <w:tcPr>
            <w:tcW w:w="1207" w:type="dxa"/>
            <w:tcBorders>
              <w:top w:val="single" w:sz="6" w:space="0" w:color="auto"/>
              <w:left w:val="single" w:sz="6" w:space="0" w:color="auto"/>
              <w:bottom w:val="single" w:sz="6" w:space="0" w:color="auto"/>
              <w:right w:val="double" w:sz="4" w:space="0" w:color="auto"/>
            </w:tcBorders>
          </w:tcPr>
          <w:p w14:paraId="61A173E8" w14:textId="77777777" w:rsidR="00864A17" w:rsidRPr="00375B76" w:rsidRDefault="00864A17" w:rsidP="00905B12"/>
        </w:tc>
      </w:tr>
      <w:tr w:rsidR="00864A17" w:rsidRPr="004A2E66" w14:paraId="72F2EBF9" w14:textId="77777777" w:rsidTr="00905B12">
        <w:tc>
          <w:tcPr>
            <w:tcW w:w="587" w:type="dxa"/>
            <w:tcBorders>
              <w:top w:val="single" w:sz="6" w:space="0" w:color="auto"/>
              <w:left w:val="double" w:sz="4" w:space="0" w:color="auto"/>
              <w:bottom w:val="single" w:sz="6" w:space="0" w:color="auto"/>
            </w:tcBorders>
            <w:vAlign w:val="center"/>
          </w:tcPr>
          <w:p w14:paraId="38D74A3F" w14:textId="77777777" w:rsidR="00864A17" w:rsidRPr="008B01E8" w:rsidRDefault="00864A17" w:rsidP="00905B12">
            <w:pPr>
              <w:jc w:val="center"/>
              <w:rPr>
                <w:b/>
              </w:rPr>
            </w:pPr>
            <w:r w:rsidRPr="008B01E8">
              <w:rPr>
                <w:b/>
                <w:lang w:val="fr"/>
              </w:rPr>
              <w:t>D-2</w:t>
            </w:r>
          </w:p>
        </w:tc>
        <w:tc>
          <w:tcPr>
            <w:tcW w:w="3553" w:type="dxa"/>
            <w:tcBorders>
              <w:top w:val="single" w:sz="6" w:space="0" w:color="auto"/>
              <w:left w:val="single" w:sz="6" w:space="0" w:color="auto"/>
              <w:bottom w:val="single" w:sz="6" w:space="0" w:color="auto"/>
            </w:tcBorders>
          </w:tcPr>
          <w:p w14:paraId="36482310" w14:textId="77777777" w:rsidR="00864A17" w:rsidRPr="008B01E8" w:rsidRDefault="00864A17" w:rsidP="00905B12">
            <w:r w:rsidRPr="008B01E8">
              <w:rPr>
                <w:lang w:val="fr"/>
              </w:rPr>
              <w:t>{p. ex., livrable #2:...............}</w:t>
            </w:r>
          </w:p>
        </w:tc>
        <w:tc>
          <w:tcPr>
            <w:tcW w:w="680" w:type="dxa"/>
            <w:tcBorders>
              <w:top w:val="single" w:sz="6" w:space="0" w:color="auto"/>
              <w:left w:val="single" w:sz="6" w:space="0" w:color="auto"/>
              <w:bottom w:val="single" w:sz="6" w:space="0" w:color="auto"/>
              <w:right w:val="single" w:sz="6" w:space="0" w:color="auto"/>
            </w:tcBorders>
          </w:tcPr>
          <w:p w14:paraId="0875DDEE"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CCFA10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461011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87321F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3EA3E4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C63B27D"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7C31B9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306097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9A6922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642575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A1D3E4F"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6EEC1BC9" w14:textId="77777777" w:rsidR="00864A17" w:rsidRPr="008B01E8" w:rsidRDefault="00864A17" w:rsidP="00905B12"/>
        </w:tc>
      </w:tr>
      <w:tr w:rsidR="00864A17" w:rsidRPr="004A2E66" w14:paraId="64BA9269" w14:textId="77777777" w:rsidTr="00905B12">
        <w:tc>
          <w:tcPr>
            <w:tcW w:w="587" w:type="dxa"/>
            <w:tcBorders>
              <w:top w:val="single" w:sz="6" w:space="0" w:color="auto"/>
              <w:left w:val="double" w:sz="4" w:space="0" w:color="auto"/>
              <w:bottom w:val="single" w:sz="6" w:space="0" w:color="auto"/>
            </w:tcBorders>
            <w:vAlign w:val="center"/>
          </w:tcPr>
          <w:p w14:paraId="6C539655"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5DBB23D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F5B4E77"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CDE172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F2A160C"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C9C81A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B26E5D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E4B7053"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F20DB1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A830C3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078F05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AA97A0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2BAFD09"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3A8A3FB3" w14:textId="77777777" w:rsidR="00864A17" w:rsidRPr="008B01E8" w:rsidRDefault="00864A17" w:rsidP="00905B12"/>
        </w:tc>
      </w:tr>
    </w:tbl>
    <w:p w14:paraId="648FC4EC" w14:textId="77777777" w:rsidR="00864A17" w:rsidRPr="008B01E8" w:rsidRDefault="00864A17" w:rsidP="00864A17"/>
    <w:p w14:paraId="7A827875" w14:textId="2CB2CEF1" w:rsidR="00864A17" w:rsidRPr="00375B76" w:rsidRDefault="00864A17" w:rsidP="00E73A94">
      <w:pPr>
        <w:pStyle w:val="BodyTextIndent"/>
        <w:tabs>
          <w:tab w:val="left" w:pos="90"/>
        </w:tabs>
        <w:ind w:left="180" w:hanging="90"/>
        <w:rPr>
          <w:sz w:val="20"/>
          <w:lang w:val="fr-FR"/>
        </w:rPr>
      </w:pPr>
      <w:r w:rsidRPr="008B01E8">
        <w:rPr>
          <w:sz w:val="20"/>
          <w:lang w:val="fr"/>
        </w:rPr>
        <w:t>1</w:t>
      </w:r>
      <w:r w:rsidR="00AD30BF">
        <w:rPr>
          <w:sz w:val="20"/>
          <w:lang w:val="fr"/>
        </w:rPr>
        <w:t xml:space="preserve"> </w:t>
      </w:r>
      <w:r w:rsidRPr="008B01E8">
        <w:rPr>
          <w:sz w:val="20"/>
          <w:lang w:val="fr"/>
        </w:rPr>
        <w:t>Énumérez les livrables avec la ventilation des activités requises pour les produire et d’autres points de référence tels que les approbations du client.  Pour les affectations échelonnées, indiquez les activités, la livraison des rapports et les points de référence séparément pour chaque phase.</w:t>
      </w:r>
    </w:p>
    <w:p w14:paraId="7A5421D4" w14:textId="7EE565DA" w:rsidR="00864A17" w:rsidRPr="00375B76" w:rsidRDefault="00864A17" w:rsidP="00864A17">
      <w:pPr>
        <w:pStyle w:val="BodyTextIndent"/>
        <w:tabs>
          <w:tab w:val="left" w:pos="360"/>
        </w:tabs>
        <w:ind w:left="360" w:hanging="360"/>
        <w:rPr>
          <w:sz w:val="20"/>
          <w:lang w:val="fr-FR"/>
        </w:rPr>
      </w:pPr>
      <w:r w:rsidRPr="008B01E8">
        <w:rPr>
          <w:sz w:val="20"/>
          <w:lang w:val="fr"/>
        </w:rPr>
        <w:t>2</w:t>
      </w:r>
      <w:r w:rsidR="00AD30BF">
        <w:rPr>
          <w:sz w:val="20"/>
          <w:lang w:val="fr"/>
        </w:rPr>
        <w:t xml:space="preserve"> </w:t>
      </w:r>
      <w:r w:rsidRPr="008B01E8">
        <w:rPr>
          <w:sz w:val="20"/>
          <w:lang w:val="fr"/>
        </w:rPr>
        <w:t xml:space="preserve">La durée des activités est indiquée </w:t>
      </w:r>
      <w:r w:rsidRPr="008B01E8">
        <w:rPr>
          <w:sz w:val="20"/>
          <w:u w:val="single"/>
          <w:lang w:val="fr"/>
        </w:rPr>
        <w:t>sous la forme d’un diagramme à barres</w:t>
      </w:r>
      <w:r w:rsidRPr="008B01E8">
        <w:rPr>
          <w:sz w:val="20"/>
          <w:lang w:val="fr"/>
        </w:rPr>
        <w:t>.</w:t>
      </w:r>
    </w:p>
    <w:p w14:paraId="08A2AFA4" w14:textId="77777777" w:rsidR="00864A17" w:rsidRPr="00375B76" w:rsidRDefault="00864A17" w:rsidP="00864A17">
      <w:pPr>
        <w:pStyle w:val="BodyTextIndent"/>
        <w:tabs>
          <w:tab w:val="left" w:pos="360"/>
        </w:tabs>
        <w:ind w:left="360" w:hanging="360"/>
        <w:rPr>
          <w:lang w:val="fr-FR"/>
        </w:rPr>
      </w:pPr>
      <w:r w:rsidRPr="008B01E8">
        <w:rPr>
          <w:sz w:val="20"/>
          <w:lang w:val="fr"/>
        </w:rPr>
        <w:t>3. Incluez une légende, si nécessaire, pour aider à lire le tableau.</w:t>
      </w:r>
    </w:p>
    <w:p w14:paraId="6438D029" w14:textId="77777777" w:rsidR="00864A17" w:rsidRPr="00375B76" w:rsidRDefault="00864A17" w:rsidP="00864A17"/>
    <w:p w14:paraId="0EB99450" w14:textId="567A633F" w:rsidR="00AD30BF" w:rsidRDefault="00AD30BF">
      <w:pPr>
        <w:rPr>
          <w:b/>
          <w:smallCaps/>
          <w:sz w:val="28"/>
          <w:szCs w:val="28"/>
          <w:lang w:val="fr"/>
        </w:rPr>
      </w:pPr>
      <w:r>
        <w:rPr>
          <w:b/>
          <w:smallCaps/>
          <w:sz w:val="28"/>
          <w:szCs w:val="28"/>
          <w:lang w:val="fr"/>
        </w:rPr>
        <w:br w:type="page"/>
      </w:r>
    </w:p>
    <w:p w14:paraId="2898909A" w14:textId="1CC00CD9" w:rsidR="00C57038" w:rsidRPr="000D64C7" w:rsidRDefault="00C57038" w:rsidP="00C57038">
      <w:pPr>
        <w:jc w:val="center"/>
        <w:rPr>
          <w:b/>
          <w:smallCaps/>
          <w:sz w:val="28"/>
          <w:szCs w:val="28"/>
        </w:rPr>
      </w:pPr>
      <w:r w:rsidRPr="00F50C5F">
        <w:rPr>
          <w:b/>
          <w:smallCaps/>
          <w:sz w:val="28"/>
          <w:szCs w:val="28"/>
          <w:lang w:val="fr"/>
        </w:rPr>
        <w:t xml:space="preserve">Formulaire </w:t>
      </w:r>
      <w:r w:rsidR="007D4B2F">
        <w:rPr>
          <w:b/>
          <w:smallCaps/>
          <w:sz w:val="28"/>
          <w:szCs w:val="28"/>
          <w:lang w:val="fr"/>
        </w:rPr>
        <w:t xml:space="preserve">3 </w:t>
      </w:r>
      <w:r w:rsidRPr="00F50C5F">
        <w:rPr>
          <w:b/>
          <w:smallCaps/>
          <w:sz w:val="28"/>
          <w:szCs w:val="28"/>
          <w:lang w:val="fr"/>
        </w:rPr>
        <w:t>de proposition technique</w:t>
      </w:r>
    </w:p>
    <w:p w14:paraId="7FF02355" w14:textId="77777777" w:rsidR="00C57038" w:rsidRPr="000D64C7" w:rsidRDefault="00C57038" w:rsidP="00C57038">
      <w:pPr>
        <w:jc w:val="center"/>
        <w:rPr>
          <w:b/>
          <w:smallCaps/>
          <w:sz w:val="28"/>
          <w:szCs w:val="28"/>
        </w:rPr>
      </w:pPr>
      <w:r w:rsidRPr="008B01E8">
        <w:rPr>
          <w:b/>
          <w:smallCaps/>
          <w:sz w:val="28"/>
          <w:szCs w:val="28"/>
          <w:lang w:val="fr"/>
        </w:rPr>
        <w:t>Composition de l’équipe, affectation et contributions des experts clés</w:t>
      </w:r>
    </w:p>
    <w:p w14:paraId="3A886758" w14:textId="77777777" w:rsidR="00C57038" w:rsidRPr="000D64C7" w:rsidRDefault="00C57038" w:rsidP="00C57038">
      <w:pPr>
        <w:pStyle w:val="BankNormal"/>
        <w:rPr>
          <w:lang w:val="fr-FR"/>
        </w:rPr>
      </w:pPr>
    </w:p>
    <w:tbl>
      <w:tblPr>
        <w:tblW w:w="1304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0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57038" w:rsidRPr="000D64C7" w14:paraId="5904D6C3" w14:textId="77777777" w:rsidTr="00E73A94">
        <w:trPr>
          <w:cantSplit/>
          <w:trHeight w:val="710"/>
          <w:tblHeader/>
          <w:jc w:val="center"/>
        </w:trPr>
        <w:tc>
          <w:tcPr>
            <w:tcW w:w="705" w:type="dxa"/>
            <w:vMerge w:val="restart"/>
            <w:tcBorders>
              <w:top w:val="double" w:sz="4" w:space="0" w:color="auto"/>
              <w:left w:val="double" w:sz="4" w:space="0" w:color="auto"/>
              <w:right w:val="single" w:sz="6" w:space="0" w:color="auto"/>
            </w:tcBorders>
            <w:vAlign w:val="center"/>
          </w:tcPr>
          <w:p w14:paraId="1DF1715D" w14:textId="77777777" w:rsidR="00C57038" w:rsidRPr="008B01E8" w:rsidRDefault="00C57038" w:rsidP="00905B12">
            <w:pPr>
              <w:rPr>
                <w:b/>
              </w:rPr>
            </w:pPr>
            <w:r w:rsidRPr="008B01E8">
              <w:rPr>
                <w:b/>
                <w:lang w:val="fr"/>
              </w:rPr>
              <w:t>Non.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296C0D2" w14:textId="77777777" w:rsidR="00C57038" w:rsidRPr="008B01E8" w:rsidRDefault="00C57038" w:rsidP="00905B12">
            <w:pPr>
              <w:jc w:val="center"/>
            </w:pPr>
            <w:r w:rsidRPr="008B01E8">
              <w:rPr>
                <w:b/>
                <w:lang w:val="fr"/>
              </w:rPr>
              <w:t>Nom</w:t>
            </w:r>
          </w:p>
        </w:tc>
        <w:tc>
          <w:tcPr>
            <w:tcW w:w="8059" w:type="dxa"/>
            <w:gridSpan w:val="13"/>
            <w:tcBorders>
              <w:top w:val="double" w:sz="4" w:space="0" w:color="auto"/>
              <w:right w:val="single" w:sz="6" w:space="0" w:color="auto"/>
            </w:tcBorders>
            <w:vAlign w:val="center"/>
          </w:tcPr>
          <w:p w14:paraId="7C700F6D" w14:textId="532271F9" w:rsidR="00C57038" w:rsidRPr="000D64C7" w:rsidRDefault="00FC5492" w:rsidP="00905B12">
            <w:pPr>
              <w:rPr>
                <w:b/>
              </w:rPr>
            </w:pPr>
            <w:r>
              <w:rPr>
                <w:b/>
                <w:lang w:val="fr"/>
              </w:rPr>
              <w:t xml:space="preserve">Entrants </w:t>
            </w:r>
            <w:r w:rsidR="00C57038" w:rsidRPr="008B01E8">
              <w:rPr>
                <w:b/>
                <w:lang w:val="fr"/>
              </w:rPr>
              <w:t>de l’</w:t>
            </w:r>
            <w:r>
              <w:rPr>
                <w:b/>
                <w:lang w:val="fr"/>
              </w:rPr>
              <w:t>E</w:t>
            </w:r>
            <w:r w:rsidR="00C57038" w:rsidRPr="008B01E8">
              <w:rPr>
                <w:b/>
                <w:lang w:val="fr"/>
              </w:rPr>
              <w:t xml:space="preserve">xpert (en personne/mois) pour chaque livrable </w:t>
            </w:r>
          </w:p>
        </w:tc>
        <w:tc>
          <w:tcPr>
            <w:tcW w:w="2418" w:type="dxa"/>
            <w:gridSpan w:val="3"/>
            <w:tcBorders>
              <w:top w:val="double" w:sz="4" w:space="0" w:color="auto"/>
              <w:right w:val="double" w:sz="4" w:space="0" w:color="auto"/>
            </w:tcBorders>
            <w:vAlign w:val="center"/>
          </w:tcPr>
          <w:p w14:paraId="720CD250" w14:textId="156158FE" w:rsidR="00C57038" w:rsidRPr="000D64C7" w:rsidRDefault="00C57038" w:rsidP="00905B12">
            <w:pPr>
              <w:rPr>
                <w:b/>
              </w:rPr>
            </w:pPr>
            <w:r w:rsidRPr="008B01E8">
              <w:rPr>
                <w:b/>
                <w:lang w:val="fr"/>
              </w:rPr>
              <w:t xml:space="preserve">Temps total </w:t>
            </w:r>
          </w:p>
          <w:p w14:paraId="70ED41DE" w14:textId="77777777" w:rsidR="00C57038" w:rsidRPr="000D64C7" w:rsidRDefault="00C57038" w:rsidP="00905B12">
            <w:pPr>
              <w:rPr>
                <w:b/>
              </w:rPr>
            </w:pPr>
            <w:r w:rsidRPr="008B01E8">
              <w:rPr>
                <w:b/>
                <w:lang w:val="fr"/>
              </w:rPr>
              <w:t>(en mois)</w:t>
            </w:r>
          </w:p>
        </w:tc>
      </w:tr>
      <w:tr w:rsidR="00C57038" w:rsidRPr="004A2E66" w14:paraId="76D14B2F" w14:textId="77777777" w:rsidTr="00E73A94">
        <w:trPr>
          <w:cantSplit/>
          <w:trHeight w:val="340"/>
          <w:tblHeader/>
          <w:jc w:val="center"/>
        </w:trPr>
        <w:tc>
          <w:tcPr>
            <w:tcW w:w="705" w:type="dxa"/>
            <w:vMerge/>
            <w:tcBorders>
              <w:left w:val="double" w:sz="4" w:space="0" w:color="auto"/>
              <w:bottom w:val="single" w:sz="12" w:space="0" w:color="auto"/>
              <w:right w:val="single" w:sz="6" w:space="0" w:color="auto"/>
            </w:tcBorders>
            <w:vAlign w:val="center"/>
          </w:tcPr>
          <w:p w14:paraId="29AFCD16" w14:textId="77777777" w:rsidR="00C57038" w:rsidRPr="000D64C7" w:rsidRDefault="00C57038" w:rsidP="00905B12">
            <w:pPr>
              <w:jc w:val="center"/>
              <w:rPr>
                <w:b/>
                <w:bCs/>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585B7B17" w14:textId="77777777" w:rsidR="00C57038" w:rsidRPr="000D64C7" w:rsidRDefault="00C57038" w:rsidP="00905B12">
            <w:pPr>
              <w:jc w:val="center"/>
              <w:rPr>
                <w:b/>
                <w:bCs/>
              </w:rPr>
            </w:pPr>
          </w:p>
        </w:tc>
        <w:tc>
          <w:tcPr>
            <w:tcW w:w="912" w:type="dxa"/>
            <w:tcBorders>
              <w:top w:val="single" w:sz="6" w:space="0" w:color="auto"/>
              <w:bottom w:val="single" w:sz="12" w:space="0" w:color="auto"/>
            </w:tcBorders>
            <w:vAlign w:val="center"/>
          </w:tcPr>
          <w:p w14:paraId="488E00BD" w14:textId="77777777" w:rsidR="00C57038" w:rsidRPr="008B01E8" w:rsidRDefault="00C57038" w:rsidP="00905B12">
            <w:pPr>
              <w:jc w:val="center"/>
              <w:rPr>
                <w:b/>
                <w:bCs/>
              </w:rPr>
            </w:pPr>
            <w:r w:rsidRPr="008B01E8">
              <w:rPr>
                <w:b/>
                <w:lang w:val="fr"/>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0ABF3545" w14:textId="77777777" w:rsidR="00C57038" w:rsidRPr="008B01E8" w:rsidRDefault="00C57038" w:rsidP="00905B12">
            <w:pPr>
              <w:jc w:val="center"/>
              <w:rPr>
                <w:b/>
                <w:bCs/>
              </w:rPr>
            </w:pPr>
          </w:p>
        </w:tc>
        <w:tc>
          <w:tcPr>
            <w:tcW w:w="990" w:type="dxa"/>
            <w:tcBorders>
              <w:top w:val="single" w:sz="6" w:space="0" w:color="auto"/>
              <w:bottom w:val="single" w:sz="12" w:space="0" w:color="auto"/>
            </w:tcBorders>
            <w:vAlign w:val="center"/>
          </w:tcPr>
          <w:p w14:paraId="646B4D0A" w14:textId="77777777" w:rsidR="00C57038" w:rsidRPr="008B01E8" w:rsidRDefault="00C57038" w:rsidP="00905B12">
            <w:pPr>
              <w:jc w:val="center"/>
              <w:rPr>
                <w:b/>
                <w:bCs/>
              </w:rPr>
            </w:pPr>
            <w:r w:rsidRPr="008B01E8">
              <w:rPr>
                <w:b/>
                <w:lang w:val="fr"/>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3776296" w14:textId="77777777" w:rsidR="00C57038" w:rsidRPr="008B01E8" w:rsidRDefault="00C57038" w:rsidP="00905B12">
            <w:pPr>
              <w:rPr>
                <w:b/>
                <w:bCs/>
              </w:rPr>
            </w:pPr>
          </w:p>
        </w:tc>
        <w:tc>
          <w:tcPr>
            <w:tcW w:w="1080" w:type="dxa"/>
            <w:tcBorders>
              <w:top w:val="single" w:sz="6" w:space="0" w:color="auto"/>
              <w:bottom w:val="single" w:sz="12" w:space="0" w:color="auto"/>
            </w:tcBorders>
            <w:vAlign w:val="center"/>
          </w:tcPr>
          <w:p w14:paraId="160DC1D4" w14:textId="77777777" w:rsidR="00C57038" w:rsidRPr="008B01E8" w:rsidRDefault="00C57038" w:rsidP="00905B12">
            <w:pPr>
              <w:jc w:val="center"/>
              <w:rPr>
                <w:b/>
                <w:bCs/>
              </w:rPr>
            </w:pPr>
            <w:r w:rsidRPr="008B01E8">
              <w:rPr>
                <w:b/>
                <w:lang w:val="fr"/>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8D1915F" w14:textId="77777777" w:rsidR="00C57038" w:rsidRPr="008B01E8" w:rsidRDefault="00C57038" w:rsidP="00905B12">
            <w:pPr>
              <w:jc w:val="center"/>
              <w:rPr>
                <w:b/>
                <w:bCs/>
              </w:rPr>
            </w:pPr>
          </w:p>
        </w:tc>
        <w:tc>
          <w:tcPr>
            <w:tcW w:w="990" w:type="dxa"/>
            <w:tcBorders>
              <w:top w:val="single" w:sz="6" w:space="0" w:color="auto"/>
              <w:bottom w:val="single" w:sz="12" w:space="0" w:color="auto"/>
            </w:tcBorders>
            <w:vAlign w:val="center"/>
          </w:tcPr>
          <w:p w14:paraId="0AC2BB90" w14:textId="77777777" w:rsidR="00C57038" w:rsidRPr="008B01E8" w:rsidRDefault="00C57038" w:rsidP="00905B12">
            <w:pPr>
              <w:jc w:val="center"/>
              <w:rPr>
                <w:b/>
                <w:bCs/>
              </w:rPr>
            </w:pPr>
            <w:r w:rsidRPr="008B01E8">
              <w:rPr>
                <w:b/>
                <w:lang w:val="fr"/>
              </w:rPr>
              <w:t>D-3</w:t>
            </w:r>
          </w:p>
        </w:tc>
        <w:tc>
          <w:tcPr>
            <w:tcW w:w="900" w:type="dxa"/>
            <w:tcBorders>
              <w:top w:val="single" w:sz="6" w:space="0" w:color="auto"/>
              <w:left w:val="single" w:sz="6" w:space="0" w:color="auto"/>
              <w:bottom w:val="single" w:sz="12" w:space="0" w:color="auto"/>
              <w:right w:val="single" w:sz="6" w:space="0" w:color="auto"/>
            </w:tcBorders>
            <w:vAlign w:val="center"/>
          </w:tcPr>
          <w:p w14:paraId="6BA232D1" w14:textId="77777777" w:rsidR="00C57038" w:rsidRPr="008B01E8" w:rsidRDefault="00C57038" w:rsidP="00905B12">
            <w:pPr>
              <w:jc w:val="center"/>
              <w:rPr>
                <w:b/>
                <w:bCs/>
              </w:rPr>
            </w:pPr>
            <w:r w:rsidRPr="008B01E8">
              <w:rPr>
                <w:b/>
                <w:lang w:val="fr"/>
              </w:rPr>
              <w:t>........</w:t>
            </w:r>
          </w:p>
        </w:tc>
        <w:tc>
          <w:tcPr>
            <w:tcW w:w="180" w:type="dxa"/>
            <w:tcBorders>
              <w:top w:val="single" w:sz="6" w:space="0" w:color="auto"/>
              <w:bottom w:val="single" w:sz="12" w:space="0" w:color="auto"/>
            </w:tcBorders>
            <w:vAlign w:val="center"/>
          </w:tcPr>
          <w:p w14:paraId="48845BE9" w14:textId="77777777" w:rsidR="00C57038" w:rsidRPr="008B01E8" w:rsidRDefault="00C57038" w:rsidP="00905B12">
            <w:pPr>
              <w:jc w:val="center"/>
              <w:rPr>
                <w:b/>
                <w:bCs/>
              </w:rPr>
            </w:pPr>
          </w:p>
        </w:tc>
        <w:tc>
          <w:tcPr>
            <w:tcW w:w="900" w:type="dxa"/>
            <w:tcBorders>
              <w:top w:val="single" w:sz="6" w:space="0" w:color="auto"/>
              <w:left w:val="single" w:sz="6" w:space="0" w:color="auto"/>
              <w:bottom w:val="single" w:sz="12" w:space="0" w:color="auto"/>
              <w:right w:val="single" w:sz="6" w:space="0" w:color="auto"/>
            </w:tcBorders>
            <w:vAlign w:val="center"/>
          </w:tcPr>
          <w:p w14:paraId="18C6C759" w14:textId="77777777" w:rsidR="00C57038" w:rsidRPr="008B01E8" w:rsidRDefault="00C57038" w:rsidP="00905B12">
            <w:pPr>
              <w:jc w:val="center"/>
              <w:rPr>
                <w:b/>
                <w:bCs/>
              </w:rPr>
            </w:pPr>
            <w:r w:rsidRPr="008B01E8">
              <w:rPr>
                <w:b/>
                <w:lang w:val="fr"/>
              </w:rPr>
              <w:t>D-...</w:t>
            </w:r>
          </w:p>
        </w:tc>
        <w:tc>
          <w:tcPr>
            <w:tcW w:w="699" w:type="dxa"/>
            <w:tcBorders>
              <w:top w:val="single" w:sz="6" w:space="0" w:color="auto"/>
              <w:bottom w:val="single" w:sz="12" w:space="0" w:color="auto"/>
              <w:right w:val="single" w:sz="6" w:space="0" w:color="auto"/>
            </w:tcBorders>
            <w:vAlign w:val="center"/>
          </w:tcPr>
          <w:p w14:paraId="1CDA62AC" w14:textId="77777777" w:rsidR="00C57038" w:rsidRPr="008B01E8" w:rsidRDefault="00C57038" w:rsidP="00905B12">
            <w:pPr>
              <w:jc w:val="center"/>
              <w:rPr>
                <w:b/>
                <w:bCs/>
              </w:rPr>
            </w:pPr>
          </w:p>
        </w:tc>
        <w:tc>
          <w:tcPr>
            <w:tcW w:w="164" w:type="dxa"/>
            <w:tcBorders>
              <w:top w:val="single" w:sz="6" w:space="0" w:color="auto"/>
              <w:left w:val="single" w:sz="6" w:space="0" w:color="auto"/>
              <w:bottom w:val="single" w:sz="12" w:space="0" w:color="auto"/>
            </w:tcBorders>
            <w:vAlign w:val="center"/>
          </w:tcPr>
          <w:p w14:paraId="010822F3" w14:textId="77777777" w:rsidR="00C57038" w:rsidRPr="008B01E8" w:rsidRDefault="00C57038" w:rsidP="00905B12">
            <w:pPr>
              <w:jc w:val="center"/>
              <w:rPr>
                <w:b/>
                <w:bCs/>
              </w:rPr>
            </w:pPr>
          </w:p>
        </w:tc>
        <w:tc>
          <w:tcPr>
            <w:tcW w:w="164" w:type="dxa"/>
            <w:tcBorders>
              <w:top w:val="single" w:sz="6" w:space="0" w:color="auto"/>
              <w:left w:val="single" w:sz="6" w:space="0" w:color="auto"/>
              <w:bottom w:val="single" w:sz="12" w:space="0" w:color="auto"/>
              <w:right w:val="single" w:sz="6" w:space="0" w:color="auto"/>
            </w:tcBorders>
            <w:vAlign w:val="center"/>
          </w:tcPr>
          <w:p w14:paraId="30317C2D" w14:textId="77777777" w:rsidR="00C57038" w:rsidRPr="008B01E8" w:rsidRDefault="00C57038" w:rsidP="00905B12">
            <w:pPr>
              <w:jc w:val="center"/>
              <w:rPr>
                <w:b/>
                <w:bCs/>
              </w:rPr>
            </w:pPr>
          </w:p>
        </w:tc>
        <w:tc>
          <w:tcPr>
            <w:tcW w:w="806" w:type="dxa"/>
            <w:tcBorders>
              <w:top w:val="single" w:sz="6" w:space="0" w:color="auto"/>
              <w:bottom w:val="single" w:sz="12" w:space="0" w:color="auto"/>
              <w:right w:val="single" w:sz="6" w:space="0" w:color="auto"/>
            </w:tcBorders>
            <w:vAlign w:val="center"/>
          </w:tcPr>
          <w:p w14:paraId="75759127" w14:textId="3EAB07B9" w:rsidR="00C57038" w:rsidRPr="008B01E8" w:rsidRDefault="00066E8D" w:rsidP="00905B12">
            <w:pPr>
              <w:jc w:val="center"/>
              <w:rPr>
                <w:b/>
                <w:bCs/>
              </w:rPr>
            </w:pPr>
            <w:r>
              <w:rPr>
                <w:b/>
                <w:lang w:val="fr"/>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3A4E8376" w14:textId="150B0ED7" w:rsidR="00C57038" w:rsidRPr="008B01E8" w:rsidRDefault="00FC5492" w:rsidP="00905B12">
            <w:pPr>
              <w:jc w:val="center"/>
              <w:rPr>
                <w:b/>
                <w:bCs/>
              </w:rPr>
            </w:pPr>
            <w:r>
              <w:rPr>
                <w:b/>
                <w:lang w:val="fr"/>
              </w:rPr>
              <w:t>Terrain</w:t>
            </w:r>
          </w:p>
        </w:tc>
        <w:tc>
          <w:tcPr>
            <w:tcW w:w="806" w:type="dxa"/>
            <w:tcBorders>
              <w:top w:val="single" w:sz="6" w:space="0" w:color="auto"/>
              <w:left w:val="single" w:sz="6" w:space="0" w:color="auto"/>
              <w:bottom w:val="single" w:sz="12" w:space="0" w:color="auto"/>
              <w:right w:val="double" w:sz="4" w:space="0" w:color="auto"/>
            </w:tcBorders>
            <w:vAlign w:val="center"/>
          </w:tcPr>
          <w:p w14:paraId="71161284" w14:textId="77777777" w:rsidR="00C57038" w:rsidRPr="008B01E8" w:rsidRDefault="00C57038" w:rsidP="00905B12">
            <w:pPr>
              <w:jc w:val="center"/>
              <w:rPr>
                <w:b/>
                <w:bCs/>
              </w:rPr>
            </w:pPr>
            <w:r w:rsidRPr="008B01E8">
              <w:rPr>
                <w:b/>
                <w:lang w:val="fr"/>
              </w:rPr>
              <w:t>Total</w:t>
            </w:r>
          </w:p>
        </w:tc>
      </w:tr>
      <w:tr w:rsidR="00C57038" w:rsidRPr="004A2E66" w14:paraId="507E7CD8" w14:textId="77777777" w:rsidTr="00E73A94">
        <w:trPr>
          <w:cantSplit/>
          <w:trHeight w:hRule="exact" w:val="255"/>
          <w:jc w:val="center"/>
        </w:trPr>
        <w:tc>
          <w:tcPr>
            <w:tcW w:w="4195" w:type="dxa"/>
            <w:gridSpan w:val="4"/>
            <w:tcBorders>
              <w:top w:val="single" w:sz="12" w:space="0" w:color="auto"/>
              <w:left w:val="double" w:sz="4" w:space="0" w:color="auto"/>
              <w:bottom w:val="single" w:sz="6" w:space="0" w:color="auto"/>
              <w:right w:val="nil"/>
            </w:tcBorders>
            <w:vAlign w:val="center"/>
          </w:tcPr>
          <w:p w14:paraId="563E4661" w14:textId="77777777" w:rsidR="00C57038" w:rsidRPr="008B01E8" w:rsidRDefault="00C57038" w:rsidP="00905B12">
            <w:pPr>
              <w:pStyle w:val="xl41"/>
              <w:spacing w:before="0" w:beforeAutospacing="0" w:after="0" w:afterAutospacing="0"/>
              <w:rPr>
                <w:szCs w:val="24"/>
                <w:lang w:val="en-US"/>
              </w:rPr>
            </w:pPr>
            <w:r w:rsidRPr="008B01E8">
              <w:rPr>
                <w:b/>
                <w:szCs w:val="24"/>
                <w:lang w:val="fr"/>
              </w:rPr>
              <w:t>EXPERTS CLÉS</w:t>
            </w:r>
          </w:p>
        </w:tc>
        <w:tc>
          <w:tcPr>
            <w:tcW w:w="990" w:type="dxa"/>
            <w:tcBorders>
              <w:top w:val="single" w:sz="12" w:space="0" w:color="auto"/>
              <w:left w:val="nil"/>
              <w:bottom w:val="single" w:sz="6" w:space="0" w:color="auto"/>
              <w:right w:val="nil"/>
            </w:tcBorders>
          </w:tcPr>
          <w:p w14:paraId="2E1EDE44" w14:textId="77777777" w:rsidR="00C57038" w:rsidRPr="008B01E8" w:rsidRDefault="00C57038" w:rsidP="00905B12"/>
        </w:tc>
        <w:tc>
          <w:tcPr>
            <w:tcW w:w="180" w:type="dxa"/>
            <w:tcBorders>
              <w:top w:val="single" w:sz="12" w:space="0" w:color="auto"/>
              <w:left w:val="nil"/>
              <w:bottom w:val="single" w:sz="6" w:space="0" w:color="auto"/>
              <w:right w:val="nil"/>
            </w:tcBorders>
          </w:tcPr>
          <w:p w14:paraId="7141A72C" w14:textId="77777777" w:rsidR="00C57038" w:rsidRPr="008B01E8" w:rsidRDefault="00C57038" w:rsidP="00905B12"/>
        </w:tc>
        <w:tc>
          <w:tcPr>
            <w:tcW w:w="1080" w:type="dxa"/>
            <w:tcBorders>
              <w:top w:val="single" w:sz="12" w:space="0" w:color="auto"/>
              <w:left w:val="nil"/>
              <w:bottom w:val="single" w:sz="6" w:space="0" w:color="auto"/>
              <w:right w:val="nil"/>
            </w:tcBorders>
          </w:tcPr>
          <w:p w14:paraId="7EB74655" w14:textId="77777777" w:rsidR="00C57038" w:rsidRPr="008B01E8" w:rsidRDefault="00C57038" w:rsidP="00905B12"/>
        </w:tc>
        <w:tc>
          <w:tcPr>
            <w:tcW w:w="180" w:type="dxa"/>
            <w:tcBorders>
              <w:top w:val="single" w:sz="12" w:space="0" w:color="auto"/>
              <w:left w:val="nil"/>
              <w:bottom w:val="single" w:sz="6" w:space="0" w:color="auto"/>
              <w:right w:val="nil"/>
            </w:tcBorders>
          </w:tcPr>
          <w:p w14:paraId="581214C0" w14:textId="77777777" w:rsidR="00C57038" w:rsidRPr="008B01E8" w:rsidRDefault="00C57038" w:rsidP="00905B12"/>
        </w:tc>
        <w:tc>
          <w:tcPr>
            <w:tcW w:w="990" w:type="dxa"/>
            <w:tcBorders>
              <w:top w:val="single" w:sz="12" w:space="0" w:color="auto"/>
              <w:left w:val="nil"/>
              <w:bottom w:val="single" w:sz="6" w:space="0" w:color="auto"/>
              <w:right w:val="nil"/>
            </w:tcBorders>
          </w:tcPr>
          <w:p w14:paraId="48B2FCEA" w14:textId="77777777" w:rsidR="00C57038" w:rsidRPr="008B01E8" w:rsidRDefault="00C57038" w:rsidP="00905B12"/>
        </w:tc>
        <w:tc>
          <w:tcPr>
            <w:tcW w:w="900" w:type="dxa"/>
            <w:tcBorders>
              <w:top w:val="single" w:sz="12" w:space="0" w:color="auto"/>
              <w:left w:val="nil"/>
              <w:bottom w:val="single" w:sz="6" w:space="0" w:color="auto"/>
              <w:right w:val="nil"/>
            </w:tcBorders>
          </w:tcPr>
          <w:p w14:paraId="159D7DD1" w14:textId="77777777" w:rsidR="00C57038" w:rsidRPr="008B01E8" w:rsidRDefault="00C57038" w:rsidP="00905B12"/>
        </w:tc>
        <w:tc>
          <w:tcPr>
            <w:tcW w:w="180" w:type="dxa"/>
            <w:tcBorders>
              <w:top w:val="single" w:sz="12" w:space="0" w:color="auto"/>
              <w:left w:val="nil"/>
              <w:bottom w:val="single" w:sz="6" w:space="0" w:color="auto"/>
              <w:right w:val="nil"/>
            </w:tcBorders>
          </w:tcPr>
          <w:p w14:paraId="55F0887A" w14:textId="77777777" w:rsidR="00C57038" w:rsidRPr="008B01E8" w:rsidRDefault="00C57038" w:rsidP="00905B12"/>
        </w:tc>
        <w:tc>
          <w:tcPr>
            <w:tcW w:w="900" w:type="dxa"/>
            <w:tcBorders>
              <w:top w:val="single" w:sz="12" w:space="0" w:color="auto"/>
              <w:left w:val="nil"/>
              <w:bottom w:val="single" w:sz="6" w:space="0" w:color="auto"/>
              <w:right w:val="nil"/>
            </w:tcBorders>
          </w:tcPr>
          <w:p w14:paraId="07B08A17" w14:textId="77777777" w:rsidR="00C57038" w:rsidRPr="008B01E8" w:rsidRDefault="00C57038" w:rsidP="00905B12"/>
        </w:tc>
        <w:tc>
          <w:tcPr>
            <w:tcW w:w="699" w:type="dxa"/>
            <w:tcBorders>
              <w:top w:val="single" w:sz="12" w:space="0" w:color="auto"/>
              <w:left w:val="nil"/>
              <w:bottom w:val="single" w:sz="6" w:space="0" w:color="auto"/>
              <w:right w:val="nil"/>
            </w:tcBorders>
          </w:tcPr>
          <w:p w14:paraId="1AAE38B3" w14:textId="77777777" w:rsidR="00C57038" w:rsidRPr="008B01E8" w:rsidRDefault="00C57038" w:rsidP="00905B12"/>
        </w:tc>
        <w:tc>
          <w:tcPr>
            <w:tcW w:w="164" w:type="dxa"/>
            <w:tcBorders>
              <w:top w:val="single" w:sz="12" w:space="0" w:color="auto"/>
              <w:left w:val="nil"/>
              <w:bottom w:val="single" w:sz="6" w:space="0" w:color="auto"/>
              <w:right w:val="nil"/>
            </w:tcBorders>
          </w:tcPr>
          <w:p w14:paraId="28C1E22D" w14:textId="77777777" w:rsidR="00C57038" w:rsidRPr="008B01E8" w:rsidRDefault="00C57038" w:rsidP="00905B12"/>
        </w:tc>
        <w:tc>
          <w:tcPr>
            <w:tcW w:w="164" w:type="dxa"/>
            <w:tcBorders>
              <w:top w:val="single" w:sz="12" w:space="0" w:color="auto"/>
              <w:left w:val="nil"/>
              <w:bottom w:val="single" w:sz="6" w:space="0" w:color="auto"/>
              <w:right w:val="nil"/>
            </w:tcBorders>
          </w:tcPr>
          <w:p w14:paraId="310EA633" w14:textId="77777777" w:rsidR="00C57038" w:rsidRPr="008B01E8" w:rsidRDefault="00C57038" w:rsidP="00905B12"/>
        </w:tc>
        <w:tc>
          <w:tcPr>
            <w:tcW w:w="806" w:type="dxa"/>
            <w:tcBorders>
              <w:top w:val="single" w:sz="12" w:space="0" w:color="auto"/>
              <w:left w:val="nil"/>
              <w:bottom w:val="single" w:sz="6" w:space="0" w:color="auto"/>
              <w:right w:val="nil"/>
            </w:tcBorders>
          </w:tcPr>
          <w:p w14:paraId="1A0AC1CE" w14:textId="77777777" w:rsidR="00C57038" w:rsidRPr="008B01E8" w:rsidRDefault="00C57038" w:rsidP="00905B12"/>
        </w:tc>
        <w:tc>
          <w:tcPr>
            <w:tcW w:w="806" w:type="dxa"/>
            <w:tcBorders>
              <w:top w:val="single" w:sz="12" w:space="0" w:color="auto"/>
              <w:left w:val="nil"/>
              <w:bottom w:val="single" w:sz="6" w:space="0" w:color="auto"/>
              <w:right w:val="nil"/>
            </w:tcBorders>
          </w:tcPr>
          <w:p w14:paraId="29B9B60F" w14:textId="77777777" w:rsidR="00C57038" w:rsidRPr="008B01E8" w:rsidRDefault="00C57038" w:rsidP="00905B12"/>
        </w:tc>
        <w:tc>
          <w:tcPr>
            <w:tcW w:w="806" w:type="dxa"/>
            <w:tcBorders>
              <w:top w:val="single" w:sz="12" w:space="0" w:color="auto"/>
              <w:left w:val="nil"/>
              <w:bottom w:val="single" w:sz="6" w:space="0" w:color="auto"/>
              <w:right w:val="double" w:sz="4" w:space="0" w:color="auto"/>
            </w:tcBorders>
          </w:tcPr>
          <w:p w14:paraId="548A1618" w14:textId="77777777" w:rsidR="00C57038" w:rsidRPr="008B01E8" w:rsidRDefault="00C57038" w:rsidP="00905B12"/>
        </w:tc>
      </w:tr>
      <w:tr w:rsidR="00C57038" w:rsidRPr="004A2E66" w14:paraId="2B3BFB65"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1F885A6A" w14:textId="77777777" w:rsidR="00C57038" w:rsidRPr="008B01E8" w:rsidRDefault="00C57038" w:rsidP="00905B12">
            <w:pPr>
              <w:jc w:val="center"/>
            </w:pPr>
            <w:r w:rsidRPr="008B01E8">
              <w:rPr>
                <w:lang w:val="fr"/>
              </w:rPr>
              <w:t>K-1</w:t>
            </w:r>
          </w:p>
        </w:tc>
        <w:tc>
          <w:tcPr>
            <w:tcW w:w="1858" w:type="dxa"/>
            <w:vMerge w:val="restart"/>
            <w:tcBorders>
              <w:top w:val="single" w:sz="6" w:space="0" w:color="auto"/>
              <w:left w:val="single" w:sz="6" w:space="0" w:color="auto"/>
              <w:right w:val="single" w:sz="6" w:space="0" w:color="auto"/>
            </w:tcBorders>
          </w:tcPr>
          <w:p w14:paraId="4D015638" w14:textId="77777777" w:rsidR="00C57038" w:rsidRPr="008B01E8" w:rsidRDefault="00C57038" w:rsidP="00905B12">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475587A6" w14:textId="77777777" w:rsidR="00C57038" w:rsidRPr="008B01E8" w:rsidRDefault="00C57038" w:rsidP="00905B12">
            <w:pPr>
              <w:rPr>
                <w:sz w:val="16"/>
              </w:rPr>
            </w:pPr>
            <w:r w:rsidRPr="008B01E8">
              <w:rPr>
                <w:sz w:val="16"/>
                <w:lang w:val="fr"/>
              </w:rPr>
              <w:t>[Chef d’équipe]</w:t>
            </w:r>
          </w:p>
        </w:tc>
        <w:tc>
          <w:tcPr>
            <w:tcW w:w="720" w:type="dxa"/>
            <w:tcBorders>
              <w:top w:val="single" w:sz="6" w:space="0" w:color="auto"/>
              <w:left w:val="single" w:sz="6" w:space="0" w:color="auto"/>
              <w:bottom w:val="dashSmallGap" w:sz="4" w:space="0" w:color="auto"/>
              <w:right w:val="single" w:sz="6" w:space="0" w:color="auto"/>
            </w:tcBorders>
          </w:tcPr>
          <w:p w14:paraId="3741B4F6" w14:textId="312E173B" w:rsidR="00C57038" w:rsidRPr="008B01E8" w:rsidRDefault="00C57038" w:rsidP="00905B12">
            <w:r w:rsidRPr="008B01E8">
              <w:rPr>
                <w:sz w:val="16"/>
                <w:lang w:val="fr"/>
              </w:rPr>
              <w:t>[</w:t>
            </w:r>
            <w:r w:rsidR="00066E8D">
              <w:rPr>
                <w:sz w:val="16"/>
                <w:lang w:val="fr"/>
              </w:rPr>
              <w:t>Siège</w:t>
            </w:r>
            <w:r w:rsidRPr="008B01E8">
              <w:rPr>
                <w:i/>
                <w:sz w:val="16"/>
                <w:lang w:val="fr"/>
              </w:rPr>
              <w:t>]</w:t>
            </w:r>
          </w:p>
        </w:tc>
        <w:tc>
          <w:tcPr>
            <w:tcW w:w="990" w:type="dxa"/>
            <w:tcBorders>
              <w:top w:val="single" w:sz="6" w:space="0" w:color="auto"/>
              <w:left w:val="single" w:sz="6" w:space="0" w:color="auto"/>
              <w:bottom w:val="dashSmallGap" w:sz="4" w:space="0" w:color="auto"/>
              <w:right w:val="single" w:sz="6" w:space="0" w:color="auto"/>
            </w:tcBorders>
          </w:tcPr>
          <w:p w14:paraId="6EC80A0C" w14:textId="77777777" w:rsidR="00C57038" w:rsidRPr="008B01E8" w:rsidRDefault="00C57038" w:rsidP="00905B12">
            <w:r w:rsidRPr="008B01E8">
              <w:rPr>
                <w:lang w:val="fr"/>
              </w:rPr>
              <w:t>[2 mois]</w:t>
            </w:r>
          </w:p>
        </w:tc>
        <w:tc>
          <w:tcPr>
            <w:tcW w:w="180" w:type="dxa"/>
            <w:tcBorders>
              <w:top w:val="single" w:sz="6" w:space="0" w:color="auto"/>
              <w:left w:val="single" w:sz="6" w:space="0" w:color="auto"/>
              <w:bottom w:val="dashSmallGap" w:sz="4" w:space="0" w:color="auto"/>
              <w:right w:val="single" w:sz="6" w:space="0" w:color="auto"/>
            </w:tcBorders>
          </w:tcPr>
          <w:p w14:paraId="0B364F8C"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3D96519A" w14:textId="77777777" w:rsidR="00C57038" w:rsidRPr="008B01E8" w:rsidRDefault="00C57038" w:rsidP="00905B12">
            <w:r w:rsidRPr="008B01E8">
              <w:rPr>
                <w:lang w:val="fr"/>
              </w:rPr>
              <w:t>[1.0]</w:t>
            </w:r>
          </w:p>
        </w:tc>
        <w:tc>
          <w:tcPr>
            <w:tcW w:w="180" w:type="dxa"/>
            <w:tcBorders>
              <w:top w:val="single" w:sz="6" w:space="0" w:color="auto"/>
              <w:left w:val="single" w:sz="6" w:space="0" w:color="auto"/>
              <w:bottom w:val="dashSmallGap" w:sz="4" w:space="0" w:color="auto"/>
              <w:right w:val="single" w:sz="6" w:space="0" w:color="auto"/>
            </w:tcBorders>
          </w:tcPr>
          <w:p w14:paraId="4AC54D12"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0E2A9A5D" w14:textId="77777777" w:rsidR="00C57038" w:rsidRPr="008B01E8" w:rsidRDefault="00C57038" w:rsidP="00905B12">
            <w:r w:rsidRPr="008B01E8">
              <w:rPr>
                <w:lang w:val="fr"/>
              </w:rPr>
              <w:t>[1.0]</w:t>
            </w:r>
          </w:p>
        </w:tc>
        <w:tc>
          <w:tcPr>
            <w:tcW w:w="900" w:type="dxa"/>
            <w:tcBorders>
              <w:top w:val="single" w:sz="6" w:space="0" w:color="auto"/>
              <w:left w:val="single" w:sz="6" w:space="0" w:color="auto"/>
              <w:bottom w:val="dashSmallGap" w:sz="4" w:space="0" w:color="auto"/>
              <w:right w:val="single" w:sz="6" w:space="0" w:color="auto"/>
            </w:tcBorders>
          </w:tcPr>
          <w:p w14:paraId="137087B4"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5F12B46B"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6BA05744"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0140C936"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2D73D9AF"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5072E9D6"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6381A53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FAC6235" w14:textId="77777777" w:rsidR="00C57038" w:rsidRPr="008B01E8" w:rsidRDefault="00C57038" w:rsidP="00905B12"/>
        </w:tc>
        <w:tc>
          <w:tcPr>
            <w:tcW w:w="806" w:type="dxa"/>
            <w:vMerge w:val="restart"/>
            <w:tcBorders>
              <w:top w:val="single" w:sz="6" w:space="0" w:color="auto"/>
              <w:left w:val="single" w:sz="6" w:space="0" w:color="auto"/>
              <w:right w:val="double" w:sz="4" w:space="0" w:color="auto"/>
            </w:tcBorders>
          </w:tcPr>
          <w:p w14:paraId="134077AE" w14:textId="77777777" w:rsidR="00C57038" w:rsidRPr="008B01E8" w:rsidRDefault="00C57038" w:rsidP="00905B12"/>
        </w:tc>
      </w:tr>
      <w:tr w:rsidR="00C57038" w:rsidRPr="004A2E66" w14:paraId="0D09AA2B" w14:textId="77777777" w:rsidTr="00E73A94">
        <w:trPr>
          <w:cantSplit/>
          <w:jc w:val="center"/>
        </w:trPr>
        <w:tc>
          <w:tcPr>
            <w:tcW w:w="705" w:type="dxa"/>
            <w:vMerge/>
            <w:tcBorders>
              <w:left w:val="double" w:sz="4" w:space="0" w:color="auto"/>
              <w:bottom w:val="single" w:sz="6" w:space="0" w:color="auto"/>
              <w:right w:val="single" w:sz="6" w:space="0" w:color="auto"/>
            </w:tcBorders>
            <w:vAlign w:val="center"/>
          </w:tcPr>
          <w:p w14:paraId="37281979" w14:textId="77777777" w:rsidR="00C57038" w:rsidRPr="008B01E8" w:rsidRDefault="00C57038" w:rsidP="00905B12">
            <w:pPr>
              <w:jc w:val="center"/>
            </w:pPr>
          </w:p>
        </w:tc>
        <w:tc>
          <w:tcPr>
            <w:tcW w:w="1858" w:type="dxa"/>
            <w:vMerge/>
            <w:tcBorders>
              <w:left w:val="single" w:sz="6" w:space="0" w:color="auto"/>
              <w:bottom w:val="single" w:sz="6" w:space="0" w:color="auto"/>
              <w:right w:val="single" w:sz="6" w:space="0" w:color="auto"/>
            </w:tcBorders>
          </w:tcPr>
          <w:p w14:paraId="18661140"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Mar>
              <w:left w:w="28" w:type="dxa"/>
            </w:tcMar>
            <w:vAlign w:val="center"/>
          </w:tcPr>
          <w:p w14:paraId="1EB07302" w14:textId="77777777" w:rsidR="00C57038" w:rsidRPr="008B01E8" w:rsidRDefault="00C57038" w:rsidP="00905B12">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7238D463" w14:textId="020110C3" w:rsidR="00C57038" w:rsidRPr="008B01E8" w:rsidRDefault="00C57038" w:rsidP="00905B12">
            <w:r w:rsidRPr="008B01E8">
              <w:rPr>
                <w:sz w:val="16"/>
                <w:lang w:val="fr"/>
              </w:rPr>
              <w:t>[</w:t>
            </w:r>
            <w:r w:rsidR="00FC5492">
              <w:rPr>
                <w:sz w:val="16"/>
                <w:lang w:val="fr"/>
              </w:rPr>
              <w:t>Terrain</w:t>
            </w:r>
            <w:r w:rsidRPr="008B01E8">
              <w:rPr>
                <w:sz w:val="16"/>
                <w:lang w:val="fr"/>
              </w:rPr>
              <w:t>]</w:t>
            </w:r>
          </w:p>
        </w:tc>
        <w:tc>
          <w:tcPr>
            <w:tcW w:w="990" w:type="dxa"/>
            <w:tcBorders>
              <w:top w:val="dashSmallGap" w:sz="4" w:space="0" w:color="auto"/>
              <w:left w:val="single" w:sz="6" w:space="0" w:color="auto"/>
              <w:bottom w:val="single" w:sz="6" w:space="0" w:color="auto"/>
              <w:right w:val="single" w:sz="6" w:space="0" w:color="auto"/>
            </w:tcBorders>
          </w:tcPr>
          <w:p w14:paraId="0938D0CE" w14:textId="77777777" w:rsidR="00C57038" w:rsidRPr="008B01E8" w:rsidRDefault="00C57038" w:rsidP="00905B12">
            <w:r w:rsidRPr="008B01E8">
              <w:rPr>
                <w:lang w:val="fr"/>
              </w:rPr>
              <w:t>[0,5 m]</w:t>
            </w:r>
          </w:p>
        </w:tc>
        <w:tc>
          <w:tcPr>
            <w:tcW w:w="180" w:type="dxa"/>
            <w:tcBorders>
              <w:top w:val="dashSmallGap" w:sz="4" w:space="0" w:color="auto"/>
              <w:left w:val="single" w:sz="6" w:space="0" w:color="auto"/>
              <w:bottom w:val="single" w:sz="6" w:space="0" w:color="auto"/>
              <w:right w:val="single" w:sz="6" w:space="0" w:color="auto"/>
            </w:tcBorders>
          </w:tcPr>
          <w:p w14:paraId="63AF259B" w14:textId="77777777" w:rsidR="00C57038" w:rsidRPr="008B01E8" w:rsidRDefault="00C57038" w:rsidP="00905B12"/>
        </w:tc>
        <w:tc>
          <w:tcPr>
            <w:tcW w:w="1080" w:type="dxa"/>
            <w:tcBorders>
              <w:top w:val="dashSmallGap" w:sz="4" w:space="0" w:color="auto"/>
              <w:left w:val="single" w:sz="6" w:space="0" w:color="auto"/>
              <w:bottom w:val="single" w:sz="6" w:space="0" w:color="auto"/>
              <w:right w:val="single" w:sz="6" w:space="0" w:color="auto"/>
            </w:tcBorders>
          </w:tcPr>
          <w:p w14:paraId="5142A30B" w14:textId="77777777" w:rsidR="00C57038" w:rsidRPr="008B01E8" w:rsidRDefault="00C57038" w:rsidP="00905B12">
            <w:r w:rsidRPr="008B01E8">
              <w:rPr>
                <w:lang w:val="fr"/>
              </w:rPr>
              <w:t>[2.5]</w:t>
            </w:r>
          </w:p>
        </w:tc>
        <w:tc>
          <w:tcPr>
            <w:tcW w:w="180" w:type="dxa"/>
            <w:tcBorders>
              <w:top w:val="dashSmallGap" w:sz="4" w:space="0" w:color="auto"/>
              <w:left w:val="single" w:sz="6" w:space="0" w:color="auto"/>
              <w:bottom w:val="single" w:sz="6" w:space="0" w:color="auto"/>
              <w:right w:val="single" w:sz="6" w:space="0" w:color="auto"/>
            </w:tcBorders>
          </w:tcPr>
          <w:p w14:paraId="0475C0E1" w14:textId="77777777" w:rsidR="00C57038" w:rsidRPr="008B01E8" w:rsidRDefault="00C57038" w:rsidP="00905B12"/>
        </w:tc>
        <w:tc>
          <w:tcPr>
            <w:tcW w:w="990" w:type="dxa"/>
            <w:tcBorders>
              <w:top w:val="dashSmallGap" w:sz="4" w:space="0" w:color="auto"/>
              <w:left w:val="single" w:sz="6" w:space="0" w:color="auto"/>
              <w:bottom w:val="single" w:sz="6" w:space="0" w:color="auto"/>
              <w:right w:val="single" w:sz="6" w:space="0" w:color="auto"/>
            </w:tcBorders>
          </w:tcPr>
          <w:p w14:paraId="34753016" w14:textId="77777777" w:rsidR="00C57038" w:rsidRPr="008B01E8" w:rsidRDefault="00C57038" w:rsidP="00905B12">
            <w:r w:rsidRPr="008B01E8">
              <w:rPr>
                <w:lang w:val="fr"/>
              </w:rPr>
              <w:t>[0]</w:t>
            </w:r>
          </w:p>
        </w:tc>
        <w:tc>
          <w:tcPr>
            <w:tcW w:w="900" w:type="dxa"/>
            <w:tcBorders>
              <w:top w:val="dashSmallGap" w:sz="4" w:space="0" w:color="auto"/>
              <w:left w:val="single" w:sz="6" w:space="0" w:color="auto"/>
              <w:bottom w:val="single" w:sz="6" w:space="0" w:color="auto"/>
              <w:right w:val="single" w:sz="6" w:space="0" w:color="auto"/>
            </w:tcBorders>
          </w:tcPr>
          <w:p w14:paraId="0EC28640"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57A4F8F3"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6EEF68DA" w14:textId="77777777" w:rsidR="00C57038" w:rsidRPr="008B01E8" w:rsidRDefault="00C57038" w:rsidP="00905B12"/>
        </w:tc>
        <w:tc>
          <w:tcPr>
            <w:tcW w:w="699" w:type="dxa"/>
            <w:tcBorders>
              <w:top w:val="dashSmallGap" w:sz="4" w:space="0" w:color="auto"/>
              <w:left w:val="single" w:sz="6" w:space="0" w:color="auto"/>
              <w:bottom w:val="single" w:sz="6" w:space="0" w:color="auto"/>
              <w:right w:val="single" w:sz="6" w:space="0" w:color="auto"/>
            </w:tcBorders>
          </w:tcPr>
          <w:p w14:paraId="71966695"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31EA57D8"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0638BABC"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96079CA"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152D1CC4" w14:textId="77777777" w:rsidR="00C57038" w:rsidRPr="008B01E8" w:rsidRDefault="00C57038" w:rsidP="00905B12"/>
        </w:tc>
        <w:tc>
          <w:tcPr>
            <w:tcW w:w="806" w:type="dxa"/>
            <w:vMerge/>
            <w:tcBorders>
              <w:left w:val="single" w:sz="6" w:space="0" w:color="auto"/>
              <w:bottom w:val="single" w:sz="6" w:space="0" w:color="auto"/>
              <w:right w:val="double" w:sz="4" w:space="0" w:color="auto"/>
            </w:tcBorders>
          </w:tcPr>
          <w:p w14:paraId="7EB551A2" w14:textId="77777777" w:rsidR="00C57038" w:rsidRPr="008B01E8" w:rsidRDefault="00C57038" w:rsidP="00905B12">
            <w:pPr>
              <w:jc w:val="right"/>
            </w:pPr>
          </w:p>
        </w:tc>
      </w:tr>
      <w:tr w:rsidR="00C57038" w:rsidRPr="004A2E66" w14:paraId="0631016F"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46D1DFE7" w14:textId="77777777" w:rsidR="00C57038" w:rsidRPr="008B01E8" w:rsidRDefault="00C57038" w:rsidP="00905B12">
            <w:pPr>
              <w:jc w:val="center"/>
            </w:pPr>
            <w:r w:rsidRPr="008B01E8">
              <w:rPr>
                <w:lang w:val="fr"/>
              </w:rPr>
              <w:t>K-2</w:t>
            </w:r>
          </w:p>
        </w:tc>
        <w:tc>
          <w:tcPr>
            <w:tcW w:w="1858" w:type="dxa"/>
            <w:vMerge w:val="restart"/>
            <w:tcBorders>
              <w:top w:val="single" w:sz="6" w:space="0" w:color="auto"/>
              <w:left w:val="single" w:sz="6" w:space="0" w:color="auto"/>
              <w:right w:val="single" w:sz="6" w:space="0" w:color="auto"/>
            </w:tcBorders>
          </w:tcPr>
          <w:p w14:paraId="7C87882A" w14:textId="77777777" w:rsidR="00C57038" w:rsidRPr="008B01E8" w:rsidRDefault="00C57038" w:rsidP="00905B12">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767FBEFF"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1DCF33B3"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30FF25A2"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475375E4"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67DE94F3"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61052869"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1DEC20D5"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06B4594F"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4FD2DB94"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673E993A"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67892574"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136EB5C0"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193F3BBA"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29E31228"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3C5C3B" w14:textId="77777777" w:rsidR="00C57038" w:rsidRPr="008B01E8" w:rsidRDefault="00C57038" w:rsidP="00905B12"/>
        </w:tc>
        <w:tc>
          <w:tcPr>
            <w:tcW w:w="806" w:type="dxa"/>
            <w:vMerge w:val="restart"/>
            <w:tcBorders>
              <w:top w:val="single" w:sz="6" w:space="0" w:color="auto"/>
              <w:left w:val="single" w:sz="6" w:space="0" w:color="auto"/>
              <w:right w:val="double" w:sz="4" w:space="0" w:color="auto"/>
            </w:tcBorders>
          </w:tcPr>
          <w:p w14:paraId="31AAF2CA" w14:textId="77777777" w:rsidR="00C57038" w:rsidRPr="008B01E8" w:rsidRDefault="00C57038" w:rsidP="00905B12"/>
        </w:tc>
      </w:tr>
      <w:tr w:rsidR="00C57038" w:rsidRPr="004A2E66" w14:paraId="0097C29C" w14:textId="77777777" w:rsidTr="00E73A94">
        <w:trPr>
          <w:cantSplit/>
          <w:jc w:val="center"/>
        </w:trPr>
        <w:tc>
          <w:tcPr>
            <w:tcW w:w="705" w:type="dxa"/>
            <w:vMerge/>
            <w:tcBorders>
              <w:left w:val="double" w:sz="4" w:space="0" w:color="auto"/>
              <w:bottom w:val="single" w:sz="6" w:space="0" w:color="auto"/>
              <w:right w:val="single" w:sz="6" w:space="0" w:color="auto"/>
            </w:tcBorders>
            <w:vAlign w:val="center"/>
          </w:tcPr>
          <w:p w14:paraId="2110AED5" w14:textId="77777777" w:rsidR="00C57038" w:rsidRPr="008B01E8" w:rsidRDefault="00C57038" w:rsidP="00905B12">
            <w:pPr>
              <w:jc w:val="center"/>
            </w:pPr>
          </w:p>
        </w:tc>
        <w:tc>
          <w:tcPr>
            <w:tcW w:w="1858" w:type="dxa"/>
            <w:vMerge/>
            <w:tcBorders>
              <w:left w:val="single" w:sz="6" w:space="0" w:color="auto"/>
              <w:bottom w:val="single" w:sz="6" w:space="0" w:color="auto"/>
              <w:right w:val="single" w:sz="6" w:space="0" w:color="auto"/>
            </w:tcBorders>
          </w:tcPr>
          <w:p w14:paraId="180FDB00"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Pr>
          <w:p w14:paraId="33515CA0" w14:textId="77777777" w:rsidR="00C57038" w:rsidRPr="008B01E8" w:rsidRDefault="00C57038" w:rsidP="00905B12"/>
        </w:tc>
        <w:tc>
          <w:tcPr>
            <w:tcW w:w="720" w:type="dxa"/>
            <w:tcBorders>
              <w:top w:val="dashSmallGap" w:sz="4" w:space="0" w:color="auto"/>
              <w:left w:val="single" w:sz="6" w:space="0" w:color="auto"/>
              <w:bottom w:val="single" w:sz="6" w:space="0" w:color="auto"/>
              <w:right w:val="single" w:sz="6" w:space="0" w:color="auto"/>
            </w:tcBorders>
          </w:tcPr>
          <w:p w14:paraId="535B46DB" w14:textId="77777777" w:rsidR="00C57038" w:rsidRPr="008B01E8" w:rsidRDefault="00C57038" w:rsidP="00905B12">
            <w:pPr>
              <w:pStyle w:val="xl41"/>
              <w:spacing w:before="0" w:beforeAutospacing="0" w:after="0" w:afterAutospacing="0"/>
              <w:rPr>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FBA2C80"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544A2EBF" w14:textId="77777777" w:rsidR="00C57038" w:rsidRPr="008B01E8" w:rsidRDefault="00C57038" w:rsidP="00905B12"/>
        </w:tc>
        <w:tc>
          <w:tcPr>
            <w:tcW w:w="1080" w:type="dxa"/>
            <w:tcBorders>
              <w:top w:val="dashSmallGap" w:sz="4" w:space="0" w:color="auto"/>
              <w:left w:val="single" w:sz="6" w:space="0" w:color="auto"/>
              <w:bottom w:val="single" w:sz="6" w:space="0" w:color="auto"/>
              <w:right w:val="single" w:sz="6" w:space="0" w:color="auto"/>
            </w:tcBorders>
          </w:tcPr>
          <w:p w14:paraId="3CF04628"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68C02E2B" w14:textId="77777777" w:rsidR="00C57038" w:rsidRPr="008B01E8" w:rsidRDefault="00C57038" w:rsidP="00905B12"/>
        </w:tc>
        <w:tc>
          <w:tcPr>
            <w:tcW w:w="990" w:type="dxa"/>
            <w:tcBorders>
              <w:top w:val="dashSmallGap" w:sz="4" w:space="0" w:color="auto"/>
              <w:left w:val="single" w:sz="6" w:space="0" w:color="auto"/>
              <w:bottom w:val="single" w:sz="6" w:space="0" w:color="auto"/>
              <w:right w:val="single" w:sz="6" w:space="0" w:color="auto"/>
            </w:tcBorders>
          </w:tcPr>
          <w:p w14:paraId="2FB805F5"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41C955C8"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63ECA1F6"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080E3F13" w14:textId="77777777" w:rsidR="00C57038" w:rsidRPr="008B01E8" w:rsidRDefault="00C57038" w:rsidP="00905B12"/>
        </w:tc>
        <w:tc>
          <w:tcPr>
            <w:tcW w:w="699" w:type="dxa"/>
            <w:tcBorders>
              <w:top w:val="dashSmallGap" w:sz="4" w:space="0" w:color="auto"/>
              <w:left w:val="single" w:sz="6" w:space="0" w:color="auto"/>
              <w:bottom w:val="single" w:sz="6" w:space="0" w:color="auto"/>
              <w:right w:val="single" w:sz="6" w:space="0" w:color="auto"/>
            </w:tcBorders>
          </w:tcPr>
          <w:p w14:paraId="2596742D"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17F3A5A3"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7926160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283D7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33CB1B82" w14:textId="77777777" w:rsidR="00C57038" w:rsidRPr="008B01E8" w:rsidRDefault="00C57038" w:rsidP="00905B12"/>
        </w:tc>
        <w:tc>
          <w:tcPr>
            <w:tcW w:w="806" w:type="dxa"/>
            <w:vMerge/>
            <w:tcBorders>
              <w:left w:val="single" w:sz="6" w:space="0" w:color="auto"/>
              <w:bottom w:val="single" w:sz="6" w:space="0" w:color="auto"/>
              <w:right w:val="double" w:sz="4" w:space="0" w:color="auto"/>
            </w:tcBorders>
          </w:tcPr>
          <w:p w14:paraId="11EB07D2" w14:textId="77777777" w:rsidR="00C57038" w:rsidRPr="008B01E8" w:rsidRDefault="00C57038" w:rsidP="00905B12"/>
        </w:tc>
      </w:tr>
      <w:tr w:rsidR="00C57038" w:rsidRPr="004A2E66" w14:paraId="41D8D4FF"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59117A71" w14:textId="77777777" w:rsidR="00C57038" w:rsidRPr="008B01E8" w:rsidRDefault="00C57038" w:rsidP="00905B12">
            <w:pPr>
              <w:jc w:val="center"/>
            </w:pPr>
            <w:r w:rsidRPr="008B01E8">
              <w:rPr>
                <w:lang w:val="fr"/>
              </w:rPr>
              <w:t>K-3</w:t>
            </w:r>
          </w:p>
        </w:tc>
        <w:tc>
          <w:tcPr>
            <w:tcW w:w="1858" w:type="dxa"/>
            <w:vMerge w:val="restart"/>
            <w:tcBorders>
              <w:top w:val="single" w:sz="6" w:space="0" w:color="auto"/>
              <w:left w:val="single" w:sz="6" w:space="0" w:color="auto"/>
              <w:right w:val="single" w:sz="6" w:space="0" w:color="auto"/>
            </w:tcBorders>
          </w:tcPr>
          <w:p w14:paraId="0E931B7E" w14:textId="77777777" w:rsidR="00C57038" w:rsidRPr="008B01E8" w:rsidRDefault="00C57038" w:rsidP="00905B12">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3C9278EE"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5A36193A"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6872ACF2"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1261A8D1"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479618CA"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6441E66E"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4F31FD20"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4BC8956F"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691990DF"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14D7BB24"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33331EC8"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4B30BC2B"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27AF8B7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1486703C"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48C6805" w14:textId="77777777" w:rsidR="00C57038" w:rsidRPr="008B01E8" w:rsidRDefault="00C57038" w:rsidP="00905B12"/>
        </w:tc>
        <w:tc>
          <w:tcPr>
            <w:tcW w:w="806" w:type="dxa"/>
            <w:vMerge w:val="restart"/>
            <w:tcBorders>
              <w:top w:val="single" w:sz="6" w:space="0" w:color="auto"/>
              <w:left w:val="single" w:sz="6" w:space="0" w:color="auto"/>
              <w:right w:val="double" w:sz="4" w:space="0" w:color="auto"/>
            </w:tcBorders>
          </w:tcPr>
          <w:p w14:paraId="197F4077" w14:textId="77777777" w:rsidR="00C57038" w:rsidRPr="008B01E8" w:rsidRDefault="00C57038" w:rsidP="00905B12"/>
        </w:tc>
      </w:tr>
      <w:tr w:rsidR="00C57038" w:rsidRPr="004A2E66" w14:paraId="4E24320F" w14:textId="77777777" w:rsidTr="00E73A94">
        <w:trPr>
          <w:cantSplit/>
          <w:trHeight w:val="345"/>
          <w:jc w:val="center"/>
        </w:trPr>
        <w:tc>
          <w:tcPr>
            <w:tcW w:w="705" w:type="dxa"/>
            <w:vMerge/>
            <w:tcBorders>
              <w:left w:val="double" w:sz="4" w:space="0" w:color="auto"/>
              <w:bottom w:val="single" w:sz="6" w:space="0" w:color="auto"/>
              <w:right w:val="single" w:sz="6" w:space="0" w:color="auto"/>
            </w:tcBorders>
            <w:vAlign w:val="center"/>
          </w:tcPr>
          <w:p w14:paraId="36700438" w14:textId="77777777" w:rsidR="00C57038" w:rsidRPr="008B01E8" w:rsidRDefault="00C57038" w:rsidP="00905B12">
            <w:pPr>
              <w:jc w:val="center"/>
            </w:pPr>
          </w:p>
        </w:tc>
        <w:tc>
          <w:tcPr>
            <w:tcW w:w="1858" w:type="dxa"/>
            <w:vMerge/>
            <w:tcBorders>
              <w:left w:val="single" w:sz="6" w:space="0" w:color="auto"/>
              <w:bottom w:val="single" w:sz="6" w:space="0" w:color="auto"/>
              <w:right w:val="single" w:sz="6" w:space="0" w:color="auto"/>
            </w:tcBorders>
          </w:tcPr>
          <w:p w14:paraId="025E9A0F"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Pr>
          <w:p w14:paraId="0248F065" w14:textId="77777777" w:rsidR="00C57038" w:rsidRPr="008B01E8" w:rsidRDefault="00C57038" w:rsidP="00905B12"/>
        </w:tc>
        <w:tc>
          <w:tcPr>
            <w:tcW w:w="720" w:type="dxa"/>
            <w:tcBorders>
              <w:top w:val="dashSmallGap" w:sz="4" w:space="0" w:color="auto"/>
              <w:left w:val="single" w:sz="6" w:space="0" w:color="auto"/>
              <w:right w:val="single" w:sz="6" w:space="0" w:color="auto"/>
            </w:tcBorders>
          </w:tcPr>
          <w:p w14:paraId="433AF5FC" w14:textId="77777777" w:rsidR="00C57038" w:rsidRPr="008B01E8" w:rsidRDefault="00C57038" w:rsidP="00905B12"/>
        </w:tc>
        <w:tc>
          <w:tcPr>
            <w:tcW w:w="990" w:type="dxa"/>
            <w:tcBorders>
              <w:top w:val="dashSmallGap" w:sz="4" w:space="0" w:color="auto"/>
              <w:left w:val="single" w:sz="6" w:space="0" w:color="auto"/>
              <w:right w:val="single" w:sz="6" w:space="0" w:color="auto"/>
            </w:tcBorders>
          </w:tcPr>
          <w:p w14:paraId="47FBA43A" w14:textId="77777777" w:rsidR="00C57038" w:rsidRPr="008B01E8" w:rsidRDefault="00C57038" w:rsidP="00905B12"/>
        </w:tc>
        <w:tc>
          <w:tcPr>
            <w:tcW w:w="180" w:type="dxa"/>
            <w:tcBorders>
              <w:top w:val="dashSmallGap" w:sz="4" w:space="0" w:color="auto"/>
              <w:left w:val="single" w:sz="6" w:space="0" w:color="auto"/>
              <w:right w:val="single" w:sz="6" w:space="0" w:color="auto"/>
            </w:tcBorders>
          </w:tcPr>
          <w:p w14:paraId="1BD8158C" w14:textId="77777777" w:rsidR="00C57038" w:rsidRPr="008B01E8" w:rsidRDefault="00C57038" w:rsidP="00905B12"/>
        </w:tc>
        <w:tc>
          <w:tcPr>
            <w:tcW w:w="1080" w:type="dxa"/>
            <w:tcBorders>
              <w:top w:val="dashSmallGap" w:sz="4" w:space="0" w:color="auto"/>
              <w:left w:val="single" w:sz="6" w:space="0" w:color="auto"/>
              <w:right w:val="single" w:sz="6" w:space="0" w:color="auto"/>
            </w:tcBorders>
          </w:tcPr>
          <w:p w14:paraId="4BBF527B" w14:textId="77777777" w:rsidR="00C57038" w:rsidRPr="008B01E8" w:rsidRDefault="00C57038" w:rsidP="00905B12"/>
        </w:tc>
        <w:tc>
          <w:tcPr>
            <w:tcW w:w="180" w:type="dxa"/>
            <w:tcBorders>
              <w:top w:val="dashSmallGap" w:sz="4" w:space="0" w:color="auto"/>
              <w:left w:val="single" w:sz="6" w:space="0" w:color="auto"/>
              <w:right w:val="single" w:sz="6" w:space="0" w:color="auto"/>
            </w:tcBorders>
          </w:tcPr>
          <w:p w14:paraId="05CC227C" w14:textId="77777777" w:rsidR="00C57038" w:rsidRPr="008B01E8" w:rsidRDefault="00C57038" w:rsidP="00905B12"/>
        </w:tc>
        <w:tc>
          <w:tcPr>
            <w:tcW w:w="990" w:type="dxa"/>
            <w:tcBorders>
              <w:top w:val="dashSmallGap" w:sz="4" w:space="0" w:color="auto"/>
              <w:left w:val="single" w:sz="6" w:space="0" w:color="auto"/>
              <w:right w:val="single" w:sz="6" w:space="0" w:color="auto"/>
            </w:tcBorders>
          </w:tcPr>
          <w:p w14:paraId="0353B4CF" w14:textId="77777777" w:rsidR="00C57038" w:rsidRPr="008B01E8" w:rsidRDefault="00C57038" w:rsidP="00905B12"/>
        </w:tc>
        <w:tc>
          <w:tcPr>
            <w:tcW w:w="900" w:type="dxa"/>
            <w:tcBorders>
              <w:top w:val="dashSmallGap" w:sz="4" w:space="0" w:color="auto"/>
              <w:left w:val="single" w:sz="6" w:space="0" w:color="auto"/>
              <w:right w:val="single" w:sz="6" w:space="0" w:color="auto"/>
            </w:tcBorders>
          </w:tcPr>
          <w:p w14:paraId="3D4C20CC" w14:textId="77777777" w:rsidR="00C57038" w:rsidRPr="008B01E8" w:rsidRDefault="00C57038" w:rsidP="00905B12"/>
        </w:tc>
        <w:tc>
          <w:tcPr>
            <w:tcW w:w="180" w:type="dxa"/>
            <w:tcBorders>
              <w:top w:val="dashSmallGap" w:sz="4" w:space="0" w:color="auto"/>
              <w:left w:val="single" w:sz="6" w:space="0" w:color="auto"/>
              <w:right w:val="single" w:sz="6" w:space="0" w:color="auto"/>
            </w:tcBorders>
          </w:tcPr>
          <w:p w14:paraId="2C930369" w14:textId="77777777" w:rsidR="00C57038" w:rsidRPr="008B01E8" w:rsidRDefault="00C57038" w:rsidP="00905B12"/>
        </w:tc>
        <w:tc>
          <w:tcPr>
            <w:tcW w:w="900" w:type="dxa"/>
            <w:tcBorders>
              <w:top w:val="dashSmallGap" w:sz="4" w:space="0" w:color="auto"/>
              <w:left w:val="single" w:sz="6" w:space="0" w:color="auto"/>
              <w:right w:val="single" w:sz="6" w:space="0" w:color="auto"/>
            </w:tcBorders>
          </w:tcPr>
          <w:p w14:paraId="1EF6A0B3" w14:textId="77777777" w:rsidR="00C57038" w:rsidRPr="008B01E8" w:rsidRDefault="00C57038" w:rsidP="00905B12"/>
        </w:tc>
        <w:tc>
          <w:tcPr>
            <w:tcW w:w="699" w:type="dxa"/>
            <w:tcBorders>
              <w:top w:val="dashSmallGap" w:sz="4" w:space="0" w:color="auto"/>
              <w:left w:val="single" w:sz="6" w:space="0" w:color="auto"/>
              <w:right w:val="single" w:sz="6" w:space="0" w:color="auto"/>
            </w:tcBorders>
          </w:tcPr>
          <w:p w14:paraId="767FA66D" w14:textId="77777777" w:rsidR="00C57038" w:rsidRPr="008B01E8" w:rsidRDefault="00C57038" w:rsidP="00905B12"/>
        </w:tc>
        <w:tc>
          <w:tcPr>
            <w:tcW w:w="164" w:type="dxa"/>
            <w:tcBorders>
              <w:top w:val="dashSmallGap" w:sz="4" w:space="0" w:color="auto"/>
              <w:left w:val="single" w:sz="6" w:space="0" w:color="auto"/>
              <w:right w:val="single" w:sz="6" w:space="0" w:color="auto"/>
            </w:tcBorders>
          </w:tcPr>
          <w:p w14:paraId="1A2094AB" w14:textId="77777777" w:rsidR="00C57038" w:rsidRPr="008B01E8" w:rsidRDefault="00C57038" w:rsidP="00905B12"/>
        </w:tc>
        <w:tc>
          <w:tcPr>
            <w:tcW w:w="164" w:type="dxa"/>
            <w:tcBorders>
              <w:top w:val="dashSmallGap" w:sz="4" w:space="0" w:color="auto"/>
              <w:left w:val="single" w:sz="6" w:space="0" w:color="auto"/>
              <w:right w:val="single" w:sz="6" w:space="0" w:color="auto"/>
            </w:tcBorders>
          </w:tcPr>
          <w:p w14:paraId="6EF41B57" w14:textId="77777777" w:rsidR="00C57038" w:rsidRPr="008B01E8" w:rsidRDefault="00C57038" w:rsidP="00905B12"/>
        </w:tc>
        <w:tc>
          <w:tcPr>
            <w:tcW w:w="806" w:type="dxa"/>
            <w:tcBorders>
              <w:top w:val="single" w:sz="6" w:space="0" w:color="auto"/>
              <w:left w:val="single" w:sz="6" w:space="0" w:color="auto"/>
              <w:right w:val="single" w:sz="6" w:space="0" w:color="auto"/>
            </w:tcBorders>
            <w:shd w:val="thinDiagCross" w:color="auto" w:fill="auto"/>
          </w:tcPr>
          <w:p w14:paraId="25C9D3CA" w14:textId="77777777" w:rsidR="00C57038" w:rsidRPr="008B01E8" w:rsidRDefault="00C57038" w:rsidP="00905B12"/>
        </w:tc>
        <w:tc>
          <w:tcPr>
            <w:tcW w:w="806" w:type="dxa"/>
            <w:tcBorders>
              <w:top w:val="single" w:sz="6" w:space="0" w:color="auto"/>
              <w:left w:val="single" w:sz="6" w:space="0" w:color="auto"/>
              <w:right w:val="single" w:sz="6" w:space="0" w:color="auto"/>
            </w:tcBorders>
          </w:tcPr>
          <w:p w14:paraId="4ACEB789" w14:textId="77777777" w:rsidR="00C57038" w:rsidRPr="008B01E8" w:rsidRDefault="00C57038" w:rsidP="00905B12"/>
        </w:tc>
        <w:tc>
          <w:tcPr>
            <w:tcW w:w="806" w:type="dxa"/>
            <w:vMerge/>
            <w:tcBorders>
              <w:left w:val="single" w:sz="6" w:space="0" w:color="auto"/>
              <w:bottom w:val="single" w:sz="6" w:space="0" w:color="auto"/>
              <w:right w:val="double" w:sz="4" w:space="0" w:color="auto"/>
            </w:tcBorders>
          </w:tcPr>
          <w:p w14:paraId="7763E3B9" w14:textId="77777777" w:rsidR="00C57038" w:rsidRPr="008B01E8" w:rsidRDefault="00C57038" w:rsidP="00905B12"/>
        </w:tc>
      </w:tr>
      <w:tr w:rsidR="00C57038" w:rsidRPr="004A2E66" w14:paraId="0CA8E5CA"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5DA13B0B" w14:textId="77777777" w:rsidR="00C57038" w:rsidRPr="008B01E8" w:rsidRDefault="00C57038" w:rsidP="00905B12">
            <w:pPr>
              <w:jc w:val="center"/>
            </w:pPr>
            <w:r w:rsidRPr="008B01E8">
              <w:rPr>
                <w:lang w:val="fr"/>
              </w:rPr>
              <w:t>n</w:t>
            </w:r>
          </w:p>
        </w:tc>
        <w:tc>
          <w:tcPr>
            <w:tcW w:w="1858" w:type="dxa"/>
            <w:vMerge w:val="restart"/>
            <w:tcBorders>
              <w:top w:val="single" w:sz="6" w:space="0" w:color="auto"/>
              <w:left w:val="single" w:sz="6" w:space="0" w:color="auto"/>
              <w:right w:val="single" w:sz="6" w:space="0" w:color="auto"/>
            </w:tcBorders>
          </w:tcPr>
          <w:p w14:paraId="0D630DC9" w14:textId="77777777" w:rsidR="00C57038" w:rsidRPr="008B01E8" w:rsidRDefault="00C57038" w:rsidP="00905B12">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2C148401"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2A18E5BE"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18327986"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636CD8CD"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61C6297B"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0A323AF0"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440BC834"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130C4384"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5886E383"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49D2FA25"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3DD34A50"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6DD6B5FA"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61102CA2"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448D2396"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59AF812" w14:textId="77777777" w:rsidR="00C57038" w:rsidRPr="008B01E8" w:rsidRDefault="00C57038" w:rsidP="00905B12"/>
        </w:tc>
        <w:tc>
          <w:tcPr>
            <w:tcW w:w="806" w:type="dxa"/>
            <w:vMerge w:val="restart"/>
            <w:tcBorders>
              <w:top w:val="single" w:sz="6" w:space="0" w:color="auto"/>
              <w:left w:val="single" w:sz="6" w:space="0" w:color="auto"/>
              <w:right w:val="double" w:sz="4" w:space="0" w:color="auto"/>
            </w:tcBorders>
          </w:tcPr>
          <w:p w14:paraId="552BCEC9" w14:textId="77777777" w:rsidR="00C57038" w:rsidRPr="008B01E8" w:rsidRDefault="00C57038" w:rsidP="00905B12"/>
        </w:tc>
      </w:tr>
      <w:tr w:rsidR="0066076E" w:rsidRPr="004A2E66" w14:paraId="5F1D4D7C" w14:textId="77777777" w:rsidTr="00FC5492">
        <w:trPr>
          <w:cantSplit/>
          <w:jc w:val="center"/>
        </w:trPr>
        <w:tc>
          <w:tcPr>
            <w:tcW w:w="705" w:type="dxa"/>
            <w:vMerge/>
            <w:tcBorders>
              <w:left w:val="double" w:sz="4" w:space="0" w:color="auto"/>
              <w:bottom w:val="single" w:sz="6" w:space="0" w:color="auto"/>
              <w:right w:val="single" w:sz="6" w:space="0" w:color="auto"/>
            </w:tcBorders>
            <w:vAlign w:val="center"/>
          </w:tcPr>
          <w:p w14:paraId="46843805" w14:textId="77777777" w:rsidR="00C57038" w:rsidRPr="008B01E8" w:rsidRDefault="00C57038" w:rsidP="00905B12">
            <w:pPr>
              <w:jc w:val="center"/>
            </w:pPr>
          </w:p>
        </w:tc>
        <w:tc>
          <w:tcPr>
            <w:tcW w:w="1858" w:type="dxa"/>
            <w:vMerge/>
            <w:tcBorders>
              <w:left w:val="single" w:sz="6" w:space="0" w:color="auto"/>
              <w:bottom w:val="single" w:sz="6" w:space="0" w:color="auto"/>
              <w:right w:val="single" w:sz="6" w:space="0" w:color="auto"/>
            </w:tcBorders>
          </w:tcPr>
          <w:p w14:paraId="5965F626"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Pr>
          <w:p w14:paraId="37A103F2" w14:textId="77777777" w:rsidR="00C57038" w:rsidRPr="008B01E8" w:rsidRDefault="00C57038" w:rsidP="00905B12"/>
        </w:tc>
        <w:tc>
          <w:tcPr>
            <w:tcW w:w="720" w:type="dxa"/>
            <w:tcBorders>
              <w:top w:val="dashSmallGap" w:sz="4" w:space="0" w:color="auto"/>
              <w:left w:val="single" w:sz="6" w:space="0" w:color="auto"/>
              <w:bottom w:val="single" w:sz="6" w:space="0" w:color="auto"/>
              <w:right w:val="single" w:sz="6" w:space="0" w:color="auto"/>
            </w:tcBorders>
          </w:tcPr>
          <w:p w14:paraId="37212339" w14:textId="77777777" w:rsidR="00C57038" w:rsidRPr="008B01E8" w:rsidRDefault="00C57038" w:rsidP="00905B12"/>
        </w:tc>
        <w:tc>
          <w:tcPr>
            <w:tcW w:w="990" w:type="dxa"/>
            <w:tcBorders>
              <w:top w:val="dashSmallGap" w:sz="4" w:space="0" w:color="auto"/>
              <w:bottom w:val="single" w:sz="6" w:space="0" w:color="auto"/>
            </w:tcBorders>
          </w:tcPr>
          <w:p w14:paraId="0D51000D"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777BAAFE" w14:textId="77777777" w:rsidR="00C57038" w:rsidRPr="008B01E8" w:rsidRDefault="00C57038" w:rsidP="00905B12"/>
        </w:tc>
        <w:tc>
          <w:tcPr>
            <w:tcW w:w="1080" w:type="dxa"/>
            <w:tcBorders>
              <w:top w:val="dashSmallGap" w:sz="4" w:space="0" w:color="auto"/>
              <w:bottom w:val="single" w:sz="6" w:space="0" w:color="auto"/>
            </w:tcBorders>
          </w:tcPr>
          <w:p w14:paraId="5E5BBBEC" w14:textId="77777777" w:rsidR="00C57038" w:rsidRPr="008B01E8" w:rsidRDefault="00C57038" w:rsidP="00905B12">
            <w:pPr>
              <w:pStyle w:val="xl41"/>
              <w:spacing w:before="0" w:beforeAutospacing="0" w:after="0" w:afterAutospacing="0"/>
              <w:rPr>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00452B13" w14:textId="77777777" w:rsidR="00C57038" w:rsidRPr="008B01E8" w:rsidRDefault="00C57038" w:rsidP="00905B12"/>
        </w:tc>
        <w:tc>
          <w:tcPr>
            <w:tcW w:w="990" w:type="dxa"/>
            <w:tcBorders>
              <w:top w:val="dashSmallGap" w:sz="4" w:space="0" w:color="auto"/>
              <w:bottom w:val="single" w:sz="6" w:space="0" w:color="auto"/>
            </w:tcBorders>
          </w:tcPr>
          <w:p w14:paraId="78921F50"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18C82EBC" w14:textId="77777777" w:rsidR="00C57038" w:rsidRPr="008B01E8" w:rsidRDefault="00C57038" w:rsidP="00905B12"/>
        </w:tc>
        <w:tc>
          <w:tcPr>
            <w:tcW w:w="180" w:type="dxa"/>
            <w:tcBorders>
              <w:top w:val="dashSmallGap" w:sz="4" w:space="0" w:color="auto"/>
              <w:bottom w:val="single" w:sz="6" w:space="0" w:color="auto"/>
            </w:tcBorders>
          </w:tcPr>
          <w:p w14:paraId="52B5AF19"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1F0B32E4" w14:textId="77777777" w:rsidR="00C57038" w:rsidRPr="008B01E8" w:rsidRDefault="00C57038" w:rsidP="00905B12"/>
        </w:tc>
        <w:tc>
          <w:tcPr>
            <w:tcW w:w="699" w:type="dxa"/>
            <w:tcBorders>
              <w:top w:val="dashSmallGap" w:sz="4" w:space="0" w:color="auto"/>
              <w:bottom w:val="single" w:sz="6" w:space="0" w:color="auto"/>
              <w:right w:val="single" w:sz="6" w:space="0" w:color="auto"/>
            </w:tcBorders>
          </w:tcPr>
          <w:p w14:paraId="0BAC2262" w14:textId="77777777" w:rsidR="00C57038" w:rsidRPr="008B01E8" w:rsidRDefault="00C57038" w:rsidP="00905B12"/>
        </w:tc>
        <w:tc>
          <w:tcPr>
            <w:tcW w:w="164" w:type="dxa"/>
            <w:tcBorders>
              <w:top w:val="dashSmallGap" w:sz="4" w:space="0" w:color="auto"/>
              <w:left w:val="single" w:sz="6" w:space="0" w:color="auto"/>
              <w:bottom w:val="single" w:sz="6" w:space="0" w:color="auto"/>
            </w:tcBorders>
          </w:tcPr>
          <w:p w14:paraId="65AFBD00"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21F29A12" w14:textId="77777777" w:rsidR="00C57038" w:rsidRPr="008B01E8" w:rsidRDefault="00C57038" w:rsidP="00905B12"/>
        </w:tc>
        <w:tc>
          <w:tcPr>
            <w:tcW w:w="806" w:type="dxa"/>
            <w:tcBorders>
              <w:top w:val="single" w:sz="6" w:space="0" w:color="auto"/>
              <w:bottom w:val="single" w:sz="6" w:space="0" w:color="auto"/>
              <w:right w:val="single" w:sz="6" w:space="0" w:color="auto"/>
            </w:tcBorders>
            <w:shd w:val="thinDiagCross" w:color="auto" w:fill="auto"/>
          </w:tcPr>
          <w:p w14:paraId="730D5BAF"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62833CC9" w14:textId="77777777" w:rsidR="00C57038" w:rsidRPr="008B01E8" w:rsidRDefault="00C57038" w:rsidP="00905B12"/>
        </w:tc>
        <w:tc>
          <w:tcPr>
            <w:tcW w:w="806" w:type="dxa"/>
            <w:vMerge/>
            <w:tcBorders>
              <w:left w:val="single" w:sz="6" w:space="0" w:color="auto"/>
              <w:bottom w:val="single" w:sz="6" w:space="0" w:color="auto"/>
              <w:right w:val="double" w:sz="4" w:space="0" w:color="auto"/>
            </w:tcBorders>
          </w:tcPr>
          <w:p w14:paraId="5FBFE0BB" w14:textId="77777777" w:rsidR="00C57038" w:rsidRPr="008B01E8" w:rsidRDefault="00C57038" w:rsidP="00905B12"/>
        </w:tc>
      </w:tr>
      <w:tr w:rsidR="00C57038" w:rsidRPr="004A2E66" w14:paraId="37CE2663" w14:textId="77777777" w:rsidTr="00E73A94">
        <w:trPr>
          <w:cantSplit/>
          <w:trHeight w:hRule="exact" w:val="284"/>
          <w:jc w:val="center"/>
        </w:trPr>
        <w:tc>
          <w:tcPr>
            <w:tcW w:w="705" w:type="dxa"/>
            <w:tcBorders>
              <w:top w:val="single" w:sz="6" w:space="0" w:color="auto"/>
              <w:left w:val="double" w:sz="4" w:space="0" w:color="auto"/>
              <w:bottom w:val="single" w:sz="8" w:space="0" w:color="auto"/>
              <w:right w:val="nil"/>
            </w:tcBorders>
          </w:tcPr>
          <w:p w14:paraId="023268F0" w14:textId="77777777" w:rsidR="00C57038" w:rsidRPr="008B01E8" w:rsidRDefault="00C57038" w:rsidP="00905B12">
            <w:pPr>
              <w:ind w:left="-162"/>
            </w:pPr>
          </w:p>
        </w:tc>
        <w:tc>
          <w:tcPr>
            <w:tcW w:w="1858" w:type="dxa"/>
            <w:tcBorders>
              <w:top w:val="single" w:sz="6" w:space="0" w:color="auto"/>
              <w:left w:val="nil"/>
              <w:bottom w:val="single" w:sz="8" w:space="0" w:color="auto"/>
              <w:right w:val="nil"/>
            </w:tcBorders>
          </w:tcPr>
          <w:p w14:paraId="62F07F53" w14:textId="77777777" w:rsidR="00C57038" w:rsidRPr="008B01E8" w:rsidRDefault="00C57038" w:rsidP="00905B12"/>
        </w:tc>
        <w:tc>
          <w:tcPr>
            <w:tcW w:w="912" w:type="dxa"/>
            <w:tcBorders>
              <w:top w:val="single" w:sz="6" w:space="0" w:color="auto"/>
              <w:left w:val="nil"/>
              <w:bottom w:val="single" w:sz="8" w:space="0" w:color="auto"/>
              <w:right w:val="nil"/>
            </w:tcBorders>
          </w:tcPr>
          <w:p w14:paraId="3F517F94" w14:textId="77777777" w:rsidR="00C57038" w:rsidRPr="008B01E8" w:rsidRDefault="00C57038" w:rsidP="00905B12"/>
        </w:tc>
        <w:tc>
          <w:tcPr>
            <w:tcW w:w="720" w:type="dxa"/>
            <w:tcBorders>
              <w:top w:val="single" w:sz="6" w:space="0" w:color="auto"/>
              <w:left w:val="nil"/>
              <w:bottom w:val="single" w:sz="8" w:space="0" w:color="auto"/>
              <w:right w:val="nil"/>
            </w:tcBorders>
          </w:tcPr>
          <w:p w14:paraId="349814E0" w14:textId="77777777" w:rsidR="00C57038" w:rsidRPr="008B01E8" w:rsidRDefault="00C57038" w:rsidP="00905B12"/>
        </w:tc>
        <w:tc>
          <w:tcPr>
            <w:tcW w:w="990" w:type="dxa"/>
            <w:tcBorders>
              <w:top w:val="single" w:sz="6" w:space="0" w:color="auto"/>
              <w:left w:val="nil"/>
              <w:bottom w:val="single" w:sz="8" w:space="0" w:color="auto"/>
              <w:right w:val="nil"/>
            </w:tcBorders>
          </w:tcPr>
          <w:p w14:paraId="4965B37C" w14:textId="77777777" w:rsidR="00C57038" w:rsidRPr="008B01E8" w:rsidRDefault="00C57038" w:rsidP="00905B12"/>
        </w:tc>
        <w:tc>
          <w:tcPr>
            <w:tcW w:w="180" w:type="dxa"/>
            <w:tcBorders>
              <w:top w:val="single" w:sz="6" w:space="0" w:color="auto"/>
              <w:left w:val="nil"/>
              <w:bottom w:val="single" w:sz="8" w:space="0" w:color="auto"/>
              <w:right w:val="nil"/>
            </w:tcBorders>
          </w:tcPr>
          <w:p w14:paraId="5DA37B47" w14:textId="77777777" w:rsidR="00C57038" w:rsidRPr="008B01E8" w:rsidRDefault="00C57038" w:rsidP="00905B12"/>
        </w:tc>
        <w:tc>
          <w:tcPr>
            <w:tcW w:w="1080" w:type="dxa"/>
            <w:tcBorders>
              <w:top w:val="single" w:sz="6" w:space="0" w:color="auto"/>
              <w:left w:val="nil"/>
              <w:bottom w:val="single" w:sz="8" w:space="0" w:color="auto"/>
              <w:right w:val="nil"/>
            </w:tcBorders>
          </w:tcPr>
          <w:p w14:paraId="63BD4DD3" w14:textId="77777777" w:rsidR="00C57038" w:rsidRPr="008B01E8" w:rsidRDefault="00C57038" w:rsidP="00905B12"/>
        </w:tc>
        <w:tc>
          <w:tcPr>
            <w:tcW w:w="180" w:type="dxa"/>
            <w:tcBorders>
              <w:top w:val="single" w:sz="6" w:space="0" w:color="auto"/>
              <w:left w:val="nil"/>
              <w:bottom w:val="single" w:sz="8" w:space="0" w:color="auto"/>
              <w:right w:val="nil"/>
            </w:tcBorders>
          </w:tcPr>
          <w:p w14:paraId="705F7B3B" w14:textId="77777777" w:rsidR="00C57038" w:rsidRPr="008B01E8" w:rsidRDefault="00C57038" w:rsidP="00905B12"/>
        </w:tc>
        <w:tc>
          <w:tcPr>
            <w:tcW w:w="990" w:type="dxa"/>
            <w:tcBorders>
              <w:top w:val="single" w:sz="6" w:space="0" w:color="auto"/>
              <w:left w:val="nil"/>
              <w:bottom w:val="single" w:sz="8" w:space="0" w:color="auto"/>
              <w:right w:val="nil"/>
            </w:tcBorders>
          </w:tcPr>
          <w:p w14:paraId="1A076FA3" w14:textId="77777777" w:rsidR="00C57038" w:rsidRPr="008B01E8" w:rsidRDefault="00C57038" w:rsidP="00905B12"/>
        </w:tc>
        <w:tc>
          <w:tcPr>
            <w:tcW w:w="900" w:type="dxa"/>
            <w:tcBorders>
              <w:top w:val="single" w:sz="6" w:space="0" w:color="auto"/>
              <w:left w:val="nil"/>
              <w:bottom w:val="single" w:sz="8" w:space="0" w:color="auto"/>
              <w:right w:val="nil"/>
            </w:tcBorders>
          </w:tcPr>
          <w:p w14:paraId="2A527497" w14:textId="77777777" w:rsidR="00C57038" w:rsidRPr="008B01E8" w:rsidRDefault="00C57038" w:rsidP="00905B12"/>
        </w:tc>
        <w:tc>
          <w:tcPr>
            <w:tcW w:w="180" w:type="dxa"/>
            <w:tcBorders>
              <w:top w:val="single" w:sz="6" w:space="0" w:color="auto"/>
              <w:left w:val="nil"/>
              <w:bottom w:val="single" w:sz="8" w:space="0" w:color="auto"/>
              <w:right w:val="single" w:sz="6" w:space="0" w:color="auto"/>
            </w:tcBorders>
          </w:tcPr>
          <w:p w14:paraId="384F9D6C" w14:textId="77777777" w:rsidR="00C57038" w:rsidRPr="008B01E8" w:rsidRDefault="00C57038" w:rsidP="00905B12"/>
        </w:tc>
        <w:tc>
          <w:tcPr>
            <w:tcW w:w="1927" w:type="dxa"/>
            <w:gridSpan w:val="4"/>
            <w:tcBorders>
              <w:top w:val="single" w:sz="6" w:space="0" w:color="auto"/>
              <w:left w:val="single" w:sz="6" w:space="0" w:color="auto"/>
              <w:bottom w:val="single" w:sz="8" w:space="0" w:color="auto"/>
              <w:right w:val="single" w:sz="6" w:space="0" w:color="auto"/>
            </w:tcBorders>
            <w:vAlign w:val="center"/>
          </w:tcPr>
          <w:p w14:paraId="61570688" w14:textId="77777777" w:rsidR="00C57038" w:rsidRPr="008B01E8" w:rsidRDefault="00C57038" w:rsidP="00905B12">
            <w:pPr>
              <w:rPr>
                <w:b/>
                <w:bCs/>
              </w:rPr>
            </w:pPr>
            <w:r w:rsidRPr="008B01E8">
              <w:rPr>
                <w:b/>
                <w:lang w:val="fr"/>
              </w:rPr>
              <w:t>Sous-total</w:t>
            </w:r>
          </w:p>
        </w:tc>
        <w:tc>
          <w:tcPr>
            <w:tcW w:w="806" w:type="dxa"/>
            <w:tcBorders>
              <w:top w:val="single" w:sz="6" w:space="0" w:color="auto"/>
              <w:left w:val="single" w:sz="6" w:space="0" w:color="auto"/>
              <w:bottom w:val="single" w:sz="8" w:space="0" w:color="auto"/>
              <w:right w:val="single" w:sz="6" w:space="0" w:color="auto"/>
            </w:tcBorders>
          </w:tcPr>
          <w:p w14:paraId="62A2887D" w14:textId="77777777" w:rsidR="00C57038" w:rsidRPr="004A2E66" w:rsidRDefault="00C57038" w:rsidP="00905B12">
            <w:pPr>
              <w:pStyle w:val="Heading6"/>
            </w:pPr>
          </w:p>
        </w:tc>
        <w:tc>
          <w:tcPr>
            <w:tcW w:w="806" w:type="dxa"/>
            <w:tcBorders>
              <w:top w:val="single" w:sz="6" w:space="0" w:color="auto"/>
              <w:left w:val="single" w:sz="6" w:space="0" w:color="auto"/>
              <w:bottom w:val="single" w:sz="8" w:space="0" w:color="auto"/>
              <w:right w:val="single" w:sz="6" w:space="0" w:color="auto"/>
            </w:tcBorders>
          </w:tcPr>
          <w:p w14:paraId="105B11A2" w14:textId="77777777" w:rsidR="00C57038" w:rsidRPr="008B01E8" w:rsidRDefault="00C57038" w:rsidP="00905B12"/>
        </w:tc>
        <w:tc>
          <w:tcPr>
            <w:tcW w:w="806" w:type="dxa"/>
            <w:tcBorders>
              <w:top w:val="single" w:sz="6" w:space="0" w:color="auto"/>
              <w:left w:val="single" w:sz="6" w:space="0" w:color="auto"/>
              <w:bottom w:val="single" w:sz="8" w:space="0" w:color="auto"/>
              <w:right w:val="double" w:sz="4" w:space="0" w:color="auto"/>
            </w:tcBorders>
          </w:tcPr>
          <w:p w14:paraId="10C02EC0" w14:textId="77777777" w:rsidR="00C57038" w:rsidRPr="008B01E8" w:rsidRDefault="00C57038" w:rsidP="00905B12"/>
        </w:tc>
      </w:tr>
      <w:tr w:rsidR="00C57038" w:rsidRPr="004A2E66" w14:paraId="47DBB726" w14:textId="77777777" w:rsidTr="00E73A94">
        <w:trPr>
          <w:cantSplit/>
          <w:trHeight w:hRule="exact" w:val="284"/>
          <w:jc w:val="center"/>
        </w:trPr>
        <w:tc>
          <w:tcPr>
            <w:tcW w:w="2563" w:type="dxa"/>
            <w:gridSpan w:val="2"/>
            <w:tcBorders>
              <w:top w:val="single" w:sz="8" w:space="0" w:color="auto"/>
              <w:left w:val="double" w:sz="4" w:space="0" w:color="auto"/>
              <w:bottom w:val="single" w:sz="6" w:space="0" w:color="auto"/>
              <w:right w:val="nil"/>
            </w:tcBorders>
            <w:vAlign w:val="center"/>
          </w:tcPr>
          <w:p w14:paraId="7AA36500" w14:textId="35FEFB72" w:rsidR="00C57038" w:rsidRPr="008B01E8" w:rsidRDefault="00066E8D" w:rsidP="00905B12">
            <w:pPr>
              <w:pStyle w:val="xl41"/>
              <w:spacing w:before="0" w:beforeAutospacing="0" w:after="0" w:afterAutospacing="0"/>
              <w:rPr>
                <w:b/>
                <w:bCs/>
                <w:lang w:val="en-US"/>
              </w:rPr>
            </w:pPr>
            <w:r>
              <w:rPr>
                <w:b/>
                <w:szCs w:val="24"/>
                <w:lang w:val="fr"/>
              </w:rPr>
              <w:t xml:space="preserve">Autres </w:t>
            </w:r>
            <w:r w:rsidR="00C57038" w:rsidRPr="008B01E8">
              <w:rPr>
                <w:b/>
                <w:szCs w:val="24"/>
                <w:lang w:val="fr"/>
              </w:rPr>
              <w:t xml:space="preserve">EXPERTS </w:t>
            </w:r>
          </w:p>
        </w:tc>
        <w:tc>
          <w:tcPr>
            <w:tcW w:w="912" w:type="dxa"/>
            <w:tcBorders>
              <w:top w:val="single" w:sz="8" w:space="0" w:color="auto"/>
              <w:left w:val="nil"/>
              <w:bottom w:val="single" w:sz="6" w:space="0" w:color="auto"/>
              <w:right w:val="nil"/>
            </w:tcBorders>
          </w:tcPr>
          <w:p w14:paraId="6966A450" w14:textId="77777777" w:rsidR="00C57038" w:rsidRPr="008B01E8" w:rsidRDefault="00C57038" w:rsidP="00905B12"/>
        </w:tc>
        <w:tc>
          <w:tcPr>
            <w:tcW w:w="720" w:type="dxa"/>
            <w:tcBorders>
              <w:top w:val="single" w:sz="8" w:space="0" w:color="auto"/>
              <w:left w:val="nil"/>
              <w:bottom w:val="single" w:sz="6" w:space="0" w:color="auto"/>
              <w:right w:val="nil"/>
            </w:tcBorders>
          </w:tcPr>
          <w:p w14:paraId="21BA7FE2" w14:textId="77777777" w:rsidR="00C57038" w:rsidRPr="008B01E8" w:rsidRDefault="00C57038" w:rsidP="00905B12"/>
        </w:tc>
        <w:tc>
          <w:tcPr>
            <w:tcW w:w="990" w:type="dxa"/>
            <w:tcBorders>
              <w:top w:val="single" w:sz="8" w:space="0" w:color="auto"/>
              <w:left w:val="nil"/>
              <w:bottom w:val="single" w:sz="6" w:space="0" w:color="auto"/>
              <w:right w:val="nil"/>
            </w:tcBorders>
          </w:tcPr>
          <w:p w14:paraId="0AC8CD62" w14:textId="77777777" w:rsidR="00C57038" w:rsidRPr="008B01E8" w:rsidRDefault="00C57038" w:rsidP="00905B12"/>
        </w:tc>
        <w:tc>
          <w:tcPr>
            <w:tcW w:w="180" w:type="dxa"/>
            <w:tcBorders>
              <w:top w:val="single" w:sz="8" w:space="0" w:color="auto"/>
              <w:left w:val="nil"/>
              <w:bottom w:val="single" w:sz="6" w:space="0" w:color="auto"/>
              <w:right w:val="nil"/>
            </w:tcBorders>
          </w:tcPr>
          <w:p w14:paraId="547BD8A1" w14:textId="77777777" w:rsidR="00C57038" w:rsidRPr="008B01E8" w:rsidRDefault="00C57038" w:rsidP="00905B12"/>
        </w:tc>
        <w:tc>
          <w:tcPr>
            <w:tcW w:w="1080" w:type="dxa"/>
            <w:tcBorders>
              <w:top w:val="single" w:sz="8" w:space="0" w:color="auto"/>
              <w:left w:val="nil"/>
              <w:bottom w:val="single" w:sz="6" w:space="0" w:color="auto"/>
              <w:right w:val="nil"/>
            </w:tcBorders>
          </w:tcPr>
          <w:p w14:paraId="2E3282E3" w14:textId="77777777" w:rsidR="00C57038" w:rsidRPr="008B01E8" w:rsidRDefault="00C57038" w:rsidP="00905B12"/>
        </w:tc>
        <w:tc>
          <w:tcPr>
            <w:tcW w:w="180" w:type="dxa"/>
            <w:tcBorders>
              <w:top w:val="single" w:sz="8" w:space="0" w:color="auto"/>
              <w:left w:val="nil"/>
              <w:bottom w:val="single" w:sz="6" w:space="0" w:color="auto"/>
              <w:right w:val="nil"/>
            </w:tcBorders>
          </w:tcPr>
          <w:p w14:paraId="62D4159B" w14:textId="77777777" w:rsidR="00C57038" w:rsidRPr="008B01E8" w:rsidRDefault="00C57038" w:rsidP="00905B12"/>
        </w:tc>
        <w:tc>
          <w:tcPr>
            <w:tcW w:w="990" w:type="dxa"/>
            <w:tcBorders>
              <w:top w:val="single" w:sz="8" w:space="0" w:color="auto"/>
              <w:left w:val="nil"/>
              <w:bottom w:val="single" w:sz="6" w:space="0" w:color="auto"/>
              <w:right w:val="nil"/>
            </w:tcBorders>
          </w:tcPr>
          <w:p w14:paraId="7D4DBEA9" w14:textId="77777777" w:rsidR="00C57038" w:rsidRPr="008B01E8" w:rsidRDefault="00C57038" w:rsidP="00905B12"/>
        </w:tc>
        <w:tc>
          <w:tcPr>
            <w:tcW w:w="900" w:type="dxa"/>
            <w:tcBorders>
              <w:top w:val="single" w:sz="8" w:space="0" w:color="auto"/>
              <w:left w:val="nil"/>
              <w:bottom w:val="single" w:sz="6" w:space="0" w:color="auto"/>
              <w:right w:val="nil"/>
            </w:tcBorders>
          </w:tcPr>
          <w:p w14:paraId="2A98540E" w14:textId="77777777" w:rsidR="00C57038" w:rsidRPr="008B01E8" w:rsidRDefault="00C57038" w:rsidP="00905B12"/>
        </w:tc>
        <w:tc>
          <w:tcPr>
            <w:tcW w:w="180" w:type="dxa"/>
            <w:tcBorders>
              <w:top w:val="single" w:sz="8" w:space="0" w:color="auto"/>
              <w:left w:val="nil"/>
              <w:bottom w:val="single" w:sz="6" w:space="0" w:color="auto"/>
              <w:right w:val="nil"/>
            </w:tcBorders>
          </w:tcPr>
          <w:p w14:paraId="30DD5DE6" w14:textId="77777777" w:rsidR="00C57038" w:rsidRPr="008B01E8" w:rsidRDefault="00C57038" w:rsidP="00905B12"/>
        </w:tc>
        <w:tc>
          <w:tcPr>
            <w:tcW w:w="900" w:type="dxa"/>
            <w:tcBorders>
              <w:top w:val="single" w:sz="8" w:space="0" w:color="auto"/>
              <w:left w:val="nil"/>
              <w:bottom w:val="single" w:sz="6" w:space="0" w:color="auto"/>
              <w:right w:val="nil"/>
            </w:tcBorders>
          </w:tcPr>
          <w:p w14:paraId="37681EF7" w14:textId="77777777" w:rsidR="00C57038" w:rsidRPr="008B01E8" w:rsidRDefault="00C57038" w:rsidP="00905B12"/>
        </w:tc>
        <w:tc>
          <w:tcPr>
            <w:tcW w:w="699" w:type="dxa"/>
            <w:tcBorders>
              <w:top w:val="single" w:sz="8" w:space="0" w:color="auto"/>
              <w:left w:val="nil"/>
              <w:bottom w:val="single" w:sz="6" w:space="0" w:color="auto"/>
              <w:right w:val="nil"/>
            </w:tcBorders>
          </w:tcPr>
          <w:p w14:paraId="3078BE7A" w14:textId="77777777" w:rsidR="00C57038" w:rsidRPr="008B01E8" w:rsidRDefault="00C57038" w:rsidP="00905B12"/>
        </w:tc>
        <w:tc>
          <w:tcPr>
            <w:tcW w:w="164" w:type="dxa"/>
            <w:tcBorders>
              <w:top w:val="single" w:sz="8" w:space="0" w:color="auto"/>
              <w:left w:val="nil"/>
              <w:bottom w:val="single" w:sz="6" w:space="0" w:color="auto"/>
              <w:right w:val="nil"/>
            </w:tcBorders>
          </w:tcPr>
          <w:p w14:paraId="23301282" w14:textId="77777777" w:rsidR="00C57038" w:rsidRPr="008B01E8" w:rsidRDefault="00C57038" w:rsidP="00905B12"/>
        </w:tc>
        <w:tc>
          <w:tcPr>
            <w:tcW w:w="164" w:type="dxa"/>
            <w:tcBorders>
              <w:top w:val="single" w:sz="8" w:space="0" w:color="auto"/>
              <w:left w:val="nil"/>
              <w:bottom w:val="single" w:sz="6" w:space="0" w:color="auto"/>
              <w:right w:val="nil"/>
            </w:tcBorders>
          </w:tcPr>
          <w:p w14:paraId="0642C3F2" w14:textId="77777777" w:rsidR="00C57038" w:rsidRPr="008B01E8" w:rsidRDefault="00C57038" w:rsidP="00905B12"/>
        </w:tc>
        <w:tc>
          <w:tcPr>
            <w:tcW w:w="806" w:type="dxa"/>
            <w:tcBorders>
              <w:top w:val="single" w:sz="8" w:space="0" w:color="auto"/>
              <w:left w:val="nil"/>
              <w:bottom w:val="single" w:sz="6" w:space="0" w:color="auto"/>
              <w:right w:val="nil"/>
            </w:tcBorders>
          </w:tcPr>
          <w:p w14:paraId="4A63CFAA" w14:textId="77777777" w:rsidR="00C57038" w:rsidRPr="008B01E8" w:rsidRDefault="00C57038" w:rsidP="00905B12"/>
        </w:tc>
        <w:tc>
          <w:tcPr>
            <w:tcW w:w="806" w:type="dxa"/>
            <w:tcBorders>
              <w:top w:val="single" w:sz="8" w:space="0" w:color="auto"/>
              <w:left w:val="nil"/>
              <w:bottom w:val="single" w:sz="6" w:space="0" w:color="auto"/>
              <w:right w:val="nil"/>
            </w:tcBorders>
          </w:tcPr>
          <w:p w14:paraId="722281CC" w14:textId="77777777" w:rsidR="00C57038" w:rsidRPr="008B01E8" w:rsidRDefault="00C57038" w:rsidP="00905B12"/>
        </w:tc>
        <w:tc>
          <w:tcPr>
            <w:tcW w:w="806" w:type="dxa"/>
            <w:tcBorders>
              <w:top w:val="single" w:sz="8" w:space="0" w:color="auto"/>
              <w:left w:val="nil"/>
              <w:bottom w:val="single" w:sz="6" w:space="0" w:color="auto"/>
              <w:right w:val="double" w:sz="4" w:space="0" w:color="auto"/>
            </w:tcBorders>
          </w:tcPr>
          <w:p w14:paraId="30DA7588" w14:textId="77777777" w:rsidR="00C57038" w:rsidRPr="008B01E8" w:rsidRDefault="00C57038" w:rsidP="00905B12"/>
        </w:tc>
      </w:tr>
      <w:tr w:rsidR="00FC5492" w:rsidRPr="004A2E66" w14:paraId="5AAADB25"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530E175A" w14:textId="77777777" w:rsidR="00FC5492" w:rsidRPr="008B01E8" w:rsidRDefault="00FC5492" w:rsidP="00FC5492">
            <w:pPr>
              <w:jc w:val="center"/>
            </w:pPr>
            <w:r w:rsidRPr="008B01E8">
              <w:rPr>
                <w:lang w:val="fr"/>
              </w:rPr>
              <w:t>N-1</w:t>
            </w:r>
          </w:p>
        </w:tc>
        <w:tc>
          <w:tcPr>
            <w:tcW w:w="1858" w:type="dxa"/>
            <w:vMerge w:val="restart"/>
            <w:tcBorders>
              <w:top w:val="single" w:sz="6" w:space="0" w:color="auto"/>
              <w:left w:val="single" w:sz="6" w:space="0" w:color="auto"/>
              <w:right w:val="single" w:sz="6" w:space="0" w:color="auto"/>
            </w:tcBorders>
          </w:tcPr>
          <w:p w14:paraId="5EA2BCC6" w14:textId="77777777" w:rsidR="00FC5492" w:rsidRPr="008B01E8" w:rsidRDefault="00FC5492" w:rsidP="00FC5492"/>
        </w:tc>
        <w:tc>
          <w:tcPr>
            <w:tcW w:w="912" w:type="dxa"/>
            <w:vMerge w:val="restart"/>
            <w:tcBorders>
              <w:top w:val="single" w:sz="6" w:space="0" w:color="auto"/>
              <w:left w:val="single" w:sz="6" w:space="0" w:color="auto"/>
              <w:right w:val="single" w:sz="6" w:space="0" w:color="auto"/>
            </w:tcBorders>
            <w:tcMar>
              <w:left w:w="28" w:type="dxa"/>
            </w:tcMar>
            <w:vAlign w:val="center"/>
          </w:tcPr>
          <w:p w14:paraId="2430D30B" w14:textId="77777777" w:rsidR="00FC5492" w:rsidRPr="008B01E8" w:rsidRDefault="00FC5492" w:rsidP="00FC5492">
            <w:pPr>
              <w:rPr>
                <w:sz w:val="16"/>
              </w:rPr>
            </w:pPr>
          </w:p>
        </w:tc>
        <w:tc>
          <w:tcPr>
            <w:tcW w:w="720" w:type="dxa"/>
            <w:tcBorders>
              <w:top w:val="single" w:sz="6" w:space="0" w:color="auto"/>
              <w:left w:val="single" w:sz="6" w:space="0" w:color="auto"/>
              <w:bottom w:val="dashSmallGap" w:sz="4" w:space="0" w:color="auto"/>
              <w:right w:val="single" w:sz="6" w:space="0" w:color="auto"/>
            </w:tcBorders>
          </w:tcPr>
          <w:p w14:paraId="001D220B" w14:textId="73B235E8" w:rsidR="00FC5492" w:rsidRPr="008B01E8" w:rsidRDefault="00FC5492" w:rsidP="00FC5492">
            <w:pPr>
              <w:rPr>
                <w:sz w:val="16"/>
              </w:rPr>
            </w:pPr>
            <w:r w:rsidRPr="008B01E8">
              <w:rPr>
                <w:sz w:val="16"/>
                <w:lang w:val="fr"/>
              </w:rPr>
              <w:t>[</w:t>
            </w:r>
            <w:r w:rsidR="00066E8D">
              <w:rPr>
                <w:sz w:val="16"/>
                <w:lang w:val="fr"/>
              </w:rPr>
              <w:t>Siège</w:t>
            </w:r>
            <w:r w:rsidRPr="008B01E8">
              <w:rPr>
                <w:i/>
                <w:sz w:val="16"/>
                <w:lang w:val="fr"/>
              </w:rPr>
              <w:t>]</w:t>
            </w:r>
          </w:p>
        </w:tc>
        <w:tc>
          <w:tcPr>
            <w:tcW w:w="990" w:type="dxa"/>
            <w:tcBorders>
              <w:top w:val="single" w:sz="6" w:space="0" w:color="auto"/>
              <w:left w:val="single" w:sz="6" w:space="0" w:color="auto"/>
              <w:bottom w:val="dashSmallGap" w:sz="4" w:space="0" w:color="auto"/>
              <w:right w:val="single" w:sz="6" w:space="0" w:color="auto"/>
            </w:tcBorders>
          </w:tcPr>
          <w:p w14:paraId="78AFB9B0" w14:textId="77777777" w:rsidR="00FC5492" w:rsidRPr="008B01E8" w:rsidRDefault="00FC5492" w:rsidP="00FC5492"/>
        </w:tc>
        <w:tc>
          <w:tcPr>
            <w:tcW w:w="180" w:type="dxa"/>
            <w:tcBorders>
              <w:top w:val="single" w:sz="6" w:space="0" w:color="auto"/>
              <w:left w:val="single" w:sz="6" w:space="0" w:color="auto"/>
              <w:bottom w:val="dashSmallGap" w:sz="4" w:space="0" w:color="auto"/>
              <w:right w:val="single" w:sz="6" w:space="0" w:color="auto"/>
            </w:tcBorders>
          </w:tcPr>
          <w:p w14:paraId="08738FE6" w14:textId="77777777" w:rsidR="00FC5492" w:rsidRPr="008B01E8" w:rsidRDefault="00FC5492" w:rsidP="00FC5492"/>
        </w:tc>
        <w:tc>
          <w:tcPr>
            <w:tcW w:w="1080" w:type="dxa"/>
            <w:tcBorders>
              <w:top w:val="single" w:sz="6" w:space="0" w:color="auto"/>
              <w:left w:val="single" w:sz="6" w:space="0" w:color="auto"/>
              <w:bottom w:val="dashSmallGap" w:sz="4" w:space="0" w:color="auto"/>
              <w:right w:val="single" w:sz="6" w:space="0" w:color="auto"/>
            </w:tcBorders>
          </w:tcPr>
          <w:p w14:paraId="54642F43" w14:textId="77777777" w:rsidR="00FC5492" w:rsidRPr="008B01E8" w:rsidRDefault="00FC5492" w:rsidP="00FC5492"/>
        </w:tc>
        <w:tc>
          <w:tcPr>
            <w:tcW w:w="180" w:type="dxa"/>
            <w:tcBorders>
              <w:top w:val="single" w:sz="6" w:space="0" w:color="auto"/>
              <w:left w:val="single" w:sz="6" w:space="0" w:color="auto"/>
              <w:bottom w:val="dashSmallGap" w:sz="4" w:space="0" w:color="auto"/>
              <w:right w:val="single" w:sz="6" w:space="0" w:color="auto"/>
            </w:tcBorders>
          </w:tcPr>
          <w:p w14:paraId="22760CD6" w14:textId="77777777" w:rsidR="00FC5492" w:rsidRPr="008B01E8" w:rsidRDefault="00FC5492" w:rsidP="00FC5492"/>
        </w:tc>
        <w:tc>
          <w:tcPr>
            <w:tcW w:w="990" w:type="dxa"/>
            <w:tcBorders>
              <w:top w:val="single" w:sz="6" w:space="0" w:color="auto"/>
              <w:left w:val="single" w:sz="6" w:space="0" w:color="auto"/>
              <w:bottom w:val="dashSmallGap" w:sz="4" w:space="0" w:color="auto"/>
              <w:right w:val="single" w:sz="6" w:space="0" w:color="auto"/>
            </w:tcBorders>
          </w:tcPr>
          <w:p w14:paraId="25D72C02" w14:textId="77777777" w:rsidR="00FC5492" w:rsidRPr="008B01E8" w:rsidRDefault="00FC5492" w:rsidP="00FC5492"/>
        </w:tc>
        <w:tc>
          <w:tcPr>
            <w:tcW w:w="900" w:type="dxa"/>
            <w:tcBorders>
              <w:top w:val="single" w:sz="6" w:space="0" w:color="auto"/>
              <w:left w:val="single" w:sz="6" w:space="0" w:color="auto"/>
              <w:bottom w:val="dashSmallGap" w:sz="4" w:space="0" w:color="auto"/>
              <w:right w:val="single" w:sz="6" w:space="0" w:color="auto"/>
            </w:tcBorders>
          </w:tcPr>
          <w:p w14:paraId="4AC02064" w14:textId="77777777" w:rsidR="00FC5492" w:rsidRPr="008B01E8" w:rsidRDefault="00FC5492" w:rsidP="00FC5492"/>
        </w:tc>
        <w:tc>
          <w:tcPr>
            <w:tcW w:w="180" w:type="dxa"/>
            <w:tcBorders>
              <w:top w:val="single" w:sz="6" w:space="0" w:color="auto"/>
              <w:left w:val="single" w:sz="6" w:space="0" w:color="auto"/>
              <w:bottom w:val="dashSmallGap" w:sz="4" w:space="0" w:color="auto"/>
              <w:right w:val="single" w:sz="6" w:space="0" w:color="auto"/>
            </w:tcBorders>
          </w:tcPr>
          <w:p w14:paraId="47A78A19" w14:textId="77777777" w:rsidR="00FC5492" w:rsidRPr="008B01E8" w:rsidRDefault="00FC5492" w:rsidP="00FC5492"/>
        </w:tc>
        <w:tc>
          <w:tcPr>
            <w:tcW w:w="900" w:type="dxa"/>
            <w:tcBorders>
              <w:top w:val="single" w:sz="6" w:space="0" w:color="auto"/>
              <w:left w:val="single" w:sz="6" w:space="0" w:color="auto"/>
              <w:bottom w:val="dashSmallGap" w:sz="4" w:space="0" w:color="auto"/>
              <w:right w:val="single" w:sz="6" w:space="0" w:color="auto"/>
            </w:tcBorders>
          </w:tcPr>
          <w:p w14:paraId="0169BEE5" w14:textId="77777777" w:rsidR="00FC5492" w:rsidRPr="008B01E8" w:rsidRDefault="00FC5492" w:rsidP="00FC5492"/>
        </w:tc>
        <w:tc>
          <w:tcPr>
            <w:tcW w:w="699" w:type="dxa"/>
            <w:tcBorders>
              <w:top w:val="single" w:sz="6" w:space="0" w:color="auto"/>
              <w:left w:val="single" w:sz="6" w:space="0" w:color="auto"/>
              <w:bottom w:val="dashSmallGap" w:sz="4" w:space="0" w:color="auto"/>
              <w:right w:val="single" w:sz="6" w:space="0" w:color="auto"/>
            </w:tcBorders>
          </w:tcPr>
          <w:p w14:paraId="50CD1A8D" w14:textId="77777777" w:rsidR="00FC5492" w:rsidRPr="008B01E8" w:rsidRDefault="00FC5492" w:rsidP="00FC5492"/>
        </w:tc>
        <w:tc>
          <w:tcPr>
            <w:tcW w:w="164" w:type="dxa"/>
            <w:tcBorders>
              <w:top w:val="single" w:sz="6" w:space="0" w:color="auto"/>
              <w:left w:val="single" w:sz="6" w:space="0" w:color="auto"/>
              <w:bottom w:val="dashSmallGap" w:sz="4" w:space="0" w:color="auto"/>
              <w:right w:val="single" w:sz="6" w:space="0" w:color="auto"/>
            </w:tcBorders>
          </w:tcPr>
          <w:p w14:paraId="67807860" w14:textId="77777777" w:rsidR="00FC5492" w:rsidRPr="008B01E8" w:rsidRDefault="00FC5492" w:rsidP="00FC5492"/>
        </w:tc>
        <w:tc>
          <w:tcPr>
            <w:tcW w:w="164" w:type="dxa"/>
            <w:tcBorders>
              <w:top w:val="single" w:sz="6" w:space="0" w:color="auto"/>
              <w:left w:val="single" w:sz="6" w:space="0" w:color="auto"/>
              <w:bottom w:val="dashSmallGap" w:sz="4" w:space="0" w:color="auto"/>
              <w:right w:val="single" w:sz="6" w:space="0" w:color="auto"/>
            </w:tcBorders>
          </w:tcPr>
          <w:p w14:paraId="4696E86C" w14:textId="77777777" w:rsidR="00FC5492" w:rsidRPr="008B01E8" w:rsidRDefault="00FC5492" w:rsidP="00FC5492"/>
        </w:tc>
        <w:tc>
          <w:tcPr>
            <w:tcW w:w="806" w:type="dxa"/>
            <w:tcBorders>
              <w:top w:val="single" w:sz="6" w:space="0" w:color="auto"/>
              <w:left w:val="single" w:sz="6" w:space="0" w:color="auto"/>
              <w:bottom w:val="single" w:sz="6" w:space="0" w:color="auto"/>
              <w:right w:val="single" w:sz="6" w:space="0" w:color="auto"/>
            </w:tcBorders>
          </w:tcPr>
          <w:p w14:paraId="265F4024" w14:textId="77777777" w:rsidR="00FC5492" w:rsidRPr="008B01E8" w:rsidRDefault="00FC5492" w:rsidP="00FC549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2C74CE" w14:textId="77777777" w:rsidR="00FC5492" w:rsidRPr="008B01E8" w:rsidRDefault="00FC5492" w:rsidP="00FC5492"/>
        </w:tc>
        <w:tc>
          <w:tcPr>
            <w:tcW w:w="806" w:type="dxa"/>
            <w:tcBorders>
              <w:top w:val="single" w:sz="6" w:space="0" w:color="auto"/>
              <w:left w:val="single" w:sz="6" w:space="0" w:color="auto"/>
              <w:bottom w:val="nil"/>
              <w:right w:val="double" w:sz="4" w:space="0" w:color="auto"/>
            </w:tcBorders>
            <w:vAlign w:val="center"/>
          </w:tcPr>
          <w:p w14:paraId="5789C080" w14:textId="77777777" w:rsidR="00FC5492" w:rsidRPr="008B01E8" w:rsidRDefault="00FC5492" w:rsidP="00FC5492"/>
        </w:tc>
      </w:tr>
      <w:tr w:rsidR="00FC5492" w:rsidRPr="004A2E66" w14:paraId="03397F70" w14:textId="77777777" w:rsidTr="00E73A94">
        <w:trPr>
          <w:cantSplit/>
          <w:jc w:val="center"/>
        </w:trPr>
        <w:tc>
          <w:tcPr>
            <w:tcW w:w="705" w:type="dxa"/>
            <w:vMerge/>
            <w:tcBorders>
              <w:left w:val="double" w:sz="4" w:space="0" w:color="auto"/>
              <w:right w:val="single" w:sz="6" w:space="0" w:color="auto"/>
            </w:tcBorders>
            <w:vAlign w:val="center"/>
          </w:tcPr>
          <w:p w14:paraId="67A602D0" w14:textId="77777777" w:rsidR="00FC5492" w:rsidRPr="008B01E8" w:rsidRDefault="00FC5492" w:rsidP="00FC5492">
            <w:pPr>
              <w:jc w:val="center"/>
            </w:pPr>
          </w:p>
        </w:tc>
        <w:tc>
          <w:tcPr>
            <w:tcW w:w="1858" w:type="dxa"/>
            <w:vMerge/>
            <w:tcBorders>
              <w:left w:val="single" w:sz="6" w:space="0" w:color="auto"/>
              <w:right w:val="single" w:sz="6" w:space="0" w:color="auto"/>
            </w:tcBorders>
          </w:tcPr>
          <w:p w14:paraId="66C6E6BD" w14:textId="77777777" w:rsidR="00FC5492" w:rsidRPr="008B01E8" w:rsidRDefault="00FC5492" w:rsidP="00FC5492"/>
        </w:tc>
        <w:tc>
          <w:tcPr>
            <w:tcW w:w="912" w:type="dxa"/>
            <w:vMerge/>
            <w:tcBorders>
              <w:left w:val="single" w:sz="6" w:space="0" w:color="auto"/>
              <w:bottom w:val="single" w:sz="6" w:space="0" w:color="auto"/>
              <w:right w:val="single" w:sz="6" w:space="0" w:color="auto"/>
            </w:tcBorders>
            <w:tcMar>
              <w:left w:w="28" w:type="dxa"/>
            </w:tcMar>
            <w:vAlign w:val="center"/>
          </w:tcPr>
          <w:p w14:paraId="778EC031" w14:textId="77777777" w:rsidR="00FC5492" w:rsidRPr="008B01E8" w:rsidRDefault="00FC5492" w:rsidP="00FC5492">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3A700858" w14:textId="50267C42" w:rsidR="00FC5492" w:rsidRPr="008B01E8" w:rsidRDefault="00FC5492" w:rsidP="00FC5492">
            <w:pPr>
              <w:rPr>
                <w:sz w:val="16"/>
              </w:rPr>
            </w:pPr>
            <w:r w:rsidRPr="008B01E8">
              <w:rPr>
                <w:sz w:val="16"/>
                <w:lang w:val="fr"/>
              </w:rPr>
              <w:t>[</w:t>
            </w:r>
            <w:r>
              <w:rPr>
                <w:sz w:val="16"/>
                <w:lang w:val="fr"/>
              </w:rPr>
              <w:t>Terrain</w:t>
            </w:r>
            <w:r w:rsidRPr="008B01E8">
              <w:rPr>
                <w:sz w:val="16"/>
                <w:lang w:val="fr"/>
              </w:rPr>
              <w:t>]</w:t>
            </w:r>
          </w:p>
        </w:tc>
        <w:tc>
          <w:tcPr>
            <w:tcW w:w="990" w:type="dxa"/>
            <w:tcBorders>
              <w:top w:val="dashSmallGap" w:sz="4" w:space="0" w:color="auto"/>
              <w:left w:val="single" w:sz="6" w:space="0" w:color="auto"/>
              <w:bottom w:val="single" w:sz="6" w:space="0" w:color="auto"/>
              <w:right w:val="single" w:sz="6" w:space="0" w:color="auto"/>
            </w:tcBorders>
          </w:tcPr>
          <w:p w14:paraId="76FCEB36" w14:textId="77777777" w:rsidR="00FC5492" w:rsidRPr="008B01E8" w:rsidRDefault="00FC5492" w:rsidP="00FC5492"/>
        </w:tc>
        <w:tc>
          <w:tcPr>
            <w:tcW w:w="180" w:type="dxa"/>
            <w:tcBorders>
              <w:top w:val="dashSmallGap" w:sz="4" w:space="0" w:color="auto"/>
              <w:left w:val="single" w:sz="6" w:space="0" w:color="auto"/>
              <w:bottom w:val="single" w:sz="6" w:space="0" w:color="auto"/>
              <w:right w:val="single" w:sz="6" w:space="0" w:color="auto"/>
            </w:tcBorders>
          </w:tcPr>
          <w:p w14:paraId="5FD86F40" w14:textId="77777777" w:rsidR="00FC5492" w:rsidRPr="008B01E8" w:rsidRDefault="00FC5492" w:rsidP="00FC5492"/>
        </w:tc>
        <w:tc>
          <w:tcPr>
            <w:tcW w:w="1080" w:type="dxa"/>
            <w:tcBorders>
              <w:top w:val="dashSmallGap" w:sz="4" w:space="0" w:color="auto"/>
              <w:left w:val="single" w:sz="6" w:space="0" w:color="auto"/>
              <w:bottom w:val="single" w:sz="6" w:space="0" w:color="auto"/>
              <w:right w:val="single" w:sz="6" w:space="0" w:color="auto"/>
            </w:tcBorders>
          </w:tcPr>
          <w:p w14:paraId="0D30D52D" w14:textId="77777777" w:rsidR="00FC5492" w:rsidRPr="008B01E8" w:rsidRDefault="00FC5492" w:rsidP="00FC5492"/>
        </w:tc>
        <w:tc>
          <w:tcPr>
            <w:tcW w:w="180" w:type="dxa"/>
            <w:tcBorders>
              <w:top w:val="dashSmallGap" w:sz="4" w:space="0" w:color="auto"/>
              <w:left w:val="single" w:sz="6" w:space="0" w:color="auto"/>
              <w:bottom w:val="single" w:sz="6" w:space="0" w:color="auto"/>
              <w:right w:val="single" w:sz="6" w:space="0" w:color="auto"/>
            </w:tcBorders>
          </w:tcPr>
          <w:p w14:paraId="256EDA8B" w14:textId="77777777" w:rsidR="00FC5492" w:rsidRPr="008B01E8" w:rsidRDefault="00FC5492" w:rsidP="00FC5492"/>
        </w:tc>
        <w:tc>
          <w:tcPr>
            <w:tcW w:w="990" w:type="dxa"/>
            <w:tcBorders>
              <w:top w:val="dashSmallGap" w:sz="4" w:space="0" w:color="auto"/>
              <w:left w:val="single" w:sz="6" w:space="0" w:color="auto"/>
              <w:bottom w:val="single" w:sz="6" w:space="0" w:color="auto"/>
              <w:right w:val="single" w:sz="6" w:space="0" w:color="auto"/>
            </w:tcBorders>
          </w:tcPr>
          <w:p w14:paraId="28C2CD01" w14:textId="77777777" w:rsidR="00FC5492" w:rsidRPr="008B01E8" w:rsidRDefault="00FC5492" w:rsidP="00FC5492"/>
        </w:tc>
        <w:tc>
          <w:tcPr>
            <w:tcW w:w="900" w:type="dxa"/>
            <w:tcBorders>
              <w:top w:val="dashSmallGap" w:sz="4" w:space="0" w:color="auto"/>
              <w:left w:val="single" w:sz="6" w:space="0" w:color="auto"/>
              <w:bottom w:val="single" w:sz="6" w:space="0" w:color="auto"/>
              <w:right w:val="single" w:sz="6" w:space="0" w:color="auto"/>
            </w:tcBorders>
          </w:tcPr>
          <w:p w14:paraId="543F7647" w14:textId="77777777" w:rsidR="00FC5492" w:rsidRPr="008B01E8" w:rsidRDefault="00FC5492" w:rsidP="00FC5492"/>
        </w:tc>
        <w:tc>
          <w:tcPr>
            <w:tcW w:w="180" w:type="dxa"/>
            <w:tcBorders>
              <w:top w:val="dashSmallGap" w:sz="4" w:space="0" w:color="auto"/>
              <w:left w:val="single" w:sz="6" w:space="0" w:color="auto"/>
              <w:bottom w:val="single" w:sz="6" w:space="0" w:color="auto"/>
              <w:right w:val="single" w:sz="6" w:space="0" w:color="auto"/>
            </w:tcBorders>
          </w:tcPr>
          <w:p w14:paraId="21A9769C" w14:textId="77777777" w:rsidR="00FC5492" w:rsidRPr="008B01E8" w:rsidRDefault="00FC5492" w:rsidP="00FC5492"/>
        </w:tc>
        <w:tc>
          <w:tcPr>
            <w:tcW w:w="900" w:type="dxa"/>
            <w:tcBorders>
              <w:top w:val="dashSmallGap" w:sz="4" w:space="0" w:color="auto"/>
              <w:left w:val="single" w:sz="6" w:space="0" w:color="auto"/>
              <w:bottom w:val="single" w:sz="6" w:space="0" w:color="auto"/>
              <w:right w:val="single" w:sz="6" w:space="0" w:color="auto"/>
            </w:tcBorders>
          </w:tcPr>
          <w:p w14:paraId="7D37F8F6" w14:textId="77777777" w:rsidR="00FC5492" w:rsidRPr="008B01E8" w:rsidRDefault="00FC5492" w:rsidP="00FC5492"/>
        </w:tc>
        <w:tc>
          <w:tcPr>
            <w:tcW w:w="699" w:type="dxa"/>
            <w:tcBorders>
              <w:top w:val="dashSmallGap" w:sz="4" w:space="0" w:color="auto"/>
              <w:left w:val="single" w:sz="6" w:space="0" w:color="auto"/>
              <w:bottom w:val="single" w:sz="6" w:space="0" w:color="auto"/>
              <w:right w:val="single" w:sz="6" w:space="0" w:color="auto"/>
            </w:tcBorders>
          </w:tcPr>
          <w:p w14:paraId="675701B5" w14:textId="77777777" w:rsidR="00FC5492" w:rsidRPr="008B01E8" w:rsidRDefault="00FC5492" w:rsidP="00FC5492"/>
        </w:tc>
        <w:tc>
          <w:tcPr>
            <w:tcW w:w="164" w:type="dxa"/>
            <w:tcBorders>
              <w:top w:val="dashSmallGap" w:sz="4" w:space="0" w:color="auto"/>
              <w:left w:val="single" w:sz="6" w:space="0" w:color="auto"/>
              <w:bottom w:val="single" w:sz="6" w:space="0" w:color="auto"/>
              <w:right w:val="single" w:sz="6" w:space="0" w:color="auto"/>
            </w:tcBorders>
          </w:tcPr>
          <w:p w14:paraId="0FE95ED7" w14:textId="77777777" w:rsidR="00FC5492" w:rsidRPr="008B01E8" w:rsidRDefault="00FC5492" w:rsidP="00FC5492"/>
        </w:tc>
        <w:tc>
          <w:tcPr>
            <w:tcW w:w="164" w:type="dxa"/>
            <w:tcBorders>
              <w:top w:val="dashSmallGap" w:sz="4" w:space="0" w:color="auto"/>
              <w:left w:val="single" w:sz="6" w:space="0" w:color="auto"/>
              <w:bottom w:val="single" w:sz="6" w:space="0" w:color="auto"/>
              <w:right w:val="single" w:sz="6" w:space="0" w:color="auto"/>
            </w:tcBorders>
          </w:tcPr>
          <w:p w14:paraId="06E808AB" w14:textId="77777777" w:rsidR="00FC5492" w:rsidRPr="008B01E8" w:rsidRDefault="00FC5492" w:rsidP="00FC549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A14232" w14:textId="77777777" w:rsidR="00FC5492" w:rsidRPr="008B01E8" w:rsidRDefault="00FC5492" w:rsidP="00FC5492"/>
        </w:tc>
        <w:tc>
          <w:tcPr>
            <w:tcW w:w="806" w:type="dxa"/>
            <w:tcBorders>
              <w:top w:val="single" w:sz="6" w:space="0" w:color="auto"/>
              <w:left w:val="single" w:sz="6" w:space="0" w:color="auto"/>
              <w:bottom w:val="single" w:sz="6" w:space="0" w:color="auto"/>
              <w:right w:val="single" w:sz="6" w:space="0" w:color="auto"/>
            </w:tcBorders>
          </w:tcPr>
          <w:p w14:paraId="5B7522DF" w14:textId="77777777" w:rsidR="00FC5492" w:rsidRPr="008B01E8" w:rsidRDefault="00FC5492" w:rsidP="00FC5492"/>
        </w:tc>
        <w:tc>
          <w:tcPr>
            <w:tcW w:w="806" w:type="dxa"/>
            <w:tcBorders>
              <w:top w:val="nil"/>
              <w:left w:val="single" w:sz="6" w:space="0" w:color="auto"/>
              <w:right w:val="double" w:sz="4" w:space="0" w:color="auto"/>
            </w:tcBorders>
            <w:vAlign w:val="center"/>
          </w:tcPr>
          <w:p w14:paraId="37C7B362" w14:textId="77777777" w:rsidR="00FC5492" w:rsidRPr="008B01E8" w:rsidRDefault="00FC5492" w:rsidP="00FC5492"/>
        </w:tc>
      </w:tr>
      <w:tr w:rsidR="00C57038" w:rsidRPr="004A2E66" w14:paraId="04890707"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4FDA8E14" w14:textId="77777777" w:rsidR="00C57038" w:rsidRPr="008B01E8" w:rsidRDefault="00C57038" w:rsidP="00905B12">
            <w:pPr>
              <w:jc w:val="center"/>
            </w:pPr>
            <w:r w:rsidRPr="008B01E8">
              <w:rPr>
                <w:lang w:val="fr"/>
              </w:rPr>
              <w:t>N-2</w:t>
            </w:r>
          </w:p>
        </w:tc>
        <w:tc>
          <w:tcPr>
            <w:tcW w:w="1858" w:type="dxa"/>
            <w:vMerge w:val="restart"/>
            <w:tcBorders>
              <w:top w:val="single" w:sz="6" w:space="0" w:color="auto"/>
              <w:left w:val="single" w:sz="6" w:space="0" w:color="auto"/>
              <w:right w:val="single" w:sz="6" w:space="0" w:color="auto"/>
            </w:tcBorders>
          </w:tcPr>
          <w:p w14:paraId="0E897D6C" w14:textId="77777777" w:rsidR="00C57038" w:rsidRPr="008B01E8" w:rsidRDefault="00C57038" w:rsidP="00905B12"/>
        </w:tc>
        <w:tc>
          <w:tcPr>
            <w:tcW w:w="912" w:type="dxa"/>
            <w:vMerge w:val="restart"/>
            <w:tcBorders>
              <w:top w:val="single" w:sz="6" w:space="0" w:color="auto"/>
              <w:left w:val="single" w:sz="6" w:space="0" w:color="auto"/>
              <w:right w:val="single" w:sz="6" w:space="0" w:color="auto"/>
            </w:tcBorders>
          </w:tcPr>
          <w:p w14:paraId="4B9D4EC8"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6CE4317C"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094B524B"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29A0BE9F"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16BD9628"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02363F72"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762CB3C1"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2BF8EDED"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07CC5C6A"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460214A4"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58DEB204"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72602681"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6DB22802"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66B5CC63"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76ECEF3" w14:textId="77777777" w:rsidR="00C57038" w:rsidRPr="008B01E8" w:rsidRDefault="00C57038" w:rsidP="00905B12"/>
        </w:tc>
        <w:tc>
          <w:tcPr>
            <w:tcW w:w="806" w:type="dxa"/>
            <w:tcBorders>
              <w:top w:val="single" w:sz="6" w:space="0" w:color="auto"/>
              <w:left w:val="single" w:sz="6" w:space="0" w:color="auto"/>
              <w:bottom w:val="nil"/>
              <w:right w:val="double" w:sz="4" w:space="0" w:color="auto"/>
            </w:tcBorders>
            <w:vAlign w:val="center"/>
          </w:tcPr>
          <w:p w14:paraId="21062A14" w14:textId="77777777" w:rsidR="00C57038" w:rsidRPr="008B01E8" w:rsidRDefault="00C57038" w:rsidP="00905B12"/>
        </w:tc>
      </w:tr>
      <w:tr w:rsidR="00C57038" w:rsidRPr="004A2E66" w14:paraId="1A882D87" w14:textId="77777777" w:rsidTr="00E73A94">
        <w:trPr>
          <w:cantSplit/>
          <w:jc w:val="center"/>
        </w:trPr>
        <w:tc>
          <w:tcPr>
            <w:tcW w:w="705" w:type="dxa"/>
            <w:vMerge/>
            <w:tcBorders>
              <w:left w:val="double" w:sz="4" w:space="0" w:color="auto"/>
              <w:right w:val="single" w:sz="6" w:space="0" w:color="auto"/>
            </w:tcBorders>
            <w:vAlign w:val="center"/>
          </w:tcPr>
          <w:p w14:paraId="17DF4F24" w14:textId="77777777" w:rsidR="00C57038" w:rsidRPr="008B01E8" w:rsidRDefault="00C57038" w:rsidP="00905B12">
            <w:pPr>
              <w:jc w:val="center"/>
            </w:pPr>
          </w:p>
        </w:tc>
        <w:tc>
          <w:tcPr>
            <w:tcW w:w="1858" w:type="dxa"/>
            <w:vMerge/>
            <w:tcBorders>
              <w:left w:val="single" w:sz="6" w:space="0" w:color="auto"/>
              <w:right w:val="single" w:sz="6" w:space="0" w:color="auto"/>
            </w:tcBorders>
          </w:tcPr>
          <w:p w14:paraId="6CEBE95F"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Pr>
          <w:p w14:paraId="3164E4CA" w14:textId="77777777" w:rsidR="00C57038" w:rsidRPr="008B01E8" w:rsidRDefault="00C57038" w:rsidP="00905B12"/>
        </w:tc>
        <w:tc>
          <w:tcPr>
            <w:tcW w:w="720" w:type="dxa"/>
            <w:tcBorders>
              <w:top w:val="dashSmallGap" w:sz="4" w:space="0" w:color="auto"/>
              <w:left w:val="single" w:sz="6" w:space="0" w:color="auto"/>
              <w:bottom w:val="single" w:sz="6" w:space="0" w:color="auto"/>
              <w:right w:val="single" w:sz="6" w:space="0" w:color="auto"/>
            </w:tcBorders>
          </w:tcPr>
          <w:p w14:paraId="06A9D5DB" w14:textId="77777777" w:rsidR="00C57038" w:rsidRPr="008B01E8" w:rsidRDefault="00C57038" w:rsidP="00905B12"/>
        </w:tc>
        <w:tc>
          <w:tcPr>
            <w:tcW w:w="990" w:type="dxa"/>
            <w:tcBorders>
              <w:top w:val="dashSmallGap" w:sz="4" w:space="0" w:color="auto"/>
              <w:left w:val="single" w:sz="6" w:space="0" w:color="auto"/>
              <w:bottom w:val="single" w:sz="6" w:space="0" w:color="auto"/>
              <w:right w:val="single" w:sz="6" w:space="0" w:color="auto"/>
            </w:tcBorders>
          </w:tcPr>
          <w:p w14:paraId="3C7DD613"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428A747D" w14:textId="77777777" w:rsidR="00C57038" w:rsidRPr="008B01E8" w:rsidRDefault="00C57038" w:rsidP="00905B12"/>
        </w:tc>
        <w:tc>
          <w:tcPr>
            <w:tcW w:w="1080" w:type="dxa"/>
            <w:tcBorders>
              <w:top w:val="dashSmallGap" w:sz="4" w:space="0" w:color="auto"/>
              <w:left w:val="single" w:sz="6" w:space="0" w:color="auto"/>
              <w:bottom w:val="single" w:sz="6" w:space="0" w:color="auto"/>
              <w:right w:val="single" w:sz="6" w:space="0" w:color="auto"/>
            </w:tcBorders>
          </w:tcPr>
          <w:p w14:paraId="54A3B43A"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27460697" w14:textId="77777777" w:rsidR="00C57038" w:rsidRPr="008B01E8" w:rsidRDefault="00C57038" w:rsidP="00905B12"/>
        </w:tc>
        <w:tc>
          <w:tcPr>
            <w:tcW w:w="990" w:type="dxa"/>
            <w:tcBorders>
              <w:top w:val="dashSmallGap" w:sz="4" w:space="0" w:color="auto"/>
              <w:left w:val="single" w:sz="6" w:space="0" w:color="auto"/>
              <w:bottom w:val="single" w:sz="6" w:space="0" w:color="auto"/>
              <w:right w:val="single" w:sz="6" w:space="0" w:color="auto"/>
            </w:tcBorders>
          </w:tcPr>
          <w:p w14:paraId="44778973"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38E0DC44"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256EEE3A"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2BB5F286" w14:textId="77777777" w:rsidR="00C57038" w:rsidRPr="008B01E8" w:rsidRDefault="00C57038" w:rsidP="00905B12"/>
        </w:tc>
        <w:tc>
          <w:tcPr>
            <w:tcW w:w="699" w:type="dxa"/>
            <w:tcBorders>
              <w:top w:val="dashSmallGap" w:sz="4" w:space="0" w:color="auto"/>
              <w:left w:val="single" w:sz="6" w:space="0" w:color="auto"/>
              <w:bottom w:val="single" w:sz="6" w:space="0" w:color="auto"/>
              <w:right w:val="single" w:sz="6" w:space="0" w:color="auto"/>
            </w:tcBorders>
          </w:tcPr>
          <w:p w14:paraId="7E25D525"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0C6EDDD0"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1440214C"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B4A24F1"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66782490" w14:textId="77777777" w:rsidR="00C57038" w:rsidRPr="008B01E8" w:rsidRDefault="00C57038" w:rsidP="00905B12"/>
        </w:tc>
        <w:tc>
          <w:tcPr>
            <w:tcW w:w="806" w:type="dxa"/>
            <w:tcBorders>
              <w:top w:val="nil"/>
              <w:left w:val="single" w:sz="6" w:space="0" w:color="auto"/>
              <w:right w:val="double" w:sz="4" w:space="0" w:color="auto"/>
            </w:tcBorders>
            <w:vAlign w:val="center"/>
          </w:tcPr>
          <w:p w14:paraId="2A1FA1A0" w14:textId="77777777" w:rsidR="00C57038" w:rsidRPr="008B01E8" w:rsidRDefault="00C57038" w:rsidP="00905B12"/>
        </w:tc>
      </w:tr>
      <w:tr w:rsidR="00C57038" w:rsidRPr="004A2E66" w14:paraId="346F5CD3"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75474292" w14:textId="77777777" w:rsidR="00C57038" w:rsidRPr="008B01E8" w:rsidRDefault="00C57038" w:rsidP="00905B12">
            <w:pPr>
              <w:jc w:val="center"/>
            </w:pPr>
            <w:r w:rsidRPr="008B01E8">
              <w:rPr>
                <w:lang w:val="fr"/>
              </w:rPr>
              <w:t>n</w:t>
            </w:r>
          </w:p>
        </w:tc>
        <w:tc>
          <w:tcPr>
            <w:tcW w:w="1858" w:type="dxa"/>
            <w:vMerge w:val="restart"/>
            <w:tcBorders>
              <w:top w:val="single" w:sz="6" w:space="0" w:color="auto"/>
              <w:left w:val="single" w:sz="6" w:space="0" w:color="auto"/>
              <w:right w:val="single" w:sz="6" w:space="0" w:color="auto"/>
            </w:tcBorders>
          </w:tcPr>
          <w:p w14:paraId="49D1D386" w14:textId="77777777" w:rsidR="00C57038" w:rsidRPr="008B01E8" w:rsidRDefault="00C57038" w:rsidP="00905B12"/>
        </w:tc>
        <w:tc>
          <w:tcPr>
            <w:tcW w:w="912" w:type="dxa"/>
            <w:vMerge w:val="restart"/>
            <w:tcBorders>
              <w:top w:val="single" w:sz="6" w:space="0" w:color="auto"/>
              <w:left w:val="single" w:sz="6" w:space="0" w:color="auto"/>
              <w:right w:val="single" w:sz="6" w:space="0" w:color="auto"/>
            </w:tcBorders>
          </w:tcPr>
          <w:p w14:paraId="11AC9885"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2563DBD1"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02F4AEEE"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7FE7974E"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72A48A0A"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2D509865"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07F330CA"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17A35D8C"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7148851F"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0627D81F"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419AD96E"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6C942554"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0A68F597"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77A24EE2"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B93AAD" w14:textId="77777777" w:rsidR="00C57038" w:rsidRPr="008B01E8" w:rsidRDefault="00C57038" w:rsidP="00905B12"/>
        </w:tc>
        <w:tc>
          <w:tcPr>
            <w:tcW w:w="806" w:type="dxa"/>
            <w:tcBorders>
              <w:top w:val="single" w:sz="6" w:space="0" w:color="auto"/>
              <w:left w:val="single" w:sz="6" w:space="0" w:color="auto"/>
              <w:bottom w:val="nil"/>
              <w:right w:val="double" w:sz="4" w:space="0" w:color="auto"/>
            </w:tcBorders>
            <w:vAlign w:val="center"/>
          </w:tcPr>
          <w:p w14:paraId="650CBB03" w14:textId="77777777" w:rsidR="00C57038" w:rsidRPr="008B01E8" w:rsidRDefault="00C57038" w:rsidP="00905B12"/>
        </w:tc>
      </w:tr>
      <w:tr w:rsidR="00C57038" w:rsidRPr="004A2E66" w14:paraId="78B9CCC0" w14:textId="77777777" w:rsidTr="00E73A94">
        <w:trPr>
          <w:cantSplit/>
          <w:jc w:val="center"/>
        </w:trPr>
        <w:tc>
          <w:tcPr>
            <w:tcW w:w="705" w:type="dxa"/>
            <w:vMerge/>
            <w:tcBorders>
              <w:left w:val="double" w:sz="4" w:space="0" w:color="auto"/>
              <w:right w:val="single" w:sz="6" w:space="0" w:color="auto"/>
            </w:tcBorders>
            <w:vAlign w:val="center"/>
          </w:tcPr>
          <w:p w14:paraId="2F48D25C" w14:textId="77777777" w:rsidR="00C57038" w:rsidRPr="008B01E8" w:rsidRDefault="00C57038" w:rsidP="00905B12">
            <w:pPr>
              <w:jc w:val="center"/>
            </w:pPr>
          </w:p>
        </w:tc>
        <w:tc>
          <w:tcPr>
            <w:tcW w:w="1858" w:type="dxa"/>
            <w:vMerge/>
            <w:tcBorders>
              <w:left w:val="single" w:sz="6" w:space="0" w:color="auto"/>
              <w:right w:val="single" w:sz="6" w:space="0" w:color="auto"/>
            </w:tcBorders>
          </w:tcPr>
          <w:p w14:paraId="17BAE6BF" w14:textId="77777777" w:rsidR="00C57038" w:rsidRPr="008B01E8" w:rsidRDefault="00C57038" w:rsidP="00905B12"/>
        </w:tc>
        <w:tc>
          <w:tcPr>
            <w:tcW w:w="912" w:type="dxa"/>
            <w:vMerge/>
            <w:tcBorders>
              <w:left w:val="single" w:sz="6" w:space="0" w:color="auto"/>
              <w:bottom w:val="dotted" w:sz="4" w:space="0" w:color="auto"/>
              <w:right w:val="single" w:sz="6" w:space="0" w:color="auto"/>
            </w:tcBorders>
          </w:tcPr>
          <w:p w14:paraId="7832E043" w14:textId="77777777" w:rsidR="00C57038" w:rsidRPr="008B01E8" w:rsidRDefault="00C57038" w:rsidP="00905B12"/>
        </w:tc>
        <w:tc>
          <w:tcPr>
            <w:tcW w:w="720" w:type="dxa"/>
            <w:tcBorders>
              <w:top w:val="dashSmallGap" w:sz="4" w:space="0" w:color="auto"/>
              <w:left w:val="single" w:sz="6" w:space="0" w:color="auto"/>
              <w:bottom w:val="dotted" w:sz="4" w:space="0" w:color="auto"/>
              <w:right w:val="single" w:sz="6" w:space="0" w:color="auto"/>
            </w:tcBorders>
          </w:tcPr>
          <w:p w14:paraId="52D250FE" w14:textId="77777777" w:rsidR="00C57038" w:rsidRPr="008B01E8" w:rsidRDefault="00C57038" w:rsidP="00905B12"/>
        </w:tc>
        <w:tc>
          <w:tcPr>
            <w:tcW w:w="990" w:type="dxa"/>
            <w:tcBorders>
              <w:top w:val="dashSmallGap" w:sz="4" w:space="0" w:color="auto"/>
              <w:left w:val="single" w:sz="6" w:space="0" w:color="auto"/>
              <w:bottom w:val="dotted" w:sz="4" w:space="0" w:color="auto"/>
              <w:right w:val="single" w:sz="6" w:space="0" w:color="auto"/>
            </w:tcBorders>
          </w:tcPr>
          <w:p w14:paraId="6979F46A" w14:textId="77777777" w:rsidR="00C57038" w:rsidRPr="008B01E8" w:rsidRDefault="00C57038" w:rsidP="00905B12"/>
        </w:tc>
        <w:tc>
          <w:tcPr>
            <w:tcW w:w="180" w:type="dxa"/>
            <w:tcBorders>
              <w:top w:val="dashSmallGap" w:sz="4" w:space="0" w:color="auto"/>
              <w:left w:val="single" w:sz="6" w:space="0" w:color="auto"/>
              <w:bottom w:val="dotted" w:sz="4" w:space="0" w:color="auto"/>
              <w:right w:val="single" w:sz="6" w:space="0" w:color="auto"/>
            </w:tcBorders>
          </w:tcPr>
          <w:p w14:paraId="06A2860A" w14:textId="77777777" w:rsidR="00C57038" w:rsidRPr="008B01E8" w:rsidRDefault="00C57038" w:rsidP="00905B12"/>
        </w:tc>
        <w:tc>
          <w:tcPr>
            <w:tcW w:w="1080" w:type="dxa"/>
            <w:tcBorders>
              <w:top w:val="dashSmallGap" w:sz="4" w:space="0" w:color="auto"/>
              <w:left w:val="single" w:sz="6" w:space="0" w:color="auto"/>
              <w:bottom w:val="dotted" w:sz="4" w:space="0" w:color="auto"/>
              <w:right w:val="single" w:sz="6" w:space="0" w:color="auto"/>
            </w:tcBorders>
          </w:tcPr>
          <w:p w14:paraId="23FCE6F4" w14:textId="77777777" w:rsidR="00C57038" w:rsidRPr="008B01E8" w:rsidRDefault="00C57038" w:rsidP="00905B12"/>
        </w:tc>
        <w:tc>
          <w:tcPr>
            <w:tcW w:w="180" w:type="dxa"/>
            <w:tcBorders>
              <w:top w:val="dashSmallGap" w:sz="4" w:space="0" w:color="auto"/>
              <w:left w:val="single" w:sz="6" w:space="0" w:color="auto"/>
              <w:bottom w:val="dotted" w:sz="4" w:space="0" w:color="auto"/>
              <w:right w:val="single" w:sz="6" w:space="0" w:color="auto"/>
            </w:tcBorders>
          </w:tcPr>
          <w:p w14:paraId="3834F6C2" w14:textId="77777777" w:rsidR="00C57038" w:rsidRPr="008B01E8" w:rsidRDefault="00C57038" w:rsidP="00905B12"/>
        </w:tc>
        <w:tc>
          <w:tcPr>
            <w:tcW w:w="990" w:type="dxa"/>
            <w:tcBorders>
              <w:top w:val="dashSmallGap" w:sz="4" w:space="0" w:color="auto"/>
              <w:left w:val="single" w:sz="6" w:space="0" w:color="auto"/>
              <w:bottom w:val="dotted" w:sz="4" w:space="0" w:color="auto"/>
              <w:right w:val="single" w:sz="6" w:space="0" w:color="auto"/>
            </w:tcBorders>
          </w:tcPr>
          <w:p w14:paraId="62EB3B54" w14:textId="77777777" w:rsidR="00C57038" w:rsidRPr="008B01E8" w:rsidRDefault="00C57038" w:rsidP="00905B12"/>
        </w:tc>
        <w:tc>
          <w:tcPr>
            <w:tcW w:w="900" w:type="dxa"/>
            <w:tcBorders>
              <w:top w:val="dashSmallGap" w:sz="4" w:space="0" w:color="auto"/>
              <w:left w:val="single" w:sz="6" w:space="0" w:color="auto"/>
              <w:bottom w:val="dotted" w:sz="4" w:space="0" w:color="auto"/>
              <w:right w:val="single" w:sz="6" w:space="0" w:color="auto"/>
            </w:tcBorders>
          </w:tcPr>
          <w:p w14:paraId="754FF0F6" w14:textId="77777777" w:rsidR="00C57038" w:rsidRPr="008B01E8" w:rsidRDefault="00C57038" w:rsidP="00905B12"/>
        </w:tc>
        <w:tc>
          <w:tcPr>
            <w:tcW w:w="180" w:type="dxa"/>
            <w:tcBorders>
              <w:top w:val="dashSmallGap" w:sz="4" w:space="0" w:color="auto"/>
              <w:left w:val="single" w:sz="6" w:space="0" w:color="auto"/>
              <w:bottom w:val="dotted" w:sz="4" w:space="0" w:color="auto"/>
              <w:right w:val="single" w:sz="6" w:space="0" w:color="auto"/>
            </w:tcBorders>
          </w:tcPr>
          <w:p w14:paraId="16DBF957" w14:textId="77777777" w:rsidR="00C57038" w:rsidRPr="008B01E8" w:rsidRDefault="00C57038" w:rsidP="00905B12"/>
        </w:tc>
        <w:tc>
          <w:tcPr>
            <w:tcW w:w="900" w:type="dxa"/>
            <w:tcBorders>
              <w:top w:val="dashSmallGap" w:sz="4" w:space="0" w:color="auto"/>
              <w:left w:val="single" w:sz="6" w:space="0" w:color="auto"/>
              <w:bottom w:val="dotted" w:sz="4" w:space="0" w:color="auto"/>
              <w:right w:val="single" w:sz="6" w:space="0" w:color="auto"/>
            </w:tcBorders>
          </w:tcPr>
          <w:p w14:paraId="0FF94EB5" w14:textId="77777777" w:rsidR="00C57038" w:rsidRPr="008B01E8" w:rsidRDefault="00C57038" w:rsidP="00905B12"/>
        </w:tc>
        <w:tc>
          <w:tcPr>
            <w:tcW w:w="699" w:type="dxa"/>
            <w:tcBorders>
              <w:top w:val="dashSmallGap" w:sz="4" w:space="0" w:color="auto"/>
              <w:left w:val="single" w:sz="6" w:space="0" w:color="auto"/>
              <w:bottom w:val="dotted" w:sz="4" w:space="0" w:color="auto"/>
              <w:right w:val="single" w:sz="6" w:space="0" w:color="auto"/>
            </w:tcBorders>
          </w:tcPr>
          <w:p w14:paraId="6A4D2FE5" w14:textId="77777777" w:rsidR="00C57038" w:rsidRPr="008B01E8" w:rsidRDefault="00C57038" w:rsidP="00905B12"/>
        </w:tc>
        <w:tc>
          <w:tcPr>
            <w:tcW w:w="164" w:type="dxa"/>
            <w:tcBorders>
              <w:top w:val="dashSmallGap" w:sz="4" w:space="0" w:color="auto"/>
              <w:left w:val="single" w:sz="6" w:space="0" w:color="auto"/>
              <w:bottom w:val="dotted" w:sz="4" w:space="0" w:color="auto"/>
              <w:right w:val="single" w:sz="6" w:space="0" w:color="auto"/>
            </w:tcBorders>
          </w:tcPr>
          <w:p w14:paraId="2E336299" w14:textId="77777777" w:rsidR="00C57038" w:rsidRPr="008B01E8" w:rsidRDefault="00C57038" w:rsidP="00905B12"/>
        </w:tc>
        <w:tc>
          <w:tcPr>
            <w:tcW w:w="164" w:type="dxa"/>
            <w:tcBorders>
              <w:top w:val="dashSmallGap" w:sz="4" w:space="0" w:color="auto"/>
              <w:left w:val="single" w:sz="6" w:space="0" w:color="auto"/>
              <w:bottom w:val="dotted" w:sz="4" w:space="0" w:color="auto"/>
              <w:right w:val="single" w:sz="6" w:space="0" w:color="auto"/>
            </w:tcBorders>
          </w:tcPr>
          <w:p w14:paraId="045A4B7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70E03CD"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0FB494B6" w14:textId="77777777" w:rsidR="00C57038" w:rsidRPr="008B01E8" w:rsidRDefault="00C57038" w:rsidP="00905B12"/>
        </w:tc>
        <w:tc>
          <w:tcPr>
            <w:tcW w:w="806" w:type="dxa"/>
            <w:tcBorders>
              <w:top w:val="nil"/>
              <w:left w:val="single" w:sz="6" w:space="0" w:color="auto"/>
              <w:right w:val="double" w:sz="4" w:space="0" w:color="auto"/>
            </w:tcBorders>
            <w:vAlign w:val="center"/>
          </w:tcPr>
          <w:p w14:paraId="1DB9B74D" w14:textId="77777777" w:rsidR="00C57038" w:rsidRPr="008B01E8" w:rsidRDefault="00C57038" w:rsidP="00905B12"/>
        </w:tc>
      </w:tr>
      <w:tr w:rsidR="00C57038" w:rsidRPr="004A2E66" w14:paraId="699838AE" w14:textId="77777777" w:rsidTr="00E73A94">
        <w:trPr>
          <w:cantSplit/>
          <w:trHeight w:hRule="exact" w:val="284"/>
          <w:jc w:val="center"/>
        </w:trPr>
        <w:tc>
          <w:tcPr>
            <w:tcW w:w="705" w:type="dxa"/>
            <w:tcBorders>
              <w:top w:val="single" w:sz="6" w:space="0" w:color="auto"/>
              <w:left w:val="double" w:sz="4" w:space="0" w:color="auto"/>
              <w:bottom w:val="nil"/>
              <w:right w:val="nil"/>
            </w:tcBorders>
          </w:tcPr>
          <w:p w14:paraId="0AF0E268" w14:textId="77777777" w:rsidR="00C57038" w:rsidRPr="008B01E8" w:rsidRDefault="00C57038" w:rsidP="00905B12"/>
        </w:tc>
        <w:tc>
          <w:tcPr>
            <w:tcW w:w="1858" w:type="dxa"/>
            <w:tcBorders>
              <w:top w:val="single" w:sz="6" w:space="0" w:color="auto"/>
              <w:left w:val="nil"/>
              <w:bottom w:val="nil"/>
              <w:right w:val="nil"/>
            </w:tcBorders>
          </w:tcPr>
          <w:p w14:paraId="562A5E9C" w14:textId="77777777" w:rsidR="00C57038" w:rsidRPr="008B01E8" w:rsidRDefault="00C57038" w:rsidP="00905B12"/>
        </w:tc>
        <w:tc>
          <w:tcPr>
            <w:tcW w:w="912" w:type="dxa"/>
            <w:tcBorders>
              <w:top w:val="single" w:sz="6" w:space="0" w:color="auto"/>
              <w:left w:val="nil"/>
              <w:bottom w:val="nil"/>
              <w:right w:val="nil"/>
            </w:tcBorders>
          </w:tcPr>
          <w:p w14:paraId="327C74AB" w14:textId="77777777" w:rsidR="00C57038" w:rsidRPr="008B01E8" w:rsidRDefault="00C57038" w:rsidP="00905B12"/>
        </w:tc>
        <w:tc>
          <w:tcPr>
            <w:tcW w:w="720" w:type="dxa"/>
            <w:tcBorders>
              <w:top w:val="single" w:sz="6" w:space="0" w:color="auto"/>
              <w:left w:val="nil"/>
              <w:bottom w:val="nil"/>
              <w:right w:val="nil"/>
            </w:tcBorders>
          </w:tcPr>
          <w:p w14:paraId="6B949078" w14:textId="77777777" w:rsidR="00C57038" w:rsidRPr="008B01E8" w:rsidRDefault="00C57038" w:rsidP="00905B12"/>
        </w:tc>
        <w:tc>
          <w:tcPr>
            <w:tcW w:w="990" w:type="dxa"/>
            <w:tcBorders>
              <w:top w:val="single" w:sz="6" w:space="0" w:color="auto"/>
              <w:left w:val="nil"/>
              <w:bottom w:val="nil"/>
              <w:right w:val="nil"/>
            </w:tcBorders>
          </w:tcPr>
          <w:p w14:paraId="3D774F51" w14:textId="77777777" w:rsidR="00C57038" w:rsidRPr="008B01E8" w:rsidRDefault="00C57038" w:rsidP="00905B12"/>
        </w:tc>
        <w:tc>
          <w:tcPr>
            <w:tcW w:w="180" w:type="dxa"/>
            <w:tcBorders>
              <w:top w:val="single" w:sz="6" w:space="0" w:color="auto"/>
              <w:left w:val="nil"/>
              <w:bottom w:val="nil"/>
              <w:right w:val="nil"/>
            </w:tcBorders>
          </w:tcPr>
          <w:p w14:paraId="252ABCDB" w14:textId="77777777" w:rsidR="00C57038" w:rsidRPr="008B01E8" w:rsidRDefault="00C57038" w:rsidP="00905B12"/>
        </w:tc>
        <w:tc>
          <w:tcPr>
            <w:tcW w:w="1080" w:type="dxa"/>
            <w:tcBorders>
              <w:top w:val="single" w:sz="6" w:space="0" w:color="auto"/>
              <w:left w:val="nil"/>
              <w:bottom w:val="nil"/>
              <w:right w:val="nil"/>
            </w:tcBorders>
          </w:tcPr>
          <w:p w14:paraId="739BDCA5" w14:textId="77777777" w:rsidR="00C57038" w:rsidRPr="008B01E8" w:rsidRDefault="00C57038" w:rsidP="00905B12"/>
        </w:tc>
        <w:tc>
          <w:tcPr>
            <w:tcW w:w="180" w:type="dxa"/>
            <w:tcBorders>
              <w:top w:val="single" w:sz="6" w:space="0" w:color="auto"/>
              <w:left w:val="nil"/>
              <w:bottom w:val="nil"/>
              <w:right w:val="nil"/>
            </w:tcBorders>
          </w:tcPr>
          <w:p w14:paraId="3D6CA3E5" w14:textId="77777777" w:rsidR="00C57038" w:rsidRPr="008B01E8" w:rsidRDefault="00C57038" w:rsidP="00905B12"/>
        </w:tc>
        <w:tc>
          <w:tcPr>
            <w:tcW w:w="990" w:type="dxa"/>
            <w:tcBorders>
              <w:top w:val="single" w:sz="6" w:space="0" w:color="auto"/>
              <w:left w:val="nil"/>
              <w:bottom w:val="nil"/>
              <w:right w:val="nil"/>
            </w:tcBorders>
          </w:tcPr>
          <w:p w14:paraId="0BD86F12" w14:textId="77777777" w:rsidR="00C57038" w:rsidRPr="008B01E8" w:rsidRDefault="00C57038" w:rsidP="00905B12"/>
        </w:tc>
        <w:tc>
          <w:tcPr>
            <w:tcW w:w="900" w:type="dxa"/>
            <w:tcBorders>
              <w:top w:val="single" w:sz="6" w:space="0" w:color="auto"/>
              <w:left w:val="nil"/>
              <w:bottom w:val="nil"/>
              <w:right w:val="nil"/>
            </w:tcBorders>
          </w:tcPr>
          <w:p w14:paraId="0929C814" w14:textId="77777777" w:rsidR="00C57038" w:rsidRPr="008B01E8" w:rsidRDefault="00C57038" w:rsidP="00905B12"/>
        </w:tc>
        <w:tc>
          <w:tcPr>
            <w:tcW w:w="180" w:type="dxa"/>
            <w:tcBorders>
              <w:top w:val="single" w:sz="6" w:space="0" w:color="auto"/>
              <w:left w:val="nil"/>
              <w:bottom w:val="nil"/>
            </w:tcBorders>
          </w:tcPr>
          <w:p w14:paraId="22ED6622" w14:textId="77777777" w:rsidR="00C57038" w:rsidRPr="008B01E8" w:rsidRDefault="00C57038" w:rsidP="00905B12"/>
        </w:tc>
        <w:tc>
          <w:tcPr>
            <w:tcW w:w="1927" w:type="dxa"/>
            <w:gridSpan w:val="4"/>
            <w:tcBorders>
              <w:top w:val="single" w:sz="6" w:space="0" w:color="auto"/>
              <w:left w:val="single" w:sz="6" w:space="0" w:color="auto"/>
              <w:bottom w:val="single" w:sz="6" w:space="0" w:color="auto"/>
              <w:right w:val="single" w:sz="6" w:space="0" w:color="auto"/>
            </w:tcBorders>
            <w:vAlign w:val="center"/>
          </w:tcPr>
          <w:p w14:paraId="0873E90B" w14:textId="77777777" w:rsidR="00C57038" w:rsidRPr="008B01E8" w:rsidRDefault="00C57038" w:rsidP="00905B12">
            <w:r w:rsidRPr="008B01E8">
              <w:rPr>
                <w:b/>
                <w:lang w:val="fr"/>
              </w:rPr>
              <w:t>Sous-total</w:t>
            </w:r>
          </w:p>
        </w:tc>
        <w:tc>
          <w:tcPr>
            <w:tcW w:w="806" w:type="dxa"/>
            <w:tcBorders>
              <w:top w:val="single" w:sz="6" w:space="0" w:color="auto"/>
              <w:bottom w:val="single" w:sz="6" w:space="0" w:color="auto"/>
              <w:right w:val="single" w:sz="6" w:space="0" w:color="auto"/>
            </w:tcBorders>
          </w:tcPr>
          <w:p w14:paraId="61BFF16F" w14:textId="77777777" w:rsidR="00C57038" w:rsidRPr="004A2E66" w:rsidRDefault="00C57038" w:rsidP="00905B12">
            <w:pPr>
              <w:pStyle w:val="Heading6"/>
            </w:pPr>
          </w:p>
        </w:tc>
        <w:tc>
          <w:tcPr>
            <w:tcW w:w="806" w:type="dxa"/>
            <w:tcBorders>
              <w:top w:val="single" w:sz="6" w:space="0" w:color="auto"/>
              <w:left w:val="single" w:sz="6" w:space="0" w:color="auto"/>
              <w:bottom w:val="single" w:sz="6" w:space="0" w:color="auto"/>
              <w:right w:val="single" w:sz="6" w:space="0" w:color="auto"/>
            </w:tcBorders>
          </w:tcPr>
          <w:p w14:paraId="1B9E1022" w14:textId="77777777" w:rsidR="00C57038" w:rsidRPr="008B01E8" w:rsidRDefault="00C57038" w:rsidP="00905B12"/>
        </w:tc>
        <w:tc>
          <w:tcPr>
            <w:tcW w:w="806" w:type="dxa"/>
            <w:tcBorders>
              <w:top w:val="single" w:sz="6" w:space="0" w:color="auto"/>
              <w:left w:val="single" w:sz="6" w:space="0" w:color="auto"/>
              <w:bottom w:val="single" w:sz="6" w:space="0" w:color="auto"/>
              <w:right w:val="double" w:sz="4" w:space="0" w:color="auto"/>
            </w:tcBorders>
            <w:vAlign w:val="center"/>
          </w:tcPr>
          <w:p w14:paraId="19DDB5E8" w14:textId="77777777" w:rsidR="00C57038" w:rsidRPr="008B01E8" w:rsidRDefault="00C57038" w:rsidP="00905B12"/>
        </w:tc>
      </w:tr>
      <w:tr w:rsidR="00C57038" w:rsidRPr="004A2E66" w14:paraId="5414B2CB" w14:textId="77777777" w:rsidTr="00E73A94">
        <w:trPr>
          <w:cantSplit/>
          <w:trHeight w:hRule="exact" w:val="284"/>
          <w:jc w:val="center"/>
        </w:trPr>
        <w:tc>
          <w:tcPr>
            <w:tcW w:w="705" w:type="dxa"/>
            <w:tcBorders>
              <w:top w:val="nil"/>
              <w:left w:val="double" w:sz="4" w:space="0" w:color="auto"/>
              <w:bottom w:val="double" w:sz="4" w:space="0" w:color="auto"/>
              <w:right w:val="nil"/>
            </w:tcBorders>
          </w:tcPr>
          <w:p w14:paraId="0FC35C48" w14:textId="77777777" w:rsidR="00C57038" w:rsidRPr="008B01E8" w:rsidRDefault="00C57038" w:rsidP="00905B12"/>
        </w:tc>
        <w:tc>
          <w:tcPr>
            <w:tcW w:w="1858" w:type="dxa"/>
            <w:tcBorders>
              <w:top w:val="nil"/>
              <w:left w:val="nil"/>
              <w:bottom w:val="double" w:sz="4" w:space="0" w:color="auto"/>
              <w:right w:val="nil"/>
            </w:tcBorders>
          </w:tcPr>
          <w:p w14:paraId="54B7ED4D" w14:textId="77777777" w:rsidR="00C57038" w:rsidRPr="008B01E8" w:rsidRDefault="00C57038" w:rsidP="00905B12"/>
        </w:tc>
        <w:tc>
          <w:tcPr>
            <w:tcW w:w="912" w:type="dxa"/>
            <w:tcBorders>
              <w:top w:val="nil"/>
              <w:left w:val="nil"/>
              <w:bottom w:val="double" w:sz="4" w:space="0" w:color="auto"/>
              <w:right w:val="nil"/>
            </w:tcBorders>
          </w:tcPr>
          <w:p w14:paraId="2F179730" w14:textId="77777777" w:rsidR="00C57038" w:rsidRPr="008B01E8" w:rsidRDefault="00C57038" w:rsidP="00905B12"/>
        </w:tc>
        <w:tc>
          <w:tcPr>
            <w:tcW w:w="720" w:type="dxa"/>
            <w:tcBorders>
              <w:top w:val="nil"/>
              <w:left w:val="nil"/>
              <w:bottom w:val="double" w:sz="4" w:space="0" w:color="auto"/>
              <w:right w:val="nil"/>
            </w:tcBorders>
          </w:tcPr>
          <w:p w14:paraId="370FDBB6" w14:textId="77777777" w:rsidR="00C57038" w:rsidRPr="008B01E8" w:rsidRDefault="00C57038" w:rsidP="00905B12"/>
        </w:tc>
        <w:tc>
          <w:tcPr>
            <w:tcW w:w="990" w:type="dxa"/>
            <w:tcBorders>
              <w:top w:val="nil"/>
              <w:left w:val="nil"/>
              <w:bottom w:val="double" w:sz="4" w:space="0" w:color="auto"/>
              <w:right w:val="nil"/>
            </w:tcBorders>
          </w:tcPr>
          <w:p w14:paraId="766CB5B2" w14:textId="77777777" w:rsidR="00C57038" w:rsidRPr="008B01E8" w:rsidRDefault="00C57038" w:rsidP="00905B12"/>
        </w:tc>
        <w:tc>
          <w:tcPr>
            <w:tcW w:w="180" w:type="dxa"/>
            <w:tcBorders>
              <w:top w:val="nil"/>
              <w:left w:val="nil"/>
              <w:bottom w:val="double" w:sz="4" w:space="0" w:color="auto"/>
              <w:right w:val="nil"/>
            </w:tcBorders>
          </w:tcPr>
          <w:p w14:paraId="43837309" w14:textId="77777777" w:rsidR="00C57038" w:rsidRPr="008B01E8" w:rsidRDefault="00C57038" w:rsidP="00905B12"/>
        </w:tc>
        <w:tc>
          <w:tcPr>
            <w:tcW w:w="1080" w:type="dxa"/>
            <w:tcBorders>
              <w:top w:val="nil"/>
              <w:left w:val="nil"/>
              <w:bottom w:val="double" w:sz="4" w:space="0" w:color="auto"/>
              <w:right w:val="nil"/>
            </w:tcBorders>
          </w:tcPr>
          <w:p w14:paraId="24E10666" w14:textId="77777777" w:rsidR="00C57038" w:rsidRPr="008B01E8" w:rsidRDefault="00C57038" w:rsidP="00905B12"/>
        </w:tc>
        <w:tc>
          <w:tcPr>
            <w:tcW w:w="180" w:type="dxa"/>
            <w:tcBorders>
              <w:top w:val="nil"/>
              <w:left w:val="nil"/>
              <w:bottom w:val="double" w:sz="4" w:space="0" w:color="auto"/>
              <w:right w:val="nil"/>
            </w:tcBorders>
          </w:tcPr>
          <w:p w14:paraId="67BF40A2" w14:textId="77777777" w:rsidR="00C57038" w:rsidRPr="008B01E8" w:rsidRDefault="00C57038" w:rsidP="00905B12"/>
        </w:tc>
        <w:tc>
          <w:tcPr>
            <w:tcW w:w="990" w:type="dxa"/>
            <w:tcBorders>
              <w:top w:val="nil"/>
              <w:left w:val="nil"/>
              <w:bottom w:val="double" w:sz="4" w:space="0" w:color="auto"/>
              <w:right w:val="nil"/>
            </w:tcBorders>
          </w:tcPr>
          <w:p w14:paraId="2F1F6EEE" w14:textId="77777777" w:rsidR="00C57038" w:rsidRPr="008B01E8" w:rsidRDefault="00C57038" w:rsidP="00905B12"/>
        </w:tc>
        <w:tc>
          <w:tcPr>
            <w:tcW w:w="900" w:type="dxa"/>
            <w:tcBorders>
              <w:top w:val="nil"/>
              <w:left w:val="nil"/>
              <w:bottom w:val="double" w:sz="4" w:space="0" w:color="auto"/>
              <w:right w:val="nil"/>
            </w:tcBorders>
          </w:tcPr>
          <w:p w14:paraId="63EF5F66" w14:textId="77777777" w:rsidR="00C57038" w:rsidRPr="008B01E8" w:rsidRDefault="00C57038" w:rsidP="00905B12"/>
        </w:tc>
        <w:tc>
          <w:tcPr>
            <w:tcW w:w="180" w:type="dxa"/>
            <w:tcBorders>
              <w:top w:val="nil"/>
              <w:left w:val="nil"/>
              <w:bottom w:val="double" w:sz="4" w:space="0" w:color="auto"/>
            </w:tcBorders>
          </w:tcPr>
          <w:p w14:paraId="712BBC12" w14:textId="77777777" w:rsidR="00C57038" w:rsidRPr="008B01E8" w:rsidRDefault="00C57038" w:rsidP="00905B12"/>
        </w:tc>
        <w:tc>
          <w:tcPr>
            <w:tcW w:w="1927" w:type="dxa"/>
            <w:gridSpan w:val="4"/>
            <w:tcBorders>
              <w:top w:val="single" w:sz="6" w:space="0" w:color="auto"/>
              <w:left w:val="single" w:sz="6" w:space="0" w:color="auto"/>
              <w:bottom w:val="double" w:sz="4" w:space="0" w:color="auto"/>
              <w:right w:val="single" w:sz="6" w:space="0" w:color="auto"/>
            </w:tcBorders>
            <w:vAlign w:val="center"/>
          </w:tcPr>
          <w:p w14:paraId="35DAED95" w14:textId="77777777" w:rsidR="00C57038" w:rsidRPr="008B01E8" w:rsidRDefault="00C57038" w:rsidP="00905B12">
            <w:pPr>
              <w:rPr>
                <w:b/>
                <w:bCs/>
              </w:rPr>
            </w:pPr>
            <w:r w:rsidRPr="008B01E8">
              <w:rPr>
                <w:b/>
                <w:lang w:val="fr"/>
              </w:rPr>
              <w:t>Total</w:t>
            </w:r>
          </w:p>
        </w:tc>
        <w:tc>
          <w:tcPr>
            <w:tcW w:w="806" w:type="dxa"/>
            <w:tcBorders>
              <w:top w:val="single" w:sz="6" w:space="0" w:color="auto"/>
              <w:bottom w:val="double" w:sz="4" w:space="0" w:color="auto"/>
              <w:right w:val="single" w:sz="6" w:space="0" w:color="auto"/>
            </w:tcBorders>
            <w:shd w:val="thinDiagCross" w:color="auto" w:fill="auto"/>
          </w:tcPr>
          <w:p w14:paraId="2AD94E76" w14:textId="77777777" w:rsidR="00C57038" w:rsidRPr="008B01E8" w:rsidRDefault="00C57038" w:rsidP="00905B12"/>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DA3DCD5" w14:textId="77777777" w:rsidR="00C57038" w:rsidRPr="008B01E8" w:rsidRDefault="00C57038" w:rsidP="00905B12"/>
        </w:tc>
        <w:tc>
          <w:tcPr>
            <w:tcW w:w="806" w:type="dxa"/>
            <w:tcBorders>
              <w:top w:val="single" w:sz="6" w:space="0" w:color="auto"/>
              <w:left w:val="single" w:sz="6" w:space="0" w:color="auto"/>
              <w:bottom w:val="double" w:sz="4" w:space="0" w:color="auto"/>
              <w:right w:val="double" w:sz="4" w:space="0" w:color="auto"/>
            </w:tcBorders>
          </w:tcPr>
          <w:p w14:paraId="425BBAA9" w14:textId="77777777" w:rsidR="00C57038" w:rsidRPr="008B01E8" w:rsidRDefault="00C57038" w:rsidP="00905B12"/>
        </w:tc>
      </w:tr>
    </w:tbl>
    <w:p w14:paraId="391C07F0" w14:textId="77777777" w:rsidR="00C57038" w:rsidRPr="008B01E8" w:rsidRDefault="00C57038" w:rsidP="00C57038">
      <w:pPr>
        <w:tabs>
          <w:tab w:val="left" w:pos="360"/>
        </w:tabs>
      </w:pPr>
    </w:p>
    <w:p w14:paraId="03695523" w14:textId="77777777" w:rsidR="00C57038" w:rsidRPr="000D64C7" w:rsidRDefault="00C57038" w:rsidP="00E73A94">
      <w:pPr>
        <w:tabs>
          <w:tab w:val="left" w:pos="360"/>
        </w:tabs>
        <w:ind w:left="360" w:hanging="360"/>
        <w:jc w:val="both"/>
      </w:pPr>
      <w:r>
        <w:rPr>
          <w:sz w:val="16"/>
          <w:szCs w:val="16"/>
          <w:lang w:val="fr"/>
        </w:rPr>
        <w:t>1</w:t>
      </w:r>
      <w:r w:rsidRPr="008B01E8">
        <w:rPr>
          <w:lang w:val="fr"/>
        </w:rPr>
        <w:tab/>
        <w:t>Les mois sont comptés à partir du début de la mission/mobilisation.  Un (1) mois équivaut à vingt-deux (22) jours ouvrables (facturables). Un jour ouvrable (facturable) ne doit pas être inférieur à huit (8) heures ouvrables (facturables).</w:t>
      </w:r>
    </w:p>
    <w:p w14:paraId="7AF3D61C" w14:textId="03007601" w:rsidR="00C57038" w:rsidRPr="000D64C7" w:rsidRDefault="00C57038" w:rsidP="00E73A94">
      <w:pPr>
        <w:tabs>
          <w:tab w:val="left" w:pos="360"/>
        </w:tabs>
        <w:ind w:left="360" w:hanging="360"/>
        <w:jc w:val="both"/>
      </w:pPr>
      <w:r w:rsidRPr="00E73A94">
        <w:rPr>
          <w:sz w:val="18"/>
          <w:szCs w:val="18"/>
          <w:lang w:val="fr"/>
        </w:rPr>
        <w:t>2</w:t>
      </w:r>
      <w:r w:rsidR="00CF6E10">
        <w:rPr>
          <w:sz w:val="18"/>
          <w:szCs w:val="18"/>
          <w:lang w:val="fr"/>
        </w:rPr>
        <w:t xml:space="preserve">     </w:t>
      </w:r>
      <w:r w:rsidRPr="008B01E8">
        <w:rPr>
          <w:lang w:val="fr"/>
        </w:rPr>
        <w:t xml:space="preserve">On entend par « </w:t>
      </w:r>
      <w:r w:rsidR="00066E8D">
        <w:rPr>
          <w:lang w:val="fr"/>
        </w:rPr>
        <w:t>Siège</w:t>
      </w:r>
      <w:r w:rsidRPr="008B01E8">
        <w:rPr>
          <w:lang w:val="fr"/>
        </w:rPr>
        <w:t xml:space="preserve"> » le travail au bureau dans le pays de résidence de l’expert. Les travaux « sur le terrain » désignent les travaux effectués dans le pays du Client ou dans tout autre pays en dehors du pays de résidence de l’</w:t>
      </w:r>
      <w:r w:rsidR="00CF6E10">
        <w:rPr>
          <w:lang w:val="fr"/>
        </w:rPr>
        <w:t>E</w:t>
      </w:r>
      <w:r w:rsidRPr="008B01E8">
        <w:rPr>
          <w:lang w:val="fr"/>
        </w:rPr>
        <w:t>xpert.</w:t>
      </w:r>
    </w:p>
    <w:p w14:paraId="7769EB6D" w14:textId="77777777" w:rsidR="00C57038" w:rsidRPr="000D64C7" w:rsidRDefault="00C57038" w:rsidP="00C57038">
      <w:pPr>
        <w:tabs>
          <w:tab w:val="left" w:pos="360"/>
        </w:tabs>
        <w:ind w:left="360" w:hanging="360"/>
      </w:pPr>
    </w:p>
    <w:p w14:paraId="3579AD29" w14:textId="77777777" w:rsidR="00C57038" w:rsidRPr="000D64C7" w:rsidRDefault="00C57038" w:rsidP="00C57038">
      <w:pPr>
        <w:tabs>
          <w:tab w:val="left" w:pos="360"/>
        </w:tabs>
      </w:pPr>
    </w:p>
    <w:p w14:paraId="17F4BB6A" w14:textId="77777777" w:rsidR="00C57038" w:rsidRPr="000D64C7" w:rsidRDefault="00C57038" w:rsidP="00C57038">
      <w:pPr>
        <w:tabs>
          <w:tab w:val="left" w:pos="360"/>
        </w:tabs>
      </w:pPr>
      <w:r w:rsidRPr="008B01E8">
        <w:rPr>
          <w:noProof/>
          <w:lang w:val="fr"/>
        </w:rPr>
        <mc:AlternateContent>
          <mc:Choice Requires="wps">
            <w:drawing>
              <wp:anchor distT="0" distB="0" distL="114300" distR="114300" simplePos="0" relativeHeight="251700736" behindDoc="0" locked="0" layoutInCell="1" allowOverlap="1" wp14:anchorId="503EF36B" wp14:editId="1A0D1F39">
                <wp:simplePos x="0" y="0"/>
                <wp:positionH relativeFrom="column">
                  <wp:posOffset>114300</wp:posOffset>
                </wp:positionH>
                <wp:positionV relativeFrom="paragraph">
                  <wp:posOffset>17145</wp:posOffset>
                </wp:positionV>
                <wp:extent cx="457200" cy="90170"/>
                <wp:effectExtent l="9525" t="12065" r="9525" b="12065"/>
                <wp:wrapNone/>
                <wp:docPr id="21134754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8B44" id="Rectangle 17" o:spid="_x0000_s1026" style="position:absolute;margin-left:9pt;margin-top:1.35pt;width:36pt;height:7.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8B01E8">
        <w:rPr>
          <w:lang w:val="fr"/>
        </w:rPr>
        <w:t xml:space="preserve">                       Entrée à temps plein</w:t>
      </w:r>
    </w:p>
    <w:p w14:paraId="22C689DB" w14:textId="77777777" w:rsidR="00C57038" w:rsidRPr="000D64C7" w:rsidRDefault="00C57038" w:rsidP="00C57038">
      <w:pPr>
        <w:tabs>
          <w:tab w:val="left" w:pos="360"/>
        </w:tabs>
      </w:pPr>
      <w:r w:rsidRPr="008B01E8">
        <w:rPr>
          <w:noProof/>
          <w:lang w:val="fr"/>
        </w:rPr>
        <mc:AlternateContent>
          <mc:Choice Requires="wps">
            <w:drawing>
              <wp:anchor distT="0" distB="0" distL="114300" distR="114300" simplePos="0" relativeHeight="251718144" behindDoc="0" locked="0" layoutInCell="1" allowOverlap="1" wp14:anchorId="04738EE6" wp14:editId="603DC214">
                <wp:simplePos x="0" y="0"/>
                <wp:positionH relativeFrom="column">
                  <wp:posOffset>114300</wp:posOffset>
                </wp:positionH>
                <wp:positionV relativeFrom="paragraph">
                  <wp:posOffset>23495</wp:posOffset>
                </wp:positionV>
                <wp:extent cx="457200" cy="90170"/>
                <wp:effectExtent l="9525" t="11430" r="952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F169" id="Rectangle 18" o:spid="_x0000_s1026" style="position:absolute;margin-left:9pt;margin-top:1.85pt;width:36pt;height:7.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4" o:title="" type="pattern"/>
              </v:rect>
            </w:pict>
          </mc:Fallback>
        </mc:AlternateContent>
      </w:r>
      <w:r w:rsidRPr="008B01E8">
        <w:rPr>
          <w:lang w:val="fr"/>
        </w:rPr>
        <w:t xml:space="preserve">                       Entrée à temps partiel</w:t>
      </w:r>
    </w:p>
    <w:p w14:paraId="35A360D0" w14:textId="77777777" w:rsidR="00C57038" w:rsidRPr="000D64C7" w:rsidRDefault="00C57038" w:rsidP="00C57038"/>
    <w:p w14:paraId="57C5E5A0" w14:textId="77777777" w:rsidR="00C57038" w:rsidRPr="000D64C7" w:rsidRDefault="00C57038" w:rsidP="00C57038">
      <w:r w:rsidRPr="000D64C7">
        <w:br w:type="page"/>
      </w:r>
    </w:p>
    <w:p w14:paraId="5FC6A08A" w14:textId="77777777" w:rsidR="002E5730" w:rsidRDefault="002E5730" w:rsidP="00C43EA0">
      <w:pPr>
        <w:rPr>
          <w:b/>
          <w:smallCaps/>
          <w:sz w:val="28"/>
          <w:szCs w:val="28"/>
          <w:lang w:val="fr"/>
        </w:rPr>
        <w:sectPr w:rsidR="002E5730" w:rsidSect="0003063A">
          <w:footnotePr>
            <w:numRestart w:val="eachSect"/>
          </w:footnotePr>
          <w:pgSz w:w="15842" w:h="12242" w:orient="landscape" w:code="1"/>
          <w:pgMar w:top="1728" w:right="1440" w:bottom="1440" w:left="1728" w:header="720" w:footer="720" w:gutter="0"/>
          <w:paperSrc w:first="15" w:other="15"/>
          <w:cols w:space="720"/>
          <w:noEndnote/>
          <w:titlePg/>
          <w:docGrid w:linePitch="326"/>
        </w:sectPr>
      </w:pPr>
    </w:p>
    <w:p w14:paraId="05DFE3FB" w14:textId="77777777" w:rsidR="002E5730" w:rsidRPr="00E73A94" w:rsidRDefault="002E5730" w:rsidP="00352027">
      <w:pPr>
        <w:jc w:val="center"/>
        <w:rPr>
          <w:b/>
          <w:smallCaps/>
          <w:sz w:val="28"/>
          <w:szCs w:val="28"/>
        </w:rPr>
      </w:pPr>
    </w:p>
    <w:p w14:paraId="01387419" w14:textId="43FE17B2" w:rsidR="006B0F08" w:rsidRPr="008C41FA" w:rsidRDefault="006B0F08" w:rsidP="00352027">
      <w:pPr>
        <w:jc w:val="center"/>
        <w:rPr>
          <w:rFonts w:ascii="Times New Roman Bold" w:hAnsi="Times New Roman Bold"/>
          <w:b/>
          <w:smallCaps/>
          <w:sz w:val="28"/>
          <w:szCs w:val="28"/>
        </w:rPr>
      </w:pPr>
      <w:r w:rsidRPr="00464FCC">
        <w:rPr>
          <w:b/>
          <w:smallCaps/>
          <w:sz w:val="28"/>
          <w:szCs w:val="28"/>
          <w:lang w:val="fr"/>
        </w:rPr>
        <w:t xml:space="preserve">Formulaire </w:t>
      </w:r>
      <w:r w:rsidR="00E93F29">
        <w:rPr>
          <w:b/>
          <w:smallCaps/>
          <w:sz w:val="28"/>
          <w:szCs w:val="28"/>
          <w:lang w:val="fr"/>
        </w:rPr>
        <w:t xml:space="preserve">4 </w:t>
      </w:r>
      <w:r w:rsidR="00352027">
        <w:rPr>
          <w:b/>
          <w:smallCaps/>
          <w:sz w:val="28"/>
          <w:szCs w:val="28"/>
          <w:lang w:val="fr"/>
        </w:rPr>
        <w:t xml:space="preserve">- </w:t>
      </w:r>
      <w:r w:rsidR="00E93F29">
        <w:rPr>
          <w:b/>
          <w:smallCaps/>
          <w:sz w:val="28"/>
          <w:szCs w:val="28"/>
          <w:lang w:val="fr"/>
        </w:rPr>
        <w:t>Proposition Technique</w:t>
      </w:r>
      <w:r w:rsidR="00CB1DC9">
        <w:rPr>
          <w:b/>
          <w:smallCaps/>
          <w:sz w:val="28"/>
          <w:szCs w:val="28"/>
          <w:lang w:val="fr"/>
        </w:rPr>
        <w:t xml:space="preserve"> </w:t>
      </w:r>
    </w:p>
    <w:p w14:paraId="6DCAA3BE" w14:textId="77777777" w:rsidR="006B0F08" w:rsidRPr="008C41FA" w:rsidRDefault="006B0F08" w:rsidP="006B0F08">
      <w:pPr>
        <w:jc w:val="center"/>
        <w:rPr>
          <w:rFonts w:ascii="Times New Roman Bold" w:hAnsi="Times New Roman Bold"/>
          <w:b/>
          <w:smallCaps/>
          <w:sz w:val="28"/>
          <w:szCs w:val="28"/>
        </w:rPr>
      </w:pPr>
    </w:p>
    <w:p w14:paraId="11F8A6DD" w14:textId="77777777" w:rsidR="006B0F08" w:rsidRPr="008C41FA" w:rsidRDefault="006B0F08" w:rsidP="006B0F08">
      <w:pPr>
        <w:jc w:val="center"/>
        <w:rPr>
          <w:rFonts w:ascii="Times New Roman Bold" w:hAnsi="Times New Roman Bold"/>
          <w:b/>
          <w:smallCaps/>
          <w:sz w:val="28"/>
          <w:szCs w:val="28"/>
        </w:rPr>
      </w:pPr>
      <w:r w:rsidRPr="00464FCC">
        <w:rPr>
          <w:b/>
          <w:smallCaps/>
          <w:sz w:val="28"/>
          <w:szCs w:val="28"/>
          <w:lang w:val="fr"/>
        </w:rPr>
        <w:t>CURRICULUM VITAE (CV)</w:t>
      </w:r>
    </w:p>
    <w:p w14:paraId="0B262E73" w14:textId="77777777" w:rsidR="006B0F08" w:rsidRPr="008C41FA" w:rsidRDefault="006B0F08" w:rsidP="006B0F08"/>
    <w:p w14:paraId="52D0B42A" w14:textId="77777777" w:rsidR="006B0F08" w:rsidRPr="008C41FA" w:rsidRDefault="006B0F08" w:rsidP="006B0F0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6"/>
        <w:gridCol w:w="5508"/>
      </w:tblGrid>
      <w:tr w:rsidR="006B0F08" w:rsidRPr="008C41FA" w14:paraId="46409638" w14:textId="77777777" w:rsidTr="00905B12">
        <w:tc>
          <w:tcPr>
            <w:tcW w:w="3618" w:type="dxa"/>
          </w:tcPr>
          <w:p w14:paraId="2B9C868D" w14:textId="77777777" w:rsidR="006B0F08" w:rsidRPr="008C41FA" w:rsidRDefault="006B0F08" w:rsidP="00905B12">
            <w:pPr>
              <w:spacing w:before="60" w:after="60"/>
            </w:pPr>
            <w:r w:rsidRPr="00464FCC">
              <w:rPr>
                <w:b/>
                <w:sz w:val="22"/>
                <w:szCs w:val="22"/>
                <w:lang w:val="fr"/>
              </w:rPr>
              <w:t>Titre du poste et n°</w:t>
            </w:r>
          </w:p>
        </w:tc>
        <w:tc>
          <w:tcPr>
            <w:tcW w:w="5598" w:type="dxa"/>
          </w:tcPr>
          <w:p w14:paraId="2EE29A27" w14:textId="77777777" w:rsidR="006B0F08" w:rsidRPr="00E73A94" w:rsidRDefault="006B0F08" w:rsidP="00905B12">
            <w:pPr>
              <w:spacing w:before="60" w:after="60"/>
              <w:rPr>
                <w:szCs w:val="24"/>
              </w:rPr>
            </w:pPr>
            <w:r w:rsidRPr="00E73A94">
              <w:rPr>
                <w:szCs w:val="24"/>
                <w:lang w:val="fr"/>
              </w:rPr>
              <w:t>{p. ex., K-1, CHEF D’ÉQUIPE}</w:t>
            </w:r>
          </w:p>
        </w:tc>
      </w:tr>
      <w:tr w:rsidR="006B0F08" w:rsidRPr="00464FCC" w14:paraId="1C5E5A55" w14:textId="77777777" w:rsidTr="00905B12">
        <w:tc>
          <w:tcPr>
            <w:tcW w:w="3618" w:type="dxa"/>
          </w:tcPr>
          <w:p w14:paraId="36CFCA32" w14:textId="4FE415EE" w:rsidR="006B0F08" w:rsidRPr="00464FCC" w:rsidRDefault="006B0F08" w:rsidP="00905B12">
            <w:pPr>
              <w:spacing w:before="60" w:after="60"/>
            </w:pPr>
            <w:r w:rsidRPr="00464FCC">
              <w:rPr>
                <w:b/>
                <w:sz w:val="22"/>
                <w:szCs w:val="22"/>
                <w:lang w:val="fr"/>
              </w:rPr>
              <w:t>Nom de l’</w:t>
            </w:r>
            <w:r w:rsidR="00066E8D">
              <w:rPr>
                <w:b/>
                <w:sz w:val="22"/>
                <w:szCs w:val="22"/>
                <w:lang w:val="fr"/>
              </w:rPr>
              <w:t>E</w:t>
            </w:r>
            <w:r w:rsidRPr="00464FCC">
              <w:rPr>
                <w:b/>
                <w:sz w:val="22"/>
                <w:szCs w:val="22"/>
                <w:lang w:val="fr"/>
              </w:rPr>
              <w:t>xpert :</w:t>
            </w:r>
          </w:p>
        </w:tc>
        <w:tc>
          <w:tcPr>
            <w:tcW w:w="5598" w:type="dxa"/>
          </w:tcPr>
          <w:p w14:paraId="5C8CB090" w14:textId="77777777" w:rsidR="006B0F08" w:rsidRPr="00E73A94" w:rsidRDefault="006B0F08" w:rsidP="00905B12">
            <w:pPr>
              <w:spacing w:before="60" w:after="60"/>
              <w:rPr>
                <w:szCs w:val="24"/>
              </w:rPr>
            </w:pPr>
            <w:r w:rsidRPr="00E73A94">
              <w:rPr>
                <w:szCs w:val="24"/>
                <w:lang w:val="fr"/>
              </w:rPr>
              <w:t>{Insérer le nom complet}</w:t>
            </w:r>
          </w:p>
        </w:tc>
      </w:tr>
      <w:tr w:rsidR="006B0F08" w:rsidRPr="00464FCC" w14:paraId="63849005" w14:textId="77777777" w:rsidTr="00905B12">
        <w:tc>
          <w:tcPr>
            <w:tcW w:w="3618" w:type="dxa"/>
          </w:tcPr>
          <w:p w14:paraId="6ABC366F" w14:textId="2CC594D4" w:rsidR="006B0F08" w:rsidRPr="00464FCC" w:rsidRDefault="006B0F08" w:rsidP="00905B12">
            <w:pPr>
              <w:spacing w:before="60" w:after="60"/>
            </w:pPr>
            <w:r w:rsidRPr="00464FCC">
              <w:rPr>
                <w:b/>
                <w:sz w:val="22"/>
                <w:szCs w:val="22"/>
                <w:lang w:val="fr"/>
              </w:rPr>
              <w:t>Date de naissance</w:t>
            </w:r>
            <w:r w:rsidR="006C67CB">
              <w:rPr>
                <w:b/>
                <w:sz w:val="22"/>
                <w:szCs w:val="22"/>
                <w:lang w:val="fr"/>
              </w:rPr>
              <w:t xml:space="preserve"> </w:t>
            </w:r>
            <w:r w:rsidRPr="00464FCC">
              <w:rPr>
                <w:b/>
                <w:sz w:val="22"/>
                <w:szCs w:val="22"/>
                <w:lang w:val="fr"/>
              </w:rPr>
              <w:t>:</w:t>
            </w:r>
          </w:p>
        </w:tc>
        <w:tc>
          <w:tcPr>
            <w:tcW w:w="5598" w:type="dxa"/>
          </w:tcPr>
          <w:p w14:paraId="51812C12" w14:textId="77777777" w:rsidR="006B0F08" w:rsidRPr="00E73A94" w:rsidRDefault="006B0F08" w:rsidP="00905B12">
            <w:pPr>
              <w:spacing w:before="60" w:after="60"/>
              <w:rPr>
                <w:szCs w:val="24"/>
              </w:rPr>
            </w:pPr>
            <w:r w:rsidRPr="00E73A94">
              <w:rPr>
                <w:szCs w:val="24"/>
                <w:lang w:val="fr"/>
              </w:rPr>
              <w:t>{jour/mois/année}</w:t>
            </w:r>
          </w:p>
        </w:tc>
      </w:tr>
      <w:tr w:rsidR="006B0F08" w:rsidRPr="008C41FA" w14:paraId="16AAA241" w14:textId="77777777" w:rsidTr="00905B12">
        <w:tc>
          <w:tcPr>
            <w:tcW w:w="3618" w:type="dxa"/>
          </w:tcPr>
          <w:p w14:paraId="6F95F5B7" w14:textId="0B1F7E87" w:rsidR="006B0F08" w:rsidRPr="008C41FA" w:rsidRDefault="006B0F08" w:rsidP="00905B12">
            <w:pPr>
              <w:spacing w:before="60" w:after="60"/>
            </w:pPr>
            <w:r w:rsidRPr="00464FCC">
              <w:rPr>
                <w:b/>
                <w:sz w:val="22"/>
                <w:szCs w:val="22"/>
                <w:lang w:val="fr"/>
              </w:rPr>
              <w:t>Pays de citoyenneté/de résidence</w:t>
            </w:r>
            <w:r w:rsidR="006C67CB">
              <w:rPr>
                <w:b/>
                <w:sz w:val="22"/>
                <w:szCs w:val="22"/>
                <w:lang w:val="fr"/>
              </w:rPr>
              <w:t> :</w:t>
            </w:r>
          </w:p>
        </w:tc>
        <w:tc>
          <w:tcPr>
            <w:tcW w:w="5598" w:type="dxa"/>
          </w:tcPr>
          <w:p w14:paraId="67006EE1" w14:textId="77777777" w:rsidR="006B0F08" w:rsidRPr="00E93F29" w:rsidRDefault="006B0F08" w:rsidP="00905B12">
            <w:pPr>
              <w:spacing w:before="60" w:after="60"/>
              <w:rPr>
                <w:szCs w:val="24"/>
              </w:rPr>
            </w:pPr>
          </w:p>
        </w:tc>
      </w:tr>
    </w:tbl>
    <w:p w14:paraId="2B1F5C66" w14:textId="77777777" w:rsidR="006B0F08" w:rsidRPr="008C41FA" w:rsidRDefault="006B0F08" w:rsidP="006B0F08">
      <w:pPr>
        <w:spacing w:before="60" w:after="60"/>
      </w:pPr>
    </w:p>
    <w:p w14:paraId="6D288527" w14:textId="7AEB09DA" w:rsidR="006B0F08" w:rsidRPr="008C41FA" w:rsidRDefault="006B0F08" w:rsidP="006B0F08">
      <w:pPr>
        <w:spacing w:before="60" w:after="60"/>
        <w:rPr>
          <w:sz w:val="18"/>
        </w:rPr>
      </w:pPr>
      <w:r w:rsidRPr="00464FCC">
        <w:rPr>
          <w:b/>
          <w:lang w:val="fr"/>
        </w:rPr>
        <w:t xml:space="preserve">Études : </w:t>
      </w:r>
      <w:r w:rsidRPr="0021172D">
        <w:rPr>
          <w:lang w:val="fr"/>
        </w:rPr>
        <w:t>{Énumérer les études universitaires ou autres établissements d’enseignement spécialisé, en indiquant le nom des établissements d’enseignement, les dates de fréquentation, le(s) diplôme(s) obtenu(s)}</w:t>
      </w:r>
    </w:p>
    <w:p w14:paraId="468909AD" w14:textId="77777777" w:rsidR="006B0F08" w:rsidRPr="008C41FA" w:rsidRDefault="006B0F08" w:rsidP="006B0F08">
      <w:pPr>
        <w:spacing w:before="60" w:after="60"/>
        <w:rPr>
          <w:b/>
        </w:rPr>
      </w:pPr>
      <w:r w:rsidRPr="00464FCC">
        <w:rPr>
          <w:b/>
          <w:lang w:val="fr"/>
        </w:rPr>
        <w:t>________________________________________________________________________</w:t>
      </w:r>
    </w:p>
    <w:p w14:paraId="124509E4" w14:textId="77777777" w:rsidR="006B0F08" w:rsidRPr="008C41FA" w:rsidRDefault="006B0F08" w:rsidP="006B0F08">
      <w:pPr>
        <w:spacing w:before="60" w:after="60"/>
        <w:rPr>
          <w:b/>
        </w:rPr>
      </w:pPr>
    </w:p>
    <w:p w14:paraId="7D9933B6" w14:textId="77777777" w:rsidR="006B0F08" w:rsidRPr="008C41FA" w:rsidRDefault="006B0F08" w:rsidP="006B0F08">
      <w:pPr>
        <w:spacing w:before="60" w:after="60"/>
        <w:rPr>
          <w:sz w:val="18"/>
        </w:rPr>
      </w:pPr>
      <w:r w:rsidRPr="00464FCC">
        <w:rPr>
          <w:b/>
          <w:lang w:val="fr"/>
        </w:rPr>
        <w:t xml:space="preserve">Dossier d’emploi pertinent à l’affectation : </w:t>
      </w:r>
      <w:r w:rsidRPr="00464FCC">
        <w:rPr>
          <w:lang w:val="fr"/>
        </w:rPr>
        <w:t>{En commençant par le poste actuel, liste dans l’ordre inverse. Veuillez fournir les dates, le nom de l’organisation employeur, les titres des postes occupés, les types d’activités effectuées et le lieu de l’affectation, ainsi que les coordonnées des clients précédents et des organisations employeuses qui peuvent être contactées pour obtenir des références. Il n’est pas nécessaire d’inclure un emploi antérieur qui n’est pas pertinent pour l’affectation.}</w:t>
      </w:r>
    </w:p>
    <w:p w14:paraId="7961BCAF" w14:textId="77777777" w:rsidR="006B0F08" w:rsidRPr="008C41FA" w:rsidRDefault="006B0F08" w:rsidP="006B0F0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84"/>
        <w:gridCol w:w="2258"/>
        <w:gridCol w:w="2259"/>
      </w:tblGrid>
      <w:tr w:rsidR="006B0F08" w:rsidRPr="008C41FA" w14:paraId="30AA6FBA" w14:textId="77777777" w:rsidTr="00905B12">
        <w:tc>
          <w:tcPr>
            <w:tcW w:w="1278" w:type="dxa"/>
          </w:tcPr>
          <w:p w14:paraId="3590713F" w14:textId="77777777" w:rsidR="006B0F08" w:rsidRPr="00464FCC" w:rsidRDefault="006B0F08" w:rsidP="00905B12">
            <w:pPr>
              <w:spacing w:before="60" w:after="60"/>
              <w:rPr>
                <w:b/>
              </w:rPr>
            </w:pPr>
            <w:r w:rsidRPr="00464FCC">
              <w:rPr>
                <w:b/>
                <w:sz w:val="22"/>
                <w:szCs w:val="22"/>
                <w:lang w:val="fr"/>
              </w:rPr>
              <w:t>Période</w:t>
            </w:r>
          </w:p>
        </w:tc>
        <w:tc>
          <w:tcPr>
            <w:tcW w:w="3330" w:type="dxa"/>
          </w:tcPr>
          <w:p w14:paraId="0155587B" w14:textId="612A5595" w:rsidR="006B0F08" w:rsidRPr="00464FCC" w:rsidRDefault="006B0F08" w:rsidP="00905B12">
            <w:pPr>
              <w:spacing w:before="60" w:after="60"/>
              <w:rPr>
                <w:b/>
              </w:rPr>
            </w:pPr>
            <w:r w:rsidRPr="00464FCC">
              <w:rPr>
                <w:b/>
                <w:sz w:val="22"/>
                <w:szCs w:val="22"/>
                <w:lang w:val="fr"/>
              </w:rPr>
              <w:t>L’organisation employeu</w:t>
            </w:r>
            <w:r w:rsidR="00066E8D">
              <w:rPr>
                <w:b/>
                <w:sz w:val="22"/>
                <w:szCs w:val="22"/>
                <w:lang w:val="fr"/>
              </w:rPr>
              <w:t>r</w:t>
            </w:r>
            <w:r w:rsidRPr="00464FCC">
              <w:rPr>
                <w:b/>
                <w:sz w:val="22"/>
                <w:szCs w:val="22"/>
                <w:lang w:val="fr"/>
              </w:rPr>
              <w:t xml:space="preserve"> et votre titre/poste. Coordonnées pour les références</w:t>
            </w:r>
          </w:p>
        </w:tc>
        <w:tc>
          <w:tcPr>
            <w:tcW w:w="2304" w:type="dxa"/>
          </w:tcPr>
          <w:p w14:paraId="42300AF3" w14:textId="77777777" w:rsidR="006B0F08" w:rsidRPr="00464FCC" w:rsidRDefault="006B0F08" w:rsidP="00905B12">
            <w:pPr>
              <w:spacing w:before="60" w:after="60"/>
              <w:rPr>
                <w:b/>
              </w:rPr>
            </w:pPr>
            <w:r w:rsidRPr="00464FCC">
              <w:rPr>
                <w:b/>
                <w:sz w:val="22"/>
                <w:szCs w:val="22"/>
                <w:lang w:val="fr"/>
              </w:rPr>
              <w:t xml:space="preserve">Pays </w:t>
            </w:r>
          </w:p>
        </w:tc>
        <w:tc>
          <w:tcPr>
            <w:tcW w:w="2304" w:type="dxa"/>
          </w:tcPr>
          <w:p w14:paraId="4820E2D2" w14:textId="77777777" w:rsidR="006B0F08" w:rsidRPr="008C41FA" w:rsidRDefault="006B0F08" w:rsidP="00905B12">
            <w:pPr>
              <w:spacing w:before="60" w:after="60"/>
              <w:rPr>
                <w:b/>
              </w:rPr>
            </w:pPr>
            <w:r w:rsidRPr="00464FCC">
              <w:rPr>
                <w:b/>
                <w:sz w:val="22"/>
                <w:szCs w:val="22"/>
                <w:lang w:val="fr"/>
              </w:rPr>
              <w:t>Résumé des activités effectuées en rapport avec la mission</w:t>
            </w:r>
          </w:p>
        </w:tc>
      </w:tr>
      <w:tr w:rsidR="006B0F08" w:rsidRPr="008C41FA" w14:paraId="5BB9A76C" w14:textId="77777777" w:rsidTr="00905B12">
        <w:tc>
          <w:tcPr>
            <w:tcW w:w="1278" w:type="dxa"/>
          </w:tcPr>
          <w:p w14:paraId="158CF975" w14:textId="77777777" w:rsidR="006B0F08" w:rsidRPr="0021172D" w:rsidRDefault="006B0F08" w:rsidP="00905B12">
            <w:pPr>
              <w:spacing w:before="60" w:after="60"/>
            </w:pPr>
            <w:r w:rsidRPr="0021172D">
              <w:rPr>
                <w:sz w:val="22"/>
                <w:szCs w:val="22"/>
                <w:lang w:val="fr"/>
              </w:rPr>
              <w:t>[p. ex., mai 2005-présent]</w:t>
            </w:r>
          </w:p>
        </w:tc>
        <w:tc>
          <w:tcPr>
            <w:tcW w:w="3330" w:type="dxa"/>
          </w:tcPr>
          <w:p w14:paraId="5C4AAA89" w14:textId="77777777" w:rsidR="006B0F08" w:rsidRPr="008C41FA" w:rsidRDefault="006B0F08" w:rsidP="00905B12">
            <w:pPr>
              <w:spacing w:before="60" w:after="60"/>
            </w:pPr>
            <w:r w:rsidRPr="0021172D">
              <w:rPr>
                <w:sz w:val="22"/>
                <w:szCs w:val="22"/>
                <w:lang w:val="fr"/>
              </w:rPr>
              <w:t>[p. ex., ministère de ......, conseiller/consultant pour...</w:t>
            </w:r>
          </w:p>
          <w:p w14:paraId="377D29FA" w14:textId="77777777" w:rsidR="006B0F08" w:rsidRPr="008C41FA" w:rsidRDefault="006B0F08" w:rsidP="00905B12">
            <w:pPr>
              <w:spacing w:before="60" w:after="60"/>
            </w:pPr>
          </w:p>
          <w:p w14:paraId="57C03E5A" w14:textId="624B38BB" w:rsidR="006B0F08" w:rsidRPr="008C41FA" w:rsidRDefault="006B0F08" w:rsidP="00905B12">
            <w:pPr>
              <w:spacing w:before="60" w:after="60"/>
            </w:pPr>
            <w:r w:rsidRPr="0021172D">
              <w:rPr>
                <w:sz w:val="22"/>
                <w:szCs w:val="22"/>
                <w:lang w:val="fr"/>
              </w:rPr>
              <w:t>Pour références</w:t>
            </w:r>
            <w:r w:rsidR="00C43EA0">
              <w:rPr>
                <w:sz w:val="22"/>
                <w:szCs w:val="22"/>
                <w:lang w:val="fr"/>
              </w:rPr>
              <w:t xml:space="preserve"> </w:t>
            </w:r>
            <w:r w:rsidRPr="0021172D">
              <w:rPr>
                <w:sz w:val="22"/>
                <w:szCs w:val="22"/>
                <w:lang w:val="fr"/>
              </w:rPr>
              <w:t>: Tel............/</w:t>
            </w:r>
            <w:r w:rsidR="00AD27F8">
              <w:rPr>
                <w:sz w:val="22"/>
                <w:szCs w:val="22"/>
                <w:lang w:val="fr"/>
              </w:rPr>
              <w:t>courriel</w:t>
            </w:r>
            <w:r w:rsidRPr="0021172D">
              <w:rPr>
                <w:sz w:val="22"/>
                <w:szCs w:val="22"/>
                <w:lang w:val="fr"/>
              </w:rPr>
              <w:t xml:space="preserve">......; </w:t>
            </w:r>
          </w:p>
        </w:tc>
        <w:tc>
          <w:tcPr>
            <w:tcW w:w="2304" w:type="dxa"/>
          </w:tcPr>
          <w:p w14:paraId="0524D712" w14:textId="77777777" w:rsidR="006B0F08" w:rsidRPr="008C41FA" w:rsidRDefault="006B0F08" w:rsidP="00905B12">
            <w:pPr>
              <w:spacing w:before="60" w:after="60"/>
              <w:rPr>
                <w:b/>
              </w:rPr>
            </w:pPr>
          </w:p>
        </w:tc>
        <w:tc>
          <w:tcPr>
            <w:tcW w:w="2304" w:type="dxa"/>
          </w:tcPr>
          <w:p w14:paraId="715B6EE1" w14:textId="77777777" w:rsidR="006B0F08" w:rsidRPr="008C41FA" w:rsidRDefault="006B0F08" w:rsidP="00905B12">
            <w:pPr>
              <w:spacing w:before="60" w:after="60"/>
              <w:rPr>
                <w:b/>
              </w:rPr>
            </w:pPr>
          </w:p>
        </w:tc>
      </w:tr>
      <w:tr w:rsidR="006B0F08" w:rsidRPr="008C41FA" w14:paraId="509BEFE9" w14:textId="77777777" w:rsidTr="00905B12">
        <w:tc>
          <w:tcPr>
            <w:tcW w:w="1278" w:type="dxa"/>
          </w:tcPr>
          <w:p w14:paraId="7C58B378" w14:textId="77777777" w:rsidR="006B0F08" w:rsidRPr="008C41FA" w:rsidRDefault="006B0F08" w:rsidP="00905B12">
            <w:pPr>
              <w:spacing w:before="60" w:after="60"/>
              <w:rPr>
                <w:b/>
              </w:rPr>
            </w:pPr>
          </w:p>
        </w:tc>
        <w:tc>
          <w:tcPr>
            <w:tcW w:w="3330" w:type="dxa"/>
          </w:tcPr>
          <w:p w14:paraId="71EA0F9B" w14:textId="77777777" w:rsidR="006B0F08" w:rsidRPr="008C41FA" w:rsidRDefault="006B0F08" w:rsidP="00905B12">
            <w:pPr>
              <w:spacing w:before="60" w:after="60"/>
              <w:rPr>
                <w:b/>
              </w:rPr>
            </w:pPr>
          </w:p>
        </w:tc>
        <w:tc>
          <w:tcPr>
            <w:tcW w:w="2304" w:type="dxa"/>
          </w:tcPr>
          <w:p w14:paraId="3B65A7D1" w14:textId="77777777" w:rsidR="006B0F08" w:rsidRPr="008C41FA" w:rsidRDefault="006B0F08" w:rsidP="00905B12">
            <w:pPr>
              <w:spacing w:before="60" w:after="60"/>
              <w:rPr>
                <w:b/>
              </w:rPr>
            </w:pPr>
          </w:p>
        </w:tc>
        <w:tc>
          <w:tcPr>
            <w:tcW w:w="2304" w:type="dxa"/>
          </w:tcPr>
          <w:p w14:paraId="45E3D62A" w14:textId="77777777" w:rsidR="006B0F08" w:rsidRPr="008C41FA" w:rsidRDefault="006B0F08" w:rsidP="00905B12">
            <w:pPr>
              <w:spacing w:before="60" w:after="60"/>
              <w:rPr>
                <w:b/>
              </w:rPr>
            </w:pPr>
          </w:p>
        </w:tc>
      </w:tr>
      <w:tr w:rsidR="006B0F08" w:rsidRPr="008C41FA" w14:paraId="08C04027" w14:textId="77777777" w:rsidTr="00905B12">
        <w:tc>
          <w:tcPr>
            <w:tcW w:w="1278" w:type="dxa"/>
          </w:tcPr>
          <w:p w14:paraId="094F91A5" w14:textId="77777777" w:rsidR="006B0F08" w:rsidRPr="008C41FA" w:rsidRDefault="006B0F08" w:rsidP="00905B12">
            <w:pPr>
              <w:spacing w:before="60" w:after="60"/>
              <w:rPr>
                <w:b/>
              </w:rPr>
            </w:pPr>
          </w:p>
        </w:tc>
        <w:tc>
          <w:tcPr>
            <w:tcW w:w="3330" w:type="dxa"/>
          </w:tcPr>
          <w:p w14:paraId="4C930BCE" w14:textId="77777777" w:rsidR="006B0F08" w:rsidRPr="008C41FA" w:rsidRDefault="006B0F08" w:rsidP="00905B12">
            <w:pPr>
              <w:spacing w:before="60" w:after="60"/>
              <w:rPr>
                <w:b/>
              </w:rPr>
            </w:pPr>
          </w:p>
        </w:tc>
        <w:tc>
          <w:tcPr>
            <w:tcW w:w="2304" w:type="dxa"/>
          </w:tcPr>
          <w:p w14:paraId="4038C5C3" w14:textId="77777777" w:rsidR="006B0F08" w:rsidRPr="008C41FA" w:rsidRDefault="006B0F08" w:rsidP="00905B12">
            <w:pPr>
              <w:spacing w:before="60" w:after="60"/>
              <w:rPr>
                <w:b/>
              </w:rPr>
            </w:pPr>
          </w:p>
        </w:tc>
        <w:tc>
          <w:tcPr>
            <w:tcW w:w="2304" w:type="dxa"/>
          </w:tcPr>
          <w:p w14:paraId="5D07A134" w14:textId="77777777" w:rsidR="006B0F08" w:rsidRPr="008C41FA" w:rsidRDefault="006B0F08" w:rsidP="00905B12">
            <w:pPr>
              <w:spacing w:before="60" w:after="60"/>
              <w:rPr>
                <w:b/>
              </w:rPr>
            </w:pPr>
          </w:p>
        </w:tc>
      </w:tr>
    </w:tbl>
    <w:p w14:paraId="5269E019" w14:textId="77777777" w:rsidR="006B0F08" w:rsidRPr="008C41FA" w:rsidRDefault="006B0F08" w:rsidP="006B0F08">
      <w:pPr>
        <w:rPr>
          <w:b/>
        </w:rPr>
      </w:pPr>
    </w:p>
    <w:p w14:paraId="42C7074F" w14:textId="77777777" w:rsidR="006B0F08" w:rsidRPr="008C41FA" w:rsidRDefault="006B0F08" w:rsidP="006B0F08">
      <w:r w:rsidRPr="00464FCC">
        <w:rPr>
          <w:lang w:val="fr"/>
        </w:rPr>
        <w:t>Adhésion à des associations professionnelles et à des publications : ____</w:t>
      </w:r>
    </w:p>
    <w:p w14:paraId="68702E93" w14:textId="77777777" w:rsidR="006B0F08" w:rsidRPr="008C41FA" w:rsidRDefault="006B0F08" w:rsidP="006B0F08"/>
    <w:p w14:paraId="32B7A52E" w14:textId="77777777" w:rsidR="006B0F08" w:rsidRPr="008C41FA" w:rsidRDefault="006B0F08" w:rsidP="006B0F08">
      <w:r w:rsidRPr="00464FCC">
        <w:rPr>
          <w:lang w:val="fr"/>
        </w:rPr>
        <w:t>Compétences linguistiques (indiquez uniquement les langues dans lesquelles vous pouvez travailler) : ____</w:t>
      </w:r>
    </w:p>
    <w:p w14:paraId="4A489F24" w14:textId="77777777" w:rsidR="006B0F08" w:rsidRPr="00464FCC" w:rsidRDefault="006B0F08" w:rsidP="006B0F08">
      <w:r w:rsidRPr="00464FCC">
        <w:rPr>
          <w:lang w:val="fr"/>
        </w:rPr>
        <w:t>______________________________________________________________________</w:t>
      </w:r>
    </w:p>
    <w:p w14:paraId="0D952788" w14:textId="77777777" w:rsidR="008D1410" w:rsidRDefault="008D1410" w:rsidP="00011FF5">
      <w:pPr>
        <w:rPr>
          <w:b/>
          <w:lang w:val="fr"/>
        </w:rPr>
      </w:pPr>
    </w:p>
    <w:p w14:paraId="487E2E91" w14:textId="5FD51BB7" w:rsidR="00011FF5" w:rsidRPr="008B01E8" w:rsidRDefault="00011FF5" w:rsidP="00011FF5">
      <w:pPr>
        <w:rPr>
          <w:b/>
        </w:rPr>
      </w:pPr>
      <w:r w:rsidRPr="008B01E8">
        <w:rPr>
          <w:b/>
          <w:lang w:val="fr"/>
        </w:rPr>
        <w:t>Adéquation à la mission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gridCol w:w="4536"/>
      </w:tblGrid>
      <w:tr w:rsidR="00011FF5" w:rsidRPr="00893916" w14:paraId="2008B23F" w14:textId="77777777" w:rsidTr="00361152">
        <w:tc>
          <w:tcPr>
            <w:tcW w:w="4595" w:type="dxa"/>
          </w:tcPr>
          <w:p w14:paraId="2BCD43D9" w14:textId="761428AA" w:rsidR="00011FF5" w:rsidRPr="00893916" w:rsidRDefault="00011FF5" w:rsidP="00361152">
            <w:r w:rsidRPr="008B01E8">
              <w:rPr>
                <w:lang w:val="fr"/>
              </w:rPr>
              <w:t>Tâches détaillées assignées à l’équipe d’</w:t>
            </w:r>
            <w:r w:rsidR="009D4245">
              <w:rPr>
                <w:lang w:val="fr"/>
              </w:rPr>
              <w:t>E</w:t>
            </w:r>
            <w:r w:rsidRPr="008B01E8">
              <w:rPr>
                <w:lang w:val="fr"/>
              </w:rPr>
              <w:t xml:space="preserve">xperts du </w:t>
            </w:r>
            <w:r w:rsidR="009D4245">
              <w:rPr>
                <w:lang w:val="fr"/>
              </w:rPr>
              <w:t>C</w:t>
            </w:r>
            <w:r w:rsidRPr="008B01E8">
              <w:rPr>
                <w:lang w:val="fr"/>
              </w:rPr>
              <w:t>onsultant</w:t>
            </w:r>
            <w:r w:rsidR="009D4245">
              <w:rPr>
                <w:lang w:val="fr"/>
              </w:rPr>
              <w:t xml:space="preserve"> </w:t>
            </w:r>
            <w:r w:rsidRPr="008B01E8">
              <w:rPr>
                <w:lang w:val="fr"/>
              </w:rPr>
              <w:t xml:space="preserve">: </w:t>
            </w:r>
          </w:p>
        </w:tc>
        <w:tc>
          <w:tcPr>
            <w:tcW w:w="4621" w:type="dxa"/>
          </w:tcPr>
          <w:p w14:paraId="7CB0A722" w14:textId="77777777" w:rsidR="00011FF5" w:rsidRPr="00893916" w:rsidRDefault="00011FF5" w:rsidP="00361152">
            <w:r w:rsidRPr="008B01E8">
              <w:rPr>
                <w:lang w:val="fr"/>
              </w:rPr>
              <w:t>Référence à des travaux ou affectations antérieurs qui illustrent le mieux la capacité de gérer les tâches assignées</w:t>
            </w:r>
          </w:p>
        </w:tc>
      </w:tr>
      <w:tr w:rsidR="00011FF5" w:rsidRPr="00893916" w14:paraId="2B4D9E89" w14:textId="77777777" w:rsidTr="00361152">
        <w:trPr>
          <w:trHeight w:val="899"/>
        </w:trPr>
        <w:tc>
          <w:tcPr>
            <w:tcW w:w="4595" w:type="dxa"/>
          </w:tcPr>
          <w:p w14:paraId="08AAEE23" w14:textId="77777777" w:rsidR="00011FF5" w:rsidRPr="00893916" w:rsidRDefault="00011FF5" w:rsidP="00361152">
            <w:r w:rsidRPr="008B01E8">
              <w:rPr>
                <w:lang w:val="fr"/>
              </w:rPr>
              <w:t>{Énumérer tous les livrables/tâches auxquels l’expert participera)</w:t>
            </w:r>
          </w:p>
        </w:tc>
        <w:tc>
          <w:tcPr>
            <w:tcW w:w="4621" w:type="dxa"/>
          </w:tcPr>
          <w:p w14:paraId="207E60A0" w14:textId="77777777" w:rsidR="00011FF5" w:rsidRPr="00893916" w:rsidRDefault="00011FF5" w:rsidP="00361152">
            <w:pPr>
              <w:keepLines/>
              <w:spacing w:after="120"/>
              <w:outlineLvl w:val="0"/>
            </w:pPr>
          </w:p>
        </w:tc>
      </w:tr>
      <w:tr w:rsidR="00011FF5" w:rsidRPr="00893916" w14:paraId="1C9E1D70" w14:textId="77777777" w:rsidTr="00361152">
        <w:tc>
          <w:tcPr>
            <w:tcW w:w="4595" w:type="dxa"/>
          </w:tcPr>
          <w:p w14:paraId="5BC7C163" w14:textId="77777777" w:rsidR="00011FF5" w:rsidRPr="00893916" w:rsidRDefault="00011FF5" w:rsidP="00361152">
            <w:pPr>
              <w:keepLines/>
              <w:spacing w:after="120"/>
              <w:ind w:left="431"/>
              <w:outlineLvl w:val="0"/>
              <w:rPr>
                <w:sz w:val="18"/>
              </w:rPr>
            </w:pPr>
          </w:p>
        </w:tc>
        <w:tc>
          <w:tcPr>
            <w:tcW w:w="4621" w:type="dxa"/>
          </w:tcPr>
          <w:p w14:paraId="1952E815" w14:textId="77777777" w:rsidR="00011FF5" w:rsidRPr="00893916" w:rsidRDefault="00011FF5" w:rsidP="00361152">
            <w:pPr>
              <w:keepLines/>
              <w:spacing w:after="120"/>
              <w:outlineLvl w:val="0"/>
            </w:pPr>
          </w:p>
        </w:tc>
      </w:tr>
    </w:tbl>
    <w:p w14:paraId="78DC00D0" w14:textId="77777777" w:rsidR="00011FF5" w:rsidRPr="00893916" w:rsidRDefault="00011FF5" w:rsidP="00011FF5">
      <w:r w:rsidRPr="00893916">
        <w:tab/>
      </w:r>
    </w:p>
    <w:p w14:paraId="2B18356F" w14:textId="089B4C10" w:rsidR="00011FF5" w:rsidRPr="008C26BF" w:rsidRDefault="00011FF5" w:rsidP="00011FF5">
      <w:r w:rsidRPr="008C26BF">
        <w:rPr>
          <w:b/>
          <w:lang w:val="fr"/>
        </w:rPr>
        <w:t xml:space="preserve"> Coordonnées de l’</w:t>
      </w:r>
      <w:r w:rsidR="009D4245">
        <w:rPr>
          <w:b/>
          <w:lang w:val="fr"/>
        </w:rPr>
        <w:t>E</w:t>
      </w:r>
      <w:r w:rsidRPr="008C26BF">
        <w:rPr>
          <w:b/>
          <w:lang w:val="fr"/>
        </w:rPr>
        <w:t>xpert</w:t>
      </w:r>
      <w:r w:rsidR="009D4245">
        <w:rPr>
          <w:b/>
          <w:lang w:val="fr"/>
        </w:rPr>
        <w:t xml:space="preserve"> </w:t>
      </w:r>
      <w:r w:rsidRPr="008C26BF">
        <w:rPr>
          <w:b/>
          <w:lang w:val="fr"/>
        </w:rPr>
        <w:t>:</w:t>
      </w:r>
      <w:r w:rsidRPr="008C26BF">
        <w:rPr>
          <w:lang w:val="fr"/>
        </w:rPr>
        <w:t xml:space="preserve"> (</w:t>
      </w:r>
      <w:r w:rsidR="00AD27F8">
        <w:rPr>
          <w:lang w:val="fr"/>
        </w:rPr>
        <w:t>courriel</w:t>
      </w:r>
      <w:r w:rsidRPr="008C26BF">
        <w:rPr>
          <w:lang w:val="fr"/>
        </w:rPr>
        <w:t xml:space="preserve"> ......................, téléphone...............)</w:t>
      </w:r>
    </w:p>
    <w:p w14:paraId="5AC69F31" w14:textId="3096E976" w:rsidR="00011FF5" w:rsidRPr="00893916" w:rsidRDefault="00011FF5" w:rsidP="00011FF5">
      <w:pPr>
        <w:spacing w:before="240" w:after="240"/>
        <w:rPr>
          <w:b/>
        </w:rPr>
      </w:pPr>
      <w:r w:rsidRPr="008B01E8">
        <w:rPr>
          <w:b/>
          <w:lang w:val="fr"/>
        </w:rPr>
        <w:t>Certification</w:t>
      </w:r>
      <w:r w:rsidR="009D4245">
        <w:rPr>
          <w:b/>
          <w:lang w:val="fr"/>
        </w:rPr>
        <w:t xml:space="preserve"> </w:t>
      </w:r>
      <w:r w:rsidRPr="008B01E8">
        <w:rPr>
          <w:b/>
          <w:lang w:val="fr"/>
        </w:rPr>
        <w:t>:</w:t>
      </w:r>
    </w:p>
    <w:p w14:paraId="10D5F9AA" w14:textId="0FF57E5F" w:rsidR="00011FF5" w:rsidRPr="00893916" w:rsidRDefault="00011FF5" w:rsidP="00011FF5">
      <w:pPr>
        <w:jc w:val="both"/>
      </w:pPr>
      <w:r w:rsidRPr="008B01E8">
        <w:rPr>
          <w:lang w:val="fr"/>
        </w:rPr>
        <w:t xml:space="preserve">Je, soussigné, certifie </w:t>
      </w:r>
      <w:r w:rsidR="00066E8D">
        <w:rPr>
          <w:lang w:val="fr"/>
        </w:rPr>
        <w:t>qu’à ma</w:t>
      </w:r>
      <w:r w:rsidRPr="008B01E8">
        <w:rPr>
          <w:lang w:val="fr"/>
        </w:rPr>
        <w:t xml:space="preserve"> connaissance, ce CV </w:t>
      </w:r>
      <w:r w:rsidR="00066E8D">
        <w:rPr>
          <w:lang w:val="fr"/>
        </w:rPr>
        <w:t xml:space="preserve">me </w:t>
      </w:r>
      <w:r w:rsidRPr="008B01E8">
        <w:rPr>
          <w:lang w:val="fr"/>
        </w:rPr>
        <w:t xml:space="preserve">décrit correctement, </w:t>
      </w:r>
      <w:r w:rsidR="00066E8D">
        <w:rPr>
          <w:lang w:val="fr"/>
        </w:rPr>
        <w:t xml:space="preserve">ainsi que </w:t>
      </w:r>
      <w:r w:rsidRPr="008B01E8">
        <w:rPr>
          <w:lang w:val="fr"/>
        </w:rPr>
        <w:t xml:space="preserve">mes qualifications et mon expérience, et je suis disponible, au besoin, pour entreprendre la mission en cas d’attribution. Je comprends que toute déclaration inexacte ou fausse déclaration décrite dans les présentes peut entraîner ma disqualification ou mon licenciement par le Client, et / ou des sanctions par la Banque. </w:t>
      </w:r>
    </w:p>
    <w:p w14:paraId="7BD7A095" w14:textId="77777777" w:rsidR="00011FF5" w:rsidRPr="009D4245" w:rsidRDefault="00011FF5" w:rsidP="00011FF5">
      <w:pPr>
        <w:jc w:val="both"/>
        <w:rPr>
          <w:szCs w:val="24"/>
        </w:rPr>
      </w:pPr>
    </w:p>
    <w:p w14:paraId="1A386C51" w14:textId="77777777" w:rsidR="00011FF5" w:rsidRPr="009D4245" w:rsidRDefault="00011FF5" w:rsidP="00011FF5">
      <w:pPr>
        <w:rPr>
          <w:szCs w:val="24"/>
        </w:rPr>
      </w:pP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t>{jour/mois/année}</w:t>
      </w:r>
    </w:p>
    <w:p w14:paraId="01A02065" w14:textId="77777777" w:rsidR="00011FF5" w:rsidRPr="009D4245" w:rsidRDefault="00D239F9" w:rsidP="00011FF5">
      <w:pPr>
        <w:rPr>
          <w:szCs w:val="24"/>
        </w:rPr>
      </w:pPr>
      <w:r>
        <w:rPr>
          <w:szCs w:val="24"/>
        </w:rPr>
        <w:pict w14:anchorId="5FE11124">
          <v:rect id="_x0000_i1032" style="width:0;height:1.5pt" o:hralign="center" o:hrstd="t" o:hr="t" fillcolor="#a0a0a0" stroked="f"/>
        </w:pict>
      </w:r>
    </w:p>
    <w:p w14:paraId="7707624F" w14:textId="3D9CE12A" w:rsidR="00011FF5" w:rsidRPr="009D4245" w:rsidRDefault="00011FF5" w:rsidP="00011FF5">
      <w:pPr>
        <w:rPr>
          <w:szCs w:val="24"/>
        </w:rPr>
      </w:pPr>
      <w:r w:rsidRPr="009D4245">
        <w:rPr>
          <w:szCs w:val="24"/>
          <w:lang w:val="fr"/>
        </w:rPr>
        <w:t>Nom de la date de signature de l’</w:t>
      </w:r>
      <w:r w:rsidR="00066E8D">
        <w:rPr>
          <w:szCs w:val="24"/>
          <w:lang w:val="fr"/>
        </w:rPr>
        <w:t>E</w:t>
      </w:r>
      <w:r w:rsidRPr="009D4245">
        <w:rPr>
          <w:szCs w:val="24"/>
          <w:lang w:val="fr"/>
        </w:rPr>
        <w:t>xpert</w:t>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p>
    <w:p w14:paraId="71536390" w14:textId="77777777" w:rsidR="00011FF5" w:rsidRPr="009D4245" w:rsidRDefault="00011FF5" w:rsidP="00011FF5">
      <w:pPr>
        <w:rPr>
          <w:szCs w:val="24"/>
        </w:rPr>
      </w:pP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t>{jour/mois/année}</w:t>
      </w:r>
    </w:p>
    <w:p w14:paraId="271F823A" w14:textId="77777777" w:rsidR="00011FF5" w:rsidRPr="009D4245" w:rsidRDefault="00D239F9" w:rsidP="00011FF5">
      <w:pPr>
        <w:rPr>
          <w:szCs w:val="24"/>
        </w:rPr>
      </w:pPr>
      <w:r>
        <w:rPr>
          <w:szCs w:val="24"/>
        </w:rPr>
        <w:pict w14:anchorId="585B7AAD">
          <v:rect id="_x0000_i1033" style="width:0;height:1.5pt" o:hralign="center" o:hrstd="t" o:hr="t" fillcolor="#a0a0a0" stroked="f"/>
        </w:pict>
      </w:r>
    </w:p>
    <w:p w14:paraId="7ED3A8BC" w14:textId="77777777" w:rsidR="00011FF5" w:rsidRPr="009D4245" w:rsidRDefault="00011FF5" w:rsidP="00011FF5">
      <w:pPr>
        <w:rPr>
          <w:szCs w:val="24"/>
        </w:rPr>
      </w:pPr>
      <w:r w:rsidRPr="009D4245">
        <w:rPr>
          <w:szCs w:val="24"/>
          <w:lang w:val="fr"/>
        </w:rPr>
        <w:t>Nom de la signature autorisée Date</w:t>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p>
    <w:p w14:paraId="18FD20F2" w14:textId="1FA268C4" w:rsidR="00011FF5" w:rsidRPr="009D4245" w:rsidRDefault="00011FF5" w:rsidP="00011FF5">
      <w:pPr>
        <w:rPr>
          <w:szCs w:val="24"/>
        </w:rPr>
      </w:pPr>
      <w:r w:rsidRPr="009D4245">
        <w:rPr>
          <w:szCs w:val="24"/>
          <w:lang w:val="fr"/>
        </w:rPr>
        <w:t xml:space="preserve">Représentant du </w:t>
      </w:r>
      <w:r w:rsidR="00066E8D">
        <w:rPr>
          <w:szCs w:val="24"/>
          <w:lang w:val="fr"/>
        </w:rPr>
        <w:t>C</w:t>
      </w:r>
      <w:r w:rsidRPr="009D4245">
        <w:rPr>
          <w:szCs w:val="24"/>
          <w:lang w:val="fr"/>
        </w:rPr>
        <w:t>onsultant (le sign</w:t>
      </w:r>
      <w:r w:rsidR="00066E8D">
        <w:rPr>
          <w:szCs w:val="24"/>
          <w:lang w:val="fr"/>
        </w:rPr>
        <w:t>ataire d</w:t>
      </w:r>
      <w:r w:rsidRPr="009D4245">
        <w:rPr>
          <w:szCs w:val="24"/>
          <w:lang w:val="fr"/>
        </w:rPr>
        <w:t xml:space="preserve">e la </w:t>
      </w:r>
      <w:r w:rsidR="00066E8D">
        <w:rPr>
          <w:szCs w:val="24"/>
          <w:lang w:val="fr"/>
        </w:rPr>
        <w:t>P</w:t>
      </w:r>
      <w:r w:rsidRPr="009D4245">
        <w:rPr>
          <w:szCs w:val="24"/>
          <w:lang w:val="fr"/>
        </w:rPr>
        <w:t>roposition)</w:t>
      </w:r>
      <w:r w:rsidRPr="009D4245">
        <w:rPr>
          <w:szCs w:val="24"/>
          <w:lang w:val="fr"/>
        </w:rPr>
        <w:tab/>
      </w:r>
    </w:p>
    <w:p w14:paraId="4BE82DC0" w14:textId="35F46F59" w:rsidR="00404E4A" w:rsidRDefault="00404E4A">
      <w:pPr>
        <w:rPr>
          <w:b/>
          <w:smallCaps/>
          <w:sz w:val="28"/>
          <w:szCs w:val="28"/>
        </w:rPr>
      </w:pPr>
      <w:r>
        <w:rPr>
          <w:b/>
          <w:smallCaps/>
          <w:sz w:val="28"/>
          <w:szCs w:val="28"/>
        </w:rPr>
        <w:br w:type="page"/>
      </w:r>
    </w:p>
    <w:p w14:paraId="7D606951" w14:textId="77777777" w:rsidR="00417C20" w:rsidRPr="00011FF5" w:rsidRDefault="00417C20" w:rsidP="00943B46">
      <w:pPr>
        <w:jc w:val="center"/>
        <w:rPr>
          <w:b/>
          <w:smallCaps/>
          <w:sz w:val="28"/>
          <w:szCs w:val="28"/>
        </w:rPr>
      </w:pPr>
    </w:p>
    <w:p w14:paraId="1B8CDC05" w14:textId="51DDFAB7" w:rsidR="00943B46" w:rsidRPr="007057B7" w:rsidRDefault="00943B46" w:rsidP="00943B46">
      <w:pPr>
        <w:jc w:val="center"/>
        <w:rPr>
          <w:b/>
          <w:smallCaps/>
          <w:sz w:val="28"/>
          <w:szCs w:val="28"/>
        </w:rPr>
      </w:pPr>
      <w:r w:rsidRPr="00E73A94">
        <w:rPr>
          <w:b/>
          <w:smallCaps/>
          <w:sz w:val="28"/>
          <w:szCs w:val="28"/>
          <w:lang w:val="fr"/>
        </w:rPr>
        <w:t>Formu</w:t>
      </w:r>
      <w:r w:rsidRPr="00A13CA4">
        <w:rPr>
          <w:b/>
          <w:smallCaps/>
          <w:sz w:val="28"/>
          <w:szCs w:val="28"/>
          <w:lang w:val="fr"/>
        </w:rPr>
        <w:t>l</w:t>
      </w:r>
      <w:r w:rsidRPr="00F50C5F">
        <w:rPr>
          <w:b/>
          <w:smallCaps/>
          <w:sz w:val="28"/>
          <w:szCs w:val="28"/>
          <w:lang w:val="fr"/>
        </w:rPr>
        <w:t>aire</w:t>
      </w:r>
      <w:r>
        <w:rPr>
          <w:b/>
          <w:smallCaps/>
          <w:sz w:val="28"/>
          <w:szCs w:val="28"/>
          <w:lang w:val="fr"/>
        </w:rPr>
        <w:t xml:space="preserve"> 1 </w:t>
      </w:r>
      <w:r w:rsidRPr="00905B12">
        <w:rPr>
          <w:b/>
          <w:smallCaps/>
          <w:sz w:val="28"/>
          <w:szCs w:val="28"/>
          <w:lang w:val="fr"/>
        </w:rPr>
        <w:t>proposition financière</w:t>
      </w:r>
    </w:p>
    <w:p w14:paraId="05E16B0F" w14:textId="2734473A" w:rsidR="00943B46" w:rsidRPr="007057B7" w:rsidRDefault="00FA62DE" w:rsidP="00943B46">
      <w:pPr>
        <w:jc w:val="center"/>
        <w:rPr>
          <w:b/>
          <w:smallCaps/>
          <w:sz w:val="28"/>
          <w:szCs w:val="28"/>
        </w:rPr>
      </w:pPr>
      <w:r>
        <w:rPr>
          <w:b/>
          <w:smallCaps/>
          <w:sz w:val="28"/>
          <w:szCs w:val="28"/>
          <w:lang w:val="fr"/>
        </w:rPr>
        <w:t>Récapitulatif d</w:t>
      </w:r>
      <w:r w:rsidR="00943B46" w:rsidRPr="008B01E8">
        <w:rPr>
          <w:b/>
          <w:smallCaps/>
          <w:sz w:val="28"/>
          <w:szCs w:val="28"/>
          <w:lang w:val="fr"/>
        </w:rPr>
        <w:t>es coûts</w:t>
      </w:r>
    </w:p>
    <w:p w14:paraId="33D4DD9D" w14:textId="77777777" w:rsidR="00943B46" w:rsidRPr="007057B7" w:rsidRDefault="00943B46" w:rsidP="00943B46">
      <w:pPr>
        <w:jc w:val="center"/>
        <w:rPr>
          <w:b/>
          <w:smallCaps/>
          <w:sz w:val="28"/>
          <w:szCs w:val="28"/>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44"/>
        <w:gridCol w:w="2880"/>
        <w:gridCol w:w="2971"/>
        <w:gridCol w:w="9"/>
      </w:tblGrid>
      <w:tr w:rsidR="00943B46" w:rsidRPr="004A2E66" w14:paraId="422E5CDC" w14:textId="77777777" w:rsidTr="00905B12">
        <w:trPr>
          <w:gridAfter w:val="1"/>
          <w:wAfter w:w="8" w:type="dxa"/>
          <w:cantSplit/>
          <w:trHeight w:hRule="exact" w:val="397"/>
          <w:jc w:val="center"/>
        </w:trPr>
        <w:tc>
          <w:tcPr>
            <w:tcW w:w="3945" w:type="dxa"/>
            <w:vMerge w:val="restart"/>
            <w:tcBorders>
              <w:top w:val="double" w:sz="4" w:space="0" w:color="auto"/>
            </w:tcBorders>
            <w:vAlign w:val="center"/>
          </w:tcPr>
          <w:p w14:paraId="0846AE99" w14:textId="77777777" w:rsidR="00943B46" w:rsidRPr="008B01E8" w:rsidRDefault="00943B46" w:rsidP="00905B12">
            <w:pPr>
              <w:pStyle w:val="Heading8"/>
              <w:jc w:val="center"/>
              <w:rPr>
                <w:sz w:val="22"/>
              </w:rPr>
            </w:pPr>
            <w:r w:rsidRPr="008B01E8">
              <w:rPr>
                <w:sz w:val="22"/>
                <w:szCs w:val="22"/>
                <w:lang w:val="fr"/>
              </w:rPr>
              <w:t>Article</w:t>
            </w:r>
          </w:p>
        </w:tc>
        <w:tc>
          <w:tcPr>
            <w:tcW w:w="5851" w:type="dxa"/>
            <w:gridSpan w:val="2"/>
            <w:tcBorders>
              <w:top w:val="double" w:sz="4" w:space="0" w:color="auto"/>
              <w:bottom w:val="single" w:sz="8" w:space="0" w:color="auto"/>
            </w:tcBorders>
            <w:vAlign w:val="center"/>
          </w:tcPr>
          <w:p w14:paraId="1AA4DFE7" w14:textId="77777777" w:rsidR="00943B46" w:rsidRPr="008B01E8" w:rsidRDefault="00943B46" w:rsidP="00905B12">
            <w:pPr>
              <w:jc w:val="center"/>
              <w:rPr>
                <w:b/>
                <w:bCs/>
              </w:rPr>
            </w:pPr>
            <w:r w:rsidRPr="008B01E8">
              <w:rPr>
                <w:b/>
                <w:bCs/>
                <w:lang w:val="fr"/>
              </w:rPr>
              <w:t>Coût</w:t>
            </w:r>
          </w:p>
        </w:tc>
      </w:tr>
      <w:tr w:rsidR="00943B46" w:rsidRPr="007057B7" w14:paraId="12F2307D" w14:textId="77777777" w:rsidTr="00905B12">
        <w:trPr>
          <w:gridAfter w:val="1"/>
          <w:wAfter w:w="8" w:type="dxa"/>
          <w:cantSplit/>
          <w:trHeight w:hRule="exact" w:val="641"/>
          <w:jc w:val="center"/>
        </w:trPr>
        <w:tc>
          <w:tcPr>
            <w:tcW w:w="3945" w:type="dxa"/>
            <w:vMerge/>
          </w:tcPr>
          <w:p w14:paraId="07AD49C1" w14:textId="77777777" w:rsidR="00943B46" w:rsidRPr="008B01E8" w:rsidRDefault="00943B46" w:rsidP="00905B12">
            <w:pPr>
              <w:spacing w:before="40"/>
            </w:pPr>
          </w:p>
        </w:tc>
        <w:tc>
          <w:tcPr>
            <w:tcW w:w="5851" w:type="dxa"/>
            <w:gridSpan w:val="2"/>
            <w:tcBorders>
              <w:top w:val="single" w:sz="8" w:space="0" w:color="auto"/>
              <w:bottom w:val="single" w:sz="12" w:space="0" w:color="auto"/>
            </w:tcBorders>
            <w:vAlign w:val="center"/>
          </w:tcPr>
          <w:p w14:paraId="1DF31ED2" w14:textId="77777777" w:rsidR="00943B46" w:rsidRPr="007057B7" w:rsidRDefault="00943B46" w:rsidP="00905B12">
            <w:r w:rsidRPr="008B01E8">
              <w:rPr>
                <w:b/>
                <w:bCs/>
                <w:i/>
                <w:iCs/>
                <w:lang w:val="fr"/>
              </w:rPr>
              <w:t>{Supprimer les colonnes qui ne sont pas utilisées}</w:t>
            </w:r>
          </w:p>
        </w:tc>
      </w:tr>
      <w:tr w:rsidR="00943B46" w:rsidRPr="007057B7" w14:paraId="153678E0" w14:textId="77777777" w:rsidTr="00905B12">
        <w:trPr>
          <w:gridAfter w:val="1"/>
          <w:wAfter w:w="9" w:type="dxa"/>
          <w:cantSplit/>
          <w:trHeight w:hRule="exact" w:val="993"/>
          <w:jc w:val="center"/>
        </w:trPr>
        <w:tc>
          <w:tcPr>
            <w:tcW w:w="3945" w:type="dxa"/>
            <w:vMerge/>
            <w:tcBorders>
              <w:bottom w:val="single" w:sz="12" w:space="0" w:color="auto"/>
            </w:tcBorders>
          </w:tcPr>
          <w:p w14:paraId="703AE8D9" w14:textId="77777777" w:rsidR="00943B46" w:rsidRPr="007057B7" w:rsidRDefault="00943B46" w:rsidP="00905B12">
            <w:pPr>
              <w:spacing w:before="40"/>
            </w:pPr>
          </w:p>
        </w:tc>
        <w:tc>
          <w:tcPr>
            <w:tcW w:w="2880" w:type="dxa"/>
            <w:tcBorders>
              <w:top w:val="single" w:sz="8" w:space="0" w:color="auto"/>
              <w:bottom w:val="single" w:sz="12" w:space="0" w:color="auto"/>
            </w:tcBorders>
            <w:vAlign w:val="center"/>
          </w:tcPr>
          <w:p w14:paraId="1F03CAF0" w14:textId="77777777" w:rsidR="00943B46" w:rsidRPr="007057B7" w:rsidRDefault="00943B46" w:rsidP="00905B12">
            <w:r w:rsidRPr="008B01E8">
              <w:rPr>
                <w:lang w:val="fr"/>
              </w:rPr>
              <w:t>{</w:t>
            </w:r>
            <w:r w:rsidRPr="008B01E8">
              <w:rPr>
                <w:i/>
                <w:iCs/>
                <w:lang w:val="fr"/>
              </w:rPr>
              <w:t xml:space="preserve">Insérer la </w:t>
            </w:r>
            <w:r>
              <w:rPr>
                <w:i/>
                <w:iCs/>
                <w:lang w:val="fr"/>
              </w:rPr>
              <w:t>monnaie</w:t>
            </w:r>
            <w:r w:rsidRPr="008B01E8">
              <w:rPr>
                <w:i/>
                <w:iCs/>
                <w:lang w:val="fr"/>
              </w:rPr>
              <w:t xml:space="preserve"> étrangère</w:t>
            </w:r>
            <w:r>
              <w:rPr>
                <w:i/>
                <w:iCs/>
                <w:lang w:val="fr"/>
              </w:rPr>
              <w:t>, le cas échéant</w:t>
            </w:r>
            <w:r w:rsidRPr="008B01E8">
              <w:rPr>
                <w:lang w:val="fr"/>
              </w:rPr>
              <w:t>}</w:t>
            </w:r>
          </w:p>
        </w:tc>
        <w:tc>
          <w:tcPr>
            <w:tcW w:w="2970" w:type="dxa"/>
            <w:tcBorders>
              <w:top w:val="single" w:sz="8" w:space="0" w:color="auto"/>
              <w:bottom w:val="single" w:sz="12" w:space="0" w:color="auto"/>
            </w:tcBorders>
            <w:vAlign w:val="center"/>
          </w:tcPr>
          <w:p w14:paraId="6F8D27A3" w14:textId="77777777" w:rsidR="00943B46" w:rsidRPr="007057B7" w:rsidRDefault="00943B46" w:rsidP="00905B12">
            <w:pPr>
              <w:rPr>
                <w:i/>
                <w:iCs/>
              </w:rPr>
            </w:pPr>
            <w:r w:rsidRPr="008B01E8">
              <w:rPr>
                <w:lang w:val="fr"/>
              </w:rPr>
              <w:t>{</w:t>
            </w:r>
            <w:r w:rsidRPr="008B01E8">
              <w:rPr>
                <w:i/>
                <w:iCs/>
                <w:lang w:val="fr"/>
              </w:rPr>
              <w:t xml:space="preserve">Insérer la </w:t>
            </w:r>
            <w:r>
              <w:rPr>
                <w:i/>
                <w:iCs/>
                <w:lang w:val="fr"/>
              </w:rPr>
              <w:t>monnaie</w:t>
            </w:r>
            <w:r w:rsidRPr="008B01E8">
              <w:rPr>
                <w:i/>
                <w:iCs/>
                <w:lang w:val="fr"/>
              </w:rPr>
              <w:t xml:space="preserve"> locale</w:t>
            </w:r>
            <w:r>
              <w:rPr>
                <w:i/>
                <w:iCs/>
                <w:lang w:val="fr"/>
              </w:rPr>
              <w:t>, le cas échéant</w:t>
            </w:r>
            <w:r w:rsidRPr="008B01E8">
              <w:rPr>
                <w:sz w:val="16"/>
                <w:szCs w:val="16"/>
                <w:lang w:val="fr"/>
              </w:rPr>
              <w:t>}</w:t>
            </w:r>
          </w:p>
        </w:tc>
      </w:tr>
      <w:tr w:rsidR="00943B46" w:rsidRPr="007057B7" w14:paraId="54303D1C" w14:textId="77777777" w:rsidTr="00905B12">
        <w:trPr>
          <w:gridAfter w:val="1"/>
          <w:wAfter w:w="9" w:type="dxa"/>
          <w:cantSplit/>
          <w:trHeight w:hRule="exact" w:val="471"/>
          <w:jc w:val="center"/>
        </w:trPr>
        <w:tc>
          <w:tcPr>
            <w:tcW w:w="3945" w:type="dxa"/>
            <w:tcBorders>
              <w:bottom w:val="single" w:sz="12" w:space="0" w:color="auto"/>
            </w:tcBorders>
          </w:tcPr>
          <w:p w14:paraId="65C7E923" w14:textId="77777777" w:rsidR="00943B46" w:rsidRPr="007057B7" w:rsidRDefault="00943B46" w:rsidP="00905B12">
            <w:pPr>
              <w:spacing w:before="40"/>
              <w:rPr>
                <w:b/>
              </w:rPr>
            </w:pPr>
            <w:r w:rsidRPr="008B01E8">
              <w:rPr>
                <w:b/>
                <w:lang w:val="fr"/>
              </w:rPr>
              <w:t xml:space="preserve">Coût de la </w:t>
            </w:r>
            <w:r>
              <w:rPr>
                <w:b/>
                <w:lang w:val="fr"/>
              </w:rPr>
              <w:t>P</w:t>
            </w:r>
            <w:r w:rsidRPr="008B01E8">
              <w:rPr>
                <w:b/>
                <w:lang w:val="fr"/>
              </w:rPr>
              <w:t xml:space="preserve">roposition financière </w:t>
            </w:r>
          </w:p>
        </w:tc>
        <w:tc>
          <w:tcPr>
            <w:tcW w:w="2880" w:type="dxa"/>
            <w:tcBorders>
              <w:top w:val="single" w:sz="8" w:space="0" w:color="auto"/>
              <w:bottom w:val="single" w:sz="12" w:space="0" w:color="auto"/>
            </w:tcBorders>
            <w:vAlign w:val="center"/>
          </w:tcPr>
          <w:p w14:paraId="4147D3A8" w14:textId="77777777" w:rsidR="00943B46" w:rsidRPr="007057B7" w:rsidRDefault="00943B46" w:rsidP="00905B12">
            <w:pPr>
              <w:jc w:val="center"/>
              <w:rPr>
                <w:b/>
              </w:rPr>
            </w:pPr>
          </w:p>
        </w:tc>
        <w:tc>
          <w:tcPr>
            <w:tcW w:w="2970" w:type="dxa"/>
            <w:tcBorders>
              <w:top w:val="single" w:sz="8" w:space="0" w:color="auto"/>
              <w:bottom w:val="single" w:sz="12" w:space="0" w:color="auto"/>
            </w:tcBorders>
            <w:vAlign w:val="center"/>
          </w:tcPr>
          <w:p w14:paraId="7B8FBC1A" w14:textId="77777777" w:rsidR="00943B46" w:rsidRPr="007057B7" w:rsidRDefault="00943B46" w:rsidP="00905B12">
            <w:pPr>
              <w:jc w:val="center"/>
              <w:rPr>
                <w:b/>
              </w:rPr>
            </w:pPr>
          </w:p>
        </w:tc>
      </w:tr>
      <w:tr w:rsidR="00943B46" w:rsidRPr="004A2E66" w14:paraId="4D8758AD" w14:textId="77777777" w:rsidTr="00905B12">
        <w:trPr>
          <w:gridAfter w:val="1"/>
          <w:wAfter w:w="9" w:type="dxa"/>
          <w:cantSplit/>
          <w:trHeight w:hRule="exact" w:val="444"/>
          <w:jc w:val="center"/>
        </w:trPr>
        <w:tc>
          <w:tcPr>
            <w:tcW w:w="3945" w:type="dxa"/>
            <w:tcBorders>
              <w:bottom w:val="single" w:sz="12" w:space="0" w:color="auto"/>
            </w:tcBorders>
          </w:tcPr>
          <w:p w14:paraId="59A54B30" w14:textId="3CD7F3F7" w:rsidR="00943B46" w:rsidRPr="008B01E8" w:rsidRDefault="00943B46" w:rsidP="00905B12">
            <w:pPr>
              <w:spacing w:before="40"/>
              <w:jc w:val="center"/>
            </w:pPr>
            <w:r w:rsidRPr="008B01E8">
              <w:rPr>
                <w:lang w:val="fr"/>
              </w:rPr>
              <w:t>Y compris</w:t>
            </w:r>
            <w:r w:rsidR="00FA62DE">
              <w:rPr>
                <w:lang w:val="fr"/>
              </w:rPr>
              <w:t xml:space="preserve"> </w:t>
            </w:r>
            <w:r w:rsidRPr="008B01E8">
              <w:rPr>
                <w:lang w:val="fr"/>
              </w:rPr>
              <w:t>:</w:t>
            </w:r>
          </w:p>
        </w:tc>
        <w:tc>
          <w:tcPr>
            <w:tcW w:w="2880" w:type="dxa"/>
            <w:tcBorders>
              <w:top w:val="single" w:sz="8" w:space="0" w:color="auto"/>
              <w:bottom w:val="single" w:sz="12" w:space="0" w:color="auto"/>
            </w:tcBorders>
            <w:vAlign w:val="center"/>
          </w:tcPr>
          <w:p w14:paraId="35425F7B" w14:textId="77777777" w:rsidR="00943B46" w:rsidRPr="008B01E8" w:rsidRDefault="00943B46" w:rsidP="00905B12"/>
        </w:tc>
        <w:tc>
          <w:tcPr>
            <w:tcW w:w="2970" w:type="dxa"/>
            <w:tcBorders>
              <w:top w:val="single" w:sz="8" w:space="0" w:color="auto"/>
              <w:bottom w:val="single" w:sz="12" w:space="0" w:color="auto"/>
            </w:tcBorders>
            <w:vAlign w:val="center"/>
          </w:tcPr>
          <w:p w14:paraId="4E55D2DD" w14:textId="77777777" w:rsidR="00943B46" w:rsidRPr="008B01E8" w:rsidRDefault="00943B46" w:rsidP="00905B12"/>
        </w:tc>
      </w:tr>
      <w:tr w:rsidR="00943B46" w:rsidRPr="004A2E66" w14:paraId="767964E3" w14:textId="77777777" w:rsidTr="00905B12">
        <w:trPr>
          <w:gridAfter w:val="1"/>
          <w:wAfter w:w="9" w:type="dxa"/>
          <w:cantSplit/>
          <w:trHeight w:hRule="exact" w:val="444"/>
          <w:jc w:val="center"/>
        </w:trPr>
        <w:tc>
          <w:tcPr>
            <w:tcW w:w="3945" w:type="dxa"/>
            <w:tcBorders>
              <w:bottom w:val="single" w:sz="12" w:space="0" w:color="auto"/>
            </w:tcBorders>
          </w:tcPr>
          <w:p w14:paraId="5C61D05E" w14:textId="77777777" w:rsidR="00943B46" w:rsidRPr="008B01E8" w:rsidRDefault="00943B46" w:rsidP="00905B12">
            <w:pPr>
              <w:spacing w:before="40"/>
              <w:jc w:val="center"/>
              <w:rPr>
                <w:i/>
              </w:rPr>
            </w:pPr>
            <w:r w:rsidRPr="008B01E8">
              <w:rPr>
                <w:lang w:val="fr"/>
              </w:rPr>
              <w:t xml:space="preserve">(1) </w:t>
            </w:r>
            <w:r w:rsidRPr="008B01E8">
              <w:rPr>
                <w:b/>
                <w:lang w:val="fr"/>
              </w:rPr>
              <w:t xml:space="preserve">Rémunération </w:t>
            </w:r>
          </w:p>
        </w:tc>
        <w:tc>
          <w:tcPr>
            <w:tcW w:w="2880" w:type="dxa"/>
            <w:tcBorders>
              <w:top w:val="single" w:sz="8" w:space="0" w:color="auto"/>
              <w:bottom w:val="single" w:sz="12" w:space="0" w:color="auto"/>
            </w:tcBorders>
            <w:vAlign w:val="center"/>
          </w:tcPr>
          <w:p w14:paraId="2F839917" w14:textId="77777777" w:rsidR="00943B46" w:rsidRPr="008B01E8" w:rsidRDefault="00943B46" w:rsidP="00905B12">
            <w:pPr>
              <w:jc w:val="right"/>
            </w:pPr>
          </w:p>
        </w:tc>
        <w:tc>
          <w:tcPr>
            <w:tcW w:w="2970" w:type="dxa"/>
            <w:tcBorders>
              <w:top w:val="single" w:sz="8" w:space="0" w:color="auto"/>
              <w:bottom w:val="single" w:sz="12" w:space="0" w:color="auto"/>
            </w:tcBorders>
            <w:vAlign w:val="center"/>
          </w:tcPr>
          <w:p w14:paraId="6694D341" w14:textId="77777777" w:rsidR="00943B46" w:rsidRPr="008B01E8" w:rsidRDefault="00943B46" w:rsidP="00905B12">
            <w:pPr>
              <w:jc w:val="right"/>
            </w:pPr>
          </w:p>
        </w:tc>
      </w:tr>
      <w:tr w:rsidR="00943B46" w:rsidRPr="004A2E66" w14:paraId="4086F596" w14:textId="77777777" w:rsidTr="00905B12">
        <w:trPr>
          <w:gridAfter w:val="1"/>
          <w:wAfter w:w="9" w:type="dxa"/>
          <w:cantSplit/>
          <w:trHeight w:hRule="exact" w:val="444"/>
          <w:jc w:val="center"/>
        </w:trPr>
        <w:tc>
          <w:tcPr>
            <w:tcW w:w="3945" w:type="dxa"/>
            <w:tcBorders>
              <w:bottom w:val="single" w:sz="12" w:space="0" w:color="auto"/>
            </w:tcBorders>
          </w:tcPr>
          <w:p w14:paraId="2A205778" w14:textId="77777777" w:rsidR="00943B46" w:rsidRPr="008B01E8" w:rsidRDefault="00943B46" w:rsidP="00905B12">
            <w:pPr>
              <w:spacing w:before="40"/>
              <w:jc w:val="center"/>
              <w:rPr>
                <w:i/>
              </w:rPr>
            </w:pPr>
            <w:r w:rsidRPr="008B01E8">
              <w:rPr>
                <w:lang w:val="fr"/>
              </w:rPr>
              <w:t xml:space="preserve">(2) </w:t>
            </w:r>
            <w:r w:rsidRPr="008B01E8">
              <w:rPr>
                <w:b/>
                <w:lang w:val="fr"/>
              </w:rPr>
              <w:t xml:space="preserve"> Remboursables</w:t>
            </w:r>
          </w:p>
        </w:tc>
        <w:tc>
          <w:tcPr>
            <w:tcW w:w="2880" w:type="dxa"/>
            <w:tcBorders>
              <w:top w:val="single" w:sz="8" w:space="0" w:color="auto"/>
              <w:bottom w:val="single" w:sz="12" w:space="0" w:color="auto"/>
            </w:tcBorders>
            <w:vAlign w:val="center"/>
          </w:tcPr>
          <w:p w14:paraId="35C86BF0" w14:textId="77777777" w:rsidR="00943B46" w:rsidRPr="008B01E8" w:rsidRDefault="00943B46" w:rsidP="00905B12">
            <w:pPr>
              <w:jc w:val="right"/>
            </w:pPr>
          </w:p>
        </w:tc>
        <w:tc>
          <w:tcPr>
            <w:tcW w:w="2970" w:type="dxa"/>
            <w:tcBorders>
              <w:top w:val="single" w:sz="8" w:space="0" w:color="auto"/>
              <w:bottom w:val="single" w:sz="12" w:space="0" w:color="auto"/>
            </w:tcBorders>
            <w:vAlign w:val="center"/>
          </w:tcPr>
          <w:p w14:paraId="64E1ABC1" w14:textId="77777777" w:rsidR="00943B46" w:rsidRPr="008B01E8" w:rsidRDefault="00943B46" w:rsidP="00905B12">
            <w:pPr>
              <w:jc w:val="right"/>
            </w:pPr>
          </w:p>
        </w:tc>
      </w:tr>
      <w:tr w:rsidR="00943B46" w:rsidRPr="007057B7" w14:paraId="04E72034" w14:textId="77777777" w:rsidTr="00905B12">
        <w:trPr>
          <w:gridAfter w:val="1"/>
          <w:wAfter w:w="9" w:type="dxa"/>
          <w:cantSplit/>
          <w:jc w:val="center"/>
        </w:trPr>
        <w:tc>
          <w:tcPr>
            <w:tcW w:w="3945" w:type="dxa"/>
            <w:tcBorders>
              <w:bottom w:val="single" w:sz="12" w:space="0" w:color="auto"/>
            </w:tcBorders>
          </w:tcPr>
          <w:p w14:paraId="1488599B" w14:textId="77777777" w:rsidR="00943B46" w:rsidRPr="007057B7" w:rsidRDefault="00943B46" w:rsidP="00905B12">
            <w:pPr>
              <w:spacing w:before="40"/>
              <w:rPr>
                <w:b/>
                <w:u w:val="single"/>
              </w:rPr>
            </w:pPr>
            <w:r w:rsidRPr="008B01E8">
              <w:rPr>
                <w:b/>
                <w:u w:val="single"/>
                <w:lang w:val="fr"/>
              </w:rPr>
              <w:t xml:space="preserve">Coût total de la </w:t>
            </w:r>
            <w:r>
              <w:rPr>
                <w:b/>
                <w:u w:val="single"/>
                <w:lang w:val="fr"/>
              </w:rPr>
              <w:t>P</w:t>
            </w:r>
            <w:r w:rsidRPr="008B01E8">
              <w:rPr>
                <w:b/>
                <w:u w:val="single"/>
                <w:lang w:val="fr"/>
              </w:rPr>
              <w:t>roposition financière :</w:t>
            </w:r>
          </w:p>
          <w:p w14:paraId="4DE2482E" w14:textId="77777777" w:rsidR="00943B46" w:rsidRPr="00FA62DE" w:rsidRDefault="00943B46" w:rsidP="00905B12">
            <w:pPr>
              <w:spacing w:before="40"/>
              <w:rPr>
                <w:b/>
                <w:i/>
                <w:iCs/>
                <w:szCs w:val="24"/>
                <w:u w:val="single"/>
              </w:rPr>
            </w:pPr>
            <w:r w:rsidRPr="00FA62DE">
              <w:rPr>
                <w:i/>
                <w:iCs/>
                <w:szCs w:val="24"/>
                <w:lang w:val="fr"/>
              </w:rPr>
              <w:t>{Doit correspondre au montant indiqué dans le formulaire de soumission de Proposition}</w:t>
            </w:r>
          </w:p>
        </w:tc>
        <w:tc>
          <w:tcPr>
            <w:tcW w:w="2880" w:type="dxa"/>
            <w:tcBorders>
              <w:top w:val="single" w:sz="8" w:space="0" w:color="auto"/>
              <w:bottom w:val="single" w:sz="12" w:space="0" w:color="auto"/>
            </w:tcBorders>
            <w:vAlign w:val="center"/>
          </w:tcPr>
          <w:p w14:paraId="7CF7E160" w14:textId="77777777" w:rsidR="00943B46" w:rsidRPr="007057B7" w:rsidRDefault="00943B46" w:rsidP="00905B12"/>
        </w:tc>
        <w:tc>
          <w:tcPr>
            <w:tcW w:w="2970" w:type="dxa"/>
            <w:tcBorders>
              <w:top w:val="single" w:sz="8" w:space="0" w:color="auto"/>
              <w:bottom w:val="single" w:sz="12" w:space="0" w:color="auto"/>
            </w:tcBorders>
            <w:vAlign w:val="center"/>
          </w:tcPr>
          <w:p w14:paraId="4C8E29D1" w14:textId="77777777" w:rsidR="00943B46" w:rsidRPr="007057B7" w:rsidRDefault="00943B46" w:rsidP="00905B12"/>
        </w:tc>
      </w:tr>
      <w:tr w:rsidR="00943B46" w:rsidRPr="007057B7" w14:paraId="5986A03D" w14:textId="77777777" w:rsidTr="00905B12">
        <w:trPr>
          <w:cantSplit/>
          <w:trHeight w:hRule="exact" w:val="912"/>
          <w:jc w:val="center"/>
        </w:trPr>
        <w:tc>
          <w:tcPr>
            <w:tcW w:w="9804" w:type="dxa"/>
            <w:gridSpan w:val="4"/>
            <w:tcBorders>
              <w:bottom w:val="single" w:sz="12" w:space="0" w:color="auto"/>
            </w:tcBorders>
          </w:tcPr>
          <w:p w14:paraId="31CB263C" w14:textId="3FEFA00B" w:rsidR="00943B46" w:rsidRPr="007057B7" w:rsidRDefault="00943B46" w:rsidP="00905B12">
            <w:r w:rsidRPr="008B01E8">
              <w:rPr>
                <w:b/>
                <w:lang w:val="fr"/>
              </w:rPr>
              <w:t>Estimations de</w:t>
            </w:r>
            <w:r w:rsidR="00066E8D">
              <w:rPr>
                <w:b/>
                <w:lang w:val="fr"/>
              </w:rPr>
              <w:t>s taxes</w:t>
            </w:r>
            <w:r w:rsidRPr="008B01E8">
              <w:rPr>
                <w:b/>
                <w:lang w:val="fr"/>
              </w:rPr>
              <w:t xml:space="preserve"> local</w:t>
            </w:r>
            <w:r w:rsidR="00066E8D">
              <w:rPr>
                <w:b/>
                <w:lang w:val="fr"/>
              </w:rPr>
              <w:t>es</w:t>
            </w:r>
            <w:r w:rsidRPr="008B01E8">
              <w:rPr>
                <w:b/>
                <w:lang w:val="fr"/>
              </w:rPr>
              <w:t xml:space="preserve"> indirect</w:t>
            </w:r>
            <w:r w:rsidR="00066E8D">
              <w:rPr>
                <w:b/>
                <w:lang w:val="fr"/>
              </w:rPr>
              <w:t>es</w:t>
            </w:r>
            <w:r w:rsidRPr="008B01E8">
              <w:rPr>
                <w:b/>
                <w:lang w:val="fr"/>
              </w:rPr>
              <w:t xml:space="preserve"> – à discuter et à finaliser lors des négociations si le </w:t>
            </w:r>
            <w:r w:rsidR="00066E8D">
              <w:rPr>
                <w:b/>
                <w:lang w:val="fr"/>
              </w:rPr>
              <w:t>C</w:t>
            </w:r>
            <w:r w:rsidR="00E5515F">
              <w:rPr>
                <w:b/>
                <w:lang w:val="fr"/>
              </w:rPr>
              <w:t>ontrat</w:t>
            </w:r>
            <w:r w:rsidRPr="008B01E8">
              <w:rPr>
                <w:b/>
                <w:lang w:val="fr"/>
              </w:rPr>
              <w:t xml:space="preserve"> est attribué</w:t>
            </w:r>
          </w:p>
        </w:tc>
      </w:tr>
      <w:tr w:rsidR="00943B46" w:rsidRPr="007057B7" w14:paraId="3BAE2FA5" w14:textId="77777777" w:rsidTr="00905B12">
        <w:trPr>
          <w:gridAfter w:val="1"/>
          <w:wAfter w:w="9" w:type="dxa"/>
          <w:cantSplit/>
          <w:trHeight w:hRule="exact" w:val="741"/>
          <w:jc w:val="center"/>
        </w:trPr>
        <w:tc>
          <w:tcPr>
            <w:tcW w:w="3945" w:type="dxa"/>
            <w:tcBorders>
              <w:bottom w:val="single" w:sz="12" w:space="0" w:color="auto"/>
            </w:tcBorders>
          </w:tcPr>
          <w:p w14:paraId="1CBE3933" w14:textId="77777777" w:rsidR="00943B46" w:rsidRPr="00FA62DE" w:rsidRDefault="00943B46" w:rsidP="003E3DBF">
            <w:pPr>
              <w:pStyle w:val="Header"/>
              <w:numPr>
                <w:ilvl w:val="0"/>
                <w:numId w:val="98"/>
              </w:numPr>
              <w:pBdr>
                <w:bottom w:val="none" w:sz="0" w:space="0" w:color="auto"/>
              </w:pBdr>
              <w:tabs>
                <w:tab w:val="clear" w:pos="9000"/>
              </w:tabs>
              <w:spacing w:before="40"/>
              <w:jc w:val="left"/>
              <w:rPr>
                <w:sz w:val="24"/>
                <w:szCs w:val="24"/>
                <w:lang w:val="fr-FR"/>
              </w:rPr>
            </w:pPr>
            <w:r w:rsidRPr="00FA62DE">
              <w:rPr>
                <w:sz w:val="24"/>
                <w:szCs w:val="24"/>
                <w:lang w:val="fr"/>
              </w:rPr>
              <w:t>{insérer le type de taxe</w:t>
            </w:r>
            <w:r w:rsidRPr="00FA62DE">
              <w:rPr>
                <w:sz w:val="24"/>
                <w:szCs w:val="24"/>
                <w:vertAlign w:val="superscript"/>
                <w:lang w:val="fr"/>
              </w:rPr>
              <w:t xml:space="preserve">. </w:t>
            </w:r>
            <w:r w:rsidRPr="00FA62DE">
              <w:rPr>
                <w:sz w:val="24"/>
                <w:szCs w:val="24"/>
                <w:lang w:val="fr"/>
              </w:rPr>
              <w:t xml:space="preserve"> p. ex., TVA ou taxe de vente}</w:t>
            </w:r>
          </w:p>
          <w:p w14:paraId="48A528BA" w14:textId="77777777" w:rsidR="00943B46" w:rsidRPr="00FA62DE" w:rsidRDefault="00943B46" w:rsidP="00905B12">
            <w:pPr>
              <w:spacing w:before="40"/>
              <w:jc w:val="center"/>
              <w:rPr>
                <w:szCs w:val="24"/>
              </w:rPr>
            </w:pPr>
          </w:p>
        </w:tc>
        <w:tc>
          <w:tcPr>
            <w:tcW w:w="2880" w:type="dxa"/>
            <w:tcBorders>
              <w:top w:val="single" w:sz="8" w:space="0" w:color="auto"/>
              <w:bottom w:val="single" w:sz="12" w:space="0" w:color="auto"/>
            </w:tcBorders>
            <w:vAlign w:val="center"/>
          </w:tcPr>
          <w:p w14:paraId="03184130" w14:textId="77777777" w:rsidR="00943B46" w:rsidRPr="007057B7" w:rsidRDefault="00943B46" w:rsidP="00905B12">
            <w:pPr>
              <w:jc w:val="right"/>
            </w:pPr>
          </w:p>
        </w:tc>
        <w:tc>
          <w:tcPr>
            <w:tcW w:w="2970" w:type="dxa"/>
            <w:tcBorders>
              <w:top w:val="single" w:sz="8" w:space="0" w:color="auto"/>
              <w:bottom w:val="single" w:sz="12" w:space="0" w:color="auto"/>
            </w:tcBorders>
            <w:vAlign w:val="center"/>
          </w:tcPr>
          <w:p w14:paraId="54898B34" w14:textId="77777777" w:rsidR="00943B46" w:rsidRPr="007057B7" w:rsidRDefault="00943B46" w:rsidP="00905B12"/>
        </w:tc>
      </w:tr>
      <w:tr w:rsidR="00943B46" w:rsidRPr="007057B7" w14:paraId="2E503188" w14:textId="77777777" w:rsidTr="00905B12">
        <w:trPr>
          <w:gridAfter w:val="1"/>
          <w:wAfter w:w="9" w:type="dxa"/>
          <w:cantSplit/>
          <w:trHeight w:hRule="exact" w:val="723"/>
          <w:jc w:val="center"/>
        </w:trPr>
        <w:tc>
          <w:tcPr>
            <w:tcW w:w="3945" w:type="dxa"/>
            <w:tcBorders>
              <w:bottom w:val="single" w:sz="12" w:space="0" w:color="auto"/>
            </w:tcBorders>
          </w:tcPr>
          <w:p w14:paraId="2466B10C" w14:textId="77777777" w:rsidR="00943B46" w:rsidRPr="00FA62DE" w:rsidRDefault="00943B46" w:rsidP="003E3DBF">
            <w:pPr>
              <w:pStyle w:val="Header"/>
              <w:numPr>
                <w:ilvl w:val="0"/>
                <w:numId w:val="98"/>
              </w:numPr>
              <w:pBdr>
                <w:bottom w:val="none" w:sz="0" w:space="0" w:color="auto"/>
              </w:pBdr>
              <w:tabs>
                <w:tab w:val="clear" w:pos="9000"/>
              </w:tabs>
              <w:spacing w:before="40"/>
              <w:jc w:val="left"/>
              <w:rPr>
                <w:sz w:val="24"/>
                <w:szCs w:val="24"/>
                <w:lang w:val="fr-FR"/>
              </w:rPr>
            </w:pPr>
            <w:r w:rsidRPr="00FA62DE">
              <w:rPr>
                <w:sz w:val="24"/>
                <w:szCs w:val="24"/>
                <w:lang w:val="fr"/>
              </w:rPr>
              <w:t>{p. ex., impôt sur le revenu des experts non-résidents}</w:t>
            </w:r>
          </w:p>
          <w:p w14:paraId="12A2E69D" w14:textId="77777777" w:rsidR="00943B46" w:rsidRPr="00FA62DE" w:rsidRDefault="00943B46" w:rsidP="00905B12">
            <w:pPr>
              <w:spacing w:before="40"/>
              <w:jc w:val="center"/>
              <w:rPr>
                <w:szCs w:val="24"/>
              </w:rPr>
            </w:pPr>
          </w:p>
        </w:tc>
        <w:tc>
          <w:tcPr>
            <w:tcW w:w="2880" w:type="dxa"/>
            <w:tcBorders>
              <w:top w:val="single" w:sz="8" w:space="0" w:color="auto"/>
              <w:bottom w:val="single" w:sz="12" w:space="0" w:color="auto"/>
            </w:tcBorders>
            <w:vAlign w:val="center"/>
          </w:tcPr>
          <w:p w14:paraId="0E75D2EE" w14:textId="77777777" w:rsidR="00943B46" w:rsidRPr="007057B7" w:rsidRDefault="00943B46" w:rsidP="00905B12"/>
        </w:tc>
        <w:tc>
          <w:tcPr>
            <w:tcW w:w="2970" w:type="dxa"/>
            <w:tcBorders>
              <w:top w:val="single" w:sz="8" w:space="0" w:color="auto"/>
              <w:bottom w:val="single" w:sz="12" w:space="0" w:color="auto"/>
            </w:tcBorders>
            <w:vAlign w:val="center"/>
          </w:tcPr>
          <w:p w14:paraId="5929A949" w14:textId="77777777" w:rsidR="00943B46" w:rsidRPr="007057B7" w:rsidRDefault="00943B46" w:rsidP="00905B12"/>
        </w:tc>
      </w:tr>
      <w:tr w:rsidR="00943B46" w:rsidRPr="007057B7" w14:paraId="2C916282" w14:textId="77777777" w:rsidTr="00905B12">
        <w:trPr>
          <w:gridAfter w:val="1"/>
          <w:wAfter w:w="9" w:type="dxa"/>
          <w:cantSplit/>
          <w:trHeight w:hRule="exact" w:val="606"/>
          <w:jc w:val="center"/>
        </w:trPr>
        <w:tc>
          <w:tcPr>
            <w:tcW w:w="3945" w:type="dxa"/>
            <w:tcBorders>
              <w:bottom w:val="single" w:sz="12" w:space="0" w:color="auto"/>
            </w:tcBorders>
          </w:tcPr>
          <w:p w14:paraId="55890A58" w14:textId="77777777" w:rsidR="00943B46" w:rsidRPr="00FA62DE" w:rsidRDefault="00943B46" w:rsidP="003E3DBF">
            <w:pPr>
              <w:pStyle w:val="Header"/>
              <w:numPr>
                <w:ilvl w:val="0"/>
                <w:numId w:val="98"/>
              </w:numPr>
              <w:pBdr>
                <w:bottom w:val="none" w:sz="0" w:space="0" w:color="auto"/>
              </w:pBdr>
              <w:tabs>
                <w:tab w:val="clear" w:pos="9000"/>
              </w:tabs>
              <w:spacing w:before="40"/>
              <w:jc w:val="left"/>
              <w:rPr>
                <w:sz w:val="24"/>
                <w:szCs w:val="24"/>
                <w:lang w:val="fr-FR"/>
              </w:rPr>
            </w:pPr>
            <w:r w:rsidRPr="00FA62DE">
              <w:rPr>
                <w:sz w:val="24"/>
                <w:szCs w:val="24"/>
                <w:lang w:val="fr"/>
              </w:rPr>
              <w:t xml:space="preserve">{insérer le type de taxe} </w:t>
            </w:r>
          </w:p>
        </w:tc>
        <w:tc>
          <w:tcPr>
            <w:tcW w:w="2880" w:type="dxa"/>
            <w:tcBorders>
              <w:top w:val="single" w:sz="8" w:space="0" w:color="auto"/>
              <w:bottom w:val="single" w:sz="12" w:space="0" w:color="auto"/>
            </w:tcBorders>
            <w:vAlign w:val="center"/>
          </w:tcPr>
          <w:p w14:paraId="055EA6F1" w14:textId="77777777" w:rsidR="00943B46" w:rsidRPr="007057B7" w:rsidRDefault="00943B46" w:rsidP="00905B12"/>
        </w:tc>
        <w:tc>
          <w:tcPr>
            <w:tcW w:w="2970" w:type="dxa"/>
            <w:tcBorders>
              <w:top w:val="single" w:sz="8" w:space="0" w:color="auto"/>
              <w:bottom w:val="single" w:sz="12" w:space="0" w:color="auto"/>
            </w:tcBorders>
            <w:vAlign w:val="center"/>
          </w:tcPr>
          <w:p w14:paraId="1B371E48" w14:textId="77777777" w:rsidR="00943B46" w:rsidRPr="007057B7" w:rsidRDefault="00943B46" w:rsidP="00905B12"/>
        </w:tc>
      </w:tr>
      <w:tr w:rsidR="00943B46" w:rsidRPr="007057B7" w14:paraId="013E3E64" w14:textId="77777777" w:rsidTr="00905B12">
        <w:trPr>
          <w:gridAfter w:val="1"/>
          <w:wAfter w:w="9" w:type="dxa"/>
          <w:trHeight w:val="381"/>
          <w:jc w:val="center"/>
        </w:trPr>
        <w:tc>
          <w:tcPr>
            <w:tcW w:w="3945" w:type="dxa"/>
            <w:tcBorders>
              <w:top w:val="single" w:sz="12" w:space="0" w:color="auto"/>
              <w:bottom w:val="double" w:sz="4" w:space="0" w:color="auto"/>
            </w:tcBorders>
            <w:vAlign w:val="center"/>
          </w:tcPr>
          <w:p w14:paraId="607CF176" w14:textId="4DBB444F" w:rsidR="00943B46" w:rsidRPr="00066E8D" w:rsidRDefault="00943B46" w:rsidP="00905B12">
            <w:pPr>
              <w:pStyle w:val="Header"/>
              <w:spacing w:before="40"/>
              <w:rPr>
                <w:sz w:val="24"/>
                <w:szCs w:val="24"/>
                <w:u w:val="single"/>
                <w:lang w:val="fr"/>
              </w:rPr>
            </w:pPr>
            <w:r w:rsidRPr="00FA62DE">
              <w:rPr>
                <w:sz w:val="24"/>
                <w:szCs w:val="24"/>
                <w:u w:val="single"/>
                <w:lang w:val="fr"/>
              </w:rPr>
              <w:t xml:space="preserve">Estimation totale </w:t>
            </w:r>
            <w:r w:rsidR="00066E8D" w:rsidRPr="00066E8D">
              <w:rPr>
                <w:sz w:val="24"/>
                <w:szCs w:val="24"/>
                <w:u w:val="single"/>
                <w:lang w:val="fr"/>
              </w:rPr>
              <w:t>des taxes locales indirectes</w:t>
            </w:r>
            <w:r w:rsidR="00FA62DE">
              <w:rPr>
                <w:sz w:val="24"/>
                <w:szCs w:val="24"/>
                <w:u w:val="single"/>
                <w:lang w:val="fr"/>
              </w:rPr>
              <w:t xml:space="preserve"> </w:t>
            </w:r>
            <w:r w:rsidRPr="00FA62DE">
              <w:rPr>
                <w:sz w:val="24"/>
                <w:szCs w:val="24"/>
                <w:u w:val="single"/>
                <w:lang w:val="fr"/>
              </w:rPr>
              <w:t>:</w:t>
            </w:r>
          </w:p>
          <w:p w14:paraId="34482CB6" w14:textId="77777777" w:rsidR="00943B46" w:rsidRPr="00FA62DE" w:rsidRDefault="00943B46" w:rsidP="00905B12">
            <w:pPr>
              <w:pStyle w:val="Header"/>
              <w:spacing w:before="40"/>
              <w:rPr>
                <w:sz w:val="24"/>
                <w:szCs w:val="24"/>
                <w:lang w:val="fr-FR"/>
              </w:rPr>
            </w:pPr>
          </w:p>
        </w:tc>
        <w:tc>
          <w:tcPr>
            <w:tcW w:w="2880" w:type="dxa"/>
            <w:tcBorders>
              <w:top w:val="single" w:sz="12" w:space="0" w:color="auto"/>
              <w:bottom w:val="double" w:sz="4" w:space="0" w:color="auto"/>
            </w:tcBorders>
            <w:vAlign w:val="center"/>
          </w:tcPr>
          <w:p w14:paraId="4FE80AB9" w14:textId="77777777" w:rsidR="00943B46" w:rsidRPr="007057B7" w:rsidRDefault="00943B46" w:rsidP="00905B12">
            <w:pPr>
              <w:spacing w:before="40"/>
            </w:pPr>
          </w:p>
        </w:tc>
        <w:tc>
          <w:tcPr>
            <w:tcW w:w="2970" w:type="dxa"/>
            <w:tcBorders>
              <w:top w:val="single" w:sz="12" w:space="0" w:color="auto"/>
              <w:bottom w:val="double" w:sz="4" w:space="0" w:color="auto"/>
            </w:tcBorders>
            <w:vAlign w:val="center"/>
          </w:tcPr>
          <w:p w14:paraId="13F0356C" w14:textId="77777777" w:rsidR="00943B46" w:rsidRPr="007057B7" w:rsidRDefault="00943B46" w:rsidP="00905B12">
            <w:pPr>
              <w:spacing w:before="40"/>
            </w:pPr>
          </w:p>
        </w:tc>
      </w:tr>
    </w:tbl>
    <w:p w14:paraId="2DB6F97D" w14:textId="25796538" w:rsidR="00047F97" w:rsidRDefault="00047F97">
      <w:r>
        <w:br w:type="page"/>
      </w:r>
    </w:p>
    <w:p w14:paraId="447EF5BB" w14:textId="603B8529" w:rsidR="009714DC" w:rsidRPr="00155264" w:rsidRDefault="009714DC" w:rsidP="009714DC">
      <w:pPr>
        <w:jc w:val="center"/>
        <w:rPr>
          <w:b/>
          <w:smallCaps/>
          <w:sz w:val="32"/>
          <w:szCs w:val="32"/>
          <w:lang w:val="fr"/>
        </w:rPr>
      </w:pPr>
      <w:r w:rsidRPr="00155264">
        <w:rPr>
          <w:b/>
          <w:smallCaps/>
          <w:sz w:val="32"/>
          <w:szCs w:val="32"/>
          <w:lang w:val="fr"/>
        </w:rPr>
        <w:t xml:space="preserve">Formulaire </w:t>
      </w:r>
      <w:r w:rsidR="00E536CB" w:rsidRPr="00155264">
        <w:rPr>
          <w:b/>
          <w:smallCaps/>
          <w:sz w:val="32"/>
          <w:szCs w:val="32"/>
          <w:lang w:val="fr"/>
        </w:rPr>
        <w:t xml:space="preserve">2 </w:t>
      </w:r>
      <w:r w:rsidRPr="00155264">
        <w:rPr>
          <w:b/>
          <w:smallCaps/>
          <w:sz w:val="32"/>
          <w:szCs w:val="32"/>
          <w:lang w:val="fr"/>
        </w:rPr>
        <w:t>proposition financière</w:t>
      </w:r>
    </w:p>
    <w:p w14:paraId="55A5DB4D" w14:textId="3002105A" w:rsidR="009714DC" w:rsidRPr="00155264" w:rsidRDefault="005E222E" w:rsidP="009714DC">
      <w:pPr>
        <w:jc w:val="center"/>
        <w:rPr>
          <w:b/>
          <w:smallCaps/>
          <w:sz w:val="32"/>
          <w:szCs w:val="32"/>
        </w:rPr>
      </w:pPr>
      <w:r w:rsidRPr="00155264">
        <w:rPr>
          <w:b/>
          <w:smallCaps/>
          <w:sz w:val="32"/>
          <w:szCs w:val="32"/>
          <w:lang w:val="fr"/>
        </w:rPr>
        <w:t xml:space="preserve">VENTILATION </w:t>
      </w:r>
      <w:r w:rsidR="009714DC" w:rsidRPr="00155264">
        <w:rPr>
          <w:b/>
          <w:smallCaps/>
          <w:sz w:val="32"/>
          <w:szCs w:val="32"/>
          <w:lang w:val="fr"/>
        </w:rPr>
        <w:t>de la rémunération</w:t>
      </w:r>
    </w:p>
    <w:p w14:paraId="56DB070B" w14:textId="77777777" w:rsidR="009714DC" w:rsidRPr="00F55F95" w:rsidRDefault="009714DC" w:rsidP="009714DC">
      <w:pPr>
        <w:jc w:val="center"/>
        <w:rPr>
          <w:b/>
          <w:smallCaps/>
          <w:sz w:val="28"/>
          <w:szCs w:val="28"/>
        </w:rPr>
      </w:pPr>
    </w:p>
    <w:p w14:paraId="2BAA0451" w14:textId="33BD6493" w:rsidR="009714DC" w:rsidRPr="00F55F95" w:rsidRDefault="009714DC" w:rsidP="009714DC">
      <w:pPr>
        <w:jc w:val="both"/>
      </w:pPr>
      <w:r w:rsidRPr="000C4947">
        <w:rPr>
          <w:lang w:val="fr"/>
        </w:rPr>
        <w:t xml:space="preserve">Lorsqu’elles sont utilisées pour </w:t>
      </w:r>
      <w:r w:rsidR="00066E8D">
        <w:rPr>
          <w:lang w:val="fr"/>
        </w:rPr>
        <w:t>un</w:t>
      </w:r>
      <w:r w:rsidR="00DB7D54">
        <w:rPr>
          <w:lang w:val="fr"/>
        </w:rPr>
        <w:t xml:space="preserve"> </w:t>
      </w:r>
      <w:r w:rsidR="00066E8D">
        <w:rPr>
          <w:lang w:val="fr"/>
        </w:rPr>
        <w:t>C</w:t>
      </w:r>
      <w:r w:rsidR="00E5515F">
        <w:rPr>
          <w:lang w:val="fr"/>
        </w:rPr>
        <w:t>ontrat</w:t>
      </w:r>
      <w:r w:rsidR="00DB7D54">
        <w:rPr>
          <w:lang w:val="fr"/>
        </w:rPr>
        <w:t xml:space="preserve"> </w:t>
      </w:r>
      <w:r w:rsidRPr="000C4947">
        <w:rPr>
          <w:lang w:val="fr"/>
        </w:rPr>
        <w:t xml:space="preserve">à prix forfaitaire, les informations à fournir dans le présent formulaire ne sont utilisées que pour démontrer la base de calcul du montant plafond du </w:t>
      </w:r>
      <w:r w:rsidR="00B20625">
        <w:rPr>
          <w:lang w:val="fr"/>
        </w:rPr>
        <w:t>Contrat</w:t>
      </w:r>
      <w:r w:rsidR="00917C61">
        <w:rPr>
          <w:lang w:val="fr"/>
        </w:rPr>
        <w:t xml:space="preserve"> </w:t>
      </w:r>
      <w:r w:rsidRPr="000C4947">
        <w:rPr>
          <w:lang w:val="fr"/>
        </w:rPr>
        <w:t xml:space="preserve">; calculer les taxes applicables lors des négociations </w:t>
      </w:r>
      <w:r w:rsidR="00066E8D">
        <w:rPr>
          <w:lang w:val="fr"/>
        </w:rPr>
        <w:t>du Contrat</w:t>
      </w:r>
      <w:r w:rsidR="005E222E">
        <w:rPr>
          <w:lang w:val="fr"/>
        </w:rPr>
        <w:t xml:space="preserve"> </w:t>
      </w:r>
      <w:r w:rsidRPr="000C4947">
        <w:rPr>
          <w:lang w:val="fr"/>
        </w:rPr>
        <w:t xml:space="preserve">; et, le cas échéant, établir les paiements au Consultant pour d’éventuels services supplémentaires demandés par le Client. Ce formulaire ne doit pas être utilisé comme base pour les paiements dans le cadre de </w:t>
      </w:r>
      <w:r w:rsidR="00E5515F">
        <w:rPr>
          <w:lang w:val="fr"/>
        </w:rPr>
        <w:t>contrat</w:t>
      </w:r>
      <w:r w:rsidR="000C190A">
        <w:rPr>
          <w:lang w:val="fr"/>
        </w:rPr>
        <w:t xml:space="preserve"> à rémunération</w:t>
      </w:r>
      <w:r w:rsidRPr="000C4947">
        <w:rPr>
          <w:lang w:val="fr"/>
        </w:rPr>
        <w:t xml:space="preserve"> forfaitaire. </w:t>
      </w:r>
    </w:p>
    <w:p w14:paraId="347470AB" w14:textId="77777777" w:rsidR="009714DC" w:rsidRPr="00F55F95" w:rsidRDefault="009714DC" w:rsidP="009714DC">
      <w:pPr>
        <w:jc w:val="both"/>
      </w:pPr>
    </w:p>
    <w:tbl>
      <w:tblPr>
        <w:tblW w:w="99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5"/>
        <w:gridCol w:w="2250"/>
        <w:gridCol w:w="1080"/>
        <w:gridCol w:w="1785"/>
        <w:gridCol w:w="1710"/>
        <w:gridCol w:w="1275"/>
        <w:gridCol w:w="1170"/>
      </w:tblGrid>
      <w:tr w:rsidR="009714DC" w:rsidRPr="004A2E66" w14:paraId="3F5C5F3B" w14:textId="77777777" w:rsidTr="00E73A94">
        <w:trPr>
          <w:jc w:val="center"/>
        </w:trPr>
        <w:tc>
          <w:tcPr>
            <w:tcW w:w="705" w:type="dxa"/>
            <w:tcBorders>
              <w:top w:val="double" w:sz="4" w:space="0" w:color="auto"/>
              <w:bottom w:val="single" w:sz="12" w:space="0" w:color="auto"/>
            </w:tcBorders>
          </w:tcPr>
          <w:p w14:paraId="72131068" w14:textId="4A170A94" w:rsidR="009714DC" w:rsidRPr="008B01E8" w:rsidRDefault="009714DC" w:rsidP="00905B12">
            <w:pPr>
              <w:spacing w:before="40" w:after="40"/>
              <w:jc w:val="center"/>
              <w:rPr>
                <w:b/>
                <w:bCs/>
              </w:rPr>
            </w:pPr>
            <w:r w:rsidRPr="008B01E8">
              <w:rPr>
                <w:b/>
                <w:bCs/>
                <w:lang w:val="fr"/>
              </w:rPr>
              <w:t>No.</w:t>
            </w:r>
          </w:p>
        </w:tc>
        <w:tc>
          <w:tcPr>
            <w:tcW w:w="2250" w:type="dxa"/>
            <w:tcBorders>
              <w:top w:val="double" w:sz="4" w:space="0" w:color="auto"/>
              <w:bottom w:val="single" w:sz="12" w:space="0" w:color="auto"/>
            </w:tcBorders>
            <w:vAlign w:val="center"/>
          </w:tcPr>
          <w:p w14:paraId="60696023" w14:textId="77777777" w:rsidR="009714DC" w:rsidRPr="008B01E8" w:rsidRDefault="009714DC" w:rsidP="00905B12">
            <w:pPr>
              <w:spacing w:before="40" w:after="40"/>
              <w:jc w:val="center"/>
              <w:rPr>
                <w:b/>
                <w:bCs/>
              </w:rPr>
            </w:pPr>
            <w:r w:rsidRPr="008B01E8">
              <w:rPr>
                <w:b/>
                <w:bCs/>
                <w:lang w:val="fr"/>
              </w:rPr>
              <w:t>Nom</w:t>
            </w:r>
          </w:p>
        </w:tc>
        <w:tc>
          <w:tcPr>
            <w:tcW w:w="1080" w:type="dxa"/>
            <w:tcBorders>
              <w:top w:val="double" w:sz="4" w:space="0" w:color="auto"/>
              <w:bottom w:val="single" w:sz="12" w:space="0" w:color="auto"/>
            </w:tcBorders>
            <w:vAlign w:val="center"/>
          </w:tcPr>
          <w:p w14:paraId="459A1062" w14:textId="77777777" w:rsidR="009714DC" w:rsidRPr="008B01E8" w:rsidRDefault="009714DC" w:rsidP="00905B12">
            <w:pPr>
              <w:spacing w:before="40" w:after="40"/>
              <w:jc w:val="center"/>
              <w:rPr>
                <w:b/>
                <w:bCs/>
              </w:rPr>
            </w:pPr>
            <w:r w:rsidRPr="008B01E8">
              <w:rPr>
                <w:b/>
                <w:bCs/>
                <w:lang w:val="fr"/>
              </w:rPr>
              <w:t xml:space="preserve">Position </w:t>
            </w:r>
          </w:p>
        </w:tc>
        <w:tc>
          <w:tcPr>
            <w:tcW w:w="1785" w:type="dxa"/>
            <w:tcBorders>
              <w:top w:val="double" w:sz="4" w:space="0" w:color="auto"/>
              <w:bottom w:val="single" w:sz="12" w:space="0" w:color="auto"/>
            </w:tcBorders>
            <w:vAlign w:val="center"/>
          </w:tcPr>
          <w:p w14:paraId="42734822" w14:textId="4A64742C" w:rsidR="009714DC" w:rsidRPr="00F55F95" w:rsidRDefault="009714DC" w:rsidP="00905B12">
            <w:pPr>
              <w:spacing w:before="40" w:after="40"/>
              <w:jc w:val="center"/>
              <w:rPr>
                <w:b/>
                <w:bCs/>
              </w:rPr>
            </w:pPr>
            <w:r w:rsidRPr="008B01E8">
              <w:rPr>
                <w:b/>
                <w:bCs/>
                <w:lang w:val="fr"/>
              </w:rPr>
              <w:t xml:space="preserve">Taux de rémunération </w:t>
            </w:r>
            <w:r w:rsidR="007072E8">
              <w:rPr>
                <w:b/>
                <w:bCs/>
                <w:lang w:val="fr"/>
              </w:rPr>
              <w:t>personne/</w:t>
            </w:r>
            <w:r w:rsidRPr="008B01E8">
              <w:rPr>
                <w:b/>
                <w:bCs/>
                <w:lang w:val="fr"/>
              </w:rPr>
              <w:t>mois</w:t>
            </w:r>
          </w:p>
        </w:tc>
        <w:tc>
          <w:tcPr>
            <w:tcW w:w="1710" w:type="dxa"/>
            <w:tcBorders>
              <w:top w:val="double" w:sz="4" w:space="0" w:color="auto"/>
              <w:bottom w:val="single" w:sz="12" w:space="0" w:color="auto"/>
            </w:tcBorders>
            <w:vAlign w:val="center"/>
          </w:tcPr>
          <w:p w14:paraId="5BA31398" w14:textId="56F552C6" w:rsidR="009714DC" w:rsidRPr="00F55F95" w:rsidRDefault="000C190A" w:rsidP="00905B12">
            <w:pPr>
              <w:spacing w:before="40" w:after="40"/>
              <w:jc w:val="center"/>
              <w:rPr>
                <w:b/>
                <w:bCs/>
              </w:rPr>
            </w:pPr>
            <w:r>
              <w:rPr>
                <w:b/>
                <w:bCs/>
                <w:lang w:val="fr"/>
              </w:rPr>
              <w:t>Durée</w:t>
            </w:r>
            <w:r w:rsidR="009714DC" w:rsidRPr="008B01E8">
              <w:rPr>
                <w:b/>
                <w:bCs/>
                <w:lang w:val="fr"/>
              </w:rPr>
              <w:t xml:space="preserve"> en personne/mois</w:t>
            </w:r>
          </w:p>
          <w:p w14:paraId="1A33A6DB" w14:textId="77777777" w:rsidR="009714DC" w:rsidRPr="00F55F95" w:rsidRDefault="009714DC" w:rsidP="00905B12">
            <w:pPr>
              <w:spacing w:before="40" w:after="40"/>
              <w:jc w:val="center"/>
            </w:pPr>
          </w:p>
        </w:tc>
        <w:tc>
          <w:tcPr>
            <w:tcW w:w="1275" w:type="dxa"/>
            <w:tcBorders>
              <w:top w:val="double" w:sz="4" w:space="0" w:color="auto"/>
              <w:bottom w:val="single" w:sz="12" w:space="0" w:color="auto"/>
            </w:tcBorders>
            <w:vAlign w:val="center"/>
          </w:tcPr>
          <w:p w14:paraId="4A94E3F8" w14:textId="1673EE58" w:rsidR="009714DC" w:rsidRPr="002B23A3" w:rsidRDefault="007072E8" w:rsidP="00905B12">
            <w:pPr>
              <w:spacing w:before="40" w:after="40"/>
            </w:pPr>
            <w:r>
              <w:rPr>
                <w:lang w:val="fr"/>
              </w:rPr>
              <w:t>Monnaie/s</w:t>
            </w:r>
            <w:r w:rsidR="009714DC" w:rsidRPr="002B23A3">
              <w:rPr>
                <w:lang w:val="fr"/>
              </w:rPr>
              <w:t xml:space="preserve"> étrangère(s)</w:t>
            </w:r>
          </w:p>
        </w:tc>
        <w:tc>
          <w:tcPr>
            <w:tcW w:w="1170" w:type="dxa"/>
            <w:tcBorders>
              <w:top w:val="double" w:sz="4" w:space="0" w:color="auto"/>
              <w:bottom w:val="single" w:sz="12" w:space="0" w:color="auto"/>
            </w:tcBorders>
            <w:vAlign w:val="center"/>
          </w:tcPr>
          <w:p w14:paraId="4CFA74B7" w14:textId="77777777" w:rsidR="009714DC" w:rsidRPr="002B23A3" w:rsidRDefault="009714DC" w:rsidP="00905B12">
            <w:pPr>
              <w:spacing w:before="40" w:after="40"/>
              <w:jc w:val="center"/>
            </w:pPr>
            <w:r w:rsidRPr="002B23A3">
              <w:rPr>
                <w:lang w:val="fr"/>
              </w:rPr>
              <w:t>Monnaie locale</w:t>
            </w:r>
          </w:p>
        </w:tc>
      </w:tr>
      <w:tr w:rsidR="009714DC" w:rsidRPr="004A2E66" w14:paraId="5352B86E" w14:textId="77777777" w:rsidTr="00E73A94">
        <w:trPr>
          <w:cantSplit/>
          <w:trHeight w:hRule="exact" w:val="777"/>
          <w:jc w:val="center"/>
        </w:trPr>
        <w:tc>
          <w:tcPr>
            <w:tcW w:w="705" w:type="dxa"/>
            <w:tcBorders>
              <w:top w:val="single" w:sz="12" w:space="0" w:color="auto"/>
              <w:right w:val="nil"/>
            </w:tcBorders>
          </w:tcPr>
          <w:p w14:paraId="55BE309A" w14:textId="77777777" w:rsidR="009714DC" w:rsidRPr="008B01E8" w:rsidRDefault="009714DC" w:rsidP="00905B12">
            <w:pPr>
              <w:pStyle w:val="Header"/>
              <w:rPr>
                <w:b/>
                <w:bCs/>
                <w:lang w:eastAsia="it-IT"/>
              </w:rPr>
            </w:pPr>
          </w:p>
        </w:tc>
        <w:tc>
          <w:tcPr>
            <w:tcW w:w="2250" w:type="dxa"/>
            <w:tcBorders>
              <w:top w:val="single" w:sz="12" w:space="0" w:color="auto"/>
              <w:right w:val="nil"/>
            </w:tcBorders>
            <w:vAlign w:val="bottom"/>
          </w:tcPr>
          <w:p w14:paraId="7C5B596F" w14:textId="5E5A5ED9" w:rsidR="009714DC" w:rsidRPr="008B01E8" w:rsidRDefault="009714DC" w:rsidP="00905B12">
            <w:pPr>
              <w:pStyle w:val="Header"/>
              <w:rPr>
                <w:b/>
                <w:bCs/>
                <w:lang w:eastAsia="it-IT"/>
              </w:rPr>
            </w:pPr>
            <w:r w:rsidRPr="008B01E8">
              <w:rPr>
                <w:b/>
                <w:lang w:val="fr"/>
              </w:rPr>
              <w:t xml:space="preserve">Experts </w:t>
            </w:r>
            <w:r w:rsidR="007072E8">
              <w:rPr>
                <w:b/>
                <w:lang w:val="fr"/>
              </w:rPr>
              <w:t>C</w:t>
            </w:r>
            <w:r w:rsidRPr="008B01E8">
              <w:rPr>
                <w:b/>
                <w:lang w:val="fr"/>
              </w:rPr>
              <w:t>lés</w:t>
            </w:r>
          </w:p>
          <w:p w14:paraId="57830131" w14:textId="77777777" w:rsidR="009714DC" w:rsidRPr="008B01E8" w:rsidRDefault="009714DC" w:rsidP="00905B12">
            <w:pPr>
              <w:pStyle w:val="Header"/>
              <w:rPr>
                <w:b/>
                <w:bCs/>
                <w:lang w:eastAsia="it-IT"/>
              </w:rPr>
            </w:pPr>
          </w:p>
        </w:tc>
        <w:tc>
          <w:tcPr>
            <w:tcW w:w="1080" w:type="dxa"/>
            <w:tcBorders>
              <w:top w:val="single" w:sz="12" w:space="0" w:color="auto"/>
              <w:left w:val="nil"/>
              <w:right w:val="nil"/>
            </w:tcBorders>
            <w:vAlign w:val="center"/>
          </w:tcPr>
          <w:p w14:paraId="57D19708" w14:textId="77777777" w:rsidR="009714DC" w:rsidRPr="008B01E8" w:rsidRDefault="009714DC" w:rsidP="00905B12">
            <w:pPr>
              <w:pStyle w:val="Header"/>
              <w:rPr>
                <w:b/>
                <w:bCs/>
                <w:lang w:eastAsia="it-IT"/>
              </w:rPr>
            </w:pPr>
          </w:p>
        </w:tc>
        <w:tc>
          <w:tcPr>
            <w:tcW w:w="1785" w:type="dxa"/>
            <w:tcBorders>
              <w:top w:val="single" w:sz="12" w:space="0" w:color="auto"/>
              <w:left w:val="nil"/>
              <w:right w:val="nil"/>
            </w:tcBorders>
            <w:vAlign w:val="center"/>
          </w:tcPr>
          <w:p w14:paraId="1E9BECC5" w14:textId="77777777" w:rsidR="009714DC" w:rsidRPr="008B01E8" w:rsidRDefault="009714DC" w:rsidP="00905B12">
            <w:pPr>
              <w:pStyle w:val="Header"/>
              <w:rPr>
                <w:lang w:eastAsia="it-IT"/>
              </w:rPr>
            </w:pPr>
          </w:p>
        </w:tc>
        <w:tc>
          <w:tcPr>
            <w:tcW w:w="1710" w:type="dxa"/>
            <w:tcBorders>
              <w:top w:val="single" w:sz="12" w:space="0" w:color="auto"/>
              <w:left w:val="nil"/>
              <w:right w:val="nil"/>
            </w:tcBorders>
            <w:vAlign w:val="center"/>
          </w:tcPr>
          <w:p w14:paraId="5ED6F364" w14:textId="77777777" w:rsidR="009714DC" w:rsidRPr="008B01E8" w:rsidRDefault="009714DC" w:rsidP="00905B12">
            <w:pPr>
              <w:pStyle w:val="Header"/>
              <w:rPr>
                <w:lang w:eastAsia="it-IT"/>
              </w:rPr>
            </w:pPr>
          </w:p>
        </w:tc>
        <w:tc>
          <w:tcPr>
            <w:tcW w:w="1275" w:type="dxa"/>
            <w:tcBorders>
              <w:top w:val="single" w:sz="12" w:space="0" w:color="auto"/>
              <w:left w:val="nil"/>
              <w:right w:val="nil"/>
            </w:tcBorders>
            <w:vAlign w:val="center"/>
          </w:tcPr>
          <w:p w14:paraId="77443B83" w14:textId="77777777" w:rsidR="009714DC" w:rsidRPr="008B01E8" w:rsidRDefault="009714DC" w:rsidP="00905B12">
            <w:pPr>
              <w:pStyle w:val="Header"/>
              <w:rPr>
                <w:lang w:eastAsia="it-IT"/>
              </w:rPr>
            </w:pPr>
          </w:p>
        </w:tc>
        <w:tc>
          <w:tcPr>
            <w:tcW w:w="1170" w:type="dxa"/>
            <w:tcBorders>
              <w:top w:val="single" w:sz="12" w:space="0" w:color="auto"/>
              <w:left w:val="nil"/>
            </w:tcBorders>
            <w:vAlign w:val="center"/>
          </w:tcPr>
          <w:p w14:paraId="0FABF7EB" w14:textId="77777777" w:rsidR="009714DC" w:rsidRPr="008B01E8" w:rsidRDefault="009714DC" w:rsidP="00905B12">
            <w:pPr>
              <w:pStyle w:val="Header"/>
              <w:rPr>
                <w:lang w:eastAsia="it-IT"/>
              </w:rPr>
            </w:pPr>
          </w:p>
        </w:tc>
      </w:tr>
      <w:tr w:rsidR="009714DC" w:rsidRPr="004A2E66" w14:paraId="1A63C7C3" w14:textId="77777777" w:rsidTr="00E73A94">
        <w:trPr>
          <w:cantSplit/>
          <w:trHeight w:val="480"/>
          <w:jc w:val="center"/>
        </w:trPr>
        <w:tc>
          <w:tcPr>
            <w:tcW w:w="705" w:type="dxa"/>
          </w:tcPr>
          <w:p w14:paraId="277A276F" w14:textId="77777777" w:rsidR="009714DC" w:rsidRPr="008B01E8" w:rsidRDefault="009714DC" w:rsidP="00905B12">
            <w:pPr>
              <w:pStyle w:val="Header"/>
              <w:rPr>
                <w:lang w:eastAsia="it-IT"/>
              </w:rPr>
            </w:pPr>
            <w:r w:rsidRPr="008B01E8">
              <w:rPr>
                <w:lang w:val="fr"/>
              </w:rPr>
              <w:t>K-1</w:t>
            </w:r>
          </w:p>
        </w:tc>
        <w:tc>
          <w:tcPr>
            <w:tcW w:w="2250" w:type="dxa"/>
            <w:vMerge w:val="restart"/>
            <w:vAlign w:val="center"/>
          </w:tcPr>
          <w:p w14:paraId="14478E24" w14:textId="77777777" w:rsidR="009714DC" w:rsidRPr="008B01E8" w:rsidRDefault="009714DC" w:rsidP="00905B12">
            <w:pPr>
              <w:pStyle w:val="Header"/>
              <w:rPr>
                <w:lang w:eastAsia="it-IT"/>
              </w:rPr>
            </w:pPr>
          </w:p>
        </w:tc>
        <w:tc>
          <w:tcPr>
            <w:tcW w:w="1080" w:type="dxa"/>
            <w:vMerge w:val="restart"/>
            <w:vAlign w:val="center"/>
          </w:tcPr>
          <w:p w14:paraId="1824B321" w14:textId="77777777" w:rsidR="009714DC" w:rsidRPr="008B01E8" w:rsidRDefault="009714DC" w:rsidP="00905B12"/>
        </w:tc>
        <w:tc>
          <w:tcPr>
            <w:tcW w:w="1785" w:type="dxa"/>
            <w:tcBorders>
              <w:bottom w:val="dashSmallGap" w:sz="4" w:space="0" w:color="auto"/>
            </w:tcBorders>
            <w:tcMar>
              <w:left w:w="28" w:type="dxa"/>
            </w:tcMar>
            <w:vAlign w:val="center"/>
          </w:tcPr>
          <w:p w14:paraId="52F8A75E" w14:textId="15B90B90" w:rsidR="009714DC" w:rsidRPr="008B01E8" w:rsidRDefault="009714DC" w:rsidP="00905B12">
            <w:pPr>
              <w:rPr>
                <w:sz w:val="16"/>
              </w:rPr>
            </w:pPr>
            <w:r w:rsidRPr="008B01E8">
              <w:rPr>
                <w:sz w:val="16"/>
                <w:lang w:val="fr"/>
              </w:rPr>
              <w:t>[</w:t>
            </w:r>
            <w:r w:rsidR="00066E8D">
              <w:rPr>
                <w:sz w:val="16"/>
                <w:lang w:val="fr"/>
              </w:rPr>
              <w:t>Siège</w:t>
            </w:r>
            <w:r w:rsidRPr="008B01E8">
              <w:rPr>
                <w:sz w:val="16"/>
                <w:lang w:val="fr"/>
              </w:rPr>
              <w:t>]</w:t>
            </w:r>
          </w:p>
        </w:tc>
        <w:tc>
          <w:tcPr>
            <w:tcW w:w="1710" w:type="dxa"/>
            <w:tcBorders>
              <w:bottom w:val="dashSmallGap" w:sz="4" w:space="0" w:color="auto"/>
            </w:tcBorders>
            <w:vAlign w:val="center"/>
          </w:tcPr>
          <w:p w14:paraId="2839ABB3" w14:textId="77777777" w:rsidR="009714DC" w:rsidRPr="008B01E8" w:rsidRDefault="009714DC" w:rsidP="00905B12">
            <w:pPr>
              <w:pStyle w:val="Header"/>
              <w:rPr>
                <w:lang w:eastAsia="it-IT"/>
              </w:rPr>
            </w:pPr>
          </w:p>
        </w:tc>
        <w:tc>
          <w:tcPr>
            <w:tcW w:w="1275" w:type="dxa"/>
            <w:vAlign w:val="center"/>
          </w:tcPr>
          <w:p w14:paraId="477CB0BE" w14:textId="77777777" w:rsidR="009714DC" w:rsidRPr="008B01E8" w:rsidRDefault="009714DC" w:rsidP="00905B12"/>
        </w:tc>
        <w:tc>
          <w:tcPr>
            <w:tcW w:w="1170" w:type="dxa"/>
            <w:shd w:val="thinDiagCross" w:color="auto" w:fill="auto"/>
            <w:vAlign w:val="center"/>
          </w:tcPr>
          <w:p w14:paraId="15954424" w14:textId="77777777" w:rsidR="009714DC" w:rsidRPr="008B01E8" w:rsidRDefault="009714DC" w:rsidP="00905B12"/>
        </w:tc>
      </w:tr>
      <w:tr w:rsidR="009714DC" w:rsidRPr="004A2E66" w14:paraId="2EA211E9" w14:textId="77777777" w:rsidTr="00E73A94">
        <w:trPr>
          <w:cantSplit/>
          <w:jc w:val="center"/>
        </w:trPr>
        <w:tc>
          <w:tcPr>
            <w:tcW w:w="705" w:type="dxa"/>
          </w:tcPr>
          <w:p w14:paraId="00F33D8A" w14:textId="77777777" w:rsidR="009714DC" w:rsidRPr="008B01E8" w:rsidRDefault="009714DC" w:rsidP="00905B12">
            <w:pPr>
              <w:pStyle w:val="Header"/>
              <w:rPr>
                <w:lang w:eastAsia="it-IT"/>
              </w:rPr>
            </w:pPr>
          </w:p>
        </w:tc>
        <w:tc>
          <w:tcPr>
            <w:tcW w:w="2250" w:type="dxa"/>
            <w:vMerge/>
            <w:vAlign w:val="center"/>
          </w:tcPr>
          <w:p w14:paraId="0E8C855E" w14:textId="77777777" w:rsidR="009714DC" w:rsidRPr="008B01E8" w:rsidRDefault="009714DC" w:rsidP="00905B12">
            <w:pPr>
              <w:pStyle w:val="Header"/>
              <w:rPr>
                <w:lang w:eastAsia="it-IT"/>
              </w:rPr>
            </w:pPr>
          </w:p>
        </w:tc>
        <w:tc>
          <w:tcPr>
            <w:tcW w:w="1080" w:type="dxa"/>
            <w:vMerge/>
            <w:vAlign w:val="center"/>
          </w:tcPr>
          <w:p w14:paraId="3FE51D66" w14:textId="77777777" w:rsidR="009714DC" w:rsidRPr="008B01E8" w:rsidRDefault="009714DC" w:rsidP="00905B12"/>
        </w:tc>
        <w:tc>
          <w:tcPr>
            <w:tcW w:w="1785" w:type="dxa"/>
            <w:tcBorders>
              <w:top w:val="dashSmallGap" w:sz="4" w:space="0" w:color="auto"/>
            </w:tcBorders>
            <w:tcMar>
              <w:left w:w="28" w:type="dxa"/>
            </w:tcMar>
            <w:vAlign w:val="center"/>
          </w:tcPr>
          <w:p w14:paraId="53A5A483" w14:textId="3DF846F9" w:rsidR="009714DC" w:rsidRPr="008B01E8" w:rsidRDefault="009714DC" w:rsidP="00905B12">
            <w:pPr>
              <w:rPr>
                <w:sz w:val="16"/>
              </w:rPr>
            </w:pPr>
            <w:r w:rsidRPr="008B01E8">
              <w:rPr>
                <w:sz w:val="16"/>
                <w:lang w:val="fr"/>
              </w:rPr>
              <w:t>[</w:t>
            </w:r>
            <w:r w:rsidR="007072E8">
              <w:rPr>
                <w:sz w:val="16"/>
                <w:lang w:val="fr"/>
              </w:rPr>
              <w:t>Terrain]</w:t>
            </w:r>
          </w:p>
        </w:tc>
        <w:tc>
          <w:tcPr>
            <w:tcW w:w="1710" w:type="dxa"/>
            <w:tcBorders>
              <w:top w:val="dashSmallGap" w:sz="4" w:space="0" w:color="auto"/>
            </w:tcBorders>
            <w:vAlign w:val="center"/>
          </w:tcPr>
          <w:p w14:paraId="14A51EA4" w14:textId="77777777" w:rsidR="009714DC" w:rsidRPr="008B01E8" w:rsidRDefault="009714DC" w:rsidP="00905B12">
            <w:pPr>
              <w:pStyle w:val="Header"/>
              <w:rPr>
                <w:lang w:eastAsia="it-IT"/>
              </w:rPr>
            </w:pPr>
          </w:p>
        </w:tc>
        <w:tc>
          <w:tcPr>
            <w:tcW w:w="1275" w:type="dxa"/>
            <w:shd w:val="thinDiagCross" w:color="auto" w:fill="auto"/>
            <w:vAlign w:val="center"/>
          </w:tcPr>
          <w:p w14:paraId="1D954662" w14:textId="77777777" w:rsidR="009714DC" w:rsidRPr="008B01E8" w:rsidRDefault="009714DC" w:rsidP="00905B12"/>
        </w:tc>
        <w:tc>
          <w:tcPr>
            <w:tcW w:w="1170" w:type="dxa"/>
            <w:vAlign w:val="center"/>
          </w:tcPr>
          <w:p w14:paraId="02B9D80D" w14:textId="77777777" w:rsidR="009714DC" w:rsidRPr="008B01E8" w:rsidRDefault="009714DC" w:rsidP="00905B12"/>
        </w:tc>
      </w:tr>
      <w:tr w:rsidR="009714DC" w:rsidRPr="004A2E66" w14:paraId="36950313" w14:textId="77777777" w:rsidTr="00E73A94">
        <w:trPr>
          <w:cantSplit/>
          <w:jc w:val="center"/>
        </w:trPr>
        <w:tc>
          <w:tcPr>
            <w:tcW w:w="705" w:type="dxa"/>
          </w:tcPr>
          <w:p w14:paraId="1A95F16A" w14:textId="77777777" w:rsidR="009714DC" w:rsidRPr="008B01E8" w:rsidRDefault="009714DC" w:rsidP="00905B12">
            <w:pPr>
              <w:pStyle w:val="Header"/>
              <w:rPr>
                <w:lang w:eastAsia="it-IT"/>
              </w:rPr>
            </w:pPr>
            <w:r w:rsidRPr="008B01E8">
              <w:rPr>
                <w:lang w:val="fr"/>
              </w:rPr>
              <w:t>K-2</w:t>
            </w:r>
          </w:p>
        </w:tc>
        <w:tc>
          <w:tcPr>
            <w:tcW w:w="2250" w:type="dxa"/>
            <w:vMerge w:val="restart"/>
            <w:vAlign w:val="center"/>
          </w:tcPr>
          <w:p w14:paraId="055B2ADB" w14:textId="77777777" w:rsidR="009714DC" w:rsidRPr="008B01E8" w:rsidRDefault="009714DC" w:rsidP="00905B12">
            <w:pPr>
              <w:pStyle w:val="Header"/>
              <w:rPr>
                <w:lang w:eastAsia="it-IT"/>
              </w:rPr>
            </w:pPr>
          </w:p>
        </w:tc>
        <w:tc>
          <w:tcPr>
            <w:tcW w:w="1080" w:type="dxa"/>
            <w:vMerge w:val="restart"/>
            <w:vAlign w:val="center"/>
          </w:tcPr>
          <w:p w14:paraId="1587C1A4" w14:textId="77777777" w:rsidR="009714DC" w:rsidRPr="008B01E8" w:rsidRDefault="009714DC" w:rsidP="00905B12"/>
        </w:tc>
        <w:tc>
          <w:tcPr>
            <w:tcW w:w="1785" w:type="dxa"/>
            <w:tcBorders>
              <w:bottom w:val="dashSmallGap" w:sz="4" w:space="0" w:color="auto"/>
            </w:tcBorders>
            <w:vAlign w:val="center"/>
          </w:tcPr>
          <w:p w14:paraId="141C7F41" w14:textId="77777777" w:rsidR="009714DC" w:rsidRPr="008B01E8" w:rsidRDefault="009714DC" w:rsidP="00905B12"/>
        </w:tc>
        <w:tc>
          <w:tcPr>
            <w:tcW w:w="1710" w:type="dxa"/>
            <w:tcBorders>
              <w:bottom w:val="dashSmallGap" w:sz="4" w:space="0" w:color="auto"/>
            </w:tcBorders>
            <w:vAlign w:val="center"/>
          </w:tcPr>
          <w:p w14:paraId="244AAFD1" w14:textId="77777777" w:rsidR="009714DC" w:rsidRPr="008B01E8" w:rsidRDefault="009714DC" w:rsidP="00905B12">
            <w:pPr>
              <w:pStyle w:val="Header"/>
              <w:rPr>
                <w:lang w:eastAsia="it-IT"/>
              </w:rPr>
            </w:pPr>
          </w:p>
        </w:tc>
        <w:tc>
          <w:tcPr>
            <w:tcW w:w="1275" w:type="dxa"/>
            <w:vAlign w:val="center"/>
          </w:tcPr>
          <w:p w14:paraId="6047982D" w14:textId="77777777" w:rsidR="009714DC" w:rsidRPr="008B01E8" w:rsidRDefault="009714DC" w:rsidP="00905B12"/>
        </w:tc>
        <w:tc>
          <w:tcPr>
            <w:tcW w:w="1170" w:type="dxa"/>
            <w:shd w:val="thinDiagCross" w:color="auto" w:fill="auto"/>
            <w:vAlign w:val="center"/>
          </w:tcPr>
          <w:p w14:paraId="35A5D97B" w14:textId="77777777" w:rsidR="009714DC" w:rsidRPr="008B01E8" w:rsidRDefault="009714DC" w:rsidP="00905B12"/>
        </w:tc>
      </w:tr>
      <w:tr w:rsidR="009714DC" w:rsidRPr="004A2E66" w14:paraId="7ED12777" w14:textId="77777777" w:rsidTr="00E73A94">
        <w:trPr>
          <w:cantSplit/>
          <w:jc w:val="center"/>
        </w:trPr>
        <w:tc>
          <w:tcPr>
            <w:tcW w:w="705" w:type="dxa"/>
          </w:tcPr>
          <w:p w14:paraId="0DA3BD02" w14:textId="77777777" w:rsidR="009714DC" w:rsidRPr="008B01E8" w:rsidRDefault="009714DC" w:rsidP="00905B12">
            <w:pPr>
              <w:pStyle w:val="Header"/>
              <w:rPr>
                <w:lang w:eastAsia="it-IT"/>
              </w:rPr>
            </w:pPr>
          </w:p>
        </w:tc>
        <w:tc>
          <w:tcPr>
            <w:tcW w:w="2250" w:type="dxa"/>
            <w:vMerge/>
            <w:vAlign w:val="center"/>
          </w:tcPr>
          <w:p w14:paraId="5D96A5AE" w14:textId="77777777" w:rsidR="009714DC" w:rsidRPr="008B01E8" w:rsidRDefault="009714DC" w:rsidP="00905B12">
            <w:pPr>
              <w:pStyle w:val="Header"/>
              <w:rPr>
                <w:lang w:eastAsia="it-IT"/>
              </w:rPr>
            </w:pPr>
          </w:p>
        </w:tc>
        <w:tc>
          <w:tcPr>
            <w:tcW w:w="1080" w:type="dxa"/>
            <w:vMerge/>
            <w:vAlign w:val="center"/>
          </w:tcPr>
          <w:p w14:paraId="775EE7A3" w14:textId="77777777" w:rsidR="009714DC" w:rsidRPr="008B01E8" w:rsidRDefault="009714DC" w:rsidP="00905B12"/>
        </w:tc>
        <w:tc>
          <w:tcPr>
            <w:tcW w:w="1785" w:type="dxa"/>
            <w:tcBorders>
              <w:top w:val="dashSmallGap" w:sz="4" w:space="0" w:color="auto"/>
            </w:tcBorders>
            <w:vAlign w:val="center"/>
          </w:tcPr>
          <w:p w14:paraId="0EE959D8" w14:textId="77777777" w:rsidR="009714DC" w:rsidRPr="008B01E8" w:rsidRDefault="009714DC" w:rsidP="00905B12"/>
        </w:tc>
        <w:tc>
          <w:tcPr>
            <w:tcW w:w="1710" w:type="dxa"/>
            <w:tcBorders>
              <w:top w:val="dashSmallGap" w:sz="4" w:space="0" w:color="auto"/>
            </w:tcBorders>
            <w:vAlign w:val="center"/>
          </w:tcPr>
          <w:p w14:paraId="2928703D" w14:textId="77777777" w:rsidR="009714DC" w:rsidRPr="008B01E8" w:rsidRDefault="009714DC" w:rsidP="00905B12">
            <w:pPr>
              <w:pStyle w:val="Header"/>
              <w:rPr>
                <w:lang w:eastAsia="it-IT"/>
              </w:rPr>
            </w:pPr>
          </w:p>
        </w:tc>
        <w:tc>
          <w:tcPr>
            <w:tcW w:w="1275" w:type="dxa"/>
            <w:shd w:val="thinDiagCross" w:color="auto" w:fill="auto"/>
            <w:vAlign w:val="center"/>
          </w:tcPr>
          <w:p w14:paraId="0F66938E" w14:textId="77777777" w:rsidR="009714DC" w:rsidRPr="008B01E8" w:rsidRDefault="009714DC" w:rsidP="00905B12"/>
        </w:tc>
        <w:tc>
          <w:tcPr>
            <w:tcW w:w="1170" w:type="dxa"/>
            <w:vAlign w:val="center"/>
          </w:tcPr>
          <w:p w14:paraId="6D375552" w14:textId="77777777" w:rsidR="009714DC" w:rsidRPr="008B01E8" w:rsidRDefault="009714DC" w:rsidP="00905B12"/>
        </w:tc>
      </w:tr>
      <w:tr w:rsidR="009714DC" w:rsidRPr="004A2E66" w14:paraId="657DFE06" w14:textId="77777777" w:rsidTr="00E73A94">
        <w:trPr>
          <w:cantSplit/>
          <w:jc w:val="center"/>
        </w:trPr>
        <w:tc>
          <w:tcPr>
            <w:tcW w:w="705" w:type="dxa"/>
          </w:tcPr>
          <w:p w14:paraId="38E40A06" w14:textId="77777777" w:rsidR="009714DC" w:rsidRPr="008B01E8" w:rsidRDefault="009714DC" w:rsidP="00905B12">
            <w:pPr>
              <w:pStyle w:val="Header"/>
              <w:rPr>
                <w:lang w:eastAsia="it-IT"/>
              </w:rPr>
            </w:pPr>
          </w:p>
        </w:tc>
        <w:tc>
          <w:tcPr>
            <w:tcW w:w="2250" w:type="dxa"/>
            <w:vMerge/>
            <w:vAlign w:val="center"/>
          </w:tcPr>
          <w:p w14:paraId="1F616385" w14:textId="77777777" w:rsidR="009714DC" w:rsidRPr="008B01E8" w:rsidRDefault="009714DC" w:rsidP="00905B12">
            <w:pPr>
              <w:pStyle w:val="Header"/>
              <w:rPr>
                <w:lang w:eastAsia="it-IT"/>
              </w:rPr>
            </w:pPr>
          </w:p>
        </w:tc>
        <w:tc>
          <w:tcPr>
            <w:tcW w:w="1080" w:type="dxa"/>
            <w:vMerge/>
            <w:vAlign w:val="center"/>
          </w:tcPr>
          <w:p w14:paraId="7633A8E6" w14:textId="77777777" w:rsidR="009714DC" w:rsidRPr="008B01E8" w:rsidRDefault="009714DC" w:rsidP="00905B12"/>
        </w:tc>
        <w:tc>
          <w:tcPr>
            <w:tcW w:w="1785" w:type="dxa"/>
            <w:tcBorders>
              <w:top w:val="dashSmallGap" w:sz="4" w:space="0" w:color="auto"/>
            </w:tcBorders>
            <w:vAlign w:val="center"/>
          </w:tcPr>
          <w:p w14:paraId="36E3799D" w14:textId="77777777" w:rsidR="009714DC" w:rsidRPr="008B01E8" w:rsidRDefault="009714DC" w:rsidP="00905B12"/>
        </w:tc>
        <w:tc>
          <w:tcPr>
            <w:tcW w:w="1710" w:type="dxa"/>
            <w:tcBorders>
              <w:top w:val="dashSmallGap" w:sz="4" w:space="0" w:color="auto"/>
            </w:tcBorders>
            <w:vAlign w:val="center"/>
          </w:tcPr>
          <w:p w14:paraId="4FBD51D4" w14:textId="77777777" w:rsidR="009714DC" w:rsidRPr="008B01E8" w:rsidRDefault="009714DC" w:rsidP="00905B12">
            <w:pPr>
              <w:pStyle w:val="Header"/>
              <w:rPr>
                <w:lang w:eastAsia="it-IT"/>
              </w:rPr>
            </w:pPr>
          </w:p>
        </w:tc>
        <w:tc>
          <w:tcPr>
            <w:tcW w:w="1275" w:type="dxa"/>
            <w:shd w:val="thinDiagCross" w:color="auto" w:fill="auto"/>
            <w:vAlign w:val="center"/>
          </w:tcPr>
          <w:p w14:paraId="2CF90B08" w14:textId="77777777" w:rsidR="009714DC" w:rsidRPr="008B01E8" w:rsidRDefault="009714DC" w:rsidP="00905B12"/>
        </w:tc>
        <w:tc>
          <w:tcPr>
            <w:tcW w:w="1170" w:type="dxa"/>
            <w:vAlign w:val="center"/>
          </w:tcPr>
          <w:p w14:paraId="692903A7" w14:textId="77777777" w:rsidR="009714DC" w:rsidRPr="008B01E8" w:rsidRDefault="009714DC" w:rsidP="00905B12"/>
        </w:tc>
      </w:tr>
      <w:tr w:rsidR="009714DC" w:rsidRPr="004A2E66" w14:paraId="2375D613" w14:textId="77777777" w:rsidTr="00E73A94">
        <w:trPr>
          <w:trHeight w:hRule="exact" w:val="695"/>
          <w:jc w:val="center"/>
        </w:trPr>
        <w:tc>
          <w:tcPr>
            <w:tcW w:w="705" w:type="dxa"/>
            <w:tcBorders>
              <w:top w:val="single" w:sz="8" w:space="0" w:color="auto"/>
              <w:right w:val="nil"/>
            </w:tcBorders>
          </w:tcPr>
          <w:p w14:paraId="2D871CA6" w14:textId="77777777" w:rsidR="009714DC" w:rsidRPr="008B01E8" w:rsidRDefault="009714DC" w:rsidP="00905B12">
            <w:pPr>
              <w:pStyle w:val="Header"/>
              <w:rPr>
                <w:b/>
                <w:bCs/>
                <w:lang w:eastAsia="it-IT"/>
              </w:rPr>
            </w:pPr>
          </w:p>
        </w:tc>
        <w:tc>
          <w:tcPr>
            <w:tcW w:w="2250" w:type="dxa"/>
            <w:tcBorders>
              <w:top w:val="single" w:sz="8" w:space="0" w:color="auto"/>
              <w:right w:val="nil"/>
            </w:tcBorders>
            <w:vAlign w:val="bottom"/>
          </w:tcPr>
          <w:p w14:paraId="3362D86F" w14:textId="18BAF779" w:rsidR="009714DC" w:rsidRPr="008B01E8" w:rsidRDefault="000C190A" w:rsidP="00905B12">
            <w:pPr>
              <w:pStyle w:val="Header"/>
              <w:rPr>
                <w:b/>
                <w:bCs/>
                <w:lang w:eastAsia="it-IT"/>
              </w:rPr>
            </w:pPr>
            <w:r>
              <w:rPr>
                <w:b/>
                <w:lang w:val="fr"/>
              </w:rPr>
              <w:t xml:space="preserve">Autres </w:t>
            </w:r>
            <w:r w:rsidR="009714DC" w:rsidRPr="008B01E8">
              <w:rPr>
                <w:b/>
                <w:lang w:val="fr"/>
              </w:rPr>
              <w:t>Experts</w:t>
            </w:r>
          </w:p>
        </w:tc>
        <w:tc>
          <w:tcPr>
            <w:tcW w:w="1080" w:type="dxa"/>
            <w:tcBorders>
              <w:top w:val="single" w:sz="8" w:space="0" w:color="auto"/>
              <w:left w:val="nil"/>
              <w:right w:val="nil"/>
            </w:tcBorders>
            <w:vAlign w:val="center"/>
          </w:tcPr>
          <w:p w14:paraId="7215E2C7" w14:textId="77777777" w:rsidR="009714DC" w:rsidRPr="008B01E8" w:rsidRDefault="009714DC" w:rsidP="00905B12">
            <w:pPr>
              <w:pStyle w:val="Header"/>
              <w:rPr>
                <w:lang w:eastAsia="it-IT"/>
              </w:rPr>
            </w:pPr>
          </w:p>
        </w:tc>
        <w:tc>
          <w:tcPr>
            <w:tcW w:w="1785" w:type="dxa"/>
            <w:tcBorders>
              <w:top w:val="single" w:sz="8" w:space="0" w:color="auto"/>
              <w:left w:val="nil"/>
              <w:right w:val="nil"/>
            </w:tcBorders>
            <w:vAlign w:val="center"/>
          </w:tcPr>
          <w:p w14:paraId="4CA9DEEF" w14:textId="77777777" w:rsidR="009714DC" w:rsidRPr="008B01E8" w:rsidRDefault="009714DC" w:rsidP="00905B12">
            <w:pPr>
              <w:pStyle w:val="Header"/>
            </w:pPr>
          </w:p>
        </w:tc>
        <w:tc>
          <w:tcPr>
            <w:tcW w:w="1710" w:type="dxa"/>
            <w:tcBorders>
              <w:top w:val="single" w:sz="8" w:space="0" w:color="auto"/>
              <w:left w:val="nil"/>
              <w:right w:val="nil"/>
            </w:tcBorders>
            <w:vAlign w:val="center"/>
          </w:tcPr>
          <w:p w14:paraId="2BDA4D5E" w14:textId="77777777" w:rsidR="009714DC" w:rsidRPr="008B01E8" w:rsidRDefault="009714DC" w:rsidP="00905B12"/>
        </w:tc>
        <w:tc>
          <w:tcPr>
            <w:tcW w:w="1275" w:type="dxa"/>
            <w:tcBorders>
              <w:top w:val="single" w:sz="8" w:space="0" w:color="auto"/>
              <w:left w:val="nil"/>
              <w:right w:val="nil"/>
            </w:tcBorders>
            <w:vAlign w:val="center"/>
          </w:tcPr>
          <w:p w14:paraId="70D6E11E" w14:textId="77777777" w:rsidR="009714DC" w:rsidRPr="008B01E8" w:rsidRDefault="009714DC" w:rsidP="00905B12">
            <w:pPr>
              <w:pStyle w:val="Header"/>
              <w:rPr>
                <w:lang w:eastAsia="it-IT"/>
              </w:rPr>
            </w:pPr>
          </w:p>
        </w:tc>
        <w:tc>
          <w:tcPr>
            <w:tcW w:w="1170" w:type="dxa"/>
            <w:tcBorders>
              <w:top w:val="single" w:sz="8" w:space="0" w:color="auto"/>
              <w:left w:val="nil"/>
            </w:tcBorders>
            <w:vAlign w:val="center"/>
          </w:tcPr>
          <w:p w14:paraId="7E873128" w14:textId="77777777" w:rsidR="009714DC" w:rsidRPr="008B01E8" w:rsidRDefault="009714DC" w:rsidP="00905B12"/>
        </w:tc>
      </w:tr>
      <w:tr w:rsidR="007072E8" w:rsidRPr="004A2E66" w14:paraId="2C139481" w14:textId="77777777" w:rsidTr="00E73A94">
        <w:trPr>
          <w:cantSplit/>
          <w:jc w:val="center"/>
        </w:trPr>
        <w:tc>
          <w:tcPr>
            <w:tcW w:w="705" w:type="dxa"/>
          </w:tcPr>
          <w:p w14:paraId="7AA26B32" w14:textId="77777777" w:rsidR="007072E8" w:rsidRPr="008B01E8" w:rsidRDefault="007072E8" w:rsidP="007072E8">
            <w:pPr>
              <w:pStyle w:val="Header"/>
              <w:rPr>
                <w:lang w:eastAsia="it-IT"/>
              </w:rPr>
            </w:pPr>
            <w:r w:rsidRPr="008B01E8">
              <w:rPr>
                <w:lang w:val="fr"/>
              </w:rPr>
              <w:t>N-1</w:t>
            </w:r>
          </w:p>
        </w:tc>
        <w:tc>
          <w:tcPr>
            <w:tcW w:w="2250" w:type="dxa"/>
            <w:vMerge w:val="restart"/>
            <w:vAlign w:val="center"/>
          </w:tcPr>
          <w:p w14:paraId="43F74444" w14:textId="77777777" w:rsidR="007072E8" w:rsidRPr="008B01E8" w:rsidRDefault="007072E8" w:rsidP="007072E8">
            <w:pPr>
              <w:pStyle w:val="Header"/>
              <w:rPr>
                <w:lang w:eastAsia="it-IT"/>
              </w:rPr>
            </w:pPr>
          </w:p>
        </w:tc>
        <w:tc>
          <w:tcPr>
            <w:tcW w:w="1080" w:type="dxa"/>
            <w:vMerge w:val="restart"/>
            <w:vAlign w:val="center"/>
          </w:tcPr>
          <w:p w14:paraId="0002BC26" w14:textId="77777777" w:rsidR="007072E8" w:rsidRPr="008B01E8" w:rsidRDefault="007072E8" w:rsidP="007072E8">
            <w:pPr>
              <w:pStyle w:val="Header"/>
              <w:rPr>
                <w:lang w:eastAsia="it-IT"/>
              </w:rPr>
            </w:pPr>
          </w:p>
        </w:tc>
        <w:tc>
          <w:tcPr>
            <w:tcW w:w="1785" w:type="dxa"/>
            <w:tcBorders>
              <w:bottom w:val="dashSmallGap" w:sz="4" w:space="0" w:color="auto"/>
            </w:tcBorders>
            <w:tcMar>
              <w:left w:w="28" w:type="dxa"/>
            </w:tcMar>
            <w:vAlign w:val="center"/>
          </w:tcPr>
          <w:p w14:paraId="03F8B04F" w14:textId="71405AA2" w:rsidR="007072E8" w:rsidRPr="008B01E8" w:rsidRDefault="007072E8" w:rsidP="007072E8">
            <w:pPr>
              <w:rPr>
                <w:sz w:val="16"/>
              </w:rPr>
            </w:pPr>
            <w:r w:rsidRPr="008B01E8">
              <w:rPr>
                <w:sz w:val="16"/>
                <w:lang w:val="fr"/>
              </w:rPr>
              <w:t>[</w:t>
            </w:r>
            <w:r w:rsidR="00066E8D">
              <w:rPr>
                <w:sz w:val="16"/>
                <w:lang w:val="fr"/>
              </w:rPr>
              <w:t>Siège</w:t>
            </w:r>
            <w:r w:rsidRPr="008B01E8">
              <w:rPr>
                <w:sz w:val="16"/>
                <w:lang w:val="fr"/>
              </w:rPr>
              <w:t>]</w:t>
            </w:r>
          </w:p>
        </w:tc>
        <w:tc>
          <w:tcPr>
            <w:tcW w:w="1710" w:type="dxa"/>
            <w:tcBorders>
              <w:bottom w:val="dashSmallGap" w:sz="4" w:space="0" w:color="auto"/>
            </w:tcBorders>
            <w:vAlign w:val="center"/>
          </w:tcPr>
          <w:p w14:paraId="76908A82" w14:textId="77777777" w:rsidR="007072E8" w:rsidRPr="008B01E8" w:rsidRDefault="007072E8" w:rsidP="007072E8">
            <w:pPr>
              <w:pStyle w:val="Header"/>
              <w:rPr>
                <w:lang w:eastAsia="it-IT"/>
              </w:rPr>
            </w:pPr>
          </w:p>
        </w:tc>
        <w:tc>
          <w:tcPr>
            <w:tcW w:w="1275" w:type="dxa"/>
            <w:vMerge w:val="restart"/>
            <w:shd w:val="thinDiagCross" w:color="auto" w:fill="auto"/>
            <w:vAlign w:val="center"/>
          </w:tcPr>
          <w:p w14:paraId="221E93AA" w14:textId="77777777" w:rsidR="007072E8" w:rsidRPr="008B01E8" w:rsidRDefault="007072E8" w:rsidP="007072E8"/>
        </w:tc>
        <w:tc>
          <w:tcPr>
            <w:tcW w:w="1170" w:type="dxa"/>
            <w:vAlign w:val="center"/>
          </w:tcPr>
          <w:p w14:paraId="0A1393A3" w14:textId="77777777" w:rsidR="007072E8" w:rsidRPr="008B01E8" w:rsidRDefault="007072E8" w:rsidP="007072E8"/>
        </w:tc>
      </w:tr>
      <w:tr w:rsidR="007072E8" w:rsidRPr="004A2E66" w14:paraId="0266F22C" w14:textId="77777777" w:rsidTr="00E73A94">
        <w:trPr>
          <w:cantSplit/>
          <w:jc w:val="center"/>
        </w:trPr>
        <w:tc>
          <w:tcPr>
            <w:tcW w:w="705" w:type="dxa"/>
          </w:tcPr>
          <w:p w14:paraId="0634ECDD" w14:textId="77777777" w:rsidR="007072E8" w:rsidRPr="008B01E8" w:rsidRDefault="007072E8" w:rsidP="007072E8">
            <w:pPr>
              <w:pStyle w:val="Header"/>
              <w:rPr>
                <w:lang w:eastAsia="it-IT"/>
              </w:rPr>
            </w:pPr>
            <w:r w:rsidRPr="008B01E8">
              <w:rPr>
                <w:lang w:val="fr"/>
              </w:rPr>
              <w:t>N-2</w:t>
            </w:r>
          </w:p>
        </w:tc>
        <w:tc>
          <w:tcPr>
            <w:tcW w:w="2250" w:type="dxa"/>
            <w:vMerge/>
            <w:vAlign w:val="center"/>
          </w:tcPr>
          <w:p w14:paraId="376F7F27" w14:textId="77777777" w:rsidR="007072E8" w:rsidRPr="008B01E8" w:rsidRDefault="007072E8" w:rsidP="007072E8">
            <w:pPr>
              <w:pStyle w:val="Header"/>
              <w:rPr>
                <w:lang w:eastAsia="it-IT"/>
              </w:rPr>
            </w:pPr>
          </w:p>
        </w:tc>
        <w:tc>
          <w:tcPr>
            <w:tcW w:w="1080" w:type="dxa"/>
            <w:vMerge/>
            <w:vAlign w:val="center"/>
          </w:tcPr>
          <w:p w14:paraId="4B6DBCBB" w14:textId="77777777" w:rsidR="007072E8" w:rsidRPr="008B01E8" w:rsidRDefault="007072E8" w:rsidP="007072E8">
            <w:pPr>
              <w:pStyle w:val="Header"/>
              <w:rPr>
                <w:lang w:eastAsia="it-IT"/>
              </w:rPr>
            </w:pPr>
          </w:p>
        </w:tc>
        <w:tc>
          <w:tcPr>
            <w:tcW w:w="1785" w:type="dxa"/>
            <w:tcBorders>
              <w:top w:val="dashSmallGap" w:sz="4" w:space="0" w:color="auto"/>
            </w:tcBorders>
            <w:tcMar>
              <w:left w:w="28" w:type="dxa"/>
            </w:tcMar>
            <w:vAlign w:val="center"/>
          </w:tcPr>
          <w:p w14:paraId="4BEE294D" w14:textId="299DCD58" w:rsidR="007072E8" w:rsidRPr="008B01E8" w:rsidRDefault="007072E8" w:rsidP="007072E8">
            <w:pPr>
              <w:rPr>
                <w:sz w:val="16"/>
              </w:rPr>
            </w:pPr>
            <w:r w:rsidRPr="008B01E8">
              <w:rPr>
                <w:sz w:val="16"/>
                <w:lang w:val="fr"/>
              </w:rPr>
              <w:t>[</w:t>
            </w:r>
            <w:r>
              <w:rPr>
                <w:sz w:val="16"/>
                <w:lang w:val="fr"/>
              </w:rPr>
              <w:t>Terrain]</w:t>
            </w:r>
          </w:p>
        </w:tc>
        <w:tc>
          <w:tcPr>
            <w:tcW w:w="1710" w:type="dxa"/>
            <w:tcBorders>
              <w:top w:val="dashSmallGap" w:sz="4" w:space="0" w:color="auto"/>
            </w:tcBorders>
            <w:vAlign w:val="center"/>
          </w:tcPr>
          <w:p w14:paraId="0AB340DF" w14:textId="77777777" w:rsidR="007072E8" w:rsidRPr="008B01E8" w:rsidRDefault="007072E8" w:rsidP="007072E8">
            <w:pPr>
              <w:pStyle w:val="Header"/>
              <w:rPr>
                <w:lang w:eastAsia="it-IT"/>
              </w:rPr>
            </w:pPr>
          </w:p>
        </w:tc>
        <w:tc>
          <w:tcPr>
            <w:tcW w:w="1275" w:type="dxa"/>
            <w:vMerge/>
            <w:shd w:val="thinDiagCross" w:color="auto" w:fill="auto"/>
            <w:vAlign w:val="center"/>
          </w:tcPr>
          <w:p w14:paraId="19CC72F2" w14:textId="77777777" w:rsidR="007072E8" w:rsidRPr="008B01E8" w:rsidRDefault="007072E8" w:rsidP="007072E8"/>
        </w:tc>
        <w:tc>
          <w:tcPr>
            <w:tcW w:w="1170" w:type="dxa"/>
            <w:vAlign w:val="center"/>
          </w:tcPr>
          <w:p w14:paraId="53626FC6" w14:textId="77777777" w:rsidR="007072E8" w:rsidRPr="008B01E8" w:rsidRDefault="007072E8" w:rsidP="007072E8"/>
        </w:tc>
      </w:tr>
      <w:tr w:rsidR="009714DC" w:rsidRPr="004A2E66" w14:paraId="080F2A44" w14:textId="77777777" w:rsidTr="00E73A94">
        <w:trPr>
          <w:cantSplit/>
          <w:jc w:val="center"/>
        </w:trPr>
        <w:tc>
          <w:tcPr>
            <w:tcW w:w="705" w:type="dxa"/>
          </w:tcPr>
          <w:p w14:paraId="42654366" w14:textId="77777777" w:rsidR="009714DC" w:rsidRPr="008B01E8" w:rsidRDefault="009714DC" w:rsidP="00905B12">
            <w:pPr>
              <w:pStyle w:val="Header"/>
              <w:rPr>
                <w:lang w:eastAsia="it-IT"/>
              </w:rPr>
            </w:pPr>
          </w:p>
        </w:tc>
        <w:tc>
          <w:tcPr>
            <w:tcW w:w="2250" w:type="dxa"/>
            <w:vMerge w:val="restart"/>
            <w:vAlign w:val="center"/>
          </w:tcPr>
          <w:p w14:paraId="41D7697D" w14:textId="77777777" w:rsidR="009714DC" w:rsidRPr="008B01E8" w:rsidRDefault="009714DC" w:rsidP="00905B12">
            <w:pPr>
              <w:pStyle w:val="Header"/>
              <w:rPr>
                <w:lang w:eastAsia="it-IT"/>
              </w:rPr>
            </w:pPr>
          </w:p>
        </w:tc>
        <w:tc>
          <w:tcPr>
            <w:tcW w:w="1080" w:type="dxa"/>
            <w:vMerge w:val="restart"/>
            <w:vAlign w:val="center"/>
          </w:tcPr>
          <w:p w14:paraId="7FF6AB2F" w14:textId="77777777" w:rsidR="009714DC" w:rsidRPr="008B01E8" w:rsidRDefault="009714DC" w:rsidP="00905B12"/>
        </w:tc>
        <w:tc>
          <w:tcPr>
            <w:tcW w:w="1785" w:type="dxa"/>
            <w:tcBorders>
              <w:bottom w:val="dashSmallGap" w:sz="4" w:space="0" w:color="auto"/>
            </w:tcBorders>
            <w:vAlign w:val="center"/>
          </w:tcPr>
          <w:p w14:paraId="351234EB" w14:textId="77777777" w:rsidR="009714DC" w:rsidRPr="008B01E8" w:rsidRDefault="009714DC" w:rsidP="00905B12"/>
        </w:tc>
        <w:tc>
          <w:tcPr>
            <w:tcW w:w="1710" w:type="dxa"/>
            <w:tcBorders>
              <w:bottom w:val="dashSmallGap" w:sz="4" w:space="0" w:color="auto"/>
            </w:tcBorders>
            <w:vAlign w:val="center"/>
          </w:tcPr>
          <w:p w14:paraId="1684E52E" w14:textId="77777777" w:rsidR="009714DC" w:rsidRPr="008B01E8" w:rsidRDefault="009714DC" w:rsidP="00905B12">
            <w:pPr>
              <w:pStyle w:val="Header"/>
              <w:rPr>
                <w:lang w:eastAsia="it-IT"/>
              </w:rPr>
            </w:pPr>
          </w:p>
        </w:tc>
        <w:tc>
          <w:tcPr>
            <w:tcW w:w="1275" w:type="dxa"/>
            <w:vMerge w:val="restart"/>
            <w:shd w:val="thinDiagCross" w:color="auto" w:fill="auto"/>
            <w:vAlign w:val="center"/>
          </w:tcPr>
          <w:p w14:paraId="0358C5F8" w14:textId="77777777" w:rsidR="009714DC" w:rsidRPr="008B01E8" w:rsidRDefault="009714DC" w:rsidP="00905B12"/>
        </w:tc>
        <w:tc>
          <w:tcPr>
            <w:tcW w:w="1170" w:type="dxa"/>
            <w:vAlign w:val="center"/>
          </w:tcPr>
          <w:p w14:paraId="7FAF6DAB" w14:textId="77777777" w:rsidR="009714DC" w:rsidRPr="008B01E8" w:rsidRDefault="009714DC" w:rsidP="00905B12"/>
        </w:tc>
      </w:tr>
      <w:tr w:rsidR="009714DC" w:rsidRPr="004A2E66" w14:paraId="4805C61B" w14:textId="77777777" w:rsidTr="00E73A94">
        <w:trPr>
          <w:cantSplit/>
          <w:jc w:val="center"/>
        </w:trPr>
        <w:tc>
          <w:tcPr>
            <w:tcW w:w="705" w:type="dxa"/>
          </w:tcPr>
          <w:p w14:paraId="48D530F8" w14:textId="77777777" w:rsidR="009714DC" w:rsidRPr="008B01E8" w:rsidRDefault="009714DC" w:rsidP="00905B12">
            <w:pPr>
              <w:pStyle w:val="Header"/>
              <w:rPr>
                <w:lang w:eastAsia="it-IT"/>
              </w:rPr>
            </w:pPr>
          </w:p>
        </w:tc>
        <w:tc>
          <w:tcPr>
            <w:tcW w:w="2250" w:type="dxa"/>
            <w:vMerge/>
            <w:vAlign w:val="center"/>
          </w:tcPr>
          <w:p w14:paraId="35C471C3" w14:textId="77777777" w:rsidR="009714DC" w:rsidRPr="008B01E8" w:rsidRDefault="009714DC" w:rsidP="00905B12">
            <w:pPr>
              <w:pStyle w:val="Header"/>
              <w:rPr>
                <w:lang w:eastAsia="it-IT"/>
              </w:rPr>
            </w:pPr>
          </w:p>
        </w:tc>
        <w:tc>
          <w:tcPr>
            <w:tcW w:w="1080" w:type="dxa"/>
            <w:vMerge/>
            <w:vAlign w:val="center"/>
          </w:tcPr>
          <w:p w14:paraId="4C4D0D3F" w14:textId="77777777" w:rsidR="009714DC" w:rsidRPr="008B01E8" w:rsidRDefault="009714DC" w:rsidP="00905B12"/>
        </w:tc>
        <w:tc>
          <w:tcPr>
            <w:tcW w:w="1785" w:type="dxa"/>
            <w:tcBorders>
              <w:top w:val="dashSmallGap" w:sz="4" w:space="0" w:color="auto"/>
            </w:tcBorders>
            <w:vAlign w:val="center"/>
          </w:tcPr>
          <w:p w14:paraId="430207B2" w14:textId="77777777" w:rsidR="009714DC" w:rsidRPr="008B01E8" w:rsidRDefault="009714DC" w:rsidP="00905B12"/>
        </w:tc>
        <w:tc>
          <w:tcPr>
            <w:tcW w:w="1710" w:type="dxa"/>
            <w:tcBorders>
              <w:top w:val="dashSmallGap" w:sz="4" w:space="0" w:color="auto"/>
            </w:tcBorders>
            <w:vAlign w:val="center"/>
          </w:tcPr>
          <w:p w14:paraId="3FEE2163" w14:textId="77777777" w:rsidR="009714DC" w:rsidRPr="008B01E8" w:rsidRDefault="009714DC" w:rsidP="00905B12">
            <w:pPr>
              <w:pStyle w:val="Header"/>
              <w:rPr>
                <w:lang w:eastAsia="it-IT"/>
              </w:rPr>
            </w:pPr>
          </w:p>
        </w:tc>
        <w:tc>
          <w:tcPr>
            <w:tcW w:w="1275" w:type="dxa"/>
            <w:vMerge/>
            <w:shd w:val="thinDiagCross" w:color="auto" w:fill="auto"/>
            <w:vAlign w:val="center"/>
          </w:tcPr>
          <w:p w14:paraId="2D83B81F" w14:textId="77777777" w:rsidR="009714DC" w:rsidRPr="008B01E8" w:rsidRDefault="009714DC" w:rsidP="00905B12"/>
        </w:tc>
        <w:tc>
          <w:tcPr>
            <w:tcW w:w="1170" w:type="dxa"/>
            <w:vAlign w:val="center"/>
          </w:tcPr>
          <w:p w14:paraId="313B38FB" w14:textId="77777777" w:rsidR="009714DC" w:rsidRPr="008B01E8" w:rsidRDefault="009714DC" w:rsidP="00905B12"/>
        </w:tc>
      </w:tr>
      <w:tr w:rsidR="009714DC" w:rsidRPr="004A2E66" w14:paraId="06E70CC7" w14:textId="77777777" w:rsidTr="00E73A94">
        <w:trPr>
          <w:cantSplit/>
          <w:jc w:val="center"/>
        </w:trPr>
        <w:tc>
          <w:tcPr>
            <w:tcW w:w="705" w:type="dxa"/>
            <w:tcBorders>
              <w:bottom w:val="single" w:sz="8" w:space="0" w:color="auto"/>
            </w:tcBorders>
          </w:tcPr>
          <w:p w14:paraId="208DDA3E" w14:textId="77777777" w:rsidR="009714DC" w:rsidRPr="008B01E8" w:rsidRDefault="009714DC" w:rsidP="00905B12">
            <w:pPr>
              <w:pStyle w:val="Header"/>
              <w:rPr>
                <w:lang w:eastAsia="it-IT"/>
              </w:rPr>
            </w:pPr>
          </w:p>
        </w:tc>
        <w:tc>
          <w:tcPr>
            <w:tcW w:w="2250" w:type="dxa"/>
            <w:vMerge/>
            <w:tcBorders>
              <w:bottom w:val="single" w:sz="8" w:space="0" w:color="auto"/>
            </w:tcBorders>
            <w:vAlign w:val="center"/>
          </w:tcPr>
          <w:p w14:paraId="7CFA4D98" w14:textId="77777777" w:rsidR="009714DC" w:rsidRPr="008B01E8" w:rsidRDefault="009714DC" w:rsidP="00905B12">
            <w:pPr>
              <w:pStyle w:val="Header"/>
              <w:rPr>
                <w:lang w:eastAsia="it-IT"/>
              </w:rPr>
            </w:pPr>
          </w:p>
        </w:tc>
        <w:tc>
          <w:tcPr>
            <w:tcW w:w="1080" w:type="dxa"/>
            <w:vMerge/>
            <w:tcBorders>
              <w:bottom w:val="single" w:sz="8" w:space="0" w:color="auto"/>
            </w:tcBorders>
            <w:vAlign w:val="center"/>
          </w:tcPr>
          <w:p w14:paraId="297FAE97" w14:textId="77777777" w:rsidR="009714DC" w:rsidRPr="008B01E8" w:rsidRDefault="009714DC" w:rsidP="00905B12"/>
        </w:tc>
        <w:tc>
          <w:tcPr>
            <w:tcW w:w="1785" w:type="dxa"/>
            <w:tcBorders>
              <w:top w:val="dashSmallGap" w:sz="4" w:space="0" w:color="auto"/>
              <w:bottom w:val="single" w:sz="8" w:space="0" w:color="auto"/>
            </w:tcBorders>
            <w:vAlign w:val="center"/>
          </w:tcPr>
          <w:p w14:paraId="22599FC3" w14:textId="77777777" w:rsidR="009714DC" w:rsidRPr="008B01E8" w:rsidRDefault="009714DC" w:rsidP="00905B12"/>
        </w:tc>
        <w:tc>
          <w:tcPr>
            <w:tcW w:w="1710" w:type="dxa"/>
            <w:tcBorders>
              <w:top w:val="dashSmallGap" w:sz="4" w:space="0" w:color="auto"/>
              <w:bottom w:val="single" w:sz="8" w:space="0" w:color="auto"/>
            </w:tcBorders>
            <w:vAlign w:val="center"/>
          </w:tcPr>
          <w:p w14:paraId="6352CB90" w14:textId="77777777" w:rsidR="009714DC" w:rsidRPr="008B01E8" w:rsidRDefault="009714DC" w:rsidP="00905B12">
            <w:pPr>
              <w:pStyle w:val="Header"/>
              <w:rPr>
                <w:lang w:eastAsia="it-IT"/>
              </w:rPr>
            </w:pPr>
          </w:p>
        </w:tc>
        <w:tc>
          <w:tcPr>
            <w:tcW w:w="1275" w:type="dxa"/>
            <w:vMerge/>
            <w:shd w:val="thinDiagCross" w:color="auto" w:fill="auto"/>
            <w:vAlign w:val="center"/>
          </w:tcPr>
          <w:p w14:paraId="7A583757" w14:textId="77777777" w:rsidR="009714DC" w:rsidRPr="008B01E8" w:rsidRDefault="009714DC" w:rsidP="00905B12"/>
        </w:tc>
        <w:tc>
          <w:tcPr>
            <w:tcW w:w="1170" w:type="dxa"/>
            <w:tcBorders>
              <w:bottom w:val="single" w:sz="8" w:space="0" w:color="auto"/>
            </w:tcBorders>
            <w:vAlign w:val="center"/>
          </w:tcPr>
          <w:p w14:paraId="254FF141" w14:textId="77777777" w:rsidR="009714DC" w:rsidRPr="008B01E8" w:rsidRDefault="009714DC" w:rsidP="00905B12"/>
        </w:tc>
      </w:tr>
      <w:tr w:rsidR="009714DC" w:rsidRPr="004A2E66" w14:paraId="751F3977" w14:textId="77777777" w:rsidTr="00E73A94">
        <w:trPr>
          <w:trHeight w:hRule="exact" w:val="397"/>
          <w:jc w:val="center"/>
        </w:trPr>
        <w:tc>
          <w:tcPr>
            <w:tcW w:w="705" w:type="dxa"/>
            <w:tcBorders>
              <w:top w:val="single" w:sz="8" w:space="0" w:color="auto"/>
              <w:bottom w:val="double" w:sz="4" w:space="0" w:color="auto"/>
              <w:right w:val="nil"/>
            </w:tcBorders>
          </w:tcPr>
          <w:p w14:paraId="68E1F0AD" w14:textId="77777777" w:rsidR="009714DC" w:rsidRPr="008B01E8" w:rsidRDefault="009714DC" w:rsidP="00905B12"/>
        </w:tc>
        <w:tc>
          <w:tcPr>
            <w:tcW w:w="2250" w:type="dxa"/>
            <w:tcBorders>
              <w:top w:val="single" w:sz="8" w:space="0" w:color="auto"/>
              <w:bottom w:val="double" w:sz="4" w:space="0" w:color="auto"/>
              <w:right w:val="nil"/>
            </w:tcBorders>
            <w:vAlign w:val="center"/>
          </w:tcPr>
          <w:p w14:paraId="3EDB1A81" w14:textId="77777777" w:rsidR="009714DC" w:rsidRPr="008B01E8" w:rsidRDefault="009714DC" w:rsidP="00905B12"/>
        </w:tc>
        <w:tc>
          <w:tcPr>
            <w:tcW w:w="1080" w:type="dxa"/>
            <w:tcBorders>
              <w:top w:val="single" w:sz="8" w:space="0" w:color="auto"/>
              <w:left w:val="nil"/>
              <w:bottom w:val="double" w:sz="4" w:space="0" w:color="auto"/>
              <w:right w:val="nil"/>
            </w:tcBorders>
            <w:vAlign w:val="center"/>
          </w:tcPr>
          <w:p w14:paraId="769491CA" w14:textId="77777777" w:rsidR="009714DC" w:rsidRPr="008B01E8" w:rsidRDefault="009714DC" w:rsidP="00905B12"/>
        </w:tc>
        <w:tc>
          <w:tcPr>
            <w:tcW w:w="1785" w:type="dxa"/>
            <w:tcBorders>
              <w:top w:val="single" w:sz="8" w:space="0" w:color="auto"/>
              <w:left w:val="nil"/>
              <w:bottom w:val="double" w:sz="4" w:space="0" w:color="auto"/>
              <w:right w:val="nil"/>
            </w:tcBorders>
            <w:vAlign w:val="center"/>
          </w:tcPr>
          <w:p w14:paraId="3CA9E4CD" w14:textId="77777777" w:rsidR="009714DC" w:rsidRPr="008B01E8" w:rsidRDefault="009714DC" w:rsidP="00905B12"/>
        </w:tc>
        <w:tc>
          <w:tcPr>
            <w:tcW w:w="1710" w:type="dxa"/>
            <w:tcBorders>
              <w:top w:val="single" w:sz="8" w:space="0" w:color="auto"/>
              <w:left w:val="nil"/>
              <w:bottom w:val="double" w:sz="4" w:space="0" w:color="auto"/>
            </w:tcBorders>
            <w:vAlign w:val="center"/>
          </w:tcPr>
          <w:p w14:paraId="5CBB4E09" w14:textId="77777777" w:rsidR="009714DC" w:rsidRPr="008B01E8" w:rsidRDefault="009714DC" w:rsidP="00905B12">
            <w:r w:rsidRPr="008B01E8">
              <w:rPr>
                <w:lang w:val="fr"/>
              </w:rPr>
              <w:t>Coûts totaux</w:t>
            </w:r>
          </w:p>
        </w:tc>
        <w:tc>
          <w:tcPr>
            <w:tcW w:w="1275" w:type="dxa"/>
            <w:tcBorders>
              <w:bottom w:val="double" w:sz="4" w:space="0" w:color="auto"/>
            </w:tcBorders>
            <w:vAlign w:val="center"/>
          </w:tcPr>
          <w:p w14:paraId="18AD86A3" w14:textId="77777777" w:rsidR="009714DC" w:rsidRPr="008B01E8" w:rsidRDefault="009714DC" w:rsidP="00905B12"/>
        </w:tc>
        <w:tc>
          <w:tcPr>
            <w:tcW w:w="1170" w:type="dxa"/>
            <w:tcBorders>
              <w:top w:val="single" w:sz="8" w:space="0" w:color="auto"/>
              <w:bottom w:val="double" w:sz="4" w:space="0" w:color="auto"/>
            </w:tcBorders>
            <w:vAlign w:val="center"/>
          </w:tcPr>
          <w:p w14:paraId="5412ED1C" w14:textId="77777777" w:rsidR="009714DC" w:rsidRPr="008B01E8" w:rsidRDefault="009714DC" w:rsidP="00905B12"/>
        </w:tc>
      </w:tr>
    </w:tbl>
    <w:p w14:paraId="49EC7275" w14:textId="77777777" w:rsidR="009714DC" w:rsidRDefault="009714DC" w:rsidP="009714DC">
      <w:pPr>
        <w:pStyle w:val="Header"/>
        <w:pBdr>
          <w:bottom w:val="single" w:sz="4" w:space="19" w:color="auto"/>
        </w:pBdr>
        <w:spacing w:line="120" w:lineRule="exact"/>
        <w:rPr>
          <w:lang w:eastAsia="it-IT"/>
        </w:rPr>
        <w:sectPr w:rsidR="009714DC" w:rsidSect="00E73A94">
          <w:footnotePr>
            <w:numRestart w:val="eachSect"/>
          </w:footnotePr>
          <w:pgSz w:w="12242" w:h="15842" w:code="1"/>
          <w:pgMar w:top="1440" w:right="1440" w:bottom="1728" w:left="1728" w:header="720" w:footer="720" w:gutter="0"/>
          <w:paperSrc w:first="15" w:other="15"/>
          <w:cols w:space="720"/>
          <w:noEndnote/>
          <w:titlePg/>
          <w:docGrid w:linePitch="326"/>
        </w:sectPr>
      </w:pPr>
    </w:p>
    <w:p w14:paraId="1977A40A" w14:textId="4AABE0F8" w:rsidR="006C2D18" w:rsidRPr="00AE4461" w:rsidRDefault="006C2D18" w:rsidP="00AE4461">
      <w:pPr>
        <w:jc w:val="center"/>
        <w:rPr>
          <w:b/>
          <w:bCs/>
          <w:sz w:val="28"/>
          <w:szCs w:val="28"/>
        </w:rPr>
      </w:pPr>
      <w:r w:rsidRPr="00AE4461">
        <w:rPr>
          <w:b/>
          <w:bCs/>
          <w:sz w:val="28"/>
          <w:szCs w:val="28"/>
          <w:lang w:val="fr"/>
        </w:rPr>
        <w:t xml:space="preserve">Annexe A. Négociations financières - Ventilation des </w:t>
      </w:r>
      <w:r w:rsidR="00F3041F">
        <w:rPr>
          <w:b/>
          <w:bCs/>
          <w:sz w:val="28"/>
          <w:szCs w:val="28"/>
          <w:lang w:val="fr"/>
        </w:rPr>
        <w:t>T</w:t>
      </w:r>
      <w:r w:rsidRPr="00AE4461">
        <w:rPr>
          <w:b/>
          <w:bCs/>
          <w:sz w:val="28"/>
          <w:szCs w:val="28"/>
          <w:lang w:val="fr"/>
        </w:rPr>
        <w:t xml:space="preserve">aux de </w:t>
      </w:r>
      <w:r w:rsidR="00F3041F">
        <w:rPr>
          <w:b/>
          <w:bCs/>
          <w:sz w:val="28"/>
          <w:szCs w:val="28"/>
          <w:lang w:val="fr"/>
        </w:rPr>
        <w:t>R</w:t>
      </w:r>
      <w:r w:rsidRPr="00AE4461">
        <w:rPr>
          <w:b/>
          <w:bCs/>
          <w:sz w:val="28"/>
          <w:szCs w:val="28"/>
          <w:lang w:val="fr"/>
        </w:rPr>
        <w:t>émunération</w:t>
      </w:r>
    </w:p>
    <w:p w14:paraId="1DDCC371" w14:textId="54867DD2" w:rsidR="006C2D18" w:rsidRPr="00CE110D" w:rsidRDefault="006C2D18" w:rsidP="006C2D18">
      <w:pPr>
        <w:spacing w:before="60" w:after="60"/>
        <w:rPr>
          <w:b/>
          <w:i/>
          <w:iCs/>
        </w:rPr>
      </w:pPr>
      <w:r>
        <w:rPr>
          <w:b/>
          <w:i/>
          <w:iCs/>
          <w:lang w:val="fr"/>
        </w:rPr>
        <w:t xml:space="preserve">[À utiliser pour les </w:t>
      </w:r>
      <w:r w:rsidR="00D065AB">
        <w:rPr>
          <w:b/>
          <w:i/>
          <w:iCs/>
          <w:lang w:val="fr"/>
        </w:rPr>
        <w:t>Commandes</w:t>
      </w:r>
      <w:r>
        <w:rPr>
          <w:b/>
          <w:i/>
          <w:iCs/>
          <w:lang w:val="fr"/>
        </w:rPr>
        <w:t xml:space="preserve"> </w:t>
      </w:r>
      <w:r w:rsidR="000C190A">
        <w:rPr>
          <w:b/>
          <w:i/>
          <w:iCs/>
          <w:lang w:val="fr"/>
        </w:rPr>
        <w:t>rémunérées au</w:t>
      </w:r>
      <w:r>
        <w:rPr>
          <w:b/>
          <w:i/>
          <w:iCs/>
          <w:lang w:val="fr"/>
        </w:rPr>
        <w:t xml:space="preserve"> temps</w:t>
      </w:r>
      <w:r w:rsidR="004175C7">
        <w:rPr>
          <w:b/>
          <w:i/>
          <w:iCs/>
          <w:lang w:val="fr"/>
        </w:rPr>
        <w:t xml:space="preserve"> passé</w:t>
      </w:r>
      <w:r>
        <w:rPr>
          <w:b/>
          <w:i/>
          <w:iCs/>
          <w:lang w:val="fr"/>
        </w:rPr>
        <w:t xml:space="preserve"> pour un </w:t>
      </w:r>
      <w:r w:rsidRPr="00F50C5F">
        <w:rPr>
          <w:b/>
          <w:i/>
          <w:iCs/>
          <w:lang w:val="fr"/>
        </w:rPr>
        <w:t>poste supplémentaire d’</w:t>
      </w:r>
      <w:r w:rsidR="004175C7">
        <w:rPr>
          <w:b/>
          <w:i/>
          <w:iCs/>
          <w:lang w:val="fr"/>
        </w:rPr>
        <w:t>E</w:t>
      </w:r>
      <w:r w:rsidRPr="00F50C5F">
        <w:rPr>
          <w:b/>
          <w:i/>
          <w:iCs/>
          <w:lang w:val="fr"/>
        </w:rPr>
        <w:t xml:space="preserve">xpert </w:t>
      </w:r>
      <w:r w:rsidR="004175C7">
        <w:rPr>
          <w:b/>
          <w:i/>
          <w:iCs/>
          <w:lang w:val="fr"/>
        </w:rPr>
        <w:t>C</w:t>
      </w:r>
      <w:r w:rsidRPr="00F50C5F">
        <w:rPr>
          <w:b/>
          <w:i/>
          <w:iCs/>
          <w:lang w:val="fr"/>
        </w:rPr>
        <w:t>lé non prévu dans l’</w:t>
      </w:r>
      <w:r w:rsidR="004175C7">
        <w:rPr>
          <w:b/>
          <w:i/>
          <w:iCs/>
          <w:lang w:val="fr"/>
        </w:rPr>
        <w:t>A</w:t>
      </w:r>
      <w:r w:rsidRPr="00F50C5F">
        <w:rPr>
          <w:b/>
          <w:i/>
          <w:iCs/>
          <w:lang w:val="fr"/>
        </w:rPr>
        <w:t>ccord-</w:t>
      </w:r>
      <w:r w:rsidR="004175C7">
        <w:rPr>
          <w:b/>
          <w:i/>
          <w:iCs/>
          <w:lang w:val="fr"/>
        </w:rPr>
        <w:t>C</w:t>
      </w:r>
      <w:r w:rsidRPr="00F50C5F">
        <w:rPr>
          <w:b/>
          <w:i/>
          <w:iCs/>
          <w:lang w:val="fr"/>
        </w:rPr>
        <w:t>adre]</w:t>
      </w:r>
    </w:p>
    <w:p w14:paraId="3942752E" w14:textId="77777777" w:rsidR="006C2D18" w:rsidRPr="00CE110D" w:rsidRDefault="006C2D18" w:rsidP="006C2D18">
      <w:pPr>
        <w:pStyle w:val="Section4-Heading1"/>
        <w:rPr>
          <w:rFonts w:ascii="Times New Roman" w:hAnsi="Times New Roman"/>
          <w:sz w:val="28"/>
          <w:szCs w:val="28"/>
          <w:lang w:val="fr-FR"/>
        </w:rPr>
      </w:pPr>
    </w:p>
    <w:p w14:paraId="08B8E725" w14:textId="3367B9D4" w:rsidR="004961A0" w:rsidRPr="004A2E66" w:rsidRDefault="00411A8D" w:rsidP="00D86B2B">
      <w:pPr>
        <w:pStyle w:val="ListParagraph"/>
        <w:numPr>
          <w:ilvl w:val="0"/>
          <w:numId w:val="75"/>
        </w:numPr>
        <w:suppressAutoHyphens w:val="0"/>
        <w:overflowPunct/>
        <w:autoSpaceDE/>
        <w:autoSpaceDN/>
        <w:adjustRightInd/>
        <w:spacing w:after="200"/>
        <w:contextualSpacing w:val="0"/>
        <w:textAlignment w:val="auto"/>
        <w:rPr>
          <w:bCs/>
          <w:lang w:eastAsia="it-IT"/>
        </w:rPr>
      </w:pPr>
      <w:r>
        <w:rPr>
          <w:b/>
          <w:lang w:val="fr"/>
        </w:rPr>
        <w:t>Examen</w:t>
      </w:r>
      <w:r w:rsidRPr="004A2E66">
        <w:rPr>
          <w:b/>
          <w:lang w:val="fr"/>
        </w:rPr>
        <w:t xml:space="preserve"> des </w:t>
      </w:r>
      <w:r>
        <w:rPr>
          <w:b/>
          <w:lang w:val="fr"/>
        </w:rPr>
        <w:t>T</w:t>
      </w:r>
      <w:r w:rsidRPr="00342994">
        <w:rPr>
          <w:b/>
          <w:lang w:val="fr"/>
        </w:rPr>
        <w:t xml:space="preserve">aux de </w:t>
      </w:r>
      <w:r>
        <w:rPr>
          <w:b/>
          <w:lang w:val="fr"/>
        </w:rPr>
        <w:t>R</w:t>
      </w:r>
      <w:r w:rsidRPr="00342994">
        <w:rPr>
          <w:b/>
          <w:lang w:val="fr"/>
        </w:rPr>
        <w:t>émunération</w:t>
      </w:r>
    </w:p>
    <w:p w14:paraId="6B48A3DD" w14:textId="0EC8149B" w:rsidR="004961A0" w:rsidRPr="00411A8D" w:rsidRDefault="004961A0" w:rsidP="00D86B2B">
      <w:pPr>
        <w:pStyle w:val="ListParagraph"/>
        <w:numPr>
          <w:ilvl w:val="1"/>
          <w:numId w:val="75"/>
        </w:numPr>
        <w:tabs>
          <w:tab w:val="left" w:pos="-720"/>
        </w:tabs>
        <w:suppressAutoHyphens w:val="0"/>
        <w:overflowPunct/>
        <w:autoSpaceDE/>
        <w:autoSpaceDN/>
        <w:adjustRightInd/>
        <w:spacing w:after="200"/>
        <w:contextualSpacing w:val="0"/>
        <w:textAlignment w:val="auto"/>
        <w:rPr>
          <w:spacing w:val="-2"/>
        </w:rPr>
      </w:pPr>
      <w:r w:rsidRPr="00DD2B2F">
        <w:rPr>
          <w:spacing w:val="-2"/>
        </w:rPr>
        <w:t xml:space="preserve">La rémunération du personnel comprend les salaires, les charges sociales, les frais généraux, la marge bénéficiaire, et toute prime ou indemnité versée pour affectation hors siège ou bureau </w:t>
      </w:r>
      <w:r>
        <w:rPr>
          <w:spacing w:val="-2"/>
        </w:rPr>
        <w:t>au Siège</w:t>
      </w:r>
      <w:r w:rsidRPr="00DD2B2F">
        <w:rPr>
          <w:spacing w:val="-2"/>
        </w:rPr>
        <w:t>. Un formulaire indiquant la ventilation des éléments de la rémunération est join</w:t>
      </w:r>
      <w:r>
        <w:rPr>
          <w:spacing w:val="-2"/>
        </w:rPr>
        <w:t>t</w:t>
      </w:r>
      <w:r w:rsidRPr="004A2E66">
        <w:rPr>
          <w:spacing w:val="-2"/>
          <w:lang w:val="fr"/>
        </w:rPr>
        <w:t xml:space="preserve">. </w:t>
      </w:r>
    </w:p>
    <w:p w14:paraId="5CC33BEF" w14:textId="77777777" w:rsidR="004961A0" w:rsidRPr="007057B7" w:rsidRDefault="004961A0" w:rsidP="00D86B2B">
      <w:pPr>
        <w:pStyle w:val="ListParagraph"/>
        <w:numPr>
          <w:ilvl w:val="1"/>
          <w:numId w:val="75"/>
        </w:numPr>
        <w:tabs>
          <w:tab w:val="left" w:pos="-720"/>
        </w:tabs>
        <w:suppressAutoHyphens w:val="0"/>
        <w:overflowPunct/>
        <w:autoSpaceDE/>
        <w:autoSpaceDN/>
        <w:adjustRightInd/>
        <w:spacing w:before="120" w:after="200"/>
        <w:contextualSpacing w:val="0"/>
        <w:textAlignment w:val="auto"/>
        <w:rPr>
          <w:spacing w:val="-2"/>
        </w:rPr>
      </w:pPr>
      <w:r w:rsidRPr="00DD2B2F">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r w:rsidRPr="004A2E66">
        <w:rPr>
          <w:spacing w:val="-2"/>
          <w:lang w:val="fr"/>
        </w:rPr>
        <w:t xml:space="preserve">.  </w:t>
      </w:r>
    </w:p>
    <w:p w14:paraId="48DF3A55" w14:textId="77777777" w:rsidR="004961A0" w:rsidRPr="00085152" w:rsidRDefault="004961A0" w:rsidP="00D86B2B">
      <w:pPr>
        <w:pStyle w:val="ListParagraph"/>
        <w:widowControl w:val="0"/>
        <w:numPr>
          <w:ilvl w:val="1"/>
          <w:numId w:val="75"/>
        </w:numPr>
        <w:tabs>
          <w:tab w:val="left" w:pos="-720"/>
        </w:tabs>
        <w:suppressAutoHyphens w:val="0"/>
        <w:overflowPunct/>
        <w:autoSpaceDE/>
        <w:autoSpaceDN/>
        <w:adjustRightInd/>
        <w:spacing w:after="200"/>
        <w:contextualSpacing w:val="0"/>
        <w:textAlignment w:val="auto"/>
        <w:rPr>
          <w:spacing w:val="-2"/>
        </w:rPr>
      </w:pPr>
      <w:r w:rsidRPr="004A2E66">
        <w:rPr>
          <w:spacing w:val="-2"/>
          <w:lang w:val="fr"/>
        </w:rPr>
        <w:t>Le</w:t>
      </w:r>
      <w:r>
        <w:rPr>
          <w:spacing w:val="-2"/>
          <w:lang w:val="fr"/>
        </w:rPr>
        <w:t xml:space="preserve"> </w:t>
      </w:r>
      <w:r w:rsidRPr="00DD2B2F">
        <w:rPr>
          <w:spacing w:val="-2"/>
        </w:rPr>
        <w:t>détail des taux est examiné ci-après</w:t>
      </w:r>
      <w:r w:rsidRPr="004A2E66">
        <w:rPr>
          <w:spacing w:val="-2"/>
          <w:lang w:val="fr"/>
        </w:rPr>
        <w:t>:</w:t>
      </w:r>
    </w:p>
    <w:p w14:paraId="36CDA80B" w14:textId="77777777" w:rsidR="004961A0" w:rsidRPr="00085152" w:rsidRDefault="004961A0" w:rsidP="003E3DBF">
      <w:pPr>
        <w:pStyle w:val="ListParagraph"/>
        <w:keepNext/>
        <w:numPr>
          <w:ilvl w:val="0"/>
          <w:numId w:val="109"/>
        </w:numPr>
        <w:ind w:left="1267"/>
        <w:rPr>
          <w:spacing w:val="-2"/>
        </w:rPr>
      </w:pPr>
      <w:r w:rsidRPr="00C07CE3">
        <w:rPr>
          <w:spacing w:val="-2"/>
        </w:rPr>
        <w:t>le</w:t>
      </w:r>
      <w:r w:rsidRPr="00C07CE3">
        <w:rPr>
          <w:spacing w:val="-2"/>
          <w:u w:val="single"/>
        </w:rPr>
        <w:t xml:space="preserve"> salaire</w:t>
      </w:r>
      <w:r w:rsidRPr="00085152">
        <w:rPr>
          <w:spacing w:val="-2"/>
        </w:rPr>
        <w:t xml:space="preserve"> est le salaire brut régulier versé à un employé au siège du Consultant. Il n’inclut aucune prime d’affectation hors siège ou autre (sauf si celles-ci sont comprises en vertu de la législation ou d’une réglementation officielle).</w:t>
      </w:r>
    </w:p>
    <w:p w14:paraId="0AB48DAF" w14:textId="77777777" w:rsidR="004961A0" w:rsidRPr="00DD2B2F" w:rsidRDefault="004961A0" w:rsidP="004961A0">
      <w:pPr>
        <w:suppressAutoHyphens/>
        <w:ind w:left="1800" w:hanging="1440"/>
        <w:rPr>
          <w:spacing w:val="-2"/>
        </w:rPr>
      </w:pPr>
    </w:p>
    <w:p w14:paraId="4BAC2454" w14:textId="77777777" w:rsidR="004961A0" w:rsidRPr="00DD2B2F" w:rsidRDefault="004961A0" w:rsidP="003E3DBF">
      <w:pPr>
        <w:pStyle w:val="ListParagraph"/>
        <w:keepNext/>
        <w:numPr>
          <w:ilvl w:val="0"/>
          <w:numId w:val="109"/>
        </w:numPr>
        <w:ind w:left="1267"/>
        <w:rPr>
          <w:spacing w:val="-2"/>
        </w:rPr>
      </w:pPr>
      <w:r w:rsidRPr="00DD2B2F">
        <w:rPr>
          <w:spacing w:val="-2"/>
        </w:rPr>
        <w:t xml:space="preserve">Les </w:t>
      </w:r>
      <w:r w:rsidRPr="00C07CE3">
        <w:rPr>
          <w:spacing w:val="-2"/>
          <w:u w:val="single"/>
        </w:rPr>
        <w:t>primes</w:t>
      </w:r>
      <w:r w:rsidRPr="00DD2B2F">
        <w:rPr>
          <w:spacing w:val="-2"/>
        </w:rPr>
        <w:t xml:space="preserve"> sont en principe réglées sur les bénéfices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bénéfice. </w:t>
      </w:r>
      <w:proofErr w:type="gramStart"/>
      <w:r w:rsidRPr="00DD2B2F">
        <w:rPr>
          <w:spacing w:val="-2"/>
        </w:rPr>
        <w:t>Toute</w:t>
      </w:r>
      <w:proofErr w:type="gramEnd"/>
      <w:r w:rsidRPr="00DD2B2F">
        <w:rPr>
          <w:spacing w:val="-2"/>
        </w:rPr>
        <w:t xml:space="preserve"> éventuelle discussion portant sur les primes devra s’appuyer sur les documents comptables audités, qui seront considérés comme confidentiels.</w:t>
      </w:r>
    </w:p>
    <w:p w14:paraId="25FA755F" w14:textId="77777777" w:rsidR="004961A0" w:rsidRPr="00DD2B2F" w:rsidRDefault="004961A0" w:rsidP="004961A0">
      <w:pPr>
        <w:suppressAutoHyphens/>
        <w:ind w:left="1800" w:hanging="1440"/>
        <w:rPr>
          <w:spacing w:val="-2"/>
        </w:rPr>
      </w:pPr>
    </w:p>
    <w:p w14:paraId="14758299" w14:textId="77777777" w:rsidR="004961A0" w:rsidRPr="00DD2B2F" w:rsidRDefault="004961A0" w:rsidP="003E3DBF">
      <w:pPr>
        <w:pStyle w:val="ListParagraph"/>
        <w:keepNext/>
        <w:numPr>
          <w:ilvl w:val="0"/>
          <w:numId w:val="109"/>
        </w:numPr>
        <w:ind w:left="1267"/>
        <w:rPr>
          <w:spacing w:val="-2"/>
        </w:rPr>
      </w:pPr>
      <w:r w:rsidRPr="00DD2B2F">
        <w:rPr>
          <w:spacing w:val="-2"/>
        </w:rPr>
        <w:t xml:space="preserve">Les </w:t>
      </w:r>
      <w:r w:rsidRPr="00C07CE3">
        <w:rPr>
          <w:spacing w:val="-2"/>
          <w:u w:val="single"/>
        </w:rPr>
        <w:t>charges sociales</w:t>
      </w:r>
      <w:r w:rsidRPr="00DD2B2F">
        <w:rPr>
          <w:spacing w:val="-2"/>
        </w:rPr>
        <w:t xml:space="preserve"> sont les charges que représentent pour le Consultant les prestations non monétaires qu’il accorde à ses employés et comprennent, </w:t>
      </w:r>
      <w:r w:rsidRPr="00DD2B2F">
        <w:rPr>
          <w:i/>
          <w:spacing w:val="-2"/>
        </w:rPr>
        <w:t>inter alia</w:t>
      </w:r>
      <w:r w:rsidRPr="00DD2B2F">
        <w:rPr>
          <w:spacing w:val="-2"/>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7B1FED30" w14:textId="77777777" w:rsidR="004961A0" w:rsidRPr="00DD2B2F" w:rsidRDefault="004961A0" w:rsidP="004961A0">
      <w:pPr>
        <w:suppressAutoHyphens/>
        <w:ind w:left="1800" w:hanging="1440"/>
        <w:rPr>
          <w:spacing w:val="-2"/>
        </w:rPr>
      </w:pPr>
    </w:p>
    <w:p w14:paraId="12DB40D4" w14:textId="77777777" w:rsidR="004961A0" w:rsidRPr="00DD2B2F" w:rsidRDefault="004961A0" w:rsidP="003E3DBF">
      <w:pPr>
        <w:pStyle w:val="ListParagraph"/>
        <w:keepNext/>
        <w:numPr>
          <w:ilvl w:val="0"/>
          <w:numId w:val="109"/>
        </w:numPr>
        <w:ind w:left="1267"/>
        <w:rPr>
          <w:spacing w:val="-2"/>
        </w:rPr>
      </w:pPr>
      <w:r w:rsidRPr="00C07CE3">
        <w:rPr>
          <w:spacing w:val="-2"/>
          <w:u w:val="single"/>
        </w:rPr>
        <w:t>Coût des congés</w:t>
      </w:r>
      <w:r w:rsidRPr="00DD2B2F">
        <w:rPr>
          <w:spacing w:val="-2"/>
        </w:rPr>
        <w:t>. Les règles de calcul du coût du nombre total de jours de congés annuels en pourcentage du salaire de base sont normalement les suivantes :</w:t>
      </w:r>
    </w:p>
    <w:p w14:paraId="0052B832" w14:textId="77777777" w:rsidR="004961A0" w:rsidRPr="00DD2B2F" w:rsidRDefault="004961A0" w:rsidP="004961A0">
      <w:pPr>
        <w:suppressAutoHyphens/>
        <w:ind w:left="1800" w:hanging="1440"/>
        <w:rPr>
          <w:spacing w:val="-2"/>
        </w:rPr>
      </w:pPr>
    </w:p>
    <w:p w14:paraId="00710BF7" w14:textId="77777777" w:rsidR="004961A0" w:rsidRPr="00DD2B2F" w:rsidRDefault="004961A0" w:rsidP="004961A0">
      <w:pPr>
        <w:tabs>
          <w:tab w:val="left" w:pos="1800"/>
        </w:tabs>
        <w:suppressAutoHyphens/>
        <w:ind w:left="1800" w:hanging="1440"/>
        <w:rPr>
          <w:i/>
          <w:spacing w:val="-2"/>
          <w:sz w:val="20"/>
        </w:rPr>
      </w:pPr>
      <w:r w:rsidRPr="00DD2B2F">
        <w:rPr>
          <w:spacing w:val="-2"/>
        </w:rPr>
        <w:tab/>
        <w:t>Coût des congés en pourcentage du salaire=</w:t>
      </w:r>
      <w:r w:rsidRPr="00DD2B2F">
        <w:rPr>
          <w:i/>
          <w:spacing w:val="-2"/>
        </w:rPr>
        <w:t xml:space="preserve"> </w:t>
      </w:r>
      <w:r w:rsidRPr="00DD2B2F">
        <w:rPr>
          <w:i/>
          <w:spacing w:val="-2"/>
          <w:position w:val="-28"/>
          <w:sz w:val="20"/>
        </w:rPr>
        <w:object w:dxaOrig="2400" w:dyaOrig="660" w14:anchorId="33E8E57E">
          <v:shape id="_x0000_i1034" type="#_x0000_t75" style="width:120.35pt;height:33.3pt" o:ole="" fillcolor="window">
            <v:imagedata r:id="rId53" o:title=""/>
          </v:shape>
          <o:OLEObject Type="Embed" ProgID="Equation.2" ShapeID="_x0000_i1034" DrawAspect="Content" ObjectID="_1749807829" r:id="rId94"/>
        </w:object>
      </w:r>
    </w:p>
    <w:p w14:paraId="0BE4C63F" w14:textId="77777777" w:rsidR="004961A0" w:rsidRPr="00DD2B2F" w:rsidRDefault="004961A0" w:rsidP="004961A0">
      <w:pPr>
        <w:suppressAutoHyphens/>
        <w:ind w:left="1800" w:hanging="1440"/>
        <w:jc w:val="both"/>
      </w:pPr>
      <w:r w:rsidRPr="00DD2B2F">
        <w:rPr>
          <w:spacing w:val="-2"/>
        </w:rPr>
        <w:tab/>
      </w:r>
      <w:r w:rsidRPr="00DD2B2F">
        <w:rPr>
          <w:i/>
        </w:rPr>
        <w:t>w</w:t>
      </w:r>
      <w:r w:rsidRPr="00DD2B2F">
        <w:t xml:space="preserve"> étant les week-ends, </w:t>
      </w:r>
      <w:proofErr w:type="spellStart"/>
      <w:r w:rsidRPr="00DD2B2F">
        <w:rPr>
          <w:i/>
        </w:rPr>
        <w:t>fl</w:t>
      </w:r>
      <w:proofErr w:type="spellEnd"/>
      <w:r w:rsidRPr="00DD2B2F">
        <w:t xml:space="preserve"> les jours fériés légaux, </w:t>
      </w:r>
      <w:r w:rsidRPr="00DD2B2F">
        <w:rPr>
          <w:i/>
        </w:rPr>
        <w:t>a</w:t>
      </w:r>
      <w:r w:rsidRPr="00DD2B2F">
        <w:t xml:space="preserve"> les congés annuels et </w:t>
      </w:r>
      <w:r w:rsidRPr="00DD2B2F">
        <w:rPr>
          <w:i/>
        </w:rPr>
        <w:t>m</w:t>
      </w:r>
      <w:r w:rsidRPr="00DD2B2F">
        <w:t xml:space="preserve"> les congés de maladie</w:t>
      </w:r>
    </w:p>
    <w:p w14:paraId="6296139F" w14:textId="77777777" w:rsidR="004961A0" w:rsidRPr="00DD2B2F" w:rsidRDefault="004961A0" w:rsidP="004961A0">
      <w:pPr>
        <w:suppressAutoHyphens/>
        <w:ind w:left="1890" w:hanging="1530"/>
        <w:jc w:val="both"/>
        <w:rPr>
          <w:spacing w:val="-2"/>
          <w:u w:val="single"/>
        </w:rPr>
      </w:pPr>
    </w:p>
    <w:p w14:paraId="327BAAC8" w14:textId="77777777" w:rsidR="004961A0" w:rsidRPr="00DD2B2F" w:rsidRDefault="004961A0" w:rsidP="00147A3C">
      <w:pPr>
        <w:suppressAutoHyphens/>
        <w:spacing w:after="120"/>
        <w:ind w:left="1800" w:hanging="1440"/>
        <w:jc w:val="both"/>
        <w:rPr>
          <w:spacing w:val="-2"/>
        </w:rPr>
      </w:pPr>
      <w:r w:rsidRPr="00DD2B2F">
        <w:rPr>
          <w:spacing w:val="-2"/>
        </w:rPr>
        <w:tab/>
        <w:t>Il importe de souligner que les congés peuvent être considérés comme une charge sociale uniquement s’ils ne sont pas facturés au Client.</w:t>
      </w:r>
    </w:p>
    <w:p w14:paraId="17E25B6D" w14:textId="77777777" w:rsidR="004961A0" w:rsidRPr="00DD2B2F" w:rsidRDefault="004961A0" w:rsidP="003E3DBF">
      <w:pPr>
        <w:pStyle w:val="ListParagraph"/>
        <w:keepNext/>
        <w:numPr>
          <w:ilvl w:val="0"/>
          <w:numId w:val="109"/>
        </w:numPr>
        <w:spacing w:after="120"/>
        <w:ind w:left="1267"/>
        <w:rPr>
          <w:spacing w:val="-2"/>
        </w:rPr>
      </w:pPr>
      <w:r w:rsidRPr="00DD2B2F">
        <w:rPr>
          <w:spacing w:val="-2"/>
        </w:rPr>
        <w:t xml:space="preserve">Les </w:t>
      </w:r>
      <w:r w:rsidRPr="00C07CE3">
        <w:rPr>
          <w:spacing w:val="-2"/>
          <w:u w:val="single"/>
        </w:rPr>
        <w:t>frais généraux</w:t>
      </w:r>
      <w:r w:rsidRPr="00DD2B2F">
        <w:rPr>
          <w:spacing w:val="-2"/>
        </w:rPr>
        <w:t xml:space="preserve">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61DA2EA0" w14:textId="77777777" w:rsidR="004961A0" w:rsidRPr="00DD2B2F" w:rsidRDefault="004961A0" w:rsidP="004961A0">
      <w:pPr>
        <w:suppressAutoHyphens/>
        <w:ind w:left="1800" w:hanging="1440"/>
        <w:rPr>
          <w:spacing w:val="-2"/>
        </w:rPr>
      </w:pPr>
    </w:p>
    <w:p w14:paraId="0A3B9BA7" w14:textId="77777777" w:rsidR="004961A0" w:rsidRPr="00DD2B2F" w:rsidRDefault="004961A0" w:rsidP="003E3DBF">
      <w:pPr>
        <w:pStyle w:val="ListParagraph"/>
        <w:keepNext/>
        <w:numPr>
          <w:ilvl w:val="0"/>
          <w:numId w:val="109"/>
        </w:numPr>
        <w:spacing w:before="120" w:after="120"/>
        <w:ind w:left="1267"/>
        <w:rPr>
          <w:spacing w:val="-2"/>
        </w:rPr>
      </w:pPr>
      <w:r w:rsidRPr="00DD2B2F">
        <w:rPr>
          <w:spacing w:val="-2"/>
        </w:rPr>
        <w:t xml:space="preserve">La </w:t>
      </w:r>
      <w:r w:rsidRPr="00C07CE3">
        <w:rPr>
          <w:spacing w:val="-2"/>
          <w:u w:val="single"/>
        </w:rPr>
        <w:t>marge bénéficiaire</w:t>
      </w:r>
      <w:r w:rsidRPr="00DD2B2F">
        <w:rPr>
          <w:spacing w:val="-2"/>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bénéfice. </w:t>
      </w:r>
    </w:p>
    <w:p w14:paraId="2BCEFBE2" w14:textId="77777777" w:rsidR="004961A0" w:rsidRPr="00DD2B2F" w:rsidRDefault="004961A0" w:rsidP="004961A0">
      <w:pPr>
        <w:suppressAutoHyphens/>
        <w:ind w:left="1800" w:hanging="1440"/>
        <w:rPr>
          <w:spacing w:val="-2"/>
        </w:rPr>
      </w:pPr>
    </w:p>
    <w:p w14:paraId="3EA1D901" w14:textId="77777777" w:rsidR="004961A0" w:rsidRDefault="004961A0" w:rsidP="003E3DBF">
      <w:pPr>
        <w:pStyle w:val="ListParagraph"/>
        <w:keepNext/>
        <w:numPr>
          <w:ilvl w:val="0"/>
          <w:numId w:val="109"/>
        </w:numPr>
        <w:ind w:left="1267"/>
        <w:rPr>
          <w:spacing w:val="-2"/>
        </w:rPr>
      </w:pPr>
      <w:r>
        <w:rPr>
          <w:spacing w:val="-2"/>
        </w:rPr>
        <w:tab/>
      </w:r>
      <w:r w:rsidRPr="00C07CE3">
        <w:rPr>
          <w:spacing w:val="-2"/>
          <w:u w:val="single"/>
        </w:rPr>
        <w:t>Indemnité, prime d’affectation hors siège ou indemnités de subsistance</w:t>
      </w:r>
      <w:r>
        <w:rPr>
          <w:spacing w:val="-2"/>
        </w:rPr>
        <w:t xml:space="preserve"> </w:t>
      </w:r>
      <w:r w:rsidRPr="00DD2B2F">
        <w:rPr>
          <w:spacing w:val="-2"/>
        </w:rPr>
        <w:t>:</w:t>
      </w:r>
      <w:r w:rsidRPr="00DD2B2F">
        <w:rPr>
          <w:b/>
          <w:spacing w:val="-2"/>
        </w:rPr>
        <w:t xml:space="preserve"> </w:t>
      </w:r>
      <w:r w:rsidRPr="00DD2B2F">
        <w:rPr>
          <w:spacing w:val="-2"/>
        </w:rPr>
        <w:t>Certains consultants versent des indemnités d’expatriation à leur personnel affecté hors siège ou bureau-</w:t>
      </w:r>
      <w:r>
        <w:rPr>
          <w:spacing w:val="-2"/>
        </w:rPr>
        <w:t>Siège</w:t>
      </w:r>
      <w:r w:rsidRPr="00DD2B2F">
        <w:rPr>
          <w:spacing w:val="-2"/>
        </w:rPr>
        <w:t xml:space="preserve">. Ces indemnités sont calculées en pourcentage du salaire et ne peuvent donner lieu à des frais généraux ou bénéfice. Si la législation applicable les frappe de charges sociales, le montant correspondant figure sous la rubrique charges sociales, le montant net de l’indemnité étant indiqué séparément. </w:t>
      </w:r>
    </w:p>
    <w:p w14:paraId="620ED547" w14:textId="77777777" w:rsidR="004961A0" w:rsidRPr="00C07CE3" w:rsidRDefault="004961A0" w:rsidP="004961A0">
      <w:pPr>
        <w:pStyle w:val="ListParagraph"/>
        <w:rPr>
          <w:spacing w:val="-2"/>
        </w:rPr>
      </w:pPr>
    </w:p>
    <w:p w14:paraId="6E18DD6E" w14:textId="77777777" w:rsidR="004961A0" w:rsidRPr="00DD2B2F" w:rsidRDefault="004961A0" w:rsidP="004961A0">
      <w:pPr>
        <w:pStyle w:val="ListParagraph"/>
        <w:keepNext/>
        <w:ind w:left="1267"/>
        <w:rPr>
          <w:spacing w:val="-2"/>
        </w:rPr>
      </w:pPr>
      <w:r w:rsidRPr="00DD2B2F">
        <w:rPr>
          <w:spacing w:val="-2"/>
        </w:rPr>
        <w:t>Les taux communément appliqués par le PNUD dans le pays considéré peuvent servir de référence pour l’établissement des indemnités de subsistance.</w:t>
      </w:r>
    </w:p>
    <w:p w14:paraId="4AF3C098" w14:textId="77777777" w:rsidR="004961A0" w:rsidRPr="007057B7" w:rsidRDefault="004961A0" w:rsidP="004961A0">
      <w:pPr>
        <w:tabs>
          <w:tab w:val="left" w:pos="-720"/>
        </w:tabs>
        <w:ind w:left="720" w:hanging="720"/>
        <w:rPr>
          <w:i/>
          <w:spacing w:val="-2"/>
        </w:rPr>
      </w:pPr>
    </w:p>
    <w:p w14:paraId="341AD037" w14:textId="2EC28751" w:rsidR="006C2D18" w:rsidRPr="00CE110D" w:rsidRDefault="006C2D18" w:rsidP="006C2D18">
      <w:pPr>
        <w:numPr>
          <w:ilvl w:val="12"/>
          <w:numId w:val="0"/>
        </w:numPr>
        <w:tabs>
          <w:tab w:val="left" w:pos="5567"/>
        </w:tabs>
        <w:rPr>
          <w:i/>
        </w:rPr>
      </w:pPr>
    </w:p>
    <w:p w14:paraId="03B2A6C6" w14:textId="77777777" w:rsidR="006C2D18" w:rsidRDefault="006C2D18" w:rsidP="006C2D18">
      <w:pPr>
        <w:numPr>
          <w:ilvl w:val="12"/>
          <w:numId w:val="0"/>
        </w:numPr>
        <w:jc w:val="center"/>
        <w:rPr>
          <w:b/>
          <w:bCs/>
          <w:sz w:val="32"/>
          <w:szCs w:val="32"/>
          <w:lang w:val="fr"/>
        </w:rPr>
      </w:pPr>
      <w:r w:rsidRPr="00A76FCD">
        <w:rPr>
          <w:lang w:val="fr"/>
        </w:rPr>
        <w:br w:type="page"/>
      </w:r>
      <w:r w:rsidRPr="00E73A94">
        <w:rPr>
          <w:b/>
          <w:bCs/>
          <w:sz w:val="32"/>
          <w:szCs w:val="32"/>
          <w:lang w:val="fr"/>
        </w:rPr>
        <w:t>Exemple de formulaire</w:t>
      </w:r>
    </w:p>
    <w:p w14:paraId="196A8BF8" w14:textId="77777777" w:rsidR="00454E38" w:rsidRPr="00E73A94" w:rsidRDefault="00454E38" w:rsidP="006C2D18">
      <w:pPr>
        <w:numPr>
          <w:ilvl w:val="12"/>
          <w:numId w:val="0"/>
        </w:numPr>
        <w:jc w:val="center"/>
        <w:rPr>
          <w:b/>
          <w:bCs/>
          <w:spacing w:val="-3"/>
          <w:sz w:val="32"/>
          <w:szCs w:val="32"/>
        </w:rPr>
      </w:pPr>
    </w:p>
    <w:p w14:paraId="7F8B4DB8" w14:textId="77777777" w:rsidR="003412DE" w:rsidRPr="00DD2B2F" w:rsidRDefault="003412DE" w:rsidP="003412DE">
      <w:pPr>
        <w:numPr>
          <w:ilvl w:val="12"/>
          <w:numId w:val="0"/>
        </w:numPr>
        <w:ind w:left="360"/>
        <w:rPr>
          <w:spacing w:val="-3"/>
        </w:rPr>
      </w:pPr>
    </w:p>
    <w:p w14:paraId="1E317C50" w14:textId="77777777" w:rsidR="003412DE" w:rsidRPr="00DD2B2F" w:rsidRDefault="003412DE" w:rsidP="003412DE">
      <w:pPr>
        <w:numPr>
          <w:ilvl w:val="12"/>
          <w:numId w:val="0"/>
        </w:numPr>
        <w:tabs>
          <w:tab w:val="left" w:pos="5760"/>
        </w:tabs>
        <w:ind w:left="360"/>
        <w:rPr>
          <w:spacing w:val="-3"/>
        </w:rPr>
      </w:pPr>
      <w:r w:rsidRPr="00DD2B2F">
        <w:rPr>
          <w:spacing w:val="-3"/>
        </w:rPr>
        <w:t>Consultant:</w:t>
      </w:r>
      <w:r w:rsidRPr="00DD2B2F">
        <w:rPr>
          <w:spacing w:val="-3"/>
        </w:rPr>
        <w:tab/>
        <w:t>Pays:</w:t>
      </w:r>
    </w:p>
    <w:p w14:paraId="6B7AD543" w14:textId="77777777" w:rsidR="003412DE" w:rsidRPr="00DD2B2F" w:rsidRDefault="003412DE" w:rsidP="003412DE">
      <w:pPr>
        <w:numPr>
          <w:ilvl w:val="12"/>
          <w:numId w:val="0"/>
        </w:numPr>
        <w:tabs>
          <w:tab w:val="left" w:pos="5760"/>
        </w:tabs>
        <w:ind w:left="360" w:right="-394"/>
        <w:rPr>
          <w:spacing w:val="-3"/>
        </w:rPr>
      </w:pPr>
      <w:r w:rsidRPr="00DD2B2F">
        <w:rPr>
          <w:spacing w:val="-3"/>
        </w:rPr>
        <w:t>Mission:</w:t>
      </w:r>
      <w:r w:rsidRPr="00DD2B2F">
        <w:rPr>
          <w:spacing w:val="-3"/>
        </w:rPr>
        <w:tab/>
        <w:t>Date:</w:t>
      </w:r>
    </w:p>
    <w:p w14:paraId="62546120" w14:textId="77777777" w:rsidR="003412DE" w:rsidRPr="00DD2B2F" w:rsidRDefault="003412DE" w:rsidP="003412DE">
      <w:pPr>
        <w:numPr>
          <w:ilvl w:val="12"/>
          <w:numId w:val="0"/>
        </w:numPr>
        <w:ind w:left="360"/>
        <w:rPr>
          <w:spacing w:val="-3"/>
        </w:rPr>
      </w:pPr>
    </w:p>
    <w:p w14:paraId="5A1EF725" w14:textId="77777777" w:rsidR="003412DE" w:rsidRPr="00DD2B2F" w:rsidRDefault="003412DE" w:rsidP="003412DE">
      <w:pPr>
        <w:numPr>
          <w:ilvl w:val="12"/>
          <w:numId w:val="0"/>
        </w:numPr>
        <w:ind w:left="360"/>
        <w:rPr>
          <w:spacing w:val="-3"/>
        </w:rPr>
      </w:pPr>
    </w:p>
    <w:p w14:paraId="70FC1D35" w14:textId="77777777" w:rsidR="003412DE" w:rsidRPr="006333B9" w:rsidRDefault="003412DE" w:rsidP="003412DE">
      <w:pPr>
        <w:numPr>
          <w:ilvl w:val="12"/>
          <w:numId w:val="0"/>
        </w:numPr>
        <w:ind w:left="360"/>
        <w:jc w:val="center"/>
        <w:rPr>
          <w:b/>
          <w:spacing w:val="-3"/>
          <w:sz w:val="32"/>
          <w:szCs w:val="32"/>
        </w:rPr>
      </w:pPr>
      <w:r w:rsidRPr="006333B9">
        <w:rPr>
          <w:b/>
          <w:sz w:val="32"/>
          <w:szCs w:val="32"/>
        </w:rPr>
        <w:t>Déclaration relative aux Coûts</w:t>
      </w:r>
      <w:r w:rsidRPr="006333B9">
        <w:rPr>
          <w:b/>
          <w:spacing w:val="-3"/>
          <w:sz w:val="32"/>
          <w:szCs w:val="32"/>
        </w:rPr>
        <w:t xml:space="preserve"> et Charges</w:t>
      </w:r>
      <w:r w:rsidRPr="006333B9">
        <w:rPr>
          <w:b/>
          <w:sz w:val="32"/>
          <w:szCs w:val="32"/>
        </w:rPr>
        <w:t xml:space="preserve"> du Consultant</w:t>
      </w:r>
    </w:p>
    <w:p w14:paraId="12F96122" w14:textId="77777777" w:rsidR="003412DE" w:rsidRPr="00DD2B2F" w:rsidRDefault="003412DE" w:rsidP="003412DE">
      <w:pPr>
        <w:numPr>
          <w:ilvl w:val="12"/>
          <w:numId w:val="0"/>
        </w:numPr>
        <w:ind w:left="360"/>
        <w:rPr>
          <w:spacing w:val="-3"/>
        </w:rPr>
      </w:pPr>
    </w:p>
    <w:p w14:paraId="041017F8" w14:textId="77777777" w:rsidR="003412DE" w:rsidRPr="00DD2B2F" w:rsidRDefault="003412DE" w:rsidP="003412DE">
      <w:pPr>
        <w:numPr>
          <w:ilvl w:val="12"/>
          <w:numId w:val="0"/>
        </w:numPr>
        <w:ind w:left="360"/>
        <w:rPr>
          <w:spacing w:val="-3"/>
        </w:rPr>
      </w:pPr>
    </w:p>
    <w:p w14:paraId="7874248F" w14:textId="77777777" w:rsidR="003412DE" w:rsidRDefault="003412DE" w:rsidP="003412DE">
      <w:pPr>
        <w:numPr>
          <w:ilvl w:val="12"/>
          <w:numId w:val="0"/>
        </w:numPr>
        <w:ind w:left="360"/>
        <w:jc w:val="both"/>
        <w:rPr>
          <w:spacing w:val="-3"/>
        </w:rPr>
      </w:pPr>
      <w:r w:rsidRPr="00DD2B2F">
        <w:t>Nous confirmons par la présente que</w:t>
      </w:r>
      <w:r w:rsidRPr="00DD2B2F">
        <w:rPr>
          <w:spacing w:val="-3"/>
        </w:rPr>
        <w:t>:</w:t>
      </w:r>
    </w:p>
    <w:p w14:paraId="2DA23971" w14:textId="77777777" w:rsidR="00147A3C" w:rsidRPr="00DD2B2F" w:rsidRDefault="00147A3C" w:rsidP="003412DE">
      <w:pPr>
        <w:numPr>
          <w:ilvl w:val="12"/>
          <w:numId w:val="0"/>
        </w:numPr>
        <w:ind w:left="360"/>
        <w:jc w:val="both"/>
        <w:rPr>
          <w:spacing w:val="-3"/>
        </w:rPr>
      </w:pPr>
    </w:p>
    <w:p w14:paraId="425650C6" w14:textId="29695C81" w:rsidR="003412DE" w:rsidRPr="00DD2B2F" w:rsidRDefault="003412DE" w:rsidP="003412DE">
      <w:pPr>
        <w:numPr>
          <w:ilvl w:val="12"/>
          <w:numId w:val="0"/>
        </w:numPr>
        <w:ind w:left="360"/>
        <w:jc w:val="both"/>
      </w:pPr>
      <w:r w:rsidRPr="00DD2B2F">
        <w:t>(a) 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 ;</w:t>
      </w:r>
    </w:p>
    <w:p w14:paraId="0465A030" w14:textId="77777777" w:rsidR="003412DE" w:rsidRPr="00DD2B2F" w:rsidRDefault="003412DE" w:rsidP="003412DE">
      <w:pPr>
        <w:numPr>
          <w:ilvl w:val="12"/>
          <w:numId w:val="0"/>
        </w:numPr>
        <w:ind w:left="360"/>
        <w:jc w:val="both"/>
      </w:pPr>
      <w:r w:rsidRPr="00DD2B2F">
        <w:br/>
        <w:t>(b) les copies conformes des derniers bulletins de paie des experts listés sont joints ;</w:t>
      </w:r>
      <w:r w:rsidRPr="00DD2B2F">
        <w:br/>
      </w:r>
      <w:r w:rsidRPr="00DD2B2F">
        <w:br/>
        <w:t>(c) les frais de mission en dehors du siège indiqués ci-dessous sont ceux que l’entreprise a accepté de payer pour cette mission aux experts mentionnés</w:t>
      </w:r>
      <w:r>
        <w:t xml:space="preserve"> </w:t>
      </w:r>
      <w:r w:rsidRPr="00DD2B2F">
        <w:t>;</w:t>
      </w:r>
    </w:p>
    <w:p w14:paraId="49BF0643" w14:textId="77777777" w:rsidR="003412DE" w:rsidRPr="00DD2B2F" w:rsidRDefault="003412DE" w:rsidP="003412DE">
      <w:pPr>
        <w:numPr>
          <w:ilvl w:val="12"/>
          <w:numId w:val="0"/>
        </w:numPr>
        <w:ind w:left="360"/>
        <w:jc w:val="both"/>
      </w:pPr>
      <w:r w:rsidRPr="00DD2B2F">
        <w:br/>
        <w:t>(d) les pondérations énumérées dans le tableau ci-joint pour les charges sociales et les frais généraux sont basées sur le coût moyen des trois dernières années tels que représentés par les états financiers de l'entreprise</w:t>
      </w:r>
      <w:r>
        <w:t> ;</w:t>
      </w:r>
      <w:r w:rsidRPr="00DD2B2F">
        <w:t xml:space="preserve"> et</w:t>
      </w:r>
    </w:p>
    <w:p w14:paraId="4060145A" w14:textId="77777777" w:rsidR="003412DE" w:rsidRPr="00DD2B2F" w:rsidRDefault="003412DE" w:rsidP="003412DE">
      <w:pPr>
        <w:numPr>
          <w:ilvl w:val="12"/>
          <w:numId w:val="0"/>
        </w:numPr>
        <w:ind w:left="360"/>
        <w:jc w:val="both"/>
        <w:rPr>
          <w:spacing w:val="-3"/>
        </w:rPr>
      </w:pPr>
      <w:r w:rsidRPr="00DD2B2F">
        <w:br/>
        <w:t>(e) ces pondérations relatives aux charges sociales et aux frais généraux ne comprennent pas les primes ou tout autre type de rémunération</w:t>
      </w:r>
      <w:r w:rsidRPr="00DD2B2F">
        <w:rPr>
          <w:spacing w:val="-3"/>
        </w:rPr>
        <w:t>.</w:t>
      </w:r>
    </w:p>
    <w:p w14:paraId="40F99CA2" w14:textId="77777777" w:rsidR="003412DE" w:rsidRPr="00DD2B2F" w:rsidRDefault="003412DE" w:rsidP="003412DE">
      <w:pPr>
        <w:ind w:left="2214" w:hanging="414"/>
        <w:jc w:val="both"/>
      </w:pPr>
    </w:p>
    <w:p w14:paraId="42FAC7D2" w14:textId="77777777" w:rsidR="003412DE" w:rsidRPr="00DD2B2F" w:rsidRDefault="003412DE" w:rsidP="003412DE">
      <w:pPr>
        <w:numPr>
          <w:ilvl w:val="12"/>
          <w:numId w:val="0"/>
        </w:numPr>
        <w:tabs>
          <w:tab w:val="left" w:pos="5040"/>
        </w:tabs>
        <w:ind w:left="360"/>
        <w:rPr>
          <w:spacing w:val="-3"/>
        </w:rPr>
      </w:pPr>
      <w:r w:rsidRPr="00DD2B2F">
        <w:rPr>
          <w:spacing w:val="-3"/>
          <w:u w:val="single"/>
        </w:rPr>
        <w:tab/>
      </w:r>
    </w:p>
    <w:p w14:paraId="29D09C61" w14:textId="77777777" w:rsidR="003412DE" w:rsidRPr="00DD2B2F" w:rsidRDefault="003412DE" w:rsidP="003412DE">
      <w:pPr>
        <w:numPr>
          <w:ilvl w:val="12"/>
          <w:numId w:val="0"/>
        </w:numPr>
        <w:ind w:left="360"/>
        <w:rPr>
          <w:i/>
          <w:spacing w:val="-3"/>
        </w:rPr>
      </w:pPr>
      <w:r w:rsidRPr="00DD2B2F">
        <w:rPr>
          <w:i/>
          <w:spacing w:val="-3"/>
        </w:rPr>
        <w:t>[Nom du Consultant]</w:t>
      </w:r>
    </w:p>
    <w:p w14:paraId="430C0DF4" w14:textId="77777777" w:rsidR="003412DE" w:rsidRPr="00DD2B2F" w:rsidRDefault="003412DE" w:rsidP="003412DE">
      <w:pPr>
        <w:numPr>
          <w:ilvl w:val="12"/>
          <w:numId w:val="0"/>
        </w:numPr>
        <w:ind w:left="360"/>
        <w:rPr>
          <w:spacing w:val="-3"/>
        </w:rPr>
      </w:pPr>
    </w:p>
    <w:p w14:paraId="408025E1" w14:textId="77777777" w:rsidR="003412DE" w:rsidRPr="00DD2B2F" w:rsidRDefault="003412DE" w:rsidP="003412DE">
      <w:pPr>
        <w:numPr>
          <w:ilvl w:val="12"/>
          <w:numId w:val="0"/>
        </w:numPr>
        <w:tabs>
          <w:tab w:val="left" w:pos="5040"/>
          <w:tab w:val="left" w:pos="5760"/>
          <w:tab w:val="left" w:pos="8640"/>
        </w:tabs>
        <w:ind w:left="360"/>
        <w:rPr>
          <w:spacing w:val="-3"/>
        </w:rPr>
      </w:pPr>
      <w:r w:rsidRPr="00DD2B2F">
        <w:rPr>
          <w:spacing w:val="-3"/>
          <w:u w:val="single"/>
        </w:rPr>
        <w:tab/>
      </w:r>
      <w:r w:rsidRPr="00DD2B2F">
        <w:rPr>
          <w:spacing w:val="-3"/>
        </w:rPr>
        <w:tab/>
      </w:r>
      <w:r w:rsidRPr="00DD2B2F">
        <w:rPr>
          <w:spacing w:val="-3"/>
          <w:u w:val="single"/>
        </w:rPr>
        <w:tab/>
      </w:r>
    </w:p>
    <w:p w14:paraId="0F39F338" w14:textId="77777777" w:rsidR="003412DE" w:rsidRPr="00DD2B2F" w:rsidRDefault="003412DE" w:rsidP="003412DE">
      <w:pPr>
        <w:numPr>
          <w:ilvl w:val="12"/>
          <w:numId w:val="0"/>
        </w:numPr>
        <w:tabs>
          <w:tab w:val="left" w:pos="5760"/>
        </w:tabs>
        <w:ind w:left="360"/>
        <w:rPr>
          <w:spacing w:val="-3"/>
        </w:rPr>
      </w:pPr>
      <w:r w:rsidRPr="00DD2B2F">
        <w:rPr>
          <w:spacing w:val="-3"/>
        </w:rPr>
        <w:t xml:space="preserve">(Signature du </w:t>
      </w:r>
      <w:r w:rsidRPr="00DD2B2F">
        <w:t xml:space="preserve">Représentant </w:t>
      </w:r>
      <w:r>
        <w:t>h</w:t>
      </w:r>
      <w:r w:rsidRPr="00DD2B2F">
        <w:t>abilité</w:t>
      </w:r>
      <w:r w:rsidRPr="00DD2B2F">
        <w:rPr>
          <w:spacing w:val="-3"/>
        </w:rPr>
        <w:t>)</w:t>
      </w:r>
      <w:r w:rsidRPr="00DD2B2F">
        <w:rPr>
          <w:spacing w:val="-3"/>
        </w:rPr>
        <w:tab/>
        <w:t>Date</w:t>
      </w:r>
    </w:p>
    <w:p w14:paraId="3D3473F3" w14:textId="77777777" w:rsidR="003412DE" w:rsidRPr="00DD2B2F" w:rsidRDefault="003412DE" w:rsidP="003412DE">
      <w:pPr>
        <w:numPr>
          <w:ilvl w:val="12"/>
          <w:numId w:val="0"/>
        </w:numPr>
        <w:ind w:left="360"/>
        <w:rPr>
          <w:spacing w:val="-3"/>
        </w:rPr>
      </w:pPr>
    </w:p>
    <w:p w14:paraId="20510B7E" w14:textId="77777777" w:rsidR="003412DE" w:rsidRPr="00DD2B2F" w:rsidRDefault="003412DE" w:rsidP="003412DE">
      <w:pPr>
        <w:numPr>
          <w:ilvl w:val="12"/>
          <w:numId w:val="0"/>
        </w:numPr>
        <w:tabs>
          <w:tab w:val="left" w:pos="5040"/>
        </w:tabs>
        <w:ind w:left="360"/>
        <w:rPr>
          <w:spacing w:val="-3"/>
        </w:rPr>
      </w:pPr>
      <w:r w:rsidRPr="00DD2B2F">
        <w:rPr>
          <w:spacing w:val="-3"/>
        </w:rPr>
        <w:t xml:space="preserve">Nom:  </w:t>
      </w:r>
      <w:r w:rsidRPr="00DD2B2F">
        <w:rPr>
          <w:spacing w:val="-3"/>
          <w:u w:val="single"/>
        </w:rPr>
        <w:tab/>
      </w:r>
    </w:p>
    <w:p w14:paraId="6032AEEC" w14:textId="77777777" w:rsidR="003412DE" w:rsidRPr="00DD2B2F" w:rsidRDefault="003412DE" w:rsidP="003412DE">
      <w:pPr>
        <w:numPr>
          <w:ilvl w:val="12"/>
          <w:numId w:val="0"/>
        </w:numPr>
        <w:ind w:left="360"/>
        <w:rPr>
          <w:spacing w:val="-3"/>
        </w:rPr>
      </w:pPr>
    </w:p>
    <w:p w14:paraId="136D7EE3" w14:textId="77777777" w:rsidR="003412DE" w:rsidRPr="00DD2B2F" w:rsidRDefault="003412DE" w:rsidP="003412DE">
      <w:pPr>
        <w:numPr>
          <w:ilvl w:val="12"/>
          <w:numId w:val="0"/>
        </w:numPr>
        <w:tabs>
          <w:tab w:val="left" w:pos="5040"/>
        </w:tabs>
        <w:ind w:left="360"/>
        <w:rPr>
          <w:spacing w:val="-3"/>
          <w:u w:val="single"/>
        </w:rPr>
      </w:pPr>
      <w:r w:rsidRPr="00DD2B2F">
        <w:rPr>
          <w:spacing w:val="-3"/>
        </w:rPr>
        <w:t xml:space="preserve">Titre:  </w:t>
      </w:r>
      <w:r w:rsidRPr="00DD2B2F">
        <w:rPr>
          <w:spacing w:val="-3"/>
          <w:u w:val="single"/>
        </w:rPr>
        <w:tab/>
      </w:r>
    </w:p>
    <w:p w14:paraId="5BF9023F" w14:textId="77777777" w:rsidR="006C2D18" w:rsidRPr="003F5423" w:rsidRDefault="006C2D18" w:rsidP="006C2D18"/>
    <w:p w14:paraId="490EA592" w14:textId="0E4B70AB" w:rsidR="007E0992" w:rsidRDefault="007E0992">
      <w:r>
        <w:br w:type="page"/>
      </w:r>
    </w:p>
    <w:p w14:paraId="45374E9B" w14:textId="77777777" w:rsidR="0084340E" w:rsidRDefault="0084340E" w:rsidP="00A26613">
      <w:pPr>
        <w:jc w:val="center"/>
        <w:sectPr w:rsidR="0084340E" w:rsidSect="006E3CEF">
          <w:headerReference w:type="even" r:id="rId95"/>
          <w:headerReference w:type="default" r:id="rId96"/>
          <w:headerReference w:type="first" r:id="rId97"/>
          <w:endnotePr>
            <w:numFmt w:val="decimal"/>
            <w:numRestart w:val="eachSect"/>
          </w:endnotePr>
          <w:type w:val="oddPage"/>
          <w:pgSz w:w="12240" w:h="15840" w:code="1"/>
          <w:pgMar w:top="1440" w:right="1440" w:bottom="1440" w:left="1440" w:header="720" w:footer="720" w:gutter="0"/>
          <w:cols w:space="720"/>
          <w:titlePg/>
          <w:docGrid w:linePitch="326"/>
        </w:sectPr>
      </w:pPr>
    </w:p>
    <w:p w14:paraId="0ED11035" w14:textId="77777777" w:rsidR="003412DE" w:rsidRPr="00C07CE3" w:rsidRDefault="003412DE" w:rsidP="009D67D4">
      <w:pPr>
        <w:numPr>
          <w:ilvl w:val="12"/>
          <w:numId w:val="0"/>
        </w:numPr>
        <w:ind w:left="360"/>
        <w:rPr>
          <w:b/>
          <w:iCs/>
          <w:spacing w:val="-3"/>
          <w:sz w:val="28"/>
          <w:szCs w:val="28"/>
        </w:rPr>
      </w:pPr>
      <w:r w:rsidRPr="00C07CE3">
        <w:rPr>
          <w:b/>
          <w:iCs/>
          <w:sz w:val="28"/>
          <w:szCs w:val="28"/>
        </w:rPr>
        <w:t>Déclaration des Coûts et des Charges du Consultant </w:t>
      </w:r>
    </w:p>
    <w:p w14:paraId="0567896A" w14:textId="77777777" w:rsidR="003412DE" w:rsidRPr="00C07CE3" w:rsidRDefault="003412DE" w:rsidP="003412DE">
      <w:pPr>
        <w:numPr>
          <w:ilvl w:val="12"/>
          <w:numId w:val="0"/>
        </w:numPr>
        <w:ind w:left="360"/>
        <w:jc w:val="center"/>
        <w:rPr>
          <w:b/>
          <w:iCs/>
          <w:spacing w:val="-3"/>
          <w:sz w:val="28"/>
          <w:szCs w:val="28"/>
        </w:rPr>
      </w:pPr>
      <w:r w:rsidRPr="00C07CE3">
        <w:rPr>
          <w:b/>
          <w:iCs/>
          <w:spacing w:val="-3"/>
          <w:sz w:val="28"/>
          <w:szCs w:val="28"/>
        </w:rPr>
        <w:t>(Formulaire Type I)</w:t>
      </w:r>
    </w:p>
    <w:p w14:paraId="700F57E9" w14:textId="77777777" w:rsidR="003412DE" w:rsidRPr="00DD2B2F" w:rsidRDefault="003412DE" w:rsidP="003412DE">
      <w:pPr>
        <w:numPr>
          <w:ilvl w:val="12"/>
          <w:numId w:val="0"/>
        </w:numPr>
        <w:ind w:left="360" w:right="720"/>
        <w:jc w:val="center"/>
        <w:rPr>
          <w:i/>
          <w:spacing w:val="-2"/>
        </w:rPr>
      </w:pPr>
      <w:r w:rsidRPr="00DD2B2F">
        <w:rPr>
          <w:i/>
          <w:spacing w:val="-2"/>
        </w:rPr>
        <w:t xml:space="preserve">                      (</w:t>
      </w:r>
      <w:r w:rsidRPr="00DD2B2F">
        <w:rPr>
          <w:i/>
        </w:rPr>
        <w:t>Libellé en [indiquer la monnaie</w:t>
      </w:r>
      <w:r w:rsidRPr="00DD2B2F">
        <w:rPr>
          <w:i/>
          <w:spacing w:val="-2"/>
        </w:rPr>
        <w:t>*])</w:t>
      </w:r>
    </w:p>
    <w:p w14:paraId="17AC6C86" w14:textId="77777777" w:rsidR="003412DE" w:rsidRPr="00DD2B2F" w:rsidRDefault="003412DE" w:rsidP="003412DE">
      <w:pPr>
        <w:numPr>
          <w:ilvl w:val="12"/>
          <w:numId w:val="0"/>
        </w:numPr>
        <w:pBdr>
          <w:bottom w:val="single" w:sz="4" w:space="1" w:color="auto"/>
        </w:pBdr>
        <w:tabs>
          <w:tab w:val="right" w:pos="9000"/>
        </w:tabs>
        <w:ind w:left="360" w:right="73"/>
        <w:rPr>
          <w:i/>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22"/>
        <w:gridCol w:w="1346"/>
        <w:gridCol w:w="1560"/>
        <w:gridCol w:w="992"/>
        <w:gridCol w:w="1134"/>
        <w:gridCol w:w="992"/>
        <w:gridCol w:w="1219"/>
        <w:gridCol w:w="1474"/>
        <w:gridCol w:w="1585"/>
        <w:gridCol w:w="2395"/>
      </w:tblGrid>
      <w:tr w:rsidR="003412DE" w:rsidRPr="00DD2B2F" w14:paraId="4F5B743D" w14:textId="77777777" w:rsidTr="009C4EE3">
        <w:trPr>
          <w:cantSplit/>
          <w:trHeight w:val="454"/>
          <w:jc w:val="center"/>
        </w:trPr>
        <w:tc>
          <w:tcPr>
            <w:tcW w:w="2768" w:type="dxa"/>
            <w:gridSpan w:val="2"/>
            <w:tcBorders>
              <w:top w:val="double" w:sz="4" w:space="0" w:color="auto"/>
              <w:bottom w:val="single" w:sz="6" w:space="0" w:color="auto"/>
              <w:right w:val="single" w:sz="6" w:space="0" w:color="auto"/>
            </w:tcBorders>
            <w:vAlign w:val="center"/>
          </w:tcPr>
          <w:p w14:paraId="4CCC134A" w14:textId="77777777" w:rsidR="003412DE" w:rsidRPr="00DD2B2F" w:rsidRDefault="003412DE" w:rsidP="009C4EE3">
            <w:pPr>
              <w:numPr>
                <w:ilvl w:val="12"/>
                <w:numId w:val="0"/>
              </w:numPr>
              <w:jc w:val="center"/>
              <w:rPr>
                <w:i/>
                <w:spacing w:val="-2"/>
              </w:rPr>
            </w:pPr>
            <w:r w:rsidRPr="00DD2B2F">
              <w:rPr>
                <w:i/>
                <w:spacing w:val="-2"/>
              </w:rPr>
              <w:t>Personnel</w:t>
            </w:r>
          </w:p>
        </w:tc>
        <w:tc>
          <w:tcPr>
            <w:tcW w:w="1560" w:type="dxa"/>
            <w:tcBorders>
              <w:top w:val="double" w:sz="4" w:space="0" w:color="auto"/>
              <w:left w:val="single" w:sz="6" w:space="0" w:color="auto"/>
              <w:bottom w:val="single" w:sz="6" w:space="0" w:color="auto"/>
              <w:right w:val="single" w:sz="6" w:space="0" w:color="auto"/>
            </w:tcBorders>
            <w:vAlign w:val="center"/>
          </w:tcPr>
          <w:p w14:paraId="4C0CEA14" w14:textId="77777777" w:rsidR="003412DE" w:rsidRPr="00DD2B2F" w:rsidRDefault="003412DE" w:rsidP="009C4EE3">
            <w:pPr>
              <w:numPr>
                <w:ilvl w:val="12"/>
                <w:numId w:val="0"/>
              </w:numPr>
              <w:jc w:val="center"/>
              <w:rPr>
                <w:i/>
                <w:spacing w:val="-2"/>
              </w:rPr>
            </w:pPr>
            <w:r w:rsidRPr="00DD2B2F">
              <w:rPr>
                <w:i/>
                <w:spacing w:val="-2"/>
              </w:rPr>
              <w:t>1</w:t>
            </w:r>
          </w:p>
        </w:tc>
        <w:tc>
          <w:tcPr>
            <w:tcW w:w="992" w:type="dxa"/>
            <w:tcBorders>
              <w:top w:val="double" w:sz="4" w:space="0" w:color="auto"/>
              <w:left w:val="single" w:sz="6" w:space="0" w:color="auto"/>
              <w:bottom w:val="single" w:sz="6" w:space="0" w:color="auto"/>
              <w:right w:val="single" w:sz="6" w:space="0" w:color="auto"/>
            </w:tcBorders>
            <w:vAlign w:val="center"/>
          </w:tcPr>
          <w:p w14:paraId="267CE632" w14:textId="77777777" w:rsidR="003412DE" w:rsidRPr="00DD2B2F" w:rsidRDefault="003412DE" w:rsidP="009C4EE3">
            <w:pPr>
              <w:numPr>
                <w:ilvl w:val="12"/>
                <w:numId w:val="0"/>
              </w:numPr>
              <w:jc w:val="center"/>
              <w:rPr>
                <w:i/>
                <w:spacing w:val="-2"/>
              </w:rPr>
            </w:pPr>
            <w:r w:rsidRPr="00DD2B2F">
              <w:rPr>
                <w:i/>
                <w:spacing w:val="-2"/>
              </w:rPr>
              <w:t>2</w:t>
            </w:r>
          </w:p>
        </w:tc>
        <w:tc>
          <w:tcPr>
            <w:tcW w:w="1134" w:type="dxa"/>
            <w:tcBorders>
              <w:top w:val="double" w:sz="4" w:space="0" w:color="auto"/>
              <w:left w:val="single" w:sz="6" w:space="0" w:color="auto"/>
              <w:bottom w:val="single" w:sz="6" w:space="0" w:color="auto"/>
              <w:right w:val="single" w:sz="6" w:space="0" w:color="auto"/>
            </w:tcBorders>
            <w:vAlign w:val="center"/>
          </w:tcPr>
          <w:p w14:paraId="2097D958" w14:textId="77777777" w:rsidR="003412DE" w:rsidRPr="00DD2B2F" w:rsidRDefault="003412DE" w:rsidP="009C4EE3">
            <w:pPr>
              <w:numPr>
                <w:ilvl w:val="12"/>
                <w:numId w:val="0"/>
              </w:numPr>
              <w:ind w:right="-83"/>
              <w:jc w:val="center"/>
              <w:rPr>
                <w:i/>
                <w:spacing w:val="-2"/>
              </w:rPr>
            </w:pPr>
            <w:r w:rsidRPr="00DD2B2F">
              <w:rPr>
                <w:i/>
                <w:spacing w:val="-2"/>
              </w:rPr>
              <w:t>3</w:t>
            </w:r>
          </w:p>
        </w:tc>
        <w:tc>
          <w:tcPr>
            <w:tcW w:w="992" w:type="dxa"/>
            <w:tcBorders>
              <w:top w:val="double" w:sz="4" w:space="0" w:color="auto"/>
              <w:left w:val="single" w:sz="6" w:space="0" w:color="auto"/>
              <w:bottom w:val="single" w:sz="6" w:space="0" w:color="auto"/>
              <w:right w:val="single" w:sz="6" w:space="0" w:color="auto"/>
            </w:tcBorders>
            <w:vAlign w:val="center"/>
          </w:tcPr>
          <w:p w14:paraId="7C79BBE3" w14:textId="77777777" w:rsidR="003412DE" w:rsidRPr="00DD2B2F" w:rsidRDefault="003412DE" w:rsidP="009C4EE3">
            <w:pPr>
              <w:numPr>
                <w:ilvl w:val="12"/>
                <w:numId w:val="0"/>
              </w:numPr>
              <w:jc w:val="center"/>
              <w:rPr>
                <w:i/>
                <w:spacing w:val="-2"/>
              </w:rPr>
            </w:pPr>
            <w:r w:rsidRPr="00DD2B2F">
              <w:rPr>
                <w:i/>
                <w:spacing w:val="-2"/>
              </w:rPr>
              <w:t>4</w:t>
            </w:r>
          </w:p>
        </w:tc>
        <w:tc>
          <w:tcPr>
            <w:tcW w:w="1219" w:type="dxa"/>
            <w:tcBorders>
              <w:top w:val="double" w:sz="4" w:space="0" w:color="auto"/>
              <w:left w:val="single" w:sz="6" w:space="0" w:color="auto"/>
              <w:bottom w:val="single" w:sz="6" w:space="0" w:color="auto"/>
              <w:right w:val="single" w:sz="6" w:space="0" w:color="auto"/>
            </w:tcBorders>
            <w:vAlign w:val="center"/>
          </w:tcPr>
          <w:p w14:paraId="6529F923" w14:textId="77777777" w:rsidR="003412DE" w:rsidRPr="00DD2B2F" w:rsidRDefault="003412DE" w:rsidP="009C4EE3">
            <w:pPr>
              <w:numPr>
                <w:ilvl w:val="12"/>
                <w:numId w:val="0"/>
              </w:numPr>
              <w:jc w:val="center"/>
              <w:rPr>
                <w:i/>
                <w:spacing w:val="-2"/>
              </w:rPr>
            </w:pPr>
            <w:r w:rsidRPr="00DD2B2F">
              <w:rPr>
                <w:i/>
                <w:spacing w:val="-2"/>
              </w:rPr>
              <w:t>5</w:t>
            </w:r>
          </w:p>
        </w:tc>
        <w:tc>
          <w:tcPr>
            <w:tcW w:w="1474" w:type="dxa"/>
            <w:tcBorders>
              <w:top w:val="double" w:sz="4" w:space="0" w:color="auto"/>
              <w:left w:val="single" w:sz="6" w:space="0" w:color="auto"/>
              <w:bottom w:val="single" w:sz="6" w:space="0" w:color="auto"/>
              <w:right w:val="single" w:sz="6" w:space="0" w:color="auto"/>
            </w:tcBorders>
            <w:vAlign w:val="center"/>
          </w:tcPr>
          <w:p w14:paraId="16478F5B" w14:textId="77777777" w:rsidR="003412DE" w:rsidRPr="00DD2B2F" w:rsidRDefault="003412DE" w:rsidP="009C4EE3">
            <w:pPr>
              <w:numPr>
                <w:ilvl w:val="12"/>
                <w:numId w:val="0"/>
              </w:numPr>
              <w:jc w:val="center"/>
              <w:rPr>
                <w:i/>
                <w:spacing w:val="-2"/>
              </w:rPr>
            </w:pPr>
            <w:r w:rsidRPr="00DD2B2F">
              <w:rPr>
                <w:i/>
                <w:spacing w:val="-2"/>
              </w:rPr>
              <w:t>6</w:t>
            </w:r>
          </w:p>
        </w:tc>
        <w:tc>
          <w:tcPr>
            <w:tcW w:w="1585" w:type="dxa"/>
            <w:tcBorders>
              <w:top w:val="double" w:sz="4" w:space="0" w:color="auto"/>
              <w:left w:val="single" w:sz="6" w:space="0" w:color="auto"/>
              <w:bottom w:val="single" w:sz="6" w:space="0" w:color="auto"/>
              <w:right w:val="single" w:sz="6" w:space="0" w:color="auto"/>
            </w:tcBorders>
            <w:vAlign w:val="center"/>
          </w:tcPr>
          <w:p w14:paraId="52534F27" w14:textId="77777777" w:rsidR="003412DE" w:rsidRPr="00DD2B2F" w:rsidRDefault="003412DE" w:rsidP="009C4EE3">
            <w:pPr>
              <w:numPr>
                <w:ilvl w:val="12"/>
                <w:numId w:val="0"/>
              </w:numPr>
              <w:jc w:val="center"/>
              <w:rPr>
                <w:i/>
                <w:spacing w:val="-2"/>
              </w:rPr>
            </w:pPr>
            <w:r w:rsidRPr="00DD2B2F">
              <w:rPr>
                <w:i/>
                <w:spacing w:val="-2"/>
              </w:rPr>
              <w:t>7</w:t>
            </w:r>
          </w:p>
        </w:tc>
        <w:tc>
          <w:tcPr>
            <w:tcW w:w="2395" w:type="dxa"/>
            <w:tcBorders>
              <w:top w:val="double" w:sz="4" w:space="0" w:color="auto"/>
              <w:left w:val="single" w:sz="6" w:space="0" w:color="auto"/>
              <w:bottom w:val="single" w:sz="6" w:space="0" w:color="auto"/>
            </w:tcBorders>
            <w:vAlign w:val="center"/>
          </w:tcPr>
          <w:p w14:paraId="611074BE" w14:textId="77777777" w:rsidR="003412DE" w:rsidRPr="00DD2B2F" w:rsidRDefault="003412DE" w:rsidP="009C4EE3">
            <w:pPr>
              <w:numPr>
                <w:ilvl w:val="12"/>
                <w:numId w:val="0"/>
              </w:numPr>
              <w:jc w:val="center"/>
              <w:rPr>
                <w:i/>
                <w:spacing w:val="-2"/>
              </w:rPr>
            </w:pPr>
            <w:r w:rsidRPr="00DD2B2F">
              <w:rPr>
                <w:i/>
                <w:spacing w:val="-2"/>
              </w:rPr>
              <w:t>8</w:t>
            </w:r>
          </w:p>
        </w:tc>
      </w:tr>
      <w:tr w:rsidR="003412DE" w:rsidRPr="006F172F" w14:paraId="0F431995" w14:textId="77777777" w:rsidTr="009C4EE3">
        <w:trPr>
          <w:trHeight w:val="907"/>
          <w:jc w:val="center"/>
        </w:trPr>
        <w:tc>
          <w:tcPr>
            <w:tcW w:w="1422" w:type="dxa"/>
            <w:tcBorders>
              <w:top w:val="single" w:sz="6" w:space="0" w:color="auto"/>
              <w:bottom w:val="double" w:sz="4" w:space="0" w:color="auto"/>
              <w:right w:val="single" w:sz="6" w:space="0" w:color="auto"/>
            </w:tcBorders>
            <w:vAlign w:val="center"/>
          </w:tcPr>
          <w:p w14:paraId="0287327D" w14:textId="77777777" w:rsidR="003412DE" w:rsidRPr="001B07D3" w:rsidRDefault="003412DE" w:rsidP="009C4EE3">
            <w:pPr>
              <w:numPr>
                <w:ilvl w:val="12"/>
                <w:numId w:val="0"/>
              </w:numPr>
              <w:jc w:val="center"/>
              <w:rPr>
                <w:i/>
                <w:spacing w:val="-2"/>
                <w:sz w:val="20"/>
              </w:rPr>
            </w:pPr>
            <w:r w:rsidRPr="001B07D3">
              <w:rPr>
                <w:i/>
                <w:spacing w:val="-2"/>
                <w:sz w:val="20"/>
              </w:rPr>
              <w:t>Nom</w:t>
            </w:r>
          </w:p>
        </w:tc>
        <w:tc>
          <w:tcPr>
            <w:tcW w:w="1346" w:type="dxa"/>
            <w:tcBorders>
              <w:top w:val="single" w:sz="6" w:space="0" w:color="auto"/>
              <w:left w:val="single" w:sz="6" w:space="0" w:color="auto"/>
              <w:bottom w:val="double" w:sz="4" w:space="0" w:color="auto"/>
              <w:right w:val="single" w:sz="6" w:space="0" w:color="auto"/>
            </w:tcBorders>
            <w:vAlign w:val="center"/>
          </w:tcPr>
          <w:p w14:paraId="17A88F39" w14:textId="77777777" w:rsidR="003412DE" w:rsidRPr="001B07D3" w:rsidRDefault="003412DE" w:rsidP="009C4EE3">
            <w:pPr>
              <w:numPr>
                <w:ilvl w:val="12"/>
                <w:numId w:val="0"/>
              </w:numPr>
              <w:jc w:val="center"/>
              <w:rPr>
                <w:i/>
                <w:spacing w:val="-2"/>
                <w:sz w:val="20"/>
              </w:rPr>
            </w:pPr>
            <w:r w:rsidRPr="001B07D3">
              <w:rPr>
                <w:i/>
                <w:spacing w:val="-2"/>
                <w:sz w:val="20"/>
              </w:rPr>
              <w:t>Poste</w:t>
            </w:r>
          </w:p>
        </w:tc>
        <w:tc>
          <w:tcPr>
            <w:tcW w:w="1560" w:type="dxa"/>
            <w:tcBorders>
              <w:top w:val="single" w:sz="6" w:space="0" w:color="auto"/>
              <w:left w:val="single" w:sz="6" w:space="0" w:color="auto"/>
              <w:bottom w:val="double" w:sz="4" w:space="0" w:color="auto"/>
              <w:right w:val="single" w:sz="6" w:space="0" w:color="auto"/>
            </w:tcBorders>
            <w:vAlign w:val="center"/>
          </w:tcPr>
          <w:p w14:paraId="388B3ED3" w14:textId="77777777" w:rsidR="003412DE" w:rsidRPr="001B07D3" w:rsidRDefault="003412DE" w:rsidP="009C4EE3">
            <w:pPr>
              <w:numPr>
                <w:ilvl w:val="12"/>
                <w:numId w:val="0"/>
              </w:numPr>
              <w:jc w:val="center"/>
              <w:rPr>
                <w:i/>
                <w:spacing w:val="-2"/>
                <w:sz w:val="20"/>
              </w:rPr>
            </w:pPr>
            <w:r w:rsidRPr="001B07D3">
              <w:rPr>
                <w:i/>
                <w:spacing w:val="-2"/>
                <w:sz w:val="20"/>
              </w:rPr>
              <w:t>Salaire de base par mois/jour/heure ouvrable</w:t>
            </w:r>
          </w:p>
        </w:tc>
        <w:tc>
          <w:tcPr>
            <w:tcW w:w="992" w:type="dxa"/>
            <w:tcBorders>
              <w:top w:val="single" w:sz="6" w:space="0" w:color="auto"/>
              <w:left w:val="single" w:sz="6" w:space="0" w:color="auto"/>
              <w:bottom w:val="double" w:sz="4" w:space="0" w:color="auto"/>
              <w:right w:val="single" w:sz="6" w:space="0" w:color="auto"/>
            </w:tcBorders>
            <w:vAlign w:val="center"/>
          </w:tcPr>
          <w:p w14:paraId="50F5E936" w14:textId="77777777" w:rsidR="003412DE" w:rsidRPr="001B07D3" w:rsidRDefault="003412DE" w:rsidP="009C4EE3">
            <w:pPr>
              <w:numPr>
                <w:ilvl w:val="12"/>
                <w:numId w:val="0"/>
              </w:numPr>
              <w:jc w:val="center"/>
              <w:rPr>
                <w:i/>
                <w:spacing w:val="-2"/>
                <w:sz w:val="20"/>
              </w:rPr>
            </w:pPr>
            <w:r w:rsidRPr="001B07D3">
              <w:rPr>
                <w:i/>
                <w:spacing w:val="-2"/>
                <w:sz w:val="20"/>
              </w:rPr>
              <w:t>Charges Sociales</w:t>
            </w:r>
            <w:r w:rsidRPr="001B07D3">
              <w:rPr>
                <w:i/>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05009E2E" w14:textId="77777777" w:rsidR="003412DE" w:rsidRPr="001B07D3" w:rsidRDefault="003412DE" w:rsidP="009C4EE3">
            <w:pPr>
              <w:numPr>
                <w:ilvl w:val="12"/>
                <w:numId w:val="0"/>
              </w:numPr>
              <w:ind w:right="-83"/>
              <w:jc w:val="center"/>
              <w:rPr>
                <w:i/>
                <w:spacing w:val="-2"/>
                <w:sz w:val="20"/>
              </w:rPr>
            </w:pPr>
            <w:r w:rsidRPr="001B07D3">
              <w:rPr>
                <w:i/>
                <w:spacing w:val="-2"/>
                <w:sz w:val="20"/>
              </w:rPr>
              <w:t>Frais généraux</w:t>
            </w:r>
            <w:r w:rsidRPr="001B07D3">
              <w:rPr>
                <w:i/>
                <w:spacing w:val="-2"/>
                <w:sz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03C0EADC" w14:textId="77777777" w:rsidR="003412DE" w:rsidRPr="001B07D3" w:rsidRDefault="003412DE" w:rsidP="009C4EE3">
            <w:pPr>
              <w:numPr>
                <w:ilvl w:val="12"/>
                <w:numId w:val="0"/>
              </w:numPr>
              <w:jc w:val="center"/>
              <w:rPr>
                <w:i/>
                <w:spacing w:val="-2"/>
                <w:sz w:val="20"/>
              </w:rPr>
            </w:pPr>
            <w:r w:rsidRPr="001B07D3">
              <w:rPr>
                <w:i/>
                <w:spacing w:val="-2"/>
                <w:sz w:val="20"/>
              </w:rPr>
              <w:t>Sous-total</w:t>
            </w:r>
          </w:p>
        </w:tc>
        <w:tc>
          <w:tcPr>
            <w:tcW w:w="1219" w:type="dxa"/>
            <w:tcBorders>
              <w:top w:val="single" w:sz="6" w:space="0" w:color="auto"/>
              <w:left w:val="single" w:sz="6" w:space="0" w:color="auto"/>
              <w:bottom w:val="double" w:sz="4" w:space="0" w:color="auto"/>
              <w:right w:val="single" w:sz="6" w:space="0" w:color="auto"/>
            </w:tcBorders>
            <w:vAlign w:val="center"/>
          </w:tcPr>
          <w:p w14:paraId="1AFEAA7A" w14:textId="77777777" w:rsidR="003412DE" w:rsidRPr="001B07D3" w:rsidRDefault="003412DE" w:rsidP="009C4EE3">
            <w:pPr>
              <w:numPr>
                <w:ilvl w:val="12"/>
                <w:numId w:val="0"/>
              </w:numPr>
              <w:jc w:val="center"/>
              <w:rPr>
                <w:i/>
                <w:spacing w:val="-2"/>
                <w:sz w:val="20"/>
              </w:rPr>
            </w:pPr>
            <w:r w:rsidRPr="001B07D3">
              <w:rPr>
                <w:i/>
                <w:spacing w:val="-2"/>
                <w:sz w:val="20"/>
              </w:rPr>
              <w:t xml:space="preserve">Marge </w:t>
            </w:r>
            <w:r w:rsidRPr="0004491A">
              <w:rPr>
                <w:i/>
                <w:spacing w:val="-2"/>
                <w:sz w:val="20"/>
              </w:rPr>
              <w:t>bénéficiaire</w:t>
            </w:r>
            <w:r w:rsidRPr="001B07D3">
              <w:rPr>
                <w:i/>
                <w:spacing w:val="-2"/>
                <w:sz w:val="20"/>
              </w:rPr>
              <w:t xml:space="preserve"> (profit)(</w:t>
            </w:r>
            <w:r w:rsidRPr="001B07D3">
              <w:rPr>
                <w:i/>
                <w:spacing w:val="-2"/>
                <w:sz w:val="20"/>
                <w:vertAlign w:val="superscript"/>
              </w:rPr>
              <w:t>2</w:t>
            </w:r>
          </w:p>
        </w:tc>
        <w:tc>
          <w:tcPr>
            <w:tcW w:w="1474" w:type="dxa"/>
            <w:tcBorders>
              <w:top w:val="single" w:sz="6" w:space="0" w:color="auto"/>
              <w:left w:val="single" w:sz="6" w:space="0" w:color="auto"/>
              <w:bottom w:val="double" w:sz="4" w:space="0" w:color="auto"/>
              <w:right w:val="single" w:sz="6" w:space="0" w:color="auto"/>
            </w:tcBorders>
            <w:vAlign w:val="center"/>
          </w:tcPr>
          <w:p w14:paraId="36DED8C5" w14:textId="77777777" w:rsidR="003412DE" w:rsidRPr="001B07D3" w:rsidRDefault="003412DE" w:rsidP="009C4EE3">
            <w:pPr>
              <w:numPr>
                <w:ilvl w:val="12"/>
                <w:numId w:val="0"/>
              </w:numPr>
              <w:jc w:val="center"/>
              <w:rPr>
                <w:i/>
                <w:spacing w:val="-2"/>
                <w:sz w:val="20"/>
              </w:rPr>
            </w:pPr>
            <w:r w:rsidRPr="001B07D3">
              <w:rPr>
                <w:i/>
                <w:spacing w:val="-2"/>
                <w:sz w:val="20"/>
              </w:rPr>
              <w:t>Indemnités de mission en dehors du bureau</w:t>
            </w:r>
            <w:r w:rsidRPr="001B07D3">
              <w:rPr>
                <w:i/>
                <w:spacing w:val="-2"/>
                <w:sz w:val="20"/>
                <w:vertAlign w:val="superscript"/>
              </w:rPr>
              <w:t xml:space="preserve"> 1</w:t>
            </w:r>
          </w:p>
        </w:tc>
        <w:tc>
          <w:tcPr>
            <w:tcW w:w="1585" w:type="dxa"/>
            <w:tcBorders>
              <w:top w:val="single" w:sz="6" w:space="0" w:color="auto"/>
              <w:left w:val="single" w:sz="6" w:space="0" w:color="auto"/>
              <w:bottom w:val="double" w:sz="4" w:space="0" w:color="auto"/>
              <w:right w:val="single" w:sz="6" w:space="0" w:color="auto"/>
            </w:tcBorders>
            <w:vAlign w:val="center"/>
          </w:tcPr>
          <w:p w14:paraId="1E2EDE3A" w14:textId="77777777" w:rsidR="003412DE" w:rsidRPr="001B07D3" w:rsidRDefault="003412DE" w:rsidP="009C4EE3">
            <w:pPr>
              <w:numPr>
                <w:ilvl w:val="12"/>
                <w:numId w:val="0"/>
              </w:numPr>
              <w:jc w:val="center"/>
              <w:rPr>
                <w:i/>
                <w:spacing w:val="-2"/>
                <w:sz w:val="20"/>
              </w:rPr>
            </w:pPr>
            <w:r w:rsidRPr="001B07D3">
              <w:rPr>
                <w:i/>
                <w:spacing w:val="-2"/>
                <w:sz w:val="20"/>
              </w:rPr>
              <w:t>Taux fixe proposé par mois/jour/heure ouvrable</w:t>
            </w:r>
          </w:p>
        </w:tc>
        <w:tc>
          <w:tcPr>
            <w:tcW w:w="2395" w:type="dxa"/>
            <w:tcBorders>
              <w:top w:val="single" w:sz="6" w:space="0" w:color="auto"/>
              <w:left w:val="single" w:sz="6" w:space="0" w:color="auto"/>
              <w:bottom w:val="double" w:sz="4" w:space="0" w:color="auto"/>
            </w:tcBorders>
            <w:vAlign w:val="center"/>
          </w:tcPr>
          <w:p w14:paraId="071016B0" w14:textId="77777777" w:rsidR="003412DE" w:rsidRPr="001B07D3" w:rsidRDefault="003412DE" w:rsidP="009C4EE3">
            <w:pPr>
              <w:numPr>
                <w:ilvl w:val="12"/>
                <w:numId w:val="0"/>
              </w:numPr>
              <w:jc w:val="center"/>
              <w:rPr>
                <w:i/>
                <w:spacing w:val="-2"/>
                <w:sz w:val="20"/>
              </w:rPr>
            </w:pPr>
            <w:r w:rsidRPr="001B07D3">
              <w:rPr>
                <w:i/>
                <w:spacing w:val="-2"/>
                <w:sz w:val="20"/>
              </w:rPr>
              <w:t>Taux fixe proposé par mois/jour/heure ouvrable</w:t>
            </w:r>
            <w:r w:rsidRPr="001B07D3">
              <w:rPr>
                <w:i/>
                <w:spacing w:val="-2"/>
                <w:sz w:val="20"/>
                <w:vertAlign w:val="superscript"/>
              </w:rPr>
              <w:t xml:space="preserve"> 1</w:t>
            </w:r>
          </w:p>
        </w:tc>
      </w:tr>
      <w:tr w:rsidR="003412DE" w:rsidRPr="00DD2B2F" w14:paraId="1679F2FC" w14:textId="77777777" w:rsidTr="009C4EE3">
        <w:trPr>
          <w:trHeight w:hRule="exact" w:val="397"/>
          <w:jc w:val="center"/>
        </w:trPr>
        <w:tc>
          <w:tcPr>
            <w:tcW w:w="2768" w:type="dxa"/>
            <w:gridSpan w:val="2"/>
            <w:tcBorders>
              <w:top w:val="double" w:sz="4" w:space="0" w:color="auto"/>
              <w:bottom w:val="single" w:sz="6" w:space="0" w:color="auto"/>
              <w:right w:val="single" w:sz="6" w:space="0" w:color="auto"/>
            </w:tcBorders>
            <w:vAlign w:val="center"/>
          </w:tcPr>
          <w:p w14:paraId="1C393316" w14:textId="54A27C8E" w:rsidR="003412DE" w:rsidRPr="00DD2B2F" w:rsidRDefault="00147A3C" w:rsidP="009C4EE3">
            <w:pPr>
              <w:numPr>
                <w:ilvl w:val="12"/>
                <w:numId w:val="0"/>
              </w:numPr>
              <w:jc w:val="center"/>
              <w:rPr>
                <w:i/>
                <w:spacing w:val="-2"/>
              </w:rPr>
            </w:pPr>
            <w:r>
              <w:rPr>
                <w:i/>
                <w:iCs/>
                <w:spacing w:val="-2"/>
              </w:rPr>
              <w:t>Siège</w:t>
            </w:r>
          </w:p>
        </w:tc>
        <w:tc>
          <w:tcPr>
            <w:tcW w:w="1560" w:type="dxa"/>
            <w:tcBorders>
              <w:top w:val="double" w:sz="4" w:space="0" w:color="auto"/>
              <w:left w:val="single" w:sz="6" w:space="0" w:color="auto"/>
              <w:bottom w:val="single" w:sz="6" w:space="0" w:color="auto"/>
              <w:right w:val="single" w:sz="6" w:space="0" w:color="auto"/>
            </w:tcBorders>
            <w:vAlign w:val="center"/>
          </w:tcPr>
          <w:p w14:paraId="5969912E" w14:textId="77777777" w:rsidR="003412DE" w:rsidRPr="00DD2B2F" w:rsidRDefault="003412DE" w:rsidP="009C4EE3">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41F388C6" w14:textId="77777777" w:rsidR="003412DE" w:rsidRPr="00DD2B2F" w:rsidRDefault="003412DE" w:rsidP="009C4EE3">
            <w:pPr>
              <w:numPr>
                <w:ilvl w:val="12"/>
                <w:numId w:val="0"/>
              </w:numPr>
              <w:jc w:val="center"/>
              <w:rPr>
                <w:i/>
                <w:spacing w:val="-2"/>
              </w:rPr>
            </w:pPr>
          </w:p>
        </w:tc>
        <w:tc>
          <w:tcPr>
            <w:tcW w:w="1134" w:type="dxa"/>
            <w:tcBorders>
              <w:top w:val="double" w:sz="4" w:space="0" w:color="auto"/>
              <w:left w:val="single" w:sz="6" w:space="0" w:color="auto"/>
              <w:bottom w:val="single" w:sz="6" w:space="0" w:color="auto"/>
              <w:right w:val="single" w:sz="6" w:space="0" w:color="auto"/>
            </w:tcBorders>
            <w:vAlign w:val="center"/>
          </w:tcPr>
          <w:p w14:paraId="36D2DF75" w14:textId="77777777" w:rsidR="003412DE" w:rsidRPr="00DD2B2F" w:rsidRDefault="003412DE" w:rsidP="009C4EE3">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52D368F0" w14:textId="77777777" w:rsidR="003412DE" w:rsidRPr="00DD2B2F" w:rsidRDefault="003412DE" w:rsidP="009C4EE3">
            <w:pPr>
              <w:numPr>
                <w:ilvl w:val="12"/>
                <w:numId w:val="0"/>
              </w:numPr>
              <w:jc w:val="center"/>
              <w:rPr>
                <w:i/>
                <w:spacing w:val="-2"/>
              </w:rPr>
            </w:pPr>
          </w:p>
        </w:tc>
        <w:tc>
          <w:tcPr>
            <w:tcW w:w="1219" w:type="dxa"/>
            <w:tcBorders>
              <w:top w:val="double" w:sz="4" w:space="0" w:color="auto"/>
              <w:left w:val="single" w:sz="6" w:space="0" w:color="auto"/>
              <w:bottom w:val="single" w:sz="6" w:space="0" w:color="auto"/>
              <w:right w:val="single" w:sz="6" w:space="0" w:color="auto"/>
            </w:tcBorders>
            <w:vAlign w:val="center"/>
          </w:tcPr>
          <w:p w14:paraId="136DAC70" w14:textId="77777777" w:rsidR="003412DE" w:rsidRPr="00DD2B2F" w:rsidRDefault="003412DE" w:rsidP="009C4EE3">
            <w:pPr>
              <w:numPr>
                <w:ilvl w:val="12"/>
                <w:numId w:val="0"/>
              </w:numPr>
              <w:jc w:val="center"/>
              <w:rPr>
                <w:i/>
                <w:spacing w:val="-2"/>
              </w:rPr>
            </w:pPr>
          </w:p>
        </w:tc>
        <w:tc>
          <w:tcPr>
            <w:tcW w:w="1474" w:type="dxa"/>
            <w:tcBorders>
              <w:top w:val="double" w:sz="4" w:space="0" w:color="auto"/>
              <w:left w:val="single" w:sz="6" w:space="0" w:color="auto"/>
              <w:bottom w:val="single" w:sz="6" w:space="0" w:color="auto"/>
              <w:right w:val="single" w:sz="6" w:space="0" w:color="auto"/>
            </w:tcBorders>
            <w:vAlign w:val="center"/>
          </w:tcPr>
          <w:p w14:paraId="717CF1B7" w14:textId="77777777" w:rsidR="003412DE" w:rsidRPr="00DD2B2F" w:rsidRDefault="003412DE" w:rsidP="009C4EE3">
            <w:pPr>
              <w:numPr>
                <w:ilvl w:val="12"/>
                <w:numId w:val="0"/>
              </w:numPr>
              <w:jc w:val="center"/>
              <w:rPr>
                <w:i/>
                <w:spacing w:val="-2"/>
              </w:rPr>
            </w:pPr>
          </w:p>
        </w:tc>
        <w:tc>
          <w:tcPr>
            <w:tcW w:w="1585" w:type="dxa"/>
            <w:tcBorders>
              <w:top w:val="double" w:sz="4" w:space="0" w:color="auto"/>
              <w:left w:val="single" w:sz="6" w:space="0" w:color="auto"/>
              <w:bottom w:val="single" w:sz="6" w:space="0" w:color="auto"/>
              <w:right w:val="single" w:sz="6" w:space="0" w:color="auto"/>
            </w:tcBorders>
            <w:vAlign w:val="center"/>
          </w:tcPr>
          <w:p w14:paraId="6152000D" w14:textId="77777777" w:rsidR="003412DE" w:rsidRPr="00DD2B2F" w:rsidRDefault="003412DE" w:rsidP="009C4EE3">
            <w:pPr>
              <w:numPr>
                <w:ilvl w:val="12"/>
                <w:numId w:val="0"/>
              </w:numPr>
              <w:jc w:val="center"/>
              <w:rPr>
                <w:i/>
                <w:spacing w:val="-2"/>
              </w:rPr>
            </w:pPr>
          </w:p>
        </w:tc>
        <w:tc>
          <w:tcPr>
            <w:tcW w:w="2395" w:type="dxa"/>
            <w:tcBorders>
              <w:top w:val="double" w:sz="4" w:space="0" w:color="auto"/>
              <w:left w:val="single" w:sz="6" w:space="0" w:color="auto"/>
              <w:bottom w:val="single" w:sz="6" w:space="0" w:color="auto"/>
            </w:tcBorders>
            <w:vAlign w:val="center"/>
          </w:tcPr>
          <w:p w14:paraId="21D8D541" w14:textId="77777777" w:rsidR="003412DE" w:rsidRPr="00DD2B2F" w:rsidRDefault="003412DE" w:rsidP="009C4EE3">
            <w:pPr>
              <w:numPr>
                <w:ilvl w:val="12"/>
                <w:numId w:val="0"/>
              </w:numPr>
              <w:jc w:val="center"/>
              <w:rPr>
                <w:i/>
                <w:spacing w:val="-2"/>
              </w:rPr>
            </w:pPr>
          </w:p>
        </w:tc>
      </w:tr>
      <w:tr w:rsidR="003412DE" w:rsidRPr="00DD2B2F" w14:paraId="2A8187D4"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5F6B7540"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387E11EF"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782D710"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1816777"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C6B1439"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2F3C04C"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3C250B89"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74385E22"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3180369D"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EBBED0B" w14:textId="77777777" w:rsidR="003412DE" w:rsidRPr="00DD2B2F" w:rsidRDefault="003412DE" w:rsidP="009C4EE3">
            <w:pPr>
              <w:numPr>
                <w:ilvl w:val="12"/>
                <w:numId w:val="0"/>
              </w:numPr>
              <w:jc w:val="center"/>
              <w:rPr>
                <w:i/>
                <w:spacing w:val="-2"/>
              </w:rPr>
            </w:pPr>
          </w:p>
        </w:tc>
      </w:tr>
      <w:tr w:rsidR="003412DE" w:rsidRPr="00DD2B2F" w14:paraId="59577134"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464498C5"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50A5A5B7"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7DD349C0"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DC136A6"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85A475C"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A707214"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76D56B6A"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7486AEE6"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6DF0B53F"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4666304A" w14:textId="77777777" w:rsidR="003412DE" w:rsidRPr="00DD2B2F" w:rsidRDefault="003412DE" w:rsidP="009C4EE3">
            <w:pPr>
              <w:numPr>
                <w:ilvl w:val="12"/>
                <w:numId w:val="0"/>
              </w:numPr>
              <w:jc w:val="center"/>
              <w:rPr>
                <w:i/>
                <w:spacing w:val="-2"/>
              </w:rPr>
            </w:pPr>
          </w:p>
        </w:tc>
      </w:tr>
      <w:tr w:rsidR="003412DE" w:rsidRPr="00DD2B2F" w14:paraId="3448DAE4"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0A9ECE6E"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09621314"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128293D3"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66DC9EA"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CE7DBB1"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5E3EC4B"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23ECCEAB"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4EC12C4B"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63CD1F99"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4F420F11" w14:textId="77777777" w:rsidR="003412DE" w:rsidRPr="00DD2B2F" w:rsidRDefault="003412DE" w:rsidP="009C4EE3">
            <w:pPr>
              <w:numPr>
                <w:ilvl w:val="12"/>
                <w:numId w:val="0"/>
              </w:numPr>
              <w:jc w:val="center"/>
              <w:rPr>
                <w:i/>
                <w:spacing w:val="-2"/>
              </w:rPr>
            </w:pPr>
          </w:p>
        </w:tc>
      </w:tr>
      <w:tr w:rsidR="003412DE" w:rsidRPr="00DD2B2F" w14:paraId="42081AC9"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6A021CE4"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6E1B3C47"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25E46DC0"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7531F43"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AE3363D"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9A4A763"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1CB66A04"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D0DE842"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3993E66C"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9FB8AC8" w14:textId="77777777" w:rsidR="003412DE" w:rsidRPr="00DD2B2F" w:rsidRDefault="003412DE" w:rsidP="009C4EE3">
            <w:pPr>
              <w:numPr>
                <w:ilvl w:val="12"/>
                <w:numId w:val="0"/>
              </w:numPr>
              <w:jc w:val="center"/>
              <w:rPr>
                <w:i/>
                <w:spacing w:val="-2"/>
              </w:rPr>
            </w:pPr>
          </w:p>
        </w:tc>
      </w:tr>
      <w:tr w:rsidR="003412DE" w:rsidRPr="00DD2B2F" w14:paraId="7A996303" w14:textId="77777777" w:rsidTr="009C4EE3">
        <w:trPr>
          <w:trHeight w:hRule="exact" w:val="397"/>
          <w:jc w:val="center"/>
        </w:trPr>
        <w:tc>
          <w:tcPr>
            <w:tcW w:w="2768" w:type="dxa"/>
            <w:gridSpan w:val="2"/>
            <w:tcBorders>
              <w:top w:val="single" w:sz="6" w:space="0" w:color="auto"/>
              <w:bottom w:val="single" w:sz="6" w:space="0" w:color="auto"/>
              <w:right w:val="single" w:sz="6" w:space="0" w:color="auto"/>
            </w:tcBorders>
            <w:vAlign w:val="center"/>
          </w:tcPr>
          <w:p w14:paraId="4BF85BDF" w14:textId="77777777" w:rsidR="003412DE" w:rsidRPr="00DD2B2F" w:rsidRDefault="003412DE" w:rsidP="009C4EE3">
            <w:pPr>
              <w:numPr>
                <w:ilvl w:val="12"/>
                <w:numId w:val="0"/>
              </w:numPr>
              <w:jc w:val="center"/>
              <w:rPr>
                <w:i/>
                <w:spacing w:val="-2"/>
              </w:rPr>
            </w:pPr>
            <w:r w:rsidRPr="00DD2B2F">
              <w:rPr>
                <w:i/>
                <w:iCs/>
                <w:spacing w:val="-2"/>
              </w:rPr>
              <w:t>Pays du Client</w:t>
            </w:r>
          </w:p>
        </w:tc>
        <w:tc>
          <w:tcPr>
            <w:tcW w:w="1560" w:type="dxa"/>
            <w:tcBorders>
              <w:top w:val="single" w:sz="6" w:space="0" w:color="auto"/>
              <w:left w:val="single" w:sz="6" w:space="0" w:color="auto"/>
              <w:bottom w:val="single" w:sz="6" w:space="0" w:color="auto"/>
              <w:right w:val="single" w:sz="6" w:space="0" w:color="auto"/>
            </w:tcBorders>
            <w:vAlign w:val="center"/>
          </w:tcPr>
          <w:p w14:paraId="11E96576"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1E6257A"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35388958"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4F9CE82"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E742D64"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9FE18D7"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440BBCD5"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1581139" w14:textId="77777777" w:rsidR="003412DE" w:rsidRPr="00DD2B2F" w:rsidRDefault="003412DE" w:rsidP="009C4EE3">
            <w:pPr>
              <w:numPr>
                <w:ilvl w:val="12"/>
                <w:numId w:val="0"/>
              </w:numPr>
              <w:jc w:val="center"/>
              <w:rPr>
                <w:i/>
                <w:spacing w:val="-2"/>
              </w:rPr>
            </w:pPr>
          </w:p>
        </w:tc>
      </w:tr>
      <w:tr w:rsidR="003412DE" w:rsidRPr="00DD2B2F" w14:paraId="2928F80A"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697869D7"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B8151C5"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B2AC54A"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2DF6FBC"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0CE86EC"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E1AB686"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31D8DB4B"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67619C74"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26BC0C49"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7300B2A" w14:textId="77777777" w:rsidR="003412DE" w:rsidRPr="00DD2B2F" w:rsidRDefault="003412DE" w:rsidP="009C4EE3">
            <w:pPr>
              <w:numPr>
                <w:ilvl w:val="12"/>
                <w:numId w:val="0"/>
              </w:numPr>
              <w:jc w:val="center"/>
              <w:rPr>
                <w:i/>
                <w:spacing w:val="-2"/>
              </w:rPr>
            </w:pPr>
          </w:p>
        </w:tc>
      </w:tr>
      <w:tr w:rsidR="003412DE" w:rsidRPr="00DD2B2F" w14:paraId="411E2C3A"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23C070CD"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28B421CB"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218140DD"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6A22923"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6110F29" w14:textId="77777777" w:rsidR="003412DE" w:rsidRPr="00DD2B2F" w:rsidRDefault="003412DE" w:rsidP="009C4EE3">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177F8405"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11F86B6B"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023D92CF"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0F35C5C0"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CF01339" w14:textId="77777777" w:rsidR="003412DE" w:rsidRPr="00DD2B2F" w:rsidRDefault="003412DE" w:rsidP="009C4EE3">
            <w:pPr>
              <w:numPr>
                <w:ilvl w:val="12"/>
                <w:numId w:val="0"/>
              </w:numPr>
              <w:jc w:val="center"/>
              <w:rPr>
                <w:i/>
                <w:spacing w:val="-2"/>
              </w:rPr>
            </w:pPr>
          </w:p>
        </w:tc>
      </w:tr>
      <w:tr w:rsidR="003412DE" w:rsidRPr="00DD2B2F" w14:paraId="77E7BC72"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3D938197"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5EDF537F"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8932094"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F55A7C0"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141176BA" w14:textId="77777777" w:rsidR="003412DE" w:rsidRPr="00DD2B2F" w:rsidRDefault="003412DE" w:rsidP="009C4EE3">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7D04685A"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2D243A09"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61D33020"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DEA390D"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D9BAA7A" w14:textId="77777777" w:rsidR="003412DE" w:rsidRPr="00DD2B2F" w:rsidRDefault="003412DE" w:rsidP="009C4EE3">
            <w:pPr>
              <w:numPr>
                <w:ilvl w:val="12"/>
                <w:numId w:val="0"/>
              </w:numPr>
              <w:jc w:val="center"/>
              <w:rPr>
                <w:i/>
                <w:spacing w:val="-2"/>
              </w:rPr>
            </w:pPr>
          </w:p>
        </w:tc>
      </w:tr>
      <w:tr w:rsidR="003412DE" w:rsidRPr="00DD2B2F" w14:paraId="1B180210" w14:textId="77777777" w:rsidTr="009C4EE3">
        <w:trPr>
          <w:trHeight w:hRule="exact" w:val="397"/>
          <w:jc w:val="center"/>
        </w:trPr>
        <w:tc>
          <w:tcPr>
            <w:tcW w:w="1422" w:type="dxa"/>
            <w:tcBorders>
              <w:top w:val="single" w:sz="6" w:space="0" w:color="auto"/>
              <w:bottom w:val="double" w:sz="4" w:space="0" w:color="auto"/>
              <w:right w:val="single" w:sz="6" w:space="0" w:color="auto"/>
            </w:tcBorders>
            <w:vAlign w:val="center"/>
          </w:tcPr>
          <w:p w14:paraId="10354F1D"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double" w:sz="4" w:space="0" w:color="auto"/>
              <w:right w:val="single" w:sz="6" w:space="0" w:color="auto"/>
            </w:tcBorders>
            <w:vAlign w:val="center"/>
          </w:tcPr>
          <w:p w14:paraId="6828BC03"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double" w:sz="4" w:space="0" w:color="auto"/>
              <w:right w:val="single" w:sz="6" w:space="0" w:color="auto"/>
            </w:tcBorders>
            <w:vAlign w:val="center"/>
          </w:tcPr>
          <w:p w14:paraId="7DC1ACEE"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0A14319B"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43BFC6A0"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F33AE42"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double" w:sz="4" w:space="0" w:color="auto"/>
              <w:right w:val="single" w:sz="6" w:space="0" w:color="auto"/>
            </w:tcBorders>
            <w:vAlign w:val="center"/>
          </w:tcPr>
          <w:p w14:paraId="6CB0F46A"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double" w:sz="4" w:space="0" w:color="auto"/>
              <w:right w:val="single" w:sz="6" w:space="0" w:color="auto"/>
            </w:tcBorders>
            <w:vAlign w:val="center"/>
          </w:tcPr>
          <w:p w14:paraId="5B9D6990"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double" w:sz="4" w:space="0" w:color="auto"/>
              <w:right w:val="single" w:sz="6" w:space="0" w:color="auto"/>
            </w:tcBorders>
            <w:vAlign w:val="center"/>
          </w:tcPr>
          <w:p w14:paraId="40E7983F"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double" w:sz="4" w:space="0" w:color="auto"/>
            </w:tcBorders>
            <w:vAlign w:val="center"/>
          </w:tcPr>
          <w:p w14:paraId="0FC8880D" w14:textId="77777777" w:rsidR="003412DE" w:rsidRPr="00DD2B2F" w:rsidRDefault="003412DE" w:rsidP="009C4EE3">
            <w:pPr>
              <w:numPr>
                <w:ilvl w:val="12"/>
                <w:numId w:val="0"/>
              </w:numPr>
              <w:jc w:val="center"/>
              <w:rPr>
                <w:i/>
                <w:spacing w:val="-2"/>
              </w:rPr>
            </w:pPr>
          </w:p>
        </w:tc>
      </w:tr>
    </w:tbl>
    <w:p w14:paraId="0313E127" w14:textId="77777777" w:rsidR="003412DE" w:rsidRPr="00C07CE3" w:rsidRDefault="003412DE" w:rsidP="003412DE">
      <w:pPr>
        <w:numPr>
          <w:ilvl w:val="12"/>
          <w:numId w:val="0"/>
        </w:numPr>
        <w:ind w:left="360"/>
        <w:rPr>
          <w:iCs/>
          <w:spacing w:val="-3"/>
        </w:rPr>
      </w:pPr>
      <w:r w:rsidRPr="00DD2B2F">
        <w:rPr>
          <w:i/>
          <w:spacing w:val="-3"/>
        </w:rPr>
        <w:t xml:space="preserve">* </w:t>
      </w:r>
      <w:r w:rsidRPr="00C07CE3">
        <w:rPr>
          <w:iCs/>
        </w:rPr>
        <w:t xml:space="preserve">Si plus d'une monnaie est utilisée, </w:t>
      </w:r>
      <w:proofErr w:type="gramStart"/>
      <w:r w:rsidRPr="00C07CE3">
        <w:rPr>
          <w:iCs/>
        </w:rPr>
        <w:t>utilisez le</w:t>
      </w:r>
      <w:proofErr w:type="gramEnd"/>
      <w:r w:rsidRPr="00C07CE3">
        <w:rPr>
          <w:iCs/>
        </w:rPr>
        <w:t>(s) tableau(x) supplémentaire (s) pour chaque devise</w:t>
      </w:r>
    </w:p>
    <w:p w14:paraId="2CB157A2" w14:textId="77777777" w:rsidR="003412DE" w:rsidRPr="00C07CE3" w:rsidRDefault="003412DE" w:rsidP="003412DE">
      <w:pPr>
        <w:numPr>
          <w:ilvl w:val="12"/>
          <w:numId w:val="0"/>
        </w:numPr>
        <w:pBdr>
          <w:bottom w:val="single" w:sz="4" w:space="1" w:color="auto"/>
        </w:pBdr>
        <w:tabs>
          <w:tab w:val="left" w:pos="360"/>
          <w:tab w:val="right" w:pos="9000"/>
        </w:tabs>
        <w:ind w:left="360" w:right="73"/>
        <w:rPr>
          <w:b/>
          <w:iCs/>
          <w:spacing w:val="-3"/>
          <w:lang w:eastAsia="it-IT"/>
        </w:rPr>
      </w:pPr>
      <w:r w:rsidRPr="00C07CE3">
        <w:rPr>
          <w:iCs/>
          <w:spacing w:val="-3"/>
          <w:lang w:eastAsia="it-IT"/>
        </w:rPr>
        <w:t>1.</w:t>
      </w:r>
      <w:r w:rsidRPr="00C07CE3">
        <w:rPr>
          <w:iCs/>
          <w:spacing w:val="-3"/>
          <w:lang w:eastAsia="it-IT"/>
        </w:rPr>
        <w:tab/>
        <w:t>Exprimé en pourcentage de (1)</w:t>
      </w:r>
    </w:p>
    <w:p w14:paraId="2A7B99C1" w14:textId="77777777" w:rsidR="003412DE" w:rsidRPr="00C07CE3" w:rsidRDefault="003412DE" w:rsidP="003412DE">
      <w:pPr>
        <w:numPr>
          <w:ilvl w:val="12"/>
          <w:numId w:val="0"/>
        </w:numPr>
        <w:pBdr>
          <w:bottom w:val="single" w:sz="4" w:space="1" w:color="auto"/>
        </w:pBdr>
        <w:tabs>
          <w:tab w:val="left" w:pos="360"/>
          <w:tab w:val="right" w:pos="9000"/>
        </w:tabs>
        <w:ind w:left="360" w:right="73"/>
        <w:rPr>
          <w:iCs/>
          <w:spacing w:val="-3"/>
        </w:rPr>
      </w:pPr>
      <w:r w:rsidRPr="00C07CE3">
        <w:rPr>
          <w:iCs/>
          <w:spacing w:val="-3"/>
        </w:rPr>
        <w:t>2.</w:t>
      </w:r>
      <w:r w:rsidRPr="00C07CE3">
        <w:rPr>
          <w:iCs/>
          <w:spacing w:val="-3"/>
        </w:rPr>
        <w:tab/>
      </w:r>
      <w:r w:rsidRPr="00C07CE3">
        <w:rPr>
          <w:iCs/>
          <w:spacing w:val="-3"/>
          <w:lang w:eastAsia="it-IT"/>
        </w:rPr>
        <w:t>Exprimé en pourcentage de (4)</w:t>
      </w:r>
    </w:p>
    <w:p w14:paraId="62C6388F" w14:textId="77777777" w:rsidR="003412DE" w:rsidRPr="00DD2B2F" w:rsidRDefault="003412DE" w:rsidP="003412DE">
      <w:pPr>
        <w:rPr>
          <w:b/>
          <w:bCs/>
          <w:i/>
          <w:smallCaps/>
          <w:sz w:val="28"/>
        </w:rPr>
      </w:pPr>
    </w:p>
    <w:p w14:paraId="35F6ABAE" w14:textId="77777777" w:rsidR="009241DF" w:rsidRPr="003F5423" w:rsidRDefault="009241DF" w:rsidP="009241DF"/>
    <w:p w14:paraId="4C18A6B7" w14:textId="77777777" w:rsidR="00CC500E" w:rsidRDefault="00CC500E" w:rsidP="00A26613">
      <w:pPr>
        <w:jc w:val="center"/>
        <w:sectPr w:rsidR="00CC500E" w:rsidSect="0084340E">
          <w:endnotePr>
            <w:numFmt w:val="decimal"/>
            <w:numRestart w:val="eachSect"/>
          </w:endnotePr>
          <w:pgSz w:w="15840" w:h="12240" w:orient="landscape" w:code="1"/>
          <w:pgMar w:top="1440" w:right="1440" w:bottom="1440" w:left="1440" w:header="720" w:footer="720" w:gutter="0"/>
          <w:cols w:space="720"/>
          <w:titlePg/>
          <w:docGrid w:linePitch="326"/>
        </w:sectPr>
      </w:pPr>
    </w:p>
    <w:p w14:paraId="748D7C8A" w14:textId="0D073BF9" w:rsidR="00A26613" w:rsidRPr="004A5F04" w:rsidRDefault="00A26613" w:rsidP="00A26613">
      <w:pPr>
        <w:jc w:val="center"/>
        <w:rPr>
          <w:b/>
          <w:smallCaps/>
          <w:sz w:val="28"/>
          <w:szCs w:val="28"/>
        </w:rPr>
      </w:pPr>
      <w:r w:rsidRPr="00F50C5F">
        <w:rPr>
          <w:b/>
          <w:smallCaps/>
          <w:sz w:val="28"/>
          <w:szCs w:val="28"/>
          <w:lang w:val="fr"/>
        </w:rPr>
        <w:t xml:space="preserve">Formulaire </w:t>
      </w:r>
      <w:r w:rsidR="00A13CD6">
        <w:rPr>
          <w:b/>
          <w:smallCaps/>
          <w:sz w:val="28"/>
          <w:szCs w:val="28"/>
          <w:lang w:val="fr"/>
        </w:rPr>
        <w:t xml:space="preserve">3 </w:t>
      </w:r>
      <w:r w:rsidR="003A3BAA">
        <w:rPr>
          <w:b/>
          <w:smallCaps/>
          <w:sz w:val="28"/>
          <w:szCs w:val="28"/>
          <w:lang w:val="fr"/>
        </w:rPr>
        <w:t xml:space="preserve">- </w:t>
      </w:r>
      <w:r w:rsidRPr="00F50C5F">
        <w:rPr>
          <w:b/>
          <w:smallCaps/>
          <w:sz w:val="28"/>
          <w:szCs w:val="28"/>
          <w:lang w:val="fr"/>
        </w:rPr>
        <w:t>proposition</w:t>
      </w:r>
      <w:r w:rsidRPr="00E73A94">
        <w:rPr>
          <w:b/>
          <w:smallCaps/>
          <w:sz w:val="28"/>
          <w:szCs w:val="28"/>
          <w:lang w:val="fr"/>
        </w:rPr>
        <w:t xml:space="preserve"> financière</w:t>
      </w:r>
    </w:p>
    <w:p w14:paraId="72EFA2F4" w14:textId="77777777" w:rsidR="00A26613" w:rsidRPr="004A5F04" w:rsidRDefault="00A26613" w:rsidP="00A26613">
      <w:pPr>
        <w:jc w:val="center"/>
        <w:rPr>
          <w:b/>
          <w:smallCaps/>
          <w:sz w:val="28"/>
          <w:szCs w:val="28"/>
        </w:rPr>
      </w:pPr>
      <w:r w:rsidRPr="008B01E8">
        <w:rPr>
          <w:b/>
          <w:smallCaps/>
          <w:sz w:val="28"/>
          <w:szCs w:val="28"/>
          <w:lang w:val="fr"/>
        </w:rPr>
        <w:t>Ventilation des dépenses remboursables</w:t>
      </w:r>
    </w:p>
    <w:p w14:paraId="6E4B6F56" w14:textId="77777777" w:rsidR="00A26613" w:rsidRPr="004A5F04" w:rsidRDefault="00A26613" w:rsidP="00A26613">
      <w:pPr>
        <w:pStyle w:val="BankNormal"/>
        <w:spacing w:after="0"/>
        <w:rPr>
          <w:lang w:val="fr-FR"/>
        </w:rPr>
      </w:pPr>
    </w:p>
    <w:p w14:paraId="5EFB2A74" w14:textId="2DC9EB13" w:rsidR="00A26613" w:rsidRPr="004A5F04" w:rsidRDefault="00A26613" w:rsidP="00A26613">
      <w:pPr>
        <w:jc w:val="both"/>
      </w:pPr>
      <w:r w:rsidRPr="000C4947">
        <w:rPr>
          <w:lang w:val="fr"/>
        </w:rPr>
        <w:t xml:space="preserve">Lorsqu’elles sont utilisées pour </w:t>
      </w:r>
      <w:r w:rsidR="00147A3C">
        <w:rPr>
          <w:lang w:val="fr"/>
        </w:rPr>
        <w:t>un</w:t>
      </w:r>
      <w:r w:rsidR="0065774F">
        <w:rPr>
          <w:lang w:val="fr"/>
        </w:rPr>
        <w:t xml:space="preserve"> </w:t>
      </w:r>
      <w:r w:rsidR="00E5515F">
        <w:rPr>
          <w:lang w:val="fr"/>
        </w:rPr>
        <w:t>contrat</w:t>
      </w:r>
      <w:r w:rsidR="0065774F">
        <w:rPr>
          <w:lang w:val="fr"/>
        </w:rPr>
        <w:t xml:space="preserve"> </w:t>
      </w:r>
      <w:r w:rsidRPr="000C4947">
        <w:rPr>
          <w:lang w:val="fr"/>
        </w:rPr>
        <w:t xml:space="preserve">à prix forfaitaire, les informations à fournir dans le présent formulaire ne seront utilisées que pour démontrer la base de calcul du montant plafond du </w:t>
      </w:r>
      <w:r w:rsidR="00B20625">
        <w:rPr>
          <w:lang w:val="fr"/>
        </w:rPr>
        <w:t>Contrat</w:t>
      </w:r>
      <w:r w:rsidRPr="000C4947">
        <w:rPr>
          <w:lang w:val="fr"/>
        </w:rPr>
        <w:t xml:space="preserve">, pour calculer les taxes applicables lors des négociations </w:t>
      </w:r>
      <w:r w:rsidR="00147A3C">
        <w:rPr>
          <w:lang w:val="fr"/>
        </w:rPr>
        <w:t>du contrat</w:t>
      </w:r>
      <w:r w:rsidRPr="000C4947">
        <w:rPr>
          <w:lang w:val="fr"/>
        </w:rPr>
        <w:t xml:space="preserve"> et, si nécessaire, pour établir les paiements au </w:t>
      </w:r>
      <w:r w:rsidR="0065774F">
        <w:rPr>
          <w:lang w:val="fr"/>
        </w:rPr>
        <w:t>C</w:t>
      </w:r>
      <w:r w:rsidRPr="000C4947">
        <w:rPr>
          <w:lang w:val="fr"/>
        </w:rPr>
        <w:t xml:space="preserve">onsultant pour d’éventuels services supplémentaires demandés par le </w:t>
      </w:r>
      <w:r w:rsidR="0065774F">
        <w:rPr>
          <w:lang w:val="fr"/>
        </w:rPr>
        <w:t>C</w:t>
      </w:r>
      <w:r w:rsidRPr="000C4947">
        <w:rPr>
          <w:lang w:val="fr"/>
        </w:rPr>
        <w:t xml:space="preserve">lient. Ce formulaire ne doit pas être utilisé comme base pour les paiements dans le cadre de </w:t>
      </w:r>
      <w:r w:rsidR="00B20625">
        <w:rPr>
          <w:lang w:val="fr"/>
        </w:rPr>
        <w:t>Contrat</w:t>
      </w:r>
      <w:r w:rsidR="00C22370">
        <w:rPr>
          <w:lang w:val="fr"/>
        </w:rPr>
        <w:t xml:space="preserve"> à prix</w:t>
      </w:r>
      <w:r w:rsidR="0065774F">
        <w:rPr>
          <w:lang w:val="fr"/>
        </w:rPr>
        <w:t xml:space="preserve"> </w:t>
      </w:r>
      <w:r w:rsidRPr="000C4947">
        <w:rPr>
          <w:lang w:val="fr"/>
        </w:rPr>
        <w:t>forfaitaire.</w:t>
      </w:r>
    </w:p>
    <w:p w14:paraId="649899DA" w14:textId="77777777" w:rsidR="00A26613" w:rsidRPr="004A5F04" w:rsidRDefault="00A26613" w:rsidP="00A26613">
      <w:pPr>
        <w:pStyle w:val="Header"/>
        <w:spacing w:line="120" w:lineRule="exact"/>
        <w:rPr>
          <w:lang w:val="fr-FR"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2819"/>
        <w:gridCol w:w="922"/>
        <w:gridCol w:w="768"/>
        <w:gridCol w:w="1137"/>
        <w:gridCol w:w="1603"/>
        <w:gridCol w:w="1430"/>
      </w:tblGrid>
      <w:tr w:rsidR="00A26613" w:rsidRPr="004A2E66" w14:paraId="77F0D05B" w14:textId="77777777" w:rsidTr="00E73A94">
        <w:trPr>
          <w:jc w:val="center"/>
        </w:trPr>
        <w:tc>
          <w:tcPr>
            <w:tcW w:w="486" w:type="dxa"/>
            <w:tcBorders>
              <w:top w:val="double" w:sz="4" w:space="0" w:color="auto"/>
              <w:bottom w:val="single" w:sz="12" w:space="0" w:color="auto"/>
            </w:tcBorders>
            <w:vAlign w:val="center"/>
          </w:tcPr>
          <w:p w14:paraId="4D5327BF" w14:textId="77777777" w:rsidR="00A26613" w:rsidRPr="008B01E8" w:rsidRDefault="00A26613" w:rsidP="00905B12">
            <w:pPr>
              <w:spacing w:before="40" w:after="40"/>
              <w:jc w:val="center"/>
              <w:rPr>
                <w:b/>
                <w:bCs/>
              </w:rPr>
            </w:pPr>
            <w:r w:rsidRPr="008B01E8">
              <w:rPr>
                <w:b/>
                <w:bCs/>
                <w:lang w:val="fr"/>
              </w:rPr>
              <w:t>N°</w:t>
            </w:r>
          </w:p>
        </w:tc>
        <w:tc>
          <w:tcPr>
            <w:tcW w:w="2819" w:type="dxa"/>
            <w:tcBorders>
              <w:top w:val="double" w:sz="4" w:space="0" w:color="auto"/>
              <w:bottom w:val="single" w:sz="12" w:space="0" w:color="auto"/>
            </w:tcBorders>
            <w:vAlign w:val="center"/>
          </w:tcPr>
          <w:p w14:paraId="0A28A547" w14:textId="77777777" w:rsidR="00A26613" w:rsidRPr="008B01E8" w:rsidRDefault="00A26613" w:rsidP="00905B12">
            <w:pPr>
              <w:spacing w:before="40" w:after="40"/>
              <w:jc w:val="center"/>
              <w:rPr>
                <w:b/>
                <w:bCs/>
              </w:rPr>
            </w:pPr>
            <w:r w:rsidRPr="008B01E8">
              <w:rPr>
                <w:b/>
                <w:bCs/>
                <w:lang w:val="fr"/>
              </w:rPr>
              <w:t>Type de dépenses remboursables</w:t>
            </w:r>
          </w:p>
        </w:tc>
        <w:tc>
          <w:tcPr>
            <w:tcW w:w="922" w:type="dxa"/>
            <w:tcBorders>
              <w:top w:val="double" w:sz="4" w:space="0" w:color="auto"/>
              <w:bottom w:val="single" w:sz="12" w:space="0" w:color="auto"/>
            </w:tcBorders>
            <w:vAlign w:val="center"/>
          </w:tcPr>
          <w:p w14:paraId="545954EE" w14:textId="77777777" w:rsidR="00A26613" w:rsidRPr="008B01E8" w:rsidRDefault="00A26613" w:rsidP="00905B12">
            <w:pPr>
              <w:spacing w:before="40" w:after="40"/>
              <w:jc w:val="center"/>
              <w:rPr>
                <w:b/>
                <w:bCs/>
              </w:rPr>
            </w:pPr>
            <w:r w:rsidRPr="008B01E8">
              <w:rPr>
                <w:b/>
                <w:bCs/>
                <w:lang w:val="fr"/>
              </w:rPr>
              <w:t>Unité</w:t>
            </w:r>
          </w:p>
        </w:tc>
        <w:tc>
          <w:tcPr>
            <w:tcW w:w="768" w:type="dxa"/>
            <w:tcBorders>
              <w:top w:val="double" w:sz="4" w:space="0" w:color="auto"/>
              <w:bottom w:val="single" w:sz="12" w:space="0" w:color="auto"/>
            </w:tcBorders>
            <w:vAlign w:val="center"/>
          </w:tcPr>
          <w:p w14:paraId="021C1AE3" w14:textId="77777777" w:rsidR="00A26613" w:rsidRPr="008B01E8" w:rsidRDefault="00A26613" w:rsidP="00905B12">
            <w:pPr>
              <w:spacing w:before="40" w:after="40"/>
              <w:jc w:val="center"/>
              <w:rPr>
                <w:b/>
                <w:bCs/>
              </w:rPr>
            </w:pPr>
            <w:r w:rsidRPr="008B01E8">
              <w:rPr>
                <w:b/>
                <w:bCs/>
                <w:lang w:val="fr"/>
              </w:rPr>
              <w:t>Coût unitaire</w:t>
            </w:r>
          </w:p>
        </w:tc>
        <w:tc>
          <w:tcPr>
            <w:tcW w:w="1137" w:type="dxa"/>
            <w:tcBorders>
              <w:top w:val="double" w:sz="4" w:space="0" w:color="auto"/>
              <w:bottom w:val="single" w:sz="12" w:space="0" w:color="auto"/>
            </w:tcBorders>
            <w:vAlign w:val="center"/>
          </w:tcPr>
          <w:p w14:paraId="0B402393" w14:textId="77777777" w:rsidR="00A26613" w:rsidRPr="008B01E8" w:rsidRDefault="00A26613" w:rsidP="00905B12">
            <w:pPr>
              <w:spacing w:before="40" w:after="40"/>
              <w:jc w:val="center"/>
            </w:pPr>
            <w:r w:rsidRPr="008B01E8">
              <w:rPr>
                <w:b/>
                <w:bCs/>
                <w:lang w:val="fr"/>
              </w:rPr>
              <w:t>Quantité</w:t>
            </w:r>
          </w:p>
        </w:tc>
        <w:tc>
          <w:tcPr>
            <w:tcW w:w="1603" w:type="dxa"/>
            <w:tcBorders>
              <w:top w:val="double" w:sz="4" w:space="0" w:color="auto"/>
              <w:bottom w:val="single" w:sz="12" w:space="0" w:color="auto"/>
            </w:tcBorders>
            <w:vAlign w:val="center"/>
          </w:tcPr>
          <w:p w14:paraId="36A17F38" w14:textId="7D027FD5" w:rsidR="00A26613" w:rsidRPr="008B01E8" w:rsidRDefault="00A26613" w:rsidP="00905B12">
            <w:pPr>
              <w:spacing w:before="40" w:after="40"/>
            </w:pPr>
            <w:r w:rsidRPr="008B01E8">
              <w:rPr>
                <w:lang w:val="fr"/>
              </w:rPr>
              <w:t>{</w:t>
            </w:r>
            <w:r w:rsidR="001C51AE">
              <w:rPr>
                <w:lang w:val="fr"/>
              </w:rPr>
              <w:t>Monnaie/s</w:t>
            </w:r>
            <w:r>
              <w:rPr>
                <w:lang w:val="fr"/>
              </w:rPr>
              <w:t xml:space="preserve"> étrangère</w:t>
            </w:r>
            <w:r w:rsidR="001C51AE">
              <w:rPr>
                <w:lang w:val="fr"/>
              </w:rPr>
              <w:t>/s</w:t>
            </w:r>
            <w:r w:rsidRPr="008B01E8">
              <w:rPr>
                <w:lang w:val="fr"/>
              </w:rPr>
              <w:t>}</w:t>
            </w:r>
          </w:p>
        </w:tc>
        <w:tc>
          <w:tcPr>
            <w:tcW w:w="1430" w:type="dxa"/>
            <w:tcBorders>
              <w:top w:val="double" w:sz="4" w:space="0" w:color="auto"/>
              <w:bottom w:val="single" w:sz="12" w:space="0" w:color="auto"/>
            </w:tcBorders>
            <w:vAlign w:val="center"/>
          </w:tcPr>
          <w:p w14:paraId="6C9A5662" w14:textId="60418B94" w:rsidR="00A26613" w:rsidRPr="008B01E8" w:rsidRDefault="00A26613" w:rsidP="00905B12">
            <w:pPr>
              <w:spacing w:before="40" w:after="40"/>
              <w:jc w:val="center"/>
            </w:pPr>
            <w:r w:rsidRPr="008B01E8">
              <w:rPr>
                <w:lang w:val="fr"/>
              </w:rPr>
              <w:t>{</w:t>
            </w:r>
            <w:r w:rsidR="001C51AE">
              <w:rPr>
                <w:lang w:val="fr"/>
              </w:rPr>
              <w:t>Monnaie</w:t>
            </w:r>
            <w:r w:rsidRPr="008B01E8">
              <w:rPr>
                <w:iCs/>
                <w:lang w:val="fr"/>
              </w:rPr>
              <w:t xml:space="preserve"> locale }</w:t>
            </w:r>
          </w:p>
        </w:tc>
      </w:tr>
      <w:tr w:rsidR="00A26613" w:rsidRPr="004A2E66" w14:paraId="36D1B96A" w14:textId="77777777" w:rsidTr="003A3BAA">
        <w:trPr>
          <w:trHeight w:hRule="exact" w:val="687"/>
          <w:jc w:val="center"/>
        </w:trPr>
        <w:tc>
          <w:tcPr>
            <w:tcW w:w="486" w:type="dxa"/>
            <w:tcBorders>
              <w:top w:val="single" w:sz="12" w:space="0" w:color="auto"/>
            </w:tcBorders>
            <w:vAlign w:val="center"/>
          </w:tcPr>
          <w:p w14:paraId="6C761C7B" w14:textId="77777777" w:rsidR="00A26613" w:rsidRPr="008B01E8" w:rsidRDefault="00A26613" w:rsidP="00905B12">
            <w:pPr>
              <w:pStyle w:val="Header"/>
              <w:spacing w:before="40"/>
              <w:rPr>
                <w:lang w:eastAsia="it-IT"/>
              </w:rPr>
            </w:pPr>
          </w:p>
        </w:tc>
        <w:tc>
          <w:tcPr>
            <w:tcW w:w="2819" w:type="dxa"/>
            <w:tcBorders>
              <w:top w:val="single" w:sz="12" w:space="0" w:color="auto"/>
              <w:right w:val="single" w:sz="8" w:space="0" w:color="auto"/>
            </w:tcBorders>
            <w:vAlign w:val="center"/>
          </w:tcPr>
          <w:p w14:paraId="0A2F8A68" w14:textId="77777777" w:rsidR="00A26613" w:rsidRPr="008B01E8" w:rsidRDefault="00A26613" w:rsidP="00905B12">
            <w:r w:rsidRPr="008B01E8">
              <w:rPr>
                <w:lang w:val="fr"/>
              </w:rPr>
              <w:t>{p. ex., indemnités journalières*}</w:t>
            </w:r>
          </w:p>
        </w:tc>
        <w:tc>
          <w:tcPr>
            <w:tcW w:w="922" w:type="dxa"/>
            <w:tcBorders>
              <w:top w:val="single" w:sz="12" w:space="0" w:color="auto"/>
              <w:left w:val="single" w:sz="8" w:space="0" w:color="auto"/>
              <w:right w:val="single" w:sz="8" w:space="0" w:color="auto"/>
            </w:tcBorders>
            <w:vAlign w:val="center"/>
          </w:tcPr>
          <w:p w14:paraId="5CDD64A9" w14:textId="77777777" w:rsidR="00A26613" w:rsidRPr="008B01E8" w:rsidRDefault="00A26613" w:rsidP="00905B12">
            <w:pPr>
              <w:spacing w:before="40"/>
            </w:pPr>
            <w:r w:rsidRPr="008B01E8">
              <w:rPr>
                <w:lang w:val="fr"/>
              </w:rPr>
              <w:t>{Jour}</w:t>
            </w:r>
          </w:p>
        </w:tc>
        <w:tc>
          <w:tcPr>
            <w:tcW w:w="768" w:type="dxa"/>
            <w:tcBorders>
              <w:top w:val="single" w:sz="12" w:space="0" w:color="auto"/>
              <w:left w:val="single" w:sz="8" w:space="0" w:color="auto"/>
              <w:right w:val="single" w:sz="8" w:space="0" w:color="auto"/>
            </w:tcBorders>
            <w:vAlign w:val="center"/>
          </w:tcPr>
          <w:p w14:paraId="346BA008" w14:textId="77777777" w:rsidR="00A26613" w:rsidRPr="008B01E8" w:rsidRDefault="00A26613" w:rsidP="00905B12">
            <w:pPr>
              <w:spacing w:before="40"/>
              <w:jc w:val="center"/>
            </w:pPr>
          </w:p>
        </w:tc>
        <w:tc>
          <w:tcPr>
            <w:tcW w:w="1137" w:type="dxa"/>
            <w:tcBorders>
              <w:top w:val="single" w:sz="12" w:space="0" w:color="auto"/>
              <w:left w:val="single" w:sz="8" w:space="0" w:color="auto"/>
              <w:right w:val="single" w:sz="8" w:space="0" w:color="auto"/>
            </w:tcBorders>
            <w:vAlign w:val="center"/>
          </w:tcPr>
          <w:p w14:paraId="1FE71751" w14:textId="77777777" w:rsidR="00A26613" w:rsidRPr="008B01E8" w:rsidRDefault="00A26613" w:rsidP="00905B12">
            <w:pPr>
              <w:pStyle w:val="Header"/>
              <w:spacing w:before="40"/>
              <w:jc w:val="center"/>
              <w:rPr>
                <w:lang w:eastAsia="it-IT"/>
              </w:rPr>
            </w:pPr>
          </w:p>
        </w:tc>
        <w:tc>
          <w:tcPr>
            <w:tcW w:w="1603" w:type="dxa"/>
            <w:tcBorders>
              <w:top w:val="single" w:sz="12" w:space="0" w:color="auto"/>
              <w:left w:val="single" w:sz="8" w:space="0" w:color="auto"/>
              <w:right w:val="single" w:sz="8" w:space="0" w:color="auto"/>
            </w:tcBorders>
            <w:vAlign w:val="center"/>
          </w:tcPr>
          <w:p w14:paraId="7F76520B" w14:textId="77777777" w:rsidR="00A26613" w:rsidRPr="008B01E8" w:rsidRDefault="00A26613" w:rsidP="00905B12">
            <w:pPr>
              <w:spacing w:before="40"/>
              <w:jc w:val="center"/>
            </w:pPr>
          </w:p>
        </w:tc>
        <w:tc>
          <w:tcPr>
            <w:tcW w:w="1430" w:type="dxa"/>
            <w:tcBorders>
              <w:top w:val="single" w:sz="12" w:space="0" w:color="auto"/>
              <w:left w:val="single" w:sz="8" w:space="0" w:color="auto"/>
            </w:tcBorders>
            <w:vAlign w:val="center"/>
          </w:tcPr>
          <w:p w14:paraId="7936651B" w14:textId="77777777" w:rsidR="00A26613" w:rsidRPr="008B01E8" w:rsidRDefault="00A26613" w:rsidP="00905B12">
            <w:pPr>
              <w:spacing w:before="40"/>
              <w:jc w:val="center"/>
            </w:pPr>
          </w:p>
        </w:tc>
      </w:tr>
      <w:tr w:rsidR="00A26613" w:rsidRPr="004A2E66" w14:paraId="70BEDEFD" w14:textId="77777777" w:rsidTr="00E73A94">
        <w:trPr>
          <w:trHeight w:hRule="exact" w:val="690"/>
          <w:jc w:val="center"/>
        </w:trPr>
        <w:tc>
          <w:tcPr>
            <w:tcW w:w="486" w:type="dxa"/>
            <w:vAlign w:val="center"/>
          </w:tcPr>
          <w:p w14:paraId="26C2F40C" w14:textId="77777777" w:rsidR="00A26613" w:rsidRPr="008B01E8" w:rsidRDefault="00A26613" w:rsidP="00905B12">
            <w:pPr>
              <w:pStyle w:val="Header"/>
              <w:spacing w:before="40"/>
              <w:rPr>
                <w:lang w:eastAsia="it-IT"/>
              </w:rPr>
            </w:pPr>
          </w:p>
        </w:tc>
        <w:tc>
          <w:tcPr>
            <w:tcW w:w="2819" w:type="dxa"/>
            <w:tcBorders>
              <w:right w:val="single" w:sz="8" w:space="0" w:color="auto"/>
            </w:tcBorders>
            <w:vAlign w:val="center"/>
          </w:tcPr>
          <w:p w14:paraId="2019305A" w14:textId="77777777" w:rsidR="00A26613" w:rsidRPr="008B01E8" w:rsidRDefault="00A26613" w:rsidP="00905B12">
            <w:r w:rsidRPr="008B01E8">
              <w:rPr>
                <w:lang w:val="fr"/>
              </w:rPr>
              <w:t>{p. ex., vols internationaux}</w:t>
            </w:r>
          </w:p>
        </w:tc>
        <w:tc>
          <w:tcPr>
            <w:tcW w:w="922" w:type="dxa"/>
            <w:tcBorders>
              <w:left w:val="single" w:sz="8" w:space="0" w:color="auto"/>
              <w:bottom w:val="single" w:sz="8" w:space="0" w:color="auto"/>
              <w:right w:val="single" w:sz="8" w:space="0" w:color="auto"/>
            </w:tcBorders>
            <w:vAlign w:val="center"/>
          </w:tcPr>
          <w:p w14:paraId="0160A4D2" w14:textId="77777777" w:rsidR="00A26613" w:rsidRPr="008B01E8" w:rsidRDefault="00A26613" w:rsidP="00905B12">
            <w:pPr>
              <w:pStyle w:val="Header"/>
              <w:spacing w:before="40"/>
              <w:rPr>
                <w:sz w:val="18"/>
                <w:szCs w:val="18"/>
              </w:rPr>
            </w:pPr>
            <w:r w:rsidRPr="008B01E8">
              <w:rPr>
                <w:sz w:val="18"/>
                <w:szCs w:val="18"/>
                <w:lang w:val="fr"/>
              </w:rPr>
              <w:t>{Billet}</w:t>
            </w:r>
          </w:p>
        </w:tc>
        <w:tc>
          <w:tcPr>
            <w:tcW w:w="768" w:type="dxa"/>
            <w:tcBorders>
              <w:left w:val="single" w:sz="8" w:space="0" w:color="auto"/>
              <w:bottom w:val="single" w:sz="8" w:space="0" w:color="auto"/>
              <w:right w:val="single" w:sz="8" w:space="0" w:color="auto"/>
            </w:tcBorders>
            <w:vAlign w:val="center"/>
          </w:tcPr>
          <w:p w14:paraId="739FC1A3" w14:textId="77777777" w:rsidR="00A26613" w:rsidRPr="008B01E8" w:rsidRDefault="00A26613" w:rsidP="00905B12">
            <w:pPr>
              <w:spacing w:before="40"/>
              <w:jc w:val="center"/>
            </w:pPr>
          </w:p>
        </w:tc>
        <w:tc>
          <w:tcPr>
            <w:tcW w:w="1137" w:type="dxa"/>
            <w:tcBorders>
              <w:left w:val="single" w:sz="8" w:space="0" w:color="auto"/>
              <w:bottom w:val="single" w:sz="8" w:space="0" w:color="auto"/>
              <w:right w:val="single" w:sz="8" w:space="0" w:color="auto"/>
            </w:tcBorders>
            <w:vAlign w:val="center"/>
          </w:tcPr>
          <w:p w14:paraId="52D470A4" w14:textId="77777777" w:rsidR="00A26613" w:rsidRPr="008B01E8" w:rsidRDefault="00A26613" w:rsidP="00905B12">
            <w:pPr>
              <w:pStyle w:val="Header"/>
              <w:spacing w:before="40"/>
              <w:jc w:val="center"/>
              <w:rPr>
                <w:lang w:eastAsia="it-IT"/>
              </w:rPr>
            </w:pPr>
          </w:p>
        </w:tc>
        <w:tc>
          <w:tcPr>
            <w:tcW w:w="1603" w:type="dxa"/>
            <w:tcBorders>
              <w:left w:val="single" w:sz="8" w:space="0" w:color="auto"/>
              <w:bottom w:val="single" w:sz="8" w:space="0" w:color="auto"/>
              <w:right w:val="single" w:sz="8" w:space="0" w:color="auto"/>
            </w:tcBorders>
            <w:vAlign w:val="center"/>
          </w:tcPr>
          <w:p w14:paraId="3AF234A5" w14:textId="77777777" w:rsidR="00A26613" w:rsidRPr="008B01E8" w:rsidRDefault="00A26613" w:rsidP="00905B12">
            <w:pPr>
              <w:spacing w:before="40"/>
              <w:jc w:val="center"/>
            </w:pPr>
          </w:p>
        </w:tc>
        <w:tc>
          <w:tcPr>
            <w:tcW w:w="1430" w:type="dxa"/>
            <w:tcBorders>
              <w:left w:val="single" w:sz="8" w:space="0" w:color="auto"/>
              <w:bottom w:val="single" w:sz="8" w:space="0" w:color="auto"/>
            </w:tcBorders>
            <w:vAlign w:val="center"/>
          </w:tcPr>
          <w:p w14:paraId="78DA7B73" w14:textId="77777777" w:rsidR="00A26613" w:rsidRPr="008B01E8" w:rsidRDefault="00A26613" w:rsidP="00905B12">
            <w:pPr>
              <w:spacing w:before="40"/>
              <w:jc w:val="center"/>
            </w:pPr>
          </w:p>
        </w:tc>
      </w:tr>
      <w:tr w:rsidR="00A26613" w:rsidRPr="004A2E66" w14:paraId="2DF09FE3" w14:textId="77777777" w:rsidTr="00E73A94">
        <w:trPr>
          <w:trHeight w:hRule="exact" w:val="542"/>
          <w:jc w:val="center"/>
        </w:trPr>
        <w:tc>
          <w:tcPr>
            <w:tcW w:w="486" w:type="dxa"/>
            <w:tcBorders>
              <w:top w:val="single" w:sz="8" w:space="0" w:color="auto"/>
            </w:tcBorders>
            <w:vAlign w:val="center"/>
          </w:tcPr>
          <w:p w14:paraId="657D859F" w14:textId="77777777" w:rsidR="00A26613" w:rsidRPr="008B01E8" w:rsidRDefault="00A26613" w:rsidP="00905B12">
            <w:pPr>
              <w:pStyle w:val="Header"/>
              <w:spacing w:before="40"/>
              <w:rPr>
                <w:lang w:eastAsia="it-IT"/>
              </w:rPr>
            </w:pPr>
          </w:p>
        </w:tc>
        <w:tc>
          <w:tcPr>
            <w:tcW w:w="2819" w:type="dxa"/>
            <w:tcBorders>
              <w:top w:val="single" w:sz="8" w:space="0" w:color="auto"/>
            </w:tcBorders>
            <w:vAlign w:val="center"/>
          </w:tcPr>
          <w:p w14:paraId="1B7C0C64" w14:textId="77777777" w:rsidR="00A26613" w:rsidRPr="004A5F04" w:rsidRDefault="00A26613" w:rsidP="00905B12">
            <w:r w:rsidRPr="008B01E8">
              <w:rPr>
                <w:lang w:val="fr"/>
              </w:rPr>
              <w:t xml:space="preserve">{p. ex., transport aller/sortant de l’aéroport} </w:t>
            </w:r>
          </w:p>
        </w:tc>
        <w:tc>
          <w:tcPr>
            <w:tcW w:w="922" w:type="dxa"/>
            <w:tcBorders>
              <w:top w:val="single" w:sz="8" w:space="0" w:color="auto"/>
            </w:tcBorders>
            <w:vAlign w:val="center"/>
          </w:tcPr>
          <w:p w14:paraId="00F413D3" w14:textId="77777777" w:rsidR="00A26613" w:rsidRPr="008B01E8" w:rsidRDefault="00A26613" w:rsidP="00905B12">
            <w:pPr>
              <w:pStyle w:val="Header"/>
              <w:spacing w:before="40"/>
              <w:rPr>
                <w:sz w:val="18"/>
                <w:szCs w:val="18"/>
                <w:lang w:eastAsia="it-IT"/>
              </w:rPr>
            </w:pPr>
            <w:r w:rsidRPr="008B01E8">
              <w:rPr>
                <w:sz w:val="18"/>
                <w:szCs w:val="18"/>
                <w:lang w:val="fr"/>
              </w:rPr>
              <w:t>{Voyage}</w:t>
            </w:r>
          </w:p>
        </w:tc>
        <w:tc>
          <w:tcPr>
            <w:tcW w:w="768" w:type="dxa"/>
            <w:tcBorders>
              <w:top w:val="single" w:sz="8" w:space="0" w:color="auto"/>
            </w:tcBorders>
            <w:vAlign w:val="center"/>
          </w:tcPr>
          <w:p w14:paraId="2EA941AC" w14:textId="77777777" w:rsidR="00A26613" w:rsidRPr="008B01E8" w:rsidRDefault="00A26613" w:rsidP="00905B12">
            <w:pPr>
              <w:spacing w:before="40"/>
              <w:jc w:val="center"/>
            </w:pPr>
          </w:p>
        </w:tc>
        <w:tc>
          <w:tcPr>
            <w:tcW w:w="1137" w:type="dxa"/>
            <w:tcBorders>
              <w:top w:val="single" w:sz="8" w:space="0" w:color="auto"/>
            </w:tcBorders>
            <w:vAlign w:val="center"/>
          </w:tcPr>
          <w:p w14:paraId="2E4929EB" w14:textId="77777777" w:rsidR="00A26613" w:rsidRPr="008B01E8" w:rsidRDefault="00A26613" w:rsidP="00905B12">
            <w:pPr>
              <w:spacing w:before="40"/>
              <w:jc w:val="center"/>
            </w:pPr>
          </w:p>
        </w:tc>
        <w:tc>
          <w:tcPr>
            <w:tcW w:w="1603" w:type="dxa"/>
            <w:tcBorders>
              <w:top w:val="single" w:sz="8" w:space="0" w:color="auto"/>
              <w:bottom w:val="single" w:sz="8" w:space="0" w:color="auto"/>
            </w:tcBorders>
            <w:vAlign w:val="center"/>
          </w:tcPr>
          <w:p w14:paraId="47D9F7D2" w14:textId="77777777" w:rsidR="00A26613" w:rsidRPr="008B01E8" w:rsidRDefault="00A26613" w:rsidP="00905B12">
            <w:pPr>
              <w:spacing w:before="40"/>
              <w:jc w:val="center"/>
            </w:pPr>
          </w:p>
        </w:tc>
        <w:tc>
          <w:tcPr>
            <w:tcW w:w="1430" w:type="dxa"/>
            <w:tcBorders>
              <w:top w:val="single" w:sz="8" w:space="0" w:color="auto"/>
            </w:tcBorders>
            <w:vAlign w:val="center"/>
          </w:tcPr>
          <w:p w14:paraId="10051483" w14:textId="77777777" w:rsidR="00A26613" w:rsidRPr="008B01E8" w:rsidRDefault="00A26613" w:rsidP="00905B12">
            <w:pPr>
              <w:spacing w:before="40"/>
              <w:jc w:val="center"/>
            </w:pPr>
          </w:p>
        </w:tc>
      </w:tr>
      <w:tr w:rsidR="00A26613" w:rsidRPr="004A5F04" w14:paraId="35525600" w14:textId="77777777" w:rsidTr="00E73A94">
        <w:trPr>
          <w:jc w:val="center"/>
        </w:trPr>
        <w:tc>
          <w:tcPr>
            <w:tcW w:w="486" w:type="dxa"/>
            <w:tcBorders>
              <w:top w:val="single" w:sz="8" w:space="0" w:color="auto"/>
            </w:tcBorders>
            <w:vAlign w:val="center"/>
          </w:tcPr>
          <w:p w14:paraId="03328715" w14:textId="77777777" w:rsidR="00A26613" w:rsidRPr="008B01E8" w:rsidRDefault="00A26613" w:rsidP="00905B12">
            <w:pPr>
              <w:spacing w:before="40"/>
            </w:pPr>
          </w:p>
        </w:tc>
        <w:tc>
          <w:tcPr>
            <w:tcW w:w="2819" w:type="dxa"/>
            <w:tcBorders>
              <w:bottom w:val="single" w:sz="8" w:space="0" w:color="auto"/>
            </w:tcBorders>
            <w:tcMar>
              <w:right w:w="28" w:type="dxa"/>
            </w:tcMar>
            <w:vAlign w:val="center"/>
          </w:tcPr>
          <w:p w14:paraId="4474EC46" w14:textId="77777777" w:rsidR="00A26613" w:rsidRPr="004A5F04" w:rsidRDefault="00A26613" w:rsidP="00905B12">
            <w:r w:rsidRPr="008B01E8">
              <w:rPr>
                <w:lang w:val="fr"/>
              </w:rPr>
              <w:t xml:space="preserve">{p. ex., frais de communication entre </w:t>
            </w:r>
            <w:r w:rsidRPr="008B01E8">
              <w:rPr>
                <w:iCs/>
                <w:lang w:val="fr"/>
              </w:rPr>
              <w:t>le lieu d’insertion</w:t>
            </w:r>
            <w:r w:rsidRPr="008B01E8">
              <w:rPr>
                <w:lang w:val="fr"/>
              </w:rPr>
              <w:t xml:space="preserve"> et </w:t>
            </w:r>
            <w:r w:rsidRPr="008B01E8">
              <w:rPr>
                <w:iCs/>
                <w:lang w:val="fr"/>
              </w:rPr>
              <w:t>l’emplacement d’insertion</w:t>
            </w:r>
            <w:r w:rsidRPr="008B01E8">
              <w:rPr>
                <w:lang w:val="fr"/>
              </w:rPr>
              <w:t>}</w:t>
            </w:r>
          </w:p>
        </w:tc>
        <w:tc>
          <w:tcPr>
            <w:tcW w:w="922" w:type="dxa"/>
            <w:tcBorders>
              <w:bottom w:val="single" w:sz="8" w:space="0" w:color="auto"/>
            </w:tcBorders>
            <w:vAlign w:val="center"/>
          </w:tcPr>
          <w:p w14:paraId="54990363" w14:textId="77777777" w:rsidR="00A26613" w:rsidRPr="004A5F04" w:rsidRDefault="00A26613" w:rsidP="00905B12">
            <w:pPr>
              <w:spacing w:before="40"/>
              <w:jc w:val="center"/>
            </w:pPr>
          </w:p>
        </w:tc>
        <w:tc>
          <w:tcPr>
            <w:tcW w:w="768" w:type="dxa"/>
            <w:tcBorders>
              <w:top w:val="single" w:sz="8" w:space="0" w:color="auto"/>
              <w:bottom w:val="single" w:sz="8" w:space="0" w:color="auto"/>
            </w:tcBorders>
            <w:vAlign w:val="center"/>
          </w:tcPr>
          <w:p w14:paraId="0D23C229" w14:textId="77777777" w:rsidR="00A26613" w:rsidRPr="004A5F04" w:rsidRDefault="00A26613" w:rsidP="00905B12">
            <w:pPr>
              <w:spacing w:before="40"/>
              <w:jc w:val="center"/>
            </w:pPr>
          </w:p>
        </w:tc>
        <w:tc>
          <w:tcPr>
            <w:tcW w:w="1137" w:type="dxa"/>
            <w:tcBorders>
              <w:top w:val="single" w:sz="8" w:space="0" w:color="auto"/>
              <w:bottom w:val="single" w:sz="8" w:space="0" w:color="auto"/>
            </w:tcBorders>
            <w:vAlign w:val="center"/>
          </w:tcPr>
          <w:p w14:paraId="2FDC6687" w14:textId="77777777" w:rsidR="00A26613" w:rsidRPr="004A5F04" w:rsidRDefault="00A26613" w:rsidP="00905B12">
            <w:pPr>
              <w:spacing w:before="40"/>
              <w:jc w:val="center"/>
            </w:pPr>
          </w:p>
        </w:tc>
        <w:tc>
          <w:tcPr>
            <w:tcW w:w="1603" w:type="dxa"/>
            <w:tcBorders>
              <w:top w:val="single" w:sz="8" w:space="0" w:color="auto"/>
            </w:tcBorders>
            <w:vAlign w:val="center"/>
          </w:tcPr>
          <w:p w14:paraId="35561565" w14:textId="77777777" w:rsidR="00A26613" w:rsidRPr="004A5F04" w:rsidRDefault="00A26613" w:rsidP="00905B12">
            <w:pPr>
              <w:pStyle w:val="Header"/>
              <w:spacing w:before="40"/>
              <w:jc w:val="center"/>
              <w:rPr>
                <w:lang w:val="fr-FR" w:eastAsia="it-IT"/>
              </w:rPr>
            </w:pPr>
          </w:p>
        </w:tc>
        <w:tc>
          <w:tcPr>
            <w:tcW w:w="1430" w:type="dxa"/>
            <w:tcBorders>
              <w:top w:val="single" w:sz="8" w:space="0" w:color="auto"/>
            </w:tcBorders>
            <w:vAlign w:val="center"/>
          </w:tcPr>
          <w:p w14:paraId="427FA10D" w14:textId="77777777" w:rsidR="00A26613" w:rsidRPr="004A5F04" w:rsidRDefault="00A26613" w:rsidP="00905B12">
            <w:pPr>
              <w:spacing w:before="40"/>
              <w:jc w:val="center"/>
            </w:pPr>
          </w:p>
        </w:tc>
      </w:tr>
      <w:tr w:rsidR="00A26613" w:rsidRPr="004A5F04" w14:paraId="34298A6D" w14:textId="77777777" w:rsidTr="003A3BAA">
        <w:trPr>
          <w:trHeight w:hRule="exact" w:val="605"/>
          <w:jc w:val="center"/>
        </w:trPr>
        <w:tc>
          <w:tcPr>
            <w:tcW w:w="486" w:type="dxa"/>
            <w:tcBorders>
              <w:top w:val="single" w:sz="8" w:space="0" w:color="auto"/>
            </w:tcBorders>
            <w:vAlign w:val="center"/>
          </w:tcPr>
          <w:p w14:paraId="32BA1584" w14:textId="77777777" w:rsidR="00A26613" w:rsidRPr="004A5F04" w:rsidRDefault="00A26613" w:rsidP="00905B12">
            <w:pPr>
              <w:spacing w:before="40"/>
            </w:pPr>
          </w:p>
        </w:tc>
        <w:tc>
          <w:tcPr>
            <w:tcW w:w="2819" w:type="dxa"/>
            <w:tcBorders>
              <w:top w:val="single" w:sz="8" w:space="0" w:color="auto"/>
            </w:tcBorders>
            <w:tcMar>
              <w:right w:w="28" w:type="dxa"/>
            </w:tcMar>
            <w:vAlign w:val="center"/>
          </w:tcPr>
          <w:p w14:paraId="27D848CA" w14:textId="77777777" w:rsidR="00A26613" w:rsidRPr="004A5F04" w:rsidRDefault="00A26613" w:rsidP="00905B12">
            <w:r w:rsidRPr="008B01E8">
              <w:rPr>
                <w:lang w:val="fr"/>
              </w:rPr>
              <w:t>{ p. ex., reproduction de rapports}</w:t>
            </w:r>
          </w:p>
        </w:tc>
        <w:tc>
          <w:tcPr>
            <w:tcW w:w="922" w:type="dxa"/>
            <w:tcBorders>
              <w:top w:val="single" w:sz="8" w:space="0" w:color="auto"/>
              <w:bottom w:val="single" w:sz="8" w:space="0" w:color="auto"/>
            </w:tcBorders>
            <w:vAlign w:val="center"/>
          </w:tcPr>
          <w:p w14:paraId="2F6D2D13" w14:textId="77777777" w:rsidR="00A26613" w:rsidRPr="004A5F04" w:rsidRDefault="00A26613" w:rsidP="00905B12">
            <w:pPr>
              <w:spacing w:before="40"/>
              <w:jc w:val="center"/>
            </w:pPr>
          </w:p>
        </w:tc>
        <w:tc>
          <w:tcPr>
            <w:tcW w:w="768" w:type="dxa"/>
            <w:tcBorders>
              <w:top w:val="single" w:sz="8" w:space="0" w:color="auto"/>
              <w:bottom w:val="single" w:sz="8" w:space="0" w:color="auto"/>
            </w:tcBorders>
            <w:vAlign w:val="center"/>
          </w:tcPr>
          <w:p w14:paraId="0A66F484" w14:textId="77777777" w:rsidR="00A26613" w:rsidRPr="004A5F04" w:rsidRDefault="00A26613" w:rsidP="00905B12">
            <w:pPr>
              <w:spacing w:before="40"/>
              <w:jc w:val="center"/>
            </w:pPr>
          </w:p>
        </w:tc>
        <w:tc>
          <w:tcPr>
            <w:tcW w:w="1137" w:type="dxa"/>
            <w:tcBorders>
              <w:top w:val="single" w:sz="8" w:space="0" w:color="auto"/>
              <w:bottom w:val="single" w:sz="8" w:space="0" w:color="auto"/>
            </w:tcBorders>
            <w:vAlign w:val="center"/>
          </w:tcPr>
          <w:p w14:paraId="2ABF31CA" w14:textId="77777777" w:rsidR="00A26613" w:rsidRPr="004A5F04" w:rsidRDefault="00A26613" w:rsidP="00905B12">
            <w:pPr>
              <w:spacing w:before="40"/>
              <w:jc w:val="center"/>
            </w:pPr>
          </w:p>
        </w:tc>
        <w:tc>
          <w:tcPr>
            <w:tcW w:w="1603" w:type="dxa"/>
            <w:tcBorders>
              <w:top w:val="single" w:sz="8" w:space="0" w:color="auto"/>
            </w:tcBorders>
            <w:vAlign w:val="center"/>
          </w:tcPr>
          <w:p w14:paraId="03E5D0F4" w14:textId="77777777" w:rsidR="00A26613" w:rsidRPr="004A5F04" w:rsidRDefault="00A26613" w:rsidP="00905B12">
            <w:pPr>
              <w:pStyle w:val="Header"/>
              <w:spacing w:before="40"/>
              <w:jc w:val="center"/>
              <w:rPr>
                <w:lang w:val="fr-FR" w:eastAsia="it-IT"/>
              </w:rPr>
            </w:pPr>
          </w:p>
        </w:tc>
        <w:tc>
          <w:tcPr>
            <w:tcW w:w="1430" w:type="dxa"/>
            <w:tcBorders>
              <w:top w:val="single" w:sz="8" w:space="0" w:color="auto"/>
            </w:tcBorders>
            <w:vAlign w:val="center"/>
          </w:tcPr>
          <w:p w14:paraId="228DC775" w14:textId="77777777" w:rsidR="00A26613" w:rsidRPr="004A5F04" w:rsidRDefault="00A26613" w:rsidP="00905B12">
            <w:pPr>
              <w:spacing w:before="40"/>
              <w:jc w:val="center"/>
            </w:pPr>
          </w:p>
        </w:tc>
      </w:tr>
      <w:tr w:rsidR="00A26613" w:rsidRPr="004A5F04" w14:paraId="7AB9F716" w14:textId="77777777" w:rsidTr="00E73A94">
        <w:trPr>
          <w:jc w:val="center"/>
        </w:trPr>
        <w:tc>
          <w:tcPr>
            <w:tcW w:w="486" w:type="dxa"/>
            <w:tcBorders>
              <w:top w:val="single" w:sz="8" w:space="0" w:color="auto"/>
            </w:tcBorders>
            <w:vAlign w:val="center"/>
          </w:tcPr>
          <w:p w14:paraId="38B056E8" w14:textId="77777777" w:rsidR="00A26613" w:rsidRPr="004A5F04" w:rsidRDefault="00A26613" w:rsidP="00905B12">
            <w:pPr>
              <w:spacing w:before="40"/>
            </w:pPr>
          </w:p>
        </w:tc>
        <w:tc>
          <w:tcPr>
            <w:tcW w:w="2819" w:type="dxa"/>
            <w:tcBorders>
              <w:top w:val="single" w:sz="8" w:space="0" w:color="auto"/>
            </w:tcBorders>
            <w:tcMar>
              <w:right w:w="28" w:type="dxa"/>
            </w:tcMar>
            <w:vAlign w:val="center"/>
          </w:tcPr>
          <w:p w14:paraId="6002DDEB" w14:textId="77777777" w:rsidR="00A26613" w:rsidRPr="004A5F04" w:rsidRDefault="00A26613" w:rsidP="00905B12">
            <w:pPr>
              <w:pStyle w:val="Header"/>
              <w:rPr>
                <w:lang w:val="fr-FR" w:eastAsia="it-IT"/>
              </w:rPr>
            </w:pPr>
            <w:r w:rsidRPr="008B01E8">
              <w:rPr>
                <w:lang w:val="fr"/>
              </w:rPr>
              <w:t>{p. ex., loyer de bureau}</w:t>
            </w:r>
          </w:p>
        </w:tc>
        <w:tc>
          <w:tcPr>
            <w:tcW w:w="922" w:type="dxa"/>
            <w:tcBorders>
              <w:top w:val="single" w:sz="8" w:space="0" w:color="auto"/>
              <w:bottom w:val="single" w:sz="8" w:space="0" w:color="auto"/>
            </w:tcBorders>
            <w:vAlign w:val="center"/>
          </w:tcPr>
          <w:p w14:paraId="69085FD4" w14:textId="77777777" w:rsidR="00A26613" w:rsidRPr="004A5F04" w:rsidRDefault="00A26613" w:rsidP="00905B12">
            <w:pPr>
              <w:spacing w:before="40"/>
              <w:jc w:val="center"/>
            </w:pPr>
          </w:p>
        </w:tc>
        <w:tc>
          <w:tcPr>
            <w:tcW w:w="768" w:type="dxa"/>
            <w:tcBorders>
              <w:top w:val="single" w:sz="8" w:space="0" w:color="auto"/>
              <w:bottom w:val="single" w:sz="8" w:space="0" w:color="auto"/>
            </w:tcBorders>
            <w:vAlign w:val="center"/>
          </w:tcPr>
          <w:p w14:paraId="01513198" w14:textId="77777777" w:rsidR="00A26613" w:rsidRPr="004A5F04" w:rsidRDefault="00A26613" w:rsidP="00905B12">
            <w:pPr>
              <w:spacing w:before="40"/>
              <w:jc w:val="center"/>
            </w:pPr>
          </w:p>
        </w:tc>
        <w:tc>
          <w:tcPr>
            <w:tcW w:w="1137" w:type="dxa"/>
            <w:tcBorders>
              <w:top w:val="single" w:sz="8" w:space="0" w:color="auto"/>
              <w:bottom w:val="single" w:sz="8" w:space="0" w:color="auto"/>
            </w:tcBorders>
            <w:vAlign w:val="center"/>
          </w:tcPr>
          <w:p w14:paraId="22E84513" w14:textId="77777777" w:rsidR="00A26613" w:rsidRPr="004A5F04" w:rsidRDefault="00A26613" w:rsidP="00905B12">
            <w:pPr>
              <w:spacing w:before="40"/>
              <w:jc w:val="center"/>
            </w:pPr>
          </w:p>
        </w:tc>
        <w:tc>
          <w:tcPr>
            <w:tcW w:w="1603" w:type="dxa"/>
            <w:tcBorders>
              <w:top w:val="single" w:sz="8" w:space="0" w:color="auto"/>
            </w:tcBorders>
            <w:vAlign w:val="center"/>
          </w:tcPr>
          <w:p w14:paraId="43AEADDD" w14:textId="77777777" w:rsidR="00A26613" w:rsidRPr="004A5F04" w:rsidRDefault="00A26613" w:rsidP="00905B12">
            <w:pPr>
              <w:pStyle w:val="Header"/>
              <w:spacing w:before="40"/>
              <w:jc w:val="center"/>
              <w:rPr>
                <w:lang w:val="fr-FR" w:eastAsia="it-IT"/>
              </w:rPr>
            </w:pPr>
          </w:p>
        </w:tc>
        <w:tc>
          <w:tcPr>
            <w:tcW w:w="1430" w:type="dxa"/>
            <w:tcBorders>
              <w:top w:val="single" w:sz="8" w:space="0" w:color="auto"/>
            </w:tcBorders>
            <w:vAlign w:val="center"/>
          </w:tcPr>
          <w:p w14:paraId="1F50D2F6" w14:textId="77777777" w:rsidR="00A26613" w:rsidRPr="004A5F04" w:rsidRDefault="00A26613" w:rsidP="00905B12">
            <w:pPr>
              <w:spacing w:before="40"/>
              <w:jc w:val="center"/>
            </w:pPr>
          </w:p>
        </w:tc>
      </w:tr>
      <w:tr w:rsidR="00A26613" w:rsidRPr="004A2E66" w14:paraId="068ED035" w14:textId="77777777" w:rsidTr="00E73A94">
        <w:trPr>
          <w:trHeight w:hRule="exact" w:val="340"/>
          <w:jc w:val="center"/>
        </w:trPr>
        <w:tc>
          <w:tcPr>
            <w:tcW w:w="486" w:type="dxa"/>
            <w:tcBorders>
              <w:top w:val="single" w:sz="8" w:space="0" w:color="auto"/>
            </w:tcBorders>
            <w:vAlign w:val="center"/>
          </w:tcPr>
          <w:p w14:paraId="4B491162" w14:textId="77777777" w:rsidR="00A26613" w:rsidRPr="004A5F04" w:rsidRDefault="00A26613" w:rsidP="00905B12">
            <w:pPr>
              <w:spacing w:before="40"/>
            </w:pPr>
          </w:p>
        </w:tc>
        <w:tc>
          <w:tcPr>
            <w:tcW w:w="2819" w:type="dxa"/>
            <w:tcBorders>
              <w:top w:val="single" w:sz="8" w:space="0" w:color="auto"/>
            </w:tcBorders>
            <w:vAlign w:val="center"/>
          </w:tcPr>
          <w:p w14:paraId="4D2CC952" w14:textId="77777777" w:rsidR="00A26613" w:rsidRPr="008B01E8" w:rsidRDefault="00A26613" w:rsidP="00905B12">
            <w:pPr>
              <w:pStyle w:val="Header"/>
            </w:pPr>
            <w:r w:rsidRPr="008B01E8">
              <w:rPr>
                <w:lang w:val="fr"/>
              </w:rPr>
              <w:t>....................................</w:t>
            </w:r>
          </w:p>
        </w:tc>
        <w:tc>
          <w:tcPr>
            <w:tcW w:w="922" w:type="dxa"/>
            <w:tcBorders>
              <w:top w:val="single" w:sz="8" w:space="0" w:color="auto"/>
            </w:tcBorders>
            <w:vAlign w:val="center"/>
          </w:tcPr>
          <w:p w14:paraId="4A343E22" w14:textId="77777777" w:rsidR="00A26613" w:rsidRPr="008B01E8" w:rsidRDefault="00A26613" w:rsidP="00905B12">
            <w:pPr>
              <w:spacing w:before="40"/>
              <w:jc w:val="center"/>
            </w:pPr>
          </w:p>
        </w:tc>
        <w:tc>
          <w:tcPr>
            <w:tcW w:w="768" w:type="dxa"/>
            <w:tcBorders>
              <w:top w:val="single" w:sz="8" w:space="0" w:color="auto"/>
            </w:tcBorders>
            <w:vAlign w:val="center"/>
          </w:tcPr>
          <w:p w14:paraId="5140750B" w14:textId="77777777" w:rsidR="00A26613" w:rsidRPr="008B01E8" w:rsidRDefault="00A26613" w:rsidP="00905B12">
            <w:pPr>
              <w:spacing w:before="40"/>
              <w:jc w:val="center"/>
            </w:pPr>
          </w:p>
        </w:tc>
        <w:tc>
          <w:tcPr>
            <w:tcW w:w="1137" w:type="dxa"/>
            <w:tcBorders>
              <w:top w:val="single" w:sz="8" w:space="0" w:color="auto"/>
            </w:tcBorders>
            <w:vAlign w:val="center"/>
          </w:tcPr>
          <w:p w14:paraId="30D706E8" w14:textId="77777777" w:rsidR="00A26613" w:rsidRPr="008B01E8" w:rsidRDefault="00A26613" w:rsidP="00905B12">
            <w:pPr>
              <w:spacing w:before="40"/>
              <w:jc w:val="center"/>
            </w:pPr>
          </w:p>
        </w:tc>
        <w:tc>
          <w:tcPr>
            <w:tcW w:w="1603" w:type="dxa"/>
            <w:tcBorders>
              <w:top w:val="single" w:sz="8" w:space="0" w:color="auto"/>
            </w:tcBorders>
            <w:vAlign w:val="center"/>
          </w:tcPr>
          <w:p w14:paraId="4430B8F0" w14:textId="77777777" w:rsidR="00A26613" w:rsidRPr="008B01E8" w:rsidRDefault="00A26613" w:rsidP="00905B12">
            <w:pPr>
              <w:pStyle w:val="Header"/>
              <w:spacing w:before="40"/>
              <w:jc w:val="center"/>
              <w:rPr>
                <w:lang w:eastAsia="it-IT"/>
              </w:rPr>
            </w:pPr>
          </w:p>
        </w:tc>
        <w:tc>
          <w:tcPr>
            <w:tcW w:w="1430" w:type="dxa"/>
            <w:tcBorders>
              <w:top w:val="single" w:sz="8" w:space="0" w:color="auto"/>
            </w:tcBorders>
            <w:vAlign w:val="center"/>
          </w:tcPr>
          <w:p w14:paraId="1C33B40B" w14:textId="77777777" w:rsidR="00A26613" w:rsidRPr="008B01E8" w:rsidRDefault="00A26613" w:rsidP="00905B12">
            <w:pPr>
              <w:spacing w:before="40"/>
              <w:jc w:val="center"/>
            </w:pPr>
          </w:p>
        </w:tc>
      </w:tr>
      <w:tr w:rsidR="00A26613" w:rsidRPr="004A5F04" w14:paraId="4E7A4ED9" w14:textId="77777777" w:rsidTr="00E73A94">
        <w:trPr>
          <w:jc w:val="center"/>
        </w:trPr>
        <w:tc>
          <w:tcPr>
            <w:tcW w:w="486" w:type="dxa"/>
            <w:tcBorders>
              <w:top w:val="single" w:sz="8" w:space="0" w:color="auto"/>
            </w:tcBorders>
            <w:vAlign w:val="center"/>
          </w:tcPr>
          <w:p w14:paraId="2FD63C4C" w14:textId="77777777" w:rsidR="00A26613" w:rsidRPr="008B01E8" w:rsidRDefault="00A26613" w:rsidP="00905B12">
            <w:pPr>
              <w:spacing w:before="40"/>
            </w:pPr>
          </w:p>
        </w:tc>
        <w:tc>
          <w:tcPr>
            <w:tcW w:w="2819" w:type="dxa"/>
            <w:tcBorders>
              <w:top w:val="single" w:sz="8" w:space="0" w:color="auto"/>
            </w:tcBorders>
            <w:tcMar>
              <w:right w:w="57" w:type="dxa"/>
            </w:tcMar>
            <w:vAlign w:val="center"/>
          </w:tcPr>
          <w:p w14:paraId="48D40E8B" w14:textId="77777777" w:rsidR="00A26613" w:rsidRPr="003A3BAA" w:rsidRDefault="00A26613" w:rsidP="00905B12">
            <w:pPr>
              <w:pStyle w:val="Header"/>
              <w:rPr>
                <w:sz w:val="24"/>
                <w:szCs w:val="24"/>
                <w:lang w:val="fr-FR" w:eastAsia="it-IT"/>
              </w:rPr>
            </w:pPr>
            <w:r w:rsidRPr="003A3BAA">
              <w:rPr>
                <w:sz w:val="24"/>
                <w:szCs w:val="24"/>
                <w:lang w:val="fr"/>
              </w:rPr>
              <w:t>{Formation du personnel du Client – si nécessaire dans le mandat}</w:t>
            </w:r>
          </w:p>
        </w:tc>
        <w:tc>
          <w:tcPr>
            <w:tcW w:w="922" w:type="dxa"/>
            <w:tcBorders>
              <w:top w:val="single" w:sz="8" w:space="0" w:color="auto"/>
              <w:bottom w:val="single" w:sz="8" w:space="0" w:color="auto"/>
            </w:tcBorders>
            <w:vAlign w:val="center"/>
          </w:tcPr>
          <w:p w14:paraId="0A3EC9A9" w14:textId="77777777" w:rsidR="00A26613" w:rsidRPr="004A5F04" w:rsidRDefault="00A26613" w:rsidP="00905B12">
            <w:pPr>
              <w:spacing w:before="40"/>
              <w:jc w:val="center"/>
            </w:pPr>
          </w:p>
        </w:tc>
        <w:tc>
          <w:tcPr>
            <w:tcW w:w="768" w:type="dxa"/>
            <w:tcBorders>
              <w:top w:val="single" w:sz="8" w:space="0" w:color="auto"/>
              <w:bottom w:val="single" w:sz="8" w:space="0" w:color="auto"/>
            </w:tcBorders>
            <w:vAlign w:val="center"/>
          </w:tcPr>
          <w:p w14:paraId="25CAFFBC" w14:textId="77777777" w:rsidR="00A26613" w:rsidRPr="004A5F04" w:rsidRDefault="00A26613" w:rsidP="00905B12">
            <w:pPr>
              <w:spacing w:before="40"/>
              <w:jc w:val="center"/>
            </w:pPr>
          </w:p>
        </w:tc>
        <w:tc>
          <w:tcPr>
            <w:tcW w:w="1137" w:type="dxa"/>
            <w:tcBorders>
              <w:top w:val="single" w:sz="8" w:space="0" w:color="auto"/>
              <w:bottom w:val="single" w:sz="8" w:space="0" w:color="auto"/>
            </w:tcBorders>
            <w:vAlign w:val="center"/>
          </w:tcPr>
          <w:p w14:paraId="77C190A2" w14:textId="77777777" w:rsidR="00A26613" w:rsidRPr="004A5F04" w:rsidRDefault="00A26613" w:rsidP="00905B12">
            <w:pPr>
              <w:spacing w:before="40"/>
              <w:jc w:val="center"/>
            </w:pPr>
          </w:p>
        </w:tc>
        <w:tc>
          <w:tcPr>
            <w:tcW w:w="1603" w:type="dxa"/>
            <w:tcBorders>
              <w:top w:val="single" w:sz="8" w:space="0" w:color="auto"/>
            </w:tcBorders>
            <w:vAlign w:val="center"/>
          </w:tcPr>
          <w:p w14:paraId="57D67FAD" w14:textId="77777777" w:rsidR="00A26613" w:rsidRPr="004A5F04" w:rsidRDefault="00A26613" w:rsidP="00905B12">
            <w:pPr>
              <w:pStyle w:val="Header"/>
              <w:spacing w:before="40"/>
              <w:jc w:val="center"/>
              <w:rPr>
                <w:lang w:val="fr-FR" w:eastAsia="it-IT"/>
              </w:rPr>
            </w:pPr>
          </w:p>
        </w:tc>
        <w:tc>
          <w:tcPr>
            <w:tcW w:w="1430" w:type="dxa"/>
            <w:tcBorders>
              <w:top w:val="single" w:sz="8" w:space="0" w:color="auto"/>
            </w:tcBorders>
            <w:vAlign w:val="center"/>
          </w:tcPr>
          <w:p w14:paraId="5AECEE2E" w14:textId="77777777" w:rsidR="00A26613" w:rsidRPr="004A5F04" w:rsidRDefault="00A26613" w:rsidP="00905B12">
            <w:pPr>
              <w:spacing w:before="40"/>
              <w:jc w:val="center"/>
            </w:pPr>
          </w:p>
        </w:tc>
      </w:tr>
      <w:tr w:rsidR="00A26613" w:rsidRPr="004A2E66" w14:paraId="0C21E3B4" w14:textId="77777777" w:rsidTr="00E73A94">
        <w:trPr>
          <w:cantSplit/>
          <w:trHeight w:hRule="exact" w:val="397"/>
          <w:jc w:val="center"/>
        </w:trPr>
        <w:tc>
          <w:tcPr>
            <w:tcW w:w="6132" w:type="dxa"/>
            <w:gridSpan w:val="5"/>
            <w:tcBorders>
              <w:top w:val="single" w:sz="8" w:space="0" w:color="auto"/>
              <w:bottom w:val="double" w:sz="4" w:space="0" w:color="auto"/>
            </w:tcBorders>
            <w:vAlign w:val="center"/>
          </w:tcPr>
          <w:p w14:paraId="452FC980" w14:textId="77777777" w:rsidR="00A26613" w:rsidRPr="00E73A94" w:rsidRDefault="00A26613" w:rsidP="00905B12">
            <w:pPr>
              <w:pStyle w:val="Header"/>
              <w:tabs>
                <w:tab w:val="right" w:pos="5949"/>
              </w:tabs>
              <w:rPr>
                <w:sz w:val="24"/>
                <w:szCs w:val="24"/>
                <w:lang w:eastAsia="it-IT"/>
              </w:rPr>
            </w:pPr>
            <w:r w:rsidRPr="008B01E8">
              <w:rPr>
                <w:lang w:val="fr"/>
              </w:rPr>
              <w:tab/>
            </w:r>
            <w:r w:rsidRPr="00E73A94">
              <w:rPr>
                <w:sz w:val="24"/>
                <w:szCs w:val="24"/>
                <w:lang w:val="fr"/>
              </w:rPr>
              <w:t>Coûts totaux</w:t>
            </w:r>
          </w:p>
          <w:p w14:paraId="55521834" w14:textId="77777777" w:rsidR="00A26613" w:rsidRPr="008B01E8" w:rsidRDefault="00A26613" w:rsidP="00905B12">
            <w:pPr>
              <w:pStyle w:val="Header"/>
              <w:tabs>
                <w:tab w:val="right" w:pos="5949"/>
              </w:tabs>
              <w:rPr>
                <w:lang w:eastAsia="it-IT"/>
              </w:rPr>
            </w:pPr>
          </w:p>
        </w:tc>
        <w:tc>
          <w:tcPr>
            <w:tcW w:w="1603" w:type="dxa"/>
            <w:tcBorders>
              <w:top w:val="single" w:sz="8" w:space="0" w:color="auto"/>
              <w:bottom w:val="double" w:sz="4" w:space="0" w:color="auto"/>
            </w:tcBorders>
            <w:vAlign w:val="center"/>
          </w:tcPr>
          <w:p w14:paraId="49776186" w14:textId="77777777" w:rsidR="00A26613" w:rsidRPr="008B01E8" w:rsidRDefault="00A26613" w:rsidP="00905B12">
            <w:pPr>
              <w:jc w:val="center"/>
            </w:pPr>
          </w:p>
        </w:tc>
        <w:tc>
          <w:tcPr>
            <w:tcW w:w="1430" w:type="dxa"/>
            <w:tcBorders>
              <w:top w:val="single" w:sz="8" w:space="0" w:color="auto"/>
              <w:bottom w:val="double" w:sz="4" w:space="0" w:color="auto"/>
            </w:tcBorders>
            <w:vAlign w:val="center"/>
          </w:tcPr>
          <w:p w14:paraId="03E53B55" w14:textId="77777777" w:rsidR="00A26613" w:rsidRPr="008B01E8" w:rsidRDefault="00A26613" w:rsidP="00905B12">
            <w:pPr>
              <w:jc w:val="center"/>
            </w:pPr>
          </w:p>
        </w:tc>
      </w:tr>
    </w:tbl>
    <w:p w14:paraId="0B29303C" w14:textId="77777777" w:rsidR="00A26613" w:rsidRPr="0020555B" w:rsidRDefault="00A26613" w:rsidP="00A26613">
      <w:pPr>
        <w:pStyle w:val="Header"/>
        <w:spacing w:line="120" w:lineRule="exact"/>
        <w:rPr>
          <w:lang w:eastAsia="it-IT"/>
        </w:rPr>
      </w:pPr>
    </w:p>
    <w:p w14:paraId="462C17FB" w14:textId="77777777" w:rsidR="00A26613" w:rsidRPr="00C123FE" w:rsidRDefault="00A26613" w:rsidP="00A26613">
      <w:pPr>
        <w:rPr>
          <w:sz w:val="20"/>
        </w:rPr>
      </w:pPr>
    </w:p>
    <w:p w14:paraId="24A0DC24" w14:textId="09C182F3" w:rsidR="00A26613" w:rsidRPr="004A5F04" w:rsidRDefault="00A26613" w:rsidP="00E73A9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50" w:hanging="180"/>
        <w:jc w:val="both"/>
        <w:rPr>
          <w:sz w:val="20"/>
        </w:rPr>
      </w:pPr>
      <w:r w:rsidRPr="00C123FE">
        <w:rPr>
          <w:sz w:val="20"/>
          <w:lang w:val="fr"/>
        </w:rPr>
        <w:t xml:space="preserve">* Une indemnité journalière est versée pour chaque nuit que l’expert est tenu par le </w:t>
      </w:r>
      <w:r w:rsidR="00B20625">
        <w:rPr>
          <w:sz w:val="20"/>
          <w:lang w:val="fr"/>
        </w:rPr>
        <w:t>Contrat</w:t>
      </w:r>
      <w:r w:rsidRPr="00C123FE">
        <w:rPr>
          <w:sz w:val="20"/>
          <w:lang w:val="fr"/>
        </w:rPr>
        <w:t xml:space="preserve"> d’être absent de son lieu de résidence habituel. </w:t>
      </w:r>
      <w:r w:rsidRPr="00A16996">
        <w:rPr>
          <w:sz w:val="20"/>
          <w:lang w:val="fr"/>
        </w:rPr>
        <w:t>L’</w:t>
      </w:r>
      <w:r w:rsidR="005A4582">
        <w:rPr>
          <w:sz w:val="20"/>
          <w:lang w:val="fr"/>
        </w:rPr>
        <w:t>Agence d’Acquisition</w:t>
      </w:r>
      <w:r w:rsidRPr="00A16996">
        <w:rPr>
          <w:sz w:val="20"/>
          <w:lang w:val="fr"/>
        </w:rPr>
        <w:t xml:space="preserve"> peut fixer un plafond dans l’</w:t>
      </w:r>
      <w:r w:rsidR="002C1E20">
        <w:rPr>
          <w:sz w:val="20"/>
          <w:lang w:val="fr"/>
        </w:rPr>
        <w:t>A</w:t>
      </w:r>
      <w:r w:rsidRPr="00A16996">
        <w:rPr>
          <w:sz w:val="20"/>
          <w:lang w:val="fr"/>
        </w:rPr>
        <w:t>ccord-</w:t>
      </w:r>
      <w:r w:rsidR="002C1E20">
        <w:rPr>
          <w:sz w:val="20"/>
          <w:lang w:val="fr"/>
        </w:rPr>
        <w:t>C</w:t>
      </w:r>
      <w:r w:rsidRPr="00A16996">
        <w:rPr>
          <w:sz w:val="20"/>
          <w:lang w:val="fr"/>
        </w:rPr>
        <w:t>adre, le</w:t>
      </w:r>
      <w:r>
        <w:rPr>
          <w:sz w:val="20"/>
          <w:lang w:val="fr"/>
        </w:rPr>
        <w:t xml:space="preserve"> cas échéant</w:t>
      </w:r>
    </w:p>
    <w:p w14:paraId="4A2A1064" w14:textId="77777777" w:rsidR="00A26613" w:rsidRPr="004A5F04" w:rsidRDefault="00A26613" w:rsidP="00A2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4AC3B8D3" w14:textId="77777777" w:rsidR="00A26613" w:rsidRPr="004A5F04" w:rsidRDefault="00A26613" w:rsidP="00A2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rsidRPr="004A5F04">
        <w:br w:type="page"/>
      </w:r>
    </w:p>
    <w:p w14:paraId="5D515459" w14:textId="51965117" w:rsidR="0084571E" w:rsidRPr="00C30042" w:rsidRDefault="0084571E" w:rsidP="0084571E"/>
    <w:p w14:paraId="141DBAD8" w14:textId="1B8EDB9C" w:rsidR="0084571E" w:rsidRPr="00C30042" w:rsidRDefault="00E82386" w:rsidP="0084571E">
      <w:pPr>
        <w:suppressAutoHyphens/>
        <w:jc w:val="center"/>
        <w:rPr>
          <w:rFonts w:ascii="Times New Roman Bold" w:hAnsi="Times New Roman Bold"/>
          <w:b/>
          <w:i/>
          <w:iCs/>
          <w:kern w:val="28"/>
          <w:sz w:val="40"/>
          <w:szCs w:val="40"/>
        </w:rPr>
      </w:pPr>
      <w:r>
        <w:rPr>
          <w:b/>
          <w:kern w:val="28"/>
          <w:sz w:val="40"/>
          <w:szCs w:val="40"/>
          <w:lang w:val="fr"/>
        </w:rPr>
        <w:t>Commande</w:t>
      </w:r>
      <w:r w:rsidR="0084571E" w:rsidRPr="00071D10">
        <w:rPr>
          <w:b/>
          <w:kern w:val="28"/>
          <w:sz w:val="40"/>
          <w:szCs w:val="40"/>
          <w:lang w:val="fr"/>
        </w:rPr>
        <w:t xml:space="preserve"> pour la fourniture de </w:t>
      </w:r>
      <w:r w:rsidR="009607B0">
        <w:rPr>
          <w:b/>
          <w:kern w:val="28"/>
          <w:sz w:val="40"/>
          <w:szCs w:val="40"/>
          <w:lang w:val="fr"/>
        </w:rPr>
        <w:t>Services</w:t>
      </w:r>
      <w:r w:rsidR="002753B5">
        <w:rPr>
          <w:b/>
          <w:kern w:val="28"/>
          <w:sz w:val="40"/>
          <w:szCs w:val="40"/>
          <w:lang w:val="fr"/>
        </w:rPr>
        <w:t xml:space="preserve"> </w:t>
      </w:r>
    </w:p>
    <w:p w14:paraId="5395A225" w14:textId="77777777" w:rsidR="0084571E" w:rsidRPr="00C30042" w:rsidRDefault="0084571E" w:rsidP="0084571E">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4571E" w:rsidRPr="00C30042" w14:paraId="097CFA77" w14:textId="77777777" w:rsidTr="00CE08CD">
        <w:tc>
          <w:tcPr>
            <w:tcW w:w="3420" w:type="dxa"/>
          </w:tcPr>
          <w:p w14:paraId="2E7A4FB1" w14:textId="5BD9EFC6" w:rsidR="0084571E" w:rsidRPr="00071D10" w:rsidRDefault="0084571E" w:rsidP="001B6AD0">
            <w:pPr>
              <w:spacing w:before="40" w:after="40"/>
              <w:ind w:left="70"/>
              <w:rPr>
                <w:b/>
              </w:rPr>
            </w:pPr>
            <w:r w:rsidRPr="00071D10">
              <w:rPr>
                <w:b/>
                <w:lang w:val="fr"/>
              </w:rPr>
              <w:t>Accord-</w:t>
            </w:r>
            <w:r w:rsidR="002753B5">
              <w:rPr>
                <w:b/>
                <w:lang w:val="fr"/>
              </w:rPr>
              <w:t>C</w:t>
            </w:r>
            <w:r w:rsidRPr="00071D10">
              <w:rPr>
                <w:b/>
                <w:lang w:val="fr"/>
              </w:rPr>
              <w:t>adre (A</w:t>
            </w:r>
            <w:r w:rsidR="002753B5">
              <w:rPr>
                <w:b/>
                <w:lang w:val="fr"/>
              </w:rPr>
              <w:t>C</w:t>
            </w:r>
            <w:r w:rsidRPr="00071D10">
              <w:rPr>
                <w:b/>
                <w:lang w:val="fr"/>
              </w:rPr>
              <w:t>) :</w:t>
            </w:r>
          </w:p>
        </w:tc>
        <w:tc>
          <w:tcPr>
            <w:tcW w:w="6030" w:type="dxa"/>
          </w:tcPr>
          <w:p w14:paraId="25500282" w14:textId="74D279BA" w:rsidR="0084571E" w:rsidRPr="00C30042" w:rsidRDefault="0084571E" w:rsidP="001B6AD0">
            <w:pPr>
              <w:spacing w:before="40" w:after="40"/>
              <w:ind w:left="70"/>
              <w:rPr>
                <w:i/>
              </w:rPr>
            </w:pPr>
            <w:r w:rsidRPr="00071D10">
              <w:rPr>
                <w:i/>
                <w:lang w:val="fr"/>
              </w:rPr>
              <w:t xml:space="preserve">[insérer le titre abrégé de </w:t>
            </w:r>
            <w:r w:rsidR="00B21010">
              <w:rPr>
                <w:i/>
                <w:lang w:val="fr"/>
              </w:rPr>
              <w:t>l’AC</w:t>
            </w:r>
            <w:r w:rsidRPr="00071D10">
              <w:rPr>
                <w:i/>
                <w:lang w:val="fr"/>
              </w:rPr>
              <w:t>]</w:t>
            </w:r>
          </w:p>
        </w:tc>
      </w:tr>
      <w:tr w:rsidR="0084571E" w:rsidRPr="00C30042" w14:paraId="656CA72B" w14:textId="77777777" w:rsidTr="00CE08CD">
        <w:tc>
          <w:tcPr>
            <w:tcW w:w="3420" w:type="dxa"/>
          </w:tcPr>
          <w:p w14:paraId="1AA1546A" w14:textId="437CB13C" w:rsidR="0084571E" w:rsidRPr="00071D10" w:rsidRDefault="0084571E" w:rsidP="001B6AD0">
            <w:pPr>
              <w:spacing w:before="40" w:after="40"/>
              <w:ind w:left="70"/>
              <w:rPr>
                <w:b/>
              </w:rPr>
            </w:pPr>
            <w:r w:rsidRPr="00071D10">
              <w:rPr>
                <w:b/>
                <w:lang w:val="fr"/>
              </w:rPr>
              <w:t>Date de l’A</w:t>
            </w:r>
            <w:r w:rsidR="002753B5">
              <w:rPr>
                <w:b/>
                <w:lang w:val="fr"/>
              </w:rPr>
              <w:t>C</w:t>
            </w:r>
            <w:r w:rsidRPr="00071D10">
              <w:rPr>
                <w:b/>
                <w:lang w:val="fr"/>
              </w:rPr>
              <w:t xml:space="preserve"> :</w:t>
            </w:r>
          </w:p>
        </w:tc>
        <w:tc>
          <w:tcPr>
            <w:tcW w:w="6030" w:type="dxa"/>
          </w:tcPr>
          <w:p w14:paraId="3A302E4A" w14:textId="4F696F5C" w:rsidR="0084571E" w:rsidRPr="00C30042" w:rsidRDefault="0084571E" w:rsidP="001B6AD0">
            <w:pPr>
              <w:spacing w:before="40" w:after="40"/>
              <w:ind w:left="70"/>
              <w:rPr>
                <w:i/>
              </w:rPr>
            </w:pPr>
            <w:r w:rsidRPr="00071D10">
              <w:rPr>
                <w:i/>
                <w:lang w:val="fr"/>
              </w:rPr>
              <w:t>[insérer la date de l’A</w:t>
            </w:r>
            <w:r w:rsidR="00473A5D">
              <w:rPr>
                <w:i/>
                <w:lang w:val="fr"/>
              </w:rPr>
              <w:t>C</w:t>
            </w:r>
            <w:r w:rsidRPr="00071D10">
              <w:rPr>
                <w:i/>
                <w:lang w:val="fr"/>
              </w:rPr>
              <w:t>]</w:t>
            </w:r>
          </w:p>
        </w:tc>
      </w:tr>
      <w:tr w:rsidR="0084571E" w:rsidRPr="00C30042" w14:paraId="5DD1E66E" w14:textId="77777777" w:rsidTr="00CE08CD">
        <w:tc>
          <w:tcPr>
            <w:tcW w:w="3420" w:type="dxa"/>
          </w:tcPr>
          <w:p w14:paraId="1456181B" w14:textId="18BD2544" w:rsidR="0084571E" w:rsidRPr="00F7634E" w:rsidRDefault="0084571E" w:rsidP="001B6AD0">
            <w:pPr>
              <w:spacing w:before="40" w:after="40"/>
              <w:ind w:left="70"/>
              <w:rPr>
                <w:i/>
              </w:rPr>
            </w:pPr>
            <w:r w:rsidRPr="00F7634E">
              <w:rPr>
                <w:i/>
                <w:lang w:val="fr"/>
              </w:rPr>
              <w:t xml:space="preserve">Numéro de référence </w:t>
            </w:r>
            <w:r w:rsidR="002753B5">
              <w:rPr>
                <w:i/>
                <w:lang w:val="fr"/>
              </w:rPr>
              <w:t>AC</w:t>
            </w:r>
            <w:r w:rsidR="00F63E9F">
              <w:rPr>
                <w:i/>
                <w:lang w:val="fr"/>
              </w:rPr>
              <w:t xml:space="preserve"> </w:t>
            </w:r>
            <w:r w:rsidRPr="00F7634E">
              <w:rPr>
                <w:i/>
                <w:lang w:val="fr"/>
              </w:rPr>
              <w:t>:</w:t>
            </w:r>
          </w:p>
        </w:tc>
        <w:tc>
          <w:tcPr>
            <w:tcW w:w="6030" w:type="dxa"/>
          </w:tcPr>
          <w:p w14:paraId="45E78479" w14:textId="1C58E09C" w:rsidR="0084571E" w:rsidRPr="00C30042" w:rsidRDefault="0084571E" w:rsidP="001B6AD0">
            <w:pPr>
              <w:spacing w:before="40" w:after="40"/>
              <w:ind w:left="70"/>
              <w:rPr>
                <w:i/>
              </w:rPr>
            </w:pPr>
            <w:r w:rsidRPr="00071D10">
              <w:rPr>
                <w:i/>
                <w:lang w:val="fr"/>
              </w:rPr>
              <w:t xml:space="preserve">[insérer le numéro de référence </w:t>
            </w:r>
            <w:r w:rsidR="00473A5D">
              <w:rPr>
                <w:i/>
                <w:lang w:val="fr"/>
              </w:rPr>
              <w:t>AC</w:t>
            </w:r>
            <w:r w:rsidRPr="00071D10">
              <w:rPr>
                <w:i/>
                <w:lang w:val="fr"/>
              </w:rPr>
              <w:t>]</w:t>
            </w:r>
          </w:p>
        </w:tc>
      </w:tr>
      <w:tr w:rsidR="0084571E" w:rsidRPr="00C30042" w14:paraId="477F213D" w14:textId="77777777" w:rsidTr="00CE08CD">
        <w:tc>
          <w:tcPr>
            <w:tcW w:w="3420" w:type="dxa"/>
          </w:tcPr>
          <w:p w14:paraId="5881E6F2" w14:textId="7E7E8D49" w:rsidR="0084571E" w:rsidRPr="00071D10" w:rsidRDefault="009607B0" w:rsidP="001B6AD0">
            <w:pPr>
              <w:spacing w:before="40" w:after="40"/>
              <w:ind w:left="70"/>
              <w:rPr>
                <w:b/>
              </w:rPr>
            </w:pPr>
            <w:r>
              <w:rPr>
                <w:b/>
                <w:lang w:val="fr"/>
              </w:rPr>
              <w:t xml:space="preserve">Services </w:t>
            </w:r>
          </w:p>
        </w:tc>
        <w:tc>
          <w:tcPr>
            <w:tcW w:w="6030" w:type="dxa"/>
          </w:tcPr>
          <w:p w14:paraId="0A85BBB7" w14:textId="70FC4674" w:rsidR="0084571E" w:rsidRPr="00C30042" w:rsidRDefault="0084571E" w:rsidP="001B6AD0">
            <w:pPr>
              <w:spacing w:before="40" w:after="40"/>
              <w:ind w:left="70"/>
            </w:pPr>
            <w:r w:rsidRPr="00071D10">
              <w:rPr>
                <w:i/>
                <w:lang w:val="fr"/>
              </w:rPr>
              <w:t xml:space="preserve">[titre abrégé pour le type de </w:t>
            </w:r>
            <w:r w:rsidR="009607B0">
              <w:rPr>
                <w:i/>
                <w:lang w:val="fr"/>
              </w:rPr>
              <w:t>Services</w:t>
            </w:r>
            <w:r w:rsidR="00BC42DC">
              <w:rPr>
                <w:i/>
                <w:lang w:val="fr"/>
              </w:rPr>
              <w:t>]</w:t>
            </w:r>
          </w:p>
        </w:tc>
      </w:tr>
      <w:tr w:rsidR="0084571E" w:rsidRPr="00C30042" w14:paraId="74035FEF" w14:textId="77777777" w:rsidTr="00CE08CD">
        <w:tc>
          <w:tcPr>
            <w:tcW w:w="3420" w:type="dxa"/>
          </w:tcPr>
          <w:p w14:paraId="732AFF1E" w14:textId="1D464F3C" w:rsidR="0084571E" w:rsidRPr="00C30042" w:rsidRDefault="0084571E" w:rsidP="001B6AD0">
            <w:pPr>
              <w:spacing w:before="40" w:after="40"/>
              <w:ind w:left="70"/>
              <w:rPr>
                <w:b/>
              </w:rPr>
            </w:pPr>
            <w:r w:rsidRPr="00F7634E">
              <w:rPr>
                <w:b/>
                <w:lang w:val="fr"/>
              </w:rPr>
              <w:t>Le(s) site(s) du projet est/sont :</w:t>
            </w:r>
          </w:p>
        </w:tc>
        <w:tc>
          <w:tcPr>
            <w:tcW w:w="6030" w:type="dxa"/>
          </w:tcPr>
          <w:p w14:paraId="538A198F" w14:textId="77777777" w:rsidR="0084571E" w:rsidRPr="00C30042" w:rsidRDefault="0084571E" w:rsidP="001B6AD0">
            <w:pPr>
              <w:spacing w:before="40" w:after="40"/>
              <w:ind w:left="70"/>
              <w:rPr>
                <w:i/>
              </w:rPr>
            </w:pPr>
            <w:r>
              <w:rPr>
                <w:i/>
                <w:lang w:val="fr"/>
              </w:rPr>
              <w:t>[</w:t>
            </w:r>
            <w:r w:rsidRPr="00F7634E">
              <w:rPr>
                <w:i/>
                <w:lang w:val="fr"/>
              </w:rPr>
              <w:t xml:space="preserve">Insérer des informations sur le(s) lieu(x) du (des) site(s), </w:t>
            </w:r>
            <w:r w:rsidRPr="00F7634E">
              <w:rPr>
                <w:b/>
                <w:bCs/>
                <w:i/>
                <w:lang w:val="fr"/>
              </w:rPr>
              <w:t>le cas échéant</w:t>
            </w:r>
            <w:r w:rsidRPr="00F7634E">
              <w:rPr>
                <w:i/>
                <w:lang w:val="fr"/>
              </w:rPr>
              <w:t>]</w:t>
            </w:r>
          </w:p>
        </w:tc>
      </w:tr>
      <w:tr w:rsidR="0084571E" w:rsidRPr="00C30042" w14:paraId="37BF0410" w14:textId="77777777" w:rsidTr="00CE08CD">
        <w:tc>
          <w:tcPr>
            <w:tcW w:w="3420" w:type="dxa"/>
          </w:tcPr>
          <w:p w14:paraId="40843DA0" w14:textId="77777777" w:rsidR="0084571E" w:rsidRPr="00F7634E" w:rsidRDefault="0084571E" w:rsidP="001B6AD0">
            <w:pPr>
              <w:spacing w:before="40" w:after="40"/>
              <w:ind w:left="70"/>
              <w:rPr>
                <w:b/>
              </w:rPr>
            </w:pPr>
            <w:r w:rsidRPr="00F7634E">
              <w:rPr>
                <w:b/>
                <w:bCs/>
                <w:lang w:val="fr"/>
              </w:rPr>
              <w:t>Site d’inspections et d’essais</w:t>
            </w:r>
          </w:p>
        </w:tc>
        <w:tc>
          <w:tcPr>
            <w:tcW w:w="6030" w:type="dxa"/>
          </w:tcPr>
          <w:p w14:paraId="2C3CE8E3" w14:textId="77777777" w:rsidR="0084571E" w:rsidRPr="00C30042" w:rsidRDefault="0084571E" w:rsidP="001B6AD0">
            <w:pPr>
              <w:spacing w:before="40" w:after="40"/>
              <w:ind w:left="70"/>
              <w:rPr>
                <w:i/>
              </w:rPr>
            </w:pPr>
            <w:r>
              <w:rPr>
                <w:b/>
                <w:bCs/>
                <w:lang w:val="fr"/>
              </w:rPr>
              <w:t>[</w:t>
            </w:r>
            <w:r w:rsidRPr="00F7634E">
              <w:rPr>
                <w:i/>
                <w:lang w:val="fr"/>
              </w:rPr>
              <w:t>Insérer les informations</w:t>
            </w:r>
            <w:r>
              <w:rPr>
                <w:i/>
                <w:lang w:val="fr"/>
              </w:rPr>
              <w:t xml:space="preserve">, </w:t>
            </w:r>
            <w:r w:rsidRPr="00F7634E">
              <w:rPr>
                <w:b/>
                <w:bCs/>
                <w:i/>
                <w:lang w:val="fr"/>
              </w:rPr>
              <w:t>le cas échéant</w:t>
            </w:r>
            <w:r w:rsidRPr="00F7634E">
              <w:rPr>
                <w:b/>
                <w:bCs/>
                <w:lang w:val="fr"/>
              </w:rPr>
              <w:t>]</w:t>
            </w:r>
          </w:p>
        </w:tc>
      </w:tr>
    </w:tbl>
    <w:p w14:paraId="3B0EEEC6" w14:textId="4488625E" w:rsidR="005D5CD8" w:rsidRPr="001A73EB" w:rsidRDefault="005D5CD8" w:rsidP="005D5CD8"/>
    <w:tbl>
      <w:tblPr>
        <w:tblStyle w:val="TableGrid"/>
        <w:tblW w:w="9360" w:type="dxa"/>
        <w:tblInd w:w="85" w:type="dxa"/>
        <w:tblLayout w:type="fixed"/>
        <w:tblLook w:val="04A0" w:firstRow="1" w:lastRow="0" w:firstColumn="1" w:lastColumn="0" w:noHBand="0" w:noVBand="1"/>
      </w:tblPr>
      <w:tblGrid>
        <w:gridCol w:w="4313"/>
        <w:gridCol w:w="236"/>
        <w:gridCol w:w="4811"/>
      </w:tblGrid>
      <w:tr w:rsidR="005D5CD8" w:rsidRPr="00071D10" w14:paraId="1E930F48" w14:textId="77777777" w:rsidTr="00E73A94">
        <w:trPr>
          <w:trHeight w:val="215"/>
        </w:trPr>
        <w:tc>
          <w:tcPr>
            <w:tcW w:w="4313" w:type="dxa"/>
            <w:shd w:val="clear" w:color="auto" w:fill="17365D" w:themeFill="text2" w:themeFillShade="BF"/>
          </w:tcPr>
          <w:p w14:paraId="46EB01FD" w14:textId="77777777" w:rsidR="005D5CD8" w:rsidRPr="00446849" w:rsidRDefault="005D5CD8" w:rsidP="00C008CA">
            <w:pPr>
              <w:spacing w:before="40" w:after="40"/>
              <w:rPr>
                <w:b/>
                <w:color w:val="FFFFFF" w:themeColor="background1"/>
              </w:rPr>
            </w:pPr>
            <w:r w:rsidRPr="001A73EB">
              <w:rPr>
                <w:b/>
                <w:color w:val="FFFFFF" w:themeColor="background1"/>
                <w:lang w:val="fr"/>
              </w:rPr>
              <w:t>Client:</w:t>
            </w:r>
          </w:p>
        </w:tc>
        <w:tc>
          <w:tcPr>
            <w:tcW w:w="236" w:type="dxa"/>
            <w:tcBorders>
              <w:top w:val="nil"/>
              <w:bottom w:val="nil"/>
            </w:tcBorders>
          </w:tcPr>
          <w:p w14:paraId="40B81B81" w14:textId="77777777" w:rsidR="005D5CD8" w:rsidRPr="00446849" w:rsidRDefault="005D5CD8" w:rsidP="00C008CA">
            <w:pPr>
              <w:spacing w:before="40" w:after="40"/>
              <w:rPr>
                <w:b/>
                <w:color w:val="FFFFFF" w:themeColor="background1"/>
              </w:rPr>
            </w:pPr>
          </w:p>
        </w:tc>
        <w:tc>
          <w:tcPr>
            <w:tcW w:w="4811" w:type="dxa"/>
            <w:shd w:val="clear" w:color="auto" w:fill="17365D" w:themeFill="text2" w:themeFillShade="BF"/>
          </w:tcPr>
          <w:p w14:paraId="72040079" w14:textId="77777777" w:rsidR="005D5CD8" w:rsidRPr="00446849" w:rsidRDefault="005D5CD8" w:rsidP="00C008CA">
            <w:pPr>
              <w:spacing w:before="40" w:after="40"/>
              <w:rPr>
                <w:b/>
                <w:color w:val="FFFFFF" w:themeColor="background1"/>
              </w:rPr>
            </w:pPr>
            <w:r w:rsidRPr="001A73EB">
              <w:rPr>
                <w:b/>
                <w:color w:val="FFFFFF" w:themeColor="background1"/>
                <w:lang w:val="fr"/>
              </w:rPr>
              <w:t>Consultant:</w:t>
            </w:r>
          </w:p>
        </w:tc>
      </w:tr>
      <w:tr w:rsidR="005D5CD8" w:rsidRPr="00071D10" w14:paraId="00B6092D" w14:textId="77777777" w:rsidTr="00E73A94">
        <w:tc>
          <w:tcPr>
            <w:tcW w:w="4313" w:type="dxa"/>
          </w:tcPr>
          <w:p w14:paraId="0ABDF13C" w14:textId="77777777" w:rsidR="005D5CD8" w:rsidRPr="00000EF8" w:rsidRDefault="005D5CD8" w:rsidP="00C008CA">
            <w:pPr>
              <w:pStyle w:val="CoCHeading1"/>
              <w:ind w:left="360" w:firstLine="0"/>
            </w:pPr>
            <w:r w:rsidRPr="001A73EB">
              <w:rPr>
                <w:b/>
                <w:bCs/>
                <w:i/>
                <w:iCs/>
                <w:lang w:val="fr"/>
              </w:rPr>
              <w:t>[Insérer le nom légal complet du Client]</w:t>
            </w:r>
          </w:p>
          <w:p w14:paraId="33DC477D" w14:textId="77777777" w:rsidR="005D5CD8" w:rsidRPr="00446849" w:rsidRDefault="005D5CD8" w:rsidP="00C008CA">
            <w:pPr>
              <w:spacing w:before="40" w:after="40"/>
              <w:rPr>
                <w:b/>
              </w:rPr>
            </w:pPr>
            <w:r w:rsidRPr="001A73EB">
              <w:rPr>
                <w:lang w:val="fr"/>
              </w:rPr>
              <w:t>[</w:t>
            </w:r>
            <w:r w:rsidRPr="001A73EB">
              <w:rPr>
                <w:i/>
                <w:lang w:val="fr"/>
              </w:rPr>
              <w:t>adresse</w:t>
            </w:r>
            <w:r w:rsidRPr="001A73EB">
              <w:rPr>
                <w:lang w:val="fr"/>
              </w:rPr>
              <w:t>]</w:t>
            </w:r>
          </w:p>
        </w:tc>
        <w:tc>
          <w:tcPr>
            <w:tcW w:w="236" w:type="dxa"/>
            <w:tcBorders>
              <w:top w:val="nil"/>
              <w:bottom w:val="nil"/>
            </w:tcBorders>
          </w:tcPr>
          <w:p w14:paraId="24AF6532" w14:textId="77777777" w:rsidR="005D5CD8" w:rsidRPr="00446849" w:rsidRDefault="005D5CD8" w:rsidP="00C008CA">
            <w:pPr>
              <w:spacing w:before="120" w:after="120"/>
            </w:pPr>
          </w:p>
        </w:tc>
        <w:tc>
          <w:tcPr>
            <w:tcW w:w="4811" w:type="dxa"/>
          </w:tcPr>
          <w:p w14:paraId="77CA0062" w14:textId="3DC5D036" w:rsidR="005D5CD8" w:rsidRPr="00000EF8" w:rsidRDefault="005D5CD8" w:rsidP="00E5627F">
            <w:pPr>
              <w:pStyle w:val="CoCHeading1"/>
              <w:ind w:left="382" w:firstLine="0"/>
            </w:pPr>
            <w:r w:rsidRPr="001A73EB">
              <w:rPr>
                <w:b/>
                <w:bCs/>
                <w:i/>
                <w:iCs/>
                <w:lang w:val="fr"/>
              </w:rPr>
              <w:t xml:space="preserve">[Insérer le nom légal complet du </w:t>
            </w:r>
            <w:r w:rsidR="007502EF">
              <w:rPr>
                <w:bCs/>
                <w:i/>
                <w:iCs/>
                <w:lang w:val="fr"/>
              </w:rPr>
              <w:t>C</w:t>
            </w:r>
            <w:r w:rsidRPr="001A73EB">
              <w:rPr>
                <w:b/>
                <w:bCs/>
                <w:i/>
                <w:iCs/>
                <w:lang w:val="fr"/>
              </w:rPr>
              <w:t>onsultant]</w:t>
            </w:r>
          </w:p>
          <w:p w14:paraId="1B7DABE9" w14:textId="77777777" w:rsidR="005D5CD8" w:rsidRPr="00446849" w:rsidRDefault="005D5CD8" w:rsidP="00C008CA">
            <w:pPr>
              <w:spacing w:before="40" w:after="40"/>
              <w:rPr>
                <w:i/>
              </w:rPr>
            </w:pPr>
            <w:r w:rsidRPr="001A73EB">
              <w:rPr>
                <w:lang w:val="fr"/>
              </w:rPr>
              <w:t xml:space="preserve"> [</w:t>
            </w:r>
            <w:r w:rsidRPr="001A73EB">
              <w:rPr>
                <w:i/>
                <w:lang w:val="fr"/>
              </w:rPr>
              <w:t>adresse</w:t>
            </w:r>
            <w:r w:rsidRPr="001A73EB">
              <w:rPr>
                <w:lang w:val="fr"/>
              </w:rPr>
              <w:t>]</w:t>
            </w:r>
          </w:p>
          <w:p w14:paraId="3F38CA4F" w14:textId="77777777" w:rsidR="005D5CD8" w:rsidRPr="00446849" w:rsidRDefault="005D5CD8" w:rsidP="00C008CA">
            <w:pPr>
              <w:spacing w:before="40" w:after="40"/>
              <w:rPr>
                <w:b/>
              </w:rPr>
            </w:pPr>
          </w:p>
        </w:tc>
      </w:tr>
    </w:tbl>
    <w:p w14:paraId="628AB9F8" w14:textId="77777777" w:rsidR="005D5CD8" w:rsidRPr="009A3795" w:rsidRDefault="005D5CD8" w:rsidP="005D5CD8"/>
    <w:p w14:paraId="14A6C4F8" w14:textId="23634E74" w:rsidR="00B87529" w:rsidRPr="00E73A94" w:rsidRDefault="00B87529" w:rsidP="00D86B2B">
      <w:pPr>
        <w:pStyle w:val="ListParagraph"/>
        <w:numPr>
          <w:ilvl w:val="0"/>
          <w:numId w:val="85"/>
        </w:numPr>
        <w:spacing w:before="120" w:after="120"/>
        <w:ind w:left="450"/>
      </w:pPr>
      <w:r w:rsidRPr="000928BB">
        <w:rPr>
          <w:lang w:val="fr"/>
        </w:rPr>
        <w:t xml:space="preserve">En contrepartie des paiements que le Client doit effectuer au Consultant tel que spécifié dans le présent </w:t>
      </w:r>
      <w:r w:rsidR="00E82386">
        <w:rPr>
          <w:lang w:val="fr"/>
        </w:rPr>
        <w:t>Commande</w:t>
      </w:r>
      <w:r w:rsidRPr="000928BB">
        <w:rPr>
          <w:lang w:val="fr"/>
        </w:rPr>
        <w:t xml:space="preserve">, le Consultant s’engage par la présente avec le Client à fournir les Services conformément à tous égards aux dispositions du </w:t>
      </w:r>
      <w:r w:rsidR="00B20625">
        <w:rPr>
          <w:lang w:val="fr"/>
        </w:rPr>
        <w:t>Contrat</w:t>
      </w:r>
      <w:r w:rsidRPr="000928BB">
        <w:rPr>
          <w:lang w:val="fr"/>
        </w:rPr>
        <w:t>.</w:t>
      </w:r>
    </w:p>
    <w:p w14:paraId="52B7575D" w14:textId="77777777" w:rsidR="005D5CD8" w:rsidRPr="009A3795" w:rsidRDefault="005D5CD8" w:rsidP="00E73A94">
      <w:pPr>
        <w:pStyle w:val="ListParagraph"/>
        <w:spacing w:before="120" w:after="120"/>
        <w:ind w:left="450"/>
      </w:pPr>
    </w:p>
    <w:p w14:paraId="5CDF268C" w14:textId="24186F40" w:rsidR="00B87529" w:rsidRPr="009A3795" w:rsidRDefault="00B87529" w:rsidP="00D86B2B">
      <w:pPr>
        <w:pStyle w:val="ListParagraph"/>
        <w:numPr>
          <w:ilvl w:val="0"/>
          <w:numId w:val="85"/>
        </w:numPr>
        <w:suppressAutoHyphens w:val="0"/>
        <w:overflowPunct/>
        <w:autoSpaceDE/>
        <w:autoSpaceDN/>
        <w:adjustRightInd/>
        <w:spacing w:before="120" w:after="120"/>
        <w:ind w:left="360"/>
        <w:contextualSpacing w:val="0"/>
        <w:textAlignment w:val="auto"/>
      </w:pPr>
      <w:r w:rsidRPr="00071D10">
        <w:rPr>
          <w:lang w:val="fr"/>
        </w:rPr>
        <w:t xml:space="preserve">Le Client s’engage par les présentes à payer le Consultant en contrepartie de la fourniture des Services, du Prix </w:t>
      </w:r>
      <w:r w:rsidR="009658ED">
        <w:rPr>
          <w:lang w:val="fr"/>
        </w:rPr>
        <w:t xml:space="preserve">du </w:t>
      </w:r>
      <w:r w:rsidR="00B20625">
        <w:rPr>
          <w:lang w:val="fr"/>
        </w:rPr>
        <w:t>Contrat</w:t>
      </w:r>
      <w:r w:rsidRPr="00071D10">
        <w:rPr>
          <w:lang w:val="fr"/>
        </w:rPr>
        <w:t xml:space="preserve"> ou de toute autre somme qui pourrait devenir payable en vertu des dispositions du Contrat aux moments et de la manière prescrits par le </w:t>
      </w:r>
      <w:r w:rsidR="00B20625">
        <w:rPr>
          <w:lang w:val="fr"/>
        </w:rPr>
        <w:t>Contrat</w:t>
      </w:r>
      <w:r w:rsidRPr="00071D10">
        <w:rPr>
          <w:lang w:val="fr"/>
        </w:rPr>
        <w:t>.</w:t>
      </w:r>
    </w:p>
    <w:p w14:paraId="0EC46524" w14:textId="3B4B3392" w:rsidR="00620067" w:rsidRPr="00E73A94" w:rsidRDefault="00A138B0" w:rsidP="00E73A94">
      <w:pPr>
        <w:spacing w:before="120" w:after="120"/>
        <w:ind w:left="360" w:hanging="360"/>
        <w:rPr>
          <w:b/>
          <w:bCs/>
        </w:rPr>
      </w:pPr>
      <w:r>
        <w:rPr>
          <w:b/>
          <w:bCs/>
          <w:lang w:val="fr"/>
        </w:rPr>
        <w:t xml:space="preserve">3. </w:t>
      </w:r>
      <w:r w:rsidR="00620067" w:rsidRPr="00E73A94">
        <w:rPr>
          <w:b/>
          <w:bCs/>
          <w:lang w:val="fr"/>
        </w:rPr>
        <w:t>Documents contractuels</w:t>
      </w:r>
    </w:p>
    <w:p w14:paraId="1F68D552" w14:textId="31B69E2D" w:rsidR="00620067" w:rsidRPr="00060DE0" w:rsidRDefault="00620067" w:rsidP="001B6AD0">
      <w:pPr>
        <w:suppressAutoHyphens/>
        <w:spacing w:after="240"/>
        <w:ind w:left="360"/>
        <w:contextualSpacing/>
        <w:jc w:val="both"/>
      </w:pPr>
      <w:r w:rsidRPr="0007599F">
        <w:rPr>
          <w:lang w:val="fr"/>
        </w:rPr>
        <w:t>Les documents suivants sont réputés former et être lus et interprétés comme faisant partie d</w:t>
      </w:r>
      <w:r w:rsidR="00C22370">
        <w:rPr>
          <w:lang w:val="fr"/>
        </w:rPr>
        <w:t>e la</w:t>
      </w:r>
      <w:r w:rsidRPr="0007599F">
        <w:rPr>
          <w:lang w:val="fr"/>
        </w:rPr>
        <w:t xml:space="preserve"> présent </w:t>
      </w:r>
      <w:r w:rsidR="00E82386">
        <w:rPr>
          <w:lang w:val="fr"/>
        </w:rPr>
        <w:t>Commande</w:t>
      </w:r>
      <w:r w:rsidRPr="0007599F">
        <w:rPr>
          <w:lang w:val="fr"/>
        </w:rPr>
        <w:t>. L</w:t>
      </w:r>
      <w:r w:rsidR="00C22370">
        <w:rPr>
          <w:lang w:val="fr"/>
        </w:rPr>
        <w:t>a</w:t>
      </w:r>
      <w:r w:rsidRPr="0007599F">
        <w:rPr>
          <w:lang w:val="fr"/>
        </w:rPr>
        <w:t xml:space="preserve"> présent</w:t>
      </w:r>
      <w:r w:rsidR="00C22370">
        <w:rPr>
          <w:lang w:val="fr"/>
        </w:rPr>
        <w:t>e</w:t>
      </w:r>
      <w:r w:rsidRPr="0007599F">
        <w:rPr>
          <w:lang w:val="fr"/>
        </w:rPr>
        <w:t xml:space="preserve"> </w:t>
      </w:r>
      <w:r w:rsidR="00E82386">
        <w:rPr>
          <w:lang w:val="fr"/>
        </w:rPr>
        <w:t>Commande</w:t>
      </w:r>
      <w:r w:rsidRPr="0007599F">
        <w:rPr>
          <w:lang w:val="fr"/>
        </w:rPr>
        <w:t xml:space="preserve"> prévaut sur tous les autres documents contractuels.</w:t>
      </w:r>
    </w:p>
    <w:p w14:paraId="13CC69F5" w14:textId="77777777" w:rsidR="00620067" w:rsidRPr="00060DE0" w:rsidRDefault="00620067" w:rsidP="00AE56D9">
      <w:pPr>
        <w:suppressAutoHyphens/>
        <w:spacing w:after="240"/>
        <w:contextualSpacing/>
        <w:jc w:val="both"/>
      </w:pPr>
    </w:p>
    <w:p w14:paraId="24099434" w14:textId="163FB0B2" w:rsidR="00620067" w:rsidRPr="005B4B8F" w:rsidRDefault="00FB7738" w:rsidP="00D86B2B">
      <w:pPr>
        <w:numPr>
          <w:ilvl w:val="0"/>
          <w:numId w:val="43"/>
        </w:numPr>
        <w:spacing w:before="120" w:after="120" w:line="259" w:lineRule="auto"/>
      </w:pPr>
      <w:r>
        <w:rPr>
          <w:lang w:val="fr"/>
        </w:rPr>
        <w:t>Proposition du Consultant (</w:t>
      </w:r>
      <w:r w:rsidR="007D07B3">
        <w:rPr>
          <w:lang w:val="fr"/>
        </w:rPr>
        <w:t xml:space="preserve">selon le cas), finalisée </w:t>
      </w:r>
      <w:r w:rsidR="004905B9">
        <w:rPr>
          <w:lang w:val="fr"/>
        </w:rPr>
        <w:t xml:space="preserve">durant les négociations du </w:t>
      </w:r>
      <w:r w:rsidR="00B20625">
        <w:rPr>
          <w:lang w:val="fr"/>
        </w:rPr>
        <w:t>Contrat</w:t>
      </w:r>
    </w:p>
    <w:p w14:paraId="515894FB" w14:textId="7383F832" w:rsidR="00620067" w:rsidRPr="0007599F" w:rsidRDefault="003D7FCF" w:rsidP="00D86B2B">
      <w:pPr>
        <w:numPr>
          <w:ilvl w:val="0"/>
          <w:numId w:val="43"/>
        </w:numPr>
        <w:spacing w:before="120" w:after="120" w:line="259" w:lineRule="auto"/>
      </w:pPr>
      <w:r>
        <w:rPr>
          <w:lang w:val="fr"/>
        </w:rPr>
        <w:t>Add</w:t>
      </w:r>
      <w:r w:rsidR="001A0738">
        <w:rPr>
          <w:lang w:val="fr"/>
        </w:rPr>
        <w:t>itif</w:t>
      </w:r>
      <w:r>
        <w:rPr>
          <w:lang w:val="fr"/>
        </w:rPr>
        <w:t xml:space="preserve"> No ______ (le cas échéant)</w:t>
      </w:r>
      <w:r w:rsidR="00620067" w:rsidRPr="0007599F">
        <w:rPr>
          <w:lang w:val="fr"/>
        </w:rPr>
        <w:t xml:space="preserve"> </w:t>
      </w:r>
    </w:p>
    <w:p w14:paraId="79E3B078" w14:textId="0DF12F71" w:rsidR="00F43BCA" w:rsidRDefault="00E82386" w:rsidP="00D86B2B">
      <w:pPr>
        <w:numPr>
          <w:ilvl w:val="0"/>
          <w:numId w:val="43"/>
        </w:numPr>
        <w:spacing w:before="120" w:after="120" w:line="259" w:lineRule="auto"/>
        <w:rPr>
          <w:iCs/>
        </w:rPr>
      </w:pPr>
      <w:r>
        <w:rPr>
          <w:iCs/>
        </w:rPr>
        <w:t>Commande</w:t>
      </w:r>
      <w:r w:rsidR="00463E42" w:rsidRPr="00CE7108">
        <w:rPr>
          <w:iCs/>
        </w:rPr>
        <w:t xml:space="preserve"> – C</w:t>
      </w:r>
      <w:r w:rsidR="00024C7B">
        <w:rPr>
          <w:iCs/>
        </w:rPr>
        <w:t>lause</w:t>
      </w:r>
      <w:r w:rsidR="00463E42" w:rsidRPr="00CE7108">
        <w:rPr>
          <w:iCs/>
        </w:rPr>
        <w:t xml:space="preserve">s du </w:t>
      </w:r>
      <w:r w:rsidR="00B20625">
        <w:rPr>
          <w:iCs/>
        </w:rPr>
        <w:t>Contrat</w:t>
      </w:r>
      <w:r w:rsidR="002C4F57">
        <w:rPr>
          <w:iCs/>
        </w:rPr>
        <w:t xml:space="preserve"> -- et par référence les documents suivants : </w:t>
      </w:r>
    </w:p>
    <w:p w14:paraId="2ABDEB85" w14:textId="0915ECC6" w:rsidR="00463E42" w:rsidRPr="00CE7108" w:rsidRDefault="00F43BCA" w:rsidP="00D86B2B">
      <w:pPr>
        <w:numPr>
          <w:ilvl w:val="0"/>
          <w:numId w:val="43"/>
        </w:numPr>
        <w:spacing w:before="120" w:after="120" w:line="259" w:lineRule="auto"/>
        <w:rPr>
          <w:iCs/>
        </w:rPr>
      </w:pPr>
      <w:r>
        <w:rPr>
          <w:iCs/>
        </w:rPr>
        <w:t>Accord-Cadre</w:t>
      </w:r>
      <w:r w:rsidR="002C4F57">
        <w:rPr>
          <w:iCs/>
        </w:rPr>
        <w:t xml:space="preserve"> </w:t>
      </w:r>
    </w:p>
    <w:p w14:paraId="4E5844FD" w14:textId="16C42E2D" w:rsidR="00620067" w:rsidRPr="00060DE0" w:rsidRDefault="00620067" w:rsidP="00D86B2B">
      <w:pPr>
        <w:numPr>
          <w:ilvl w:val="0"/>
          <w:numId w:val="43"/>
        </w:numPr>
        <w:spacing w:before="120" w:after="120" w:line="259" w:lineRule="auto"/>
        <w:jc w:val="both"/>
        <w:rPr>
          <w:i/>
        </w:rPr>
      </w:pPr>
      <w:r w:rsidRPr="0007599F">
        <w:rPr>
          <w:i/>
          <w:lang w:val="fr"/>
        </w:rPr>
        <w:t>[insérer les éléments pertinents de</w:t>
      </w:r>
      <w:r w:rsidR="00502707">
        <w:rPr>
          <w:i/>
          <w:lang w:val="fr"/>
        </w:rPr>
        <w:t xml:space="preserve">s </w:t>
      </w:r>
      <w:r w:rsidR="00F33A1A">
        <w:rPr>
          <w:i/>
          <w:lang w:val="fr"/>
        </w:rPr>
        <w:t xml:space="preserve">annexes de l’Accord-Cadre </w:t>
      </w:r>
      <w:r w:rsidRPr="0007599F">
        <w:rPr>
          <w:i/>
          <w:lang w:val="fr"/>
        </w:rPr>
        <w:t xml:space="preserve">applicables </w:t>
      </w:r>
      <w:r w:rsidR="00024C7B">
        <w:rPr>
          <w:i/>
          <w:lang w:val="fr"/>
        </w:rPr>
        <w:t>à la</w:t>
      </w:r>
      <w:r w:rsidRPr="0007599F">
        <w:rPr>
          <w:i/>
          <w:lang w:val="fr"/>
        </w:rPr>
        <w:t xml:space="preserve"> </w:t>
      </w:r>
      <w:r w:rsidR="00E82386">
        <w:rPr>
          <w:i/>
          <w:iCs/>
          <w:lang w:val="fr"/>
        </w:rPr>
        <w:t>Commande</w:t>
      </w:r>
      <w:r w:rsidRPr="0007599F">
        <w:rPr>
          <w:i/>
          <w:lang w:val="fr"/>
        </w:rPr>
        <w:t>]</w:t>
      </w:r>
    </w:p>
    <w:p w14:paraId="2B5B75A7" w14:textId="4CB5FB80" w:rsidR="00620067" w:rsidRPr="0007599F" w:rsidRDefault="00620067" w:rsidP="00D86B2B">
      <w:pPr>
        <w:numPr>
          <w:ilvl w:val="0"/>
          <w:numId w:val="43"/>
        </w:numPr>
        <w:spacing w:before="120" w:after="120" w:line="259" w:lineRule="auto"/>
        <w:rPr>
          <w:i/>
        </w:rPr>
      </w:pPr>
      <w:r w:rsidRPr="0007599F">
        <w:rPr>
          <w:i/>
          <w:lang w:val="fr"/>
        </w:rPr>
        <w:t>[Énumérer tout autre document]</w:t>
      </w:r>
    </w:p>
    <w:p w14:paraId="7B6BCCBF" w14:textId="77777777" w:rsidR="00620067" w:rsidRPr="00060DE0" w:rsidRDefault="00620067" w:rsidP="00620067">
      <w:pPr>
        <w:suppressAutoHyphens/>
        <w:spacing w:after="240"/>
        <w:contextualSpacing/>
        <w:jc w:val="both"/>
      </w:pPr>
    </w:p>
    <w:p w14:paraId="5494CA36" w14:textId="67F1AEE6" w:rsidR="00620067" w:rsidRPr="00060DE0" w:rsidRDefault="00620067" w:rsidP="00620067">
      <w:r w:rsidRPr="00071D10">
        <w:rPr>
          <w:lang w:val="fr"/>
        </w:rPr>
        <w:t>Pour et au nom d</w:t>
      </w:r>
      <w:r w:rsidR="007D2B2D">
        <w:rPr>
          <w:lang w:val="fr"/>
        </w:rPr>
        <w:t xml:space="preserve">u </w:t>
      </w:r>
      <w:r w:rsidR="00970ABD">
        <w:rPr>
          <w:lang w:val="fr"/>
        </w:rPr>
        <w:t>Client</w:t>
      </w:r>
    </w:p>
    <w:p w14:paraId="6B1E4FB5" w14:textId="21E2416A" w:rsidR="00620067" w:rsidRPr="00060DE0" w:rsidRDefault="00620067" w:rsidP="00620067">
      <w:pPr>
        <w:tabs>
          <w:tab w:val="left" w:pos="900"/>
          <w:tab w:val="left" w:pos="7200"/>
        </w:tabs>
      </w:pPr>
      <w:r w:rsidRPr="00071D10">
        <w:rPr>
          <w:lang w:val="fr"/>
        </w:rPr>
        <w:t>Signé</w:t>
      </w:r>
      <w:r w:rsidR="008A0E2A">
        <w:rPr>
          <w:lang w:val="fr"/>
        </w:rPr>
        <w:t xml:space="preserve"> </w:t>
      </w:r>
      <w:r w:rsidRPr="00071D10">
        <w:rPr>
          <w:lang w:val="fr"/>
        </w:rPr>
        <w:t>:</w:t>
      </w:r>
      <w:r w:rsidRPr="00071D10">
        <w:rPr>
          <w:lang w:val="fr"/>
        </w:rPr>
        <w:tab/>
      </w:r>
      <w:r w:rsidRPr="00071D10">
        <w:rPr>
          <w:i/>
          <w:iCs/>
          <w:lang w:val="fr"/>
        </w:rPr>
        <w:t xml:space="preserve">[insérer la signature] </w:t>
      </w:r>
      <w:r w:rsidRPr="00071D10">
        <w:rPr>
          <w:lang w:val="fr"/>
        </w:rPr>
        <w:tab/>
      </w:r>
    </w:p>
    <w:p w14:paraId="04E4C7A5" w14:textId="77777777"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7729AAFA" w14:textId="77777777" w:rsidR="006F4317" w:rsidRDefault="006F4317" w:rsidP="00620067">
      <w:pPr>
        <w:tabs>
          <w:tab w:val="left" w:pos="7200"/>
        </w:tabs>
        <w:rPr>
          <w:lang w:val="fr"/>
        </w:rPr>
      </w:pPr>
    </w:p>
    <w:p w14:paraId="57CBC634" w14:textId="781C77B7" w:rsidR="00620067" w:rsidRPr="00060DE0" w:rsidRDefault="00620067" w:rsidP="00620067">
      <w:pPr>
        <w:tabs>
          <w:tab w:val="left" w:pos="7200"/>
        </w:tabs>
        <w:rPr>
          <w:i/>
          <w:iCs/>
        </w:rPr>
      </w:pPr>
      <w:r w:rsidRPr="00071D10">
        <w:rPr>
          <w:lang w:val="fr"/>
        </w:rPr>
        <w:t xml:space="preserve">En présence de </w:t>
      </w:r>
      <w:r w:rsidRPr="00071D10">
        <w:rPr>
          <w:i/>
          <w:iCs/>
          <w:lang w:val="fr"/>
        </w:rPr>
        <w:t>[insérer l’identification du témoin officiel]</w:t>
      </w:r>
    </w:p>
    <w:p w14:paraId="3F7F9ABF" w14:textId="275D1BE8" w:rsidR="00620067" w:rsidRPr="00060DE0" w:rsidRDefault="00620067" w:rsidP="00620067">
      <w:pPr>
        <w:tabs>
          <w:tab w:val="left" w:pos="7200"/>
        </w:tabs>
        <w:rPr>
          <w:u w:val="single"/>
        </w:rPr>
      </w:pPr>
      <w:r w:rsidRPr="00071D10">
        <w:rPr>
          <w:i/>
          <w:iCs/>
          <w:lang w:val="fr"/>
        </w:rPr>
        <w:t>Date</w:t>
      </w:r>
      <w:r w:rsidR="008A0E2A">
        <w:rPr>
          <w:i/>
          <w:iCs/>
          <w:lang w:val="fr"/>
        </w:rPr>
        <w:t xml:space="preserve"> </w:t>
      </w:r>
      <w:r w:rsidRPr="00071D10">
        <w:rPr>
          <w:i/>
          <w:iCs/>
          <w:lang w:val="fr"/>
        </w:rPr>
        <w:t>:__________________________</w:t>
      </w:r>
    </w:p>
    <w:p w14:paraId="1D6073C5" w14:textId="4B26C6FD" w:rsidR="00620067" w:rsidRPr="00060DE0" w:rsidRDefault="00620067" w:rsidP="00620067">
      <w:r w:rsidRPr="00071D10">
        <w:rPr>
          <w:lang w:val="fr"/>
        </w:rPr>
        <w:t xml:space="preserve">Pour et au nom du </w:t>
      </w:r>
      <w:r w:rsidR="002A4309">
        <w:rPr>
          <w:lang w:val="fr"/>
        </w:rPr>
        <w:t>Consultant</w:t>
      </w:r>
    </w:p>
    <w:p w14:paraId="18461300" w14:textId="60430EE5" w:rsidR="00620067" w:rsidRPr="00060DE0" w:rsidRDefault="00620067" w:rsidP="00620067">
      <w:pPr>
        <w:tabs>
          <w:tab w:val="left" w:pos="900"/>
          <w:tab w:val="left" w:pos="7200"/>
        </w:tabs>
        <w:rPr>
          <w:u w:val="single"/>
        </w:rPr>
      </w:pPr>
      <w:r w:rsidRPr="00071D10">
        <w:rPr>
          <w:lang w:val="fr"/>
        </w:rPr>
        <w:t xml:space="preserve">Signé : </w:t>
      </w:r>
      <w:r w:rsidRPr="00071D10">
        <w:rPr>
          <w:i/>
          <w:iCs/>
          <w:lang w:val="fr"/>
        </w:rPr>
        <w:t xml:space="preserve">[insérer la signature du/des représentant(s) autorisé(s) du </w:t>
      </w:r>
      <w:r w:rsidR="002A4309">
        <w:rPr>
          <w:i/>
          <w:iCs/>
          <w:lang w:val="fr"/>
        </w:rPr>
        <w:t>Consultant</w:t>
      </w:r>
      <w:r w:rsidRPr="00071D10">
        <w:rPr>
          <w:i/>
          <w:iCs/>
          <w:lang w:val="fr"/>
        </w:rPr>
        <w:t>]</w:t>
      </w:r>
    </w:p>
    <w:p w14:paraId="0D7CF9CA" w14:textId="77777777" w:rsidR="00D709FE" w:rsidRDefault="00D709FE" w:rsidP="00620067">
      <w:pPr>
        <w:tabs>
          <w:tab w:val="left" w:pos="900"/>
          <w:tab w:val="left" w:pos="7200"/>
        </w:tabs>
        <w:rPr>
          <w:lang w:val="fr"/>
        </w:rPr>
      </w:pPr>
    </w:p>
    <w:p w14:paraId="5353B6F3" w14:textId="497E4DD6"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4D9E5AD9" w14:textId="77777777" w:rsidR="00620067" w:rsidRPr="00060DE0" w:rsidRDefault="00620067" w:rsidP="00620067">
      <w:pPr>
        <w:tabs>
          <w:tab w:val="left" w:pos="900"/>
        </w:tabs>
        <w:rPr>
          <w:u w:val="single"/>
        </w:rPr>
      </w:pPr>
      <w:r w:rsidRPr="00071D10">
        <w:rPr>
          <w:lang w:val="fr"/>
        </w:rPr>
        <w:t xml:space="preserve">en présence de </w:t>
      </w:r>
      <w:r w:rsidRPr="00071D10">
        <w:rPr>
          <w:i/>
          <w:iCs/>
          <w:lang w:val="fr"/>
        </w:rPr>
        <w:t>[insérer l’identification du témoin officiel]</w:t>
      </w:r>
    </w:p>
    <w:p w14:paraId="4F10171D" w14:textId="2D6BC776" w:rsidR="00620067" w:rsidRDefault="00620067" w:rsidP="00620067">
      <w:pPr>
        <w:tabs>
          <w:tab w:val="left" w:pos="7200"/>
        </w:tabs>
        <w:rPr>
          <w:i/>
          <w:iCs/>
        </w:rPr>
      </w:pPr>
      <w:r w:rsidRPr="00071D10">
        <w:rPr>
          <w:i/>
          <w:iCs/>
          <w:lang w:val="fr"/>
        </w:rPr>
        <w:t>Date</w:t>
      </w:r>
      <w:r w:rsidR="00713CA4">
        <w:rPr>
          <w:i/>
          <w:iCs/>
          <w:lang w:val="fr"/>
        </w:rPr>
        <w:t xml:space="preserve"> </w:t>
      </w:r>
      <w:r w:rsidRPr="00071D10">
        <w:rPr>
          <w:i/>
          <w:iCs/>
          <w:lang w:val="fr"/>
        </w:rPr>
        <w:t>:__________________________</w:t>
      </w:r>
    </w:p>
    <w:p w14:paraId="37539D09" w14:textId="77777777" w:rsidR="00620067" w:rsidRDefault="00620067" w:rsidP="00620067">
      <w:pPr>
        <w:rPr>
          <w:i/>
          <w:iCs/>
        </w:rPr>
      </w:pPr>
      <w:r>
        <w:rPr>
          <w:i/>
          <w:iCs/>
        </w:rPr>
        <w:br w:type="page"/>
      </w:r>
    </w:p>
    <w:p w14:paraId="2E6CFD05" w14:textId="64E953DB" w:rsidR="0084571E" w:rsidRPr="00C30042" w:rsidRDefault="00E82386" w:rsidP="0084571E">
      <w:pPr>
        <w:pStyle w:val="ListParagraph"/>
        <w:spacing w:before="120" w:after="240"/>
        <w:ind w:left="0"/>
        <w:contextualSpacing w:val="0"/>
        <w:jc w:val="center"/>
        <w:rPr>
          <w:b/>
          <w:sz w:val="36"/>
          <w:szCs w:val="36"/>
        </w:rPr>
      </w:pPr>
      <w:r>
        <w:rPr>
          <w:b/>
          <w:sz w:val="36"/>
          <w:szCs w:val="36"/>
          <w:lang w:val="fr"/>
        </w:rPr>
        <w:t>Commande</w:t>
      </w:r>
      <w:r w:rsidR="0084571E" w:rsidRPr="004F3FDA">
        <w:rPr>
          <w:b/>
          <w:sz w:val="36"/>
          <w:szCs w:val="36"/>
          <w:lang w:val="fr"/>
        </w:rPr>
        <w:t xml:space="preserve"> - C</w:t>
      </w:r>
      <w:r w:rsidR="00024C7B">
        <w:rPr>
          <w:b/>
          <w:sz w:val="36"/>
          <w:szCs w:val="36"/>
          <w:lang w:val="fr"/>
        </w:rPr>
        <w:t>lause</w:t>
      </w:r>
      <w:r w:rsidR="0084571E" w:rsidRPr="004F3FDA">
        <w:rPr>
          <w:b/>
          <w:sz w:val="36"/>
          <w:szCs w:val="36"/>
          <w:lang w:val="fr"/>
        </w:rPr>
        <w:t xml:space="preserve">s du </w:t>
      </w:r>
      <w:r w:rsidR="00B20625">
        <w:rPr>
          <w:b/>
          <w:sz w:val="36"/>
          <w:szCs w:val="36"/>
          <w:lang w:val="fr"/>
        </w:rPr>
        <w:t>Contrat</w:t>
      </w:r>
      <w:r w:rsidR="0084571E" w:rsidRPr="004F3FDA">
        <w:rPr>
          <w:b/>
          <w:sz w:val="36"/>
          <w:szCs w:val="36"/>
          <w:lang w:val="fr"/>
        </w:rPr>
        <w:t xml:space="preserve"> (C</w:t>
      </w:r>
      <w:r w:rsidR="0043732B">
        <w:rPr>
          <w:b/>
          <w:sz w:val="36"/>
          <w:szCs w:val="36"/>
          <w:lang w:val="fr"/>
        </w:rPr>
        <w:t>M</w:t>
      </w:r>
      <w:r w:rsidR="0084571E" w:rsidRPr="004F3FDA">
        <w:rPr>
          <w:b/>
          <w:sz w:val="36"/>
          <w:szCs w:val="36"/>
          <w:lang w:val="fr"/>
        </w:rPr>
        <w:t>)</w:t>
      </w:r>
    </w:p>
    <w:p w14:paraId="79C32074" w14:textId="26D515F7" w:rsidR="00030163" w:rsidRPr="00F35F03" w:rsidRDefault="00030163" w:rsidP="00030163">
      <w:pPr>
        <w:pStyle w:val="ListParagraph"/>
        <w:spacing w:before="120" w:after="120"/>
        <w:ind w:left="0"/>
        <w:contextualSpacing w:val="0"/>
        <w:rPr>
          <w:b/>
          <w:i/>
          <w:iCs/>
        </w:rPr>
      </w:pPr>
      <w:r w:rsidRPr="005B4B8F">
        <w:rPr>
          <w:b/>
          <w:i/>
          <w:iCs/>
          <w:lang w:val="fr"/>
        </w:rPr>
        <w:t>[Note à l’intention de l’</w:t>
      </w:r>
      <w:r w:rsidR="005A4582">
        <w:rPr>
          <w:b/>
          <w:i/>
          <w:iCs/>
          <w:lang w:val="fr"/>
        </w:rPr>
        <w:t>Agence d’Acquisition</w:t>
      </w:r>
      <w:r w:rsidR="0024350D">
        <w:rPr>
          <w:b/>
          <w:i/>
          <w:iCs/>
          <w:lang w:val="fr"/>
        </w:rPr>
        <w:t xml:space="preserve"> </w:t>
      </w:r>
      <w:r w:rsidRPr="005B4B8F">
        <w:rPr>
          <w:b/>
          <w:i/>
          <w:iCs/>
          <w:lang w:val="fr"/>
        </w:rPr>
        <w:t xml:space="preserve">: Dans un souci d’harmonisation et de simplification pour </w:t>
      </w:r>
      <w:r w:rsidR="00E236D8">
        <w:rPr>
          <w:b/>
          <w:i/>
          <w:iCs/>
          <w:lang w:val="fr"/>
        </w:rPr>
        <w:t>la Commande</w:t>
      </w:r>
      <w:r>
        <w:rPr>
          <w:lang w:val="fr"/>
        </w:rPr>
        <w:t xml:space="preserve">, </w:t>
      </w:r>
      <w:r w:rsidRPr="005B4B8F">
        <w:rPr>
          <w:b/>
          <w:i/>
          <w:iCs/>
          <w:lang w:val="fr"/>
        </w:rPr>
        <w:t>l’</w:t>
      </w:r>
      <w:r w:rsidR="005A4582">
        <w:rPr>
          <w:b/>
          <w:i/>
          <w:iCs/>
          <w:lang w:val="fr"/>
        </w:rPr>
        <w:t>Agence d’Acquisition</w:t>
      </w:r>
      <w:r w:rsidRPr="005B4B8F">
        <w:rPr>
          <w:b/>
          <w:i/>
          <w:iCs/>
          <w:lang w:val="fr"/>
        </w:rPr>
        <w:t xml:space="preserve"> (</w:t>
      </w:r>
      <w:r w:rsidR="0024350D">
        <w:rPr>
          <w:b/>
          <w:i/>
          <w:iCs/>
          <w:lang w:val="fr"/>
        </w:rPr>
        <w:t>AC</w:t>
      </w:r>
      <w:r>
        <w:rPr>
          <w:b/>
          <w:i/>
          <w:iCs/>
          <w:lang w:val="fr"/>
        </w:rPr>
        <w:t xml:space="preserve">) </w:t>
      </w:r>
      <w:r w:rsidRPr="007829AA">
        <w:rPr>
          <w:b/>
          <w:i/>
          <w:iCs/>
          <w:u w:val="single"/>
          <w:lang w:val="fr"/>
        </w:rPr>
        <w:t>peut</w:t>
      </w:r>
      <w:r w:rsidRPr="005B4B8F">
        <w:rPr>
          <w:b/>
          <w:i/>
          <w:iCs/>
          <w:lang w:val="fr"/>
        </w:rPr>
        <w:t xml:space="preserve"> remplir</w:t>
      </w:r>
      <w:r>
        <w:rPr>
          <w:lang w:val="fr"/>
        </w:rPr>
        <w:t xml:space="preserve">, </w:t>
      </w:r>
      <w:r w:rsidRPr="00E73A94">
        <w:rPr>
          <w:b/>
          <w:i/>
          <w:iCs/>
          <w:lang w:val="fr"/>
        </w:rPr>
        <w:t>dans la mesure du possible</w:t>
      </w:r>
      <w:r>
        <w:rPr>
          <w:b/>
          <w:i/>
          <w:iCs/>
          <w:lang w:val="fr"/>
        </w:rPr>
        <w:t xml:space="preserve">, </w:t>
      </w:r>
      <w:r w:rsidRPr="00E73A94">
        <w:rPr>
          <w:b/>
          <w:i/>
          <w:iCs/>
          <w:lang w:val="fr"/>
        </w:rPr>
        <w:t xml:space="preserve">les informations </w:t>
      </w:r>
      <w:r w:rsidRPr="005B4B8F">
        <w:rPr>
          <w:b/>
          <w:i/>
          <w:iCs/>
          <w:lang w:val="fr"/>
        </w:rPr>
        <w:t>à remplir dans la présente section</w:t>
      </w:r>
      <w:r>
        <w:rPr>
          <w:b/>
          <w:i/>
          <w:iCs/>
          <w:lang w:val="fr"/>
        </w:rPr>
        <w:t xml:space="preserve"> et </w:t>
      </w:r>
      <w:r w:rsidRPr="005B4B8F">
        <w:rPr>
          <w:b/>
          <w:i/>
          <w:iCs/>
          <w:lang w:val="fr"/>
        </w:rPr>
        <w:t>indiquer clairement</w:t>
      </w:r>
      <w:r w:rsidRPr="00E73A94">
        <w:rPr>
          <w:b/>
          <w:i/>
          <w:iCs/>
          <w:lang w:val="fr"/>
        </w:rPr>
        <w:t xml:space="preserve"> les</w:t>
      </w:r>
      <w:r>
        <w:rPr>
          <w:lang w:val="fr"/>
        </w:rPr>
        <w:t xml:space="preserve"> </w:t>
      </w:r>
      <w:r w:rsidRPr="005B4B8F">
        <w:rPr>
          <w:b/>
          <w:i/>
          <w:iCs/>
          <w:lang w:val="fr"/>
        </w:rPr>
        <w:t>informations</w:t>
      </w:r>
      <w:r>
        <w:rPr>
          <w:lang w:val="fr"/>
        </w:rPr>
        <w:t xml:space="preserve"> </w:t>
      </w:r>
      <w:r>
        <w:rPr>
          <w:b/>
          <w:i/>
          <w:iCs/>
          <w:lang w:val="fr"/>
        </w:rPr>
        <w:t xml:space="preserve">spécifiques qui ne peuvent/doivent être </w:t>
      </w:r>
      <w:r w:rsidRPr="005B4B8F">
        <w:rPr>
          <w:b/>
          <w:i/>
          <w:iCs/>
          <w:lang w:val="fr"/>
        </w:rPr>
        <w:t>remplies que par</w:t>
      </w:r>
      <w:r w:rsidR="00024C7B">
        <w:rPr>
          <w:b/>
          <w:i/>
          <w:iCs/>
          <w:lang w:val="fr"/>
        </w:rPr>
        <w:t xml:space="preserve"> le Client lors de</w:t>
      </w:r>
      <w:r w:rsidRPr="005B4B8F">
        <w:rPr>
          <w:b/>
          <w:i/>
          <w:iCs/>
          <w:lang w:val="fr"/>
        </w:rPr>
        <w:t xml:space="preserve"> </w:t>
      </w:r>
      <w:r w:rsidR="00E236D8">
        <w:rPr>
          <w:b/>
          <w:i/>
          <w:iCs/>
          <w:lang w:val="fr"/>
        </w:rPr>
        <w:t>la Commande</w:t>
      </w:r>
      <w:r>
        <w:rPr>
          <w:b/>
          <w:i/>
          <w:iCs/>
          <w:lang w:val="fr"/>
        </w:rPr>
        <w:t>.</w:t>
      </w:r>
      <w:r w:rsidRPr="005B4B8F">
        <w:rPr>
          <w:b/>
          <w:i/>
          <w:iCs/>
          <w:lang w:val="fr"/>
        </w:rPr>
        <w:t xml:space="preserve">]  </w:t>
      </w:r>
    </w:p>
    <w:p w14:paraId="4DC105F0" w14:textId="5CB10824" w:rsidR="00030163" w:rsidRPr="00F35F03" w:rsidRDefault="00030163" w:rsidP="00030163">
      <w:pPr>
        <w:pStyle w:val="ListParagraph"/>
        <w:spacing w:before="120" w:after="120"/>
        <w:ind w:left="0"/>
        <w:contextualSpacing w:val="0"/>
      </w:pPr>
      <w:r w:rsidRPr="00CF0460">
        <w:rPr>
          <w:bCs/>
          <w:lang w:val="fr"/>
        </w:rPr>
        <w:t xml:space="preserve">Les </w:t>
      </w:r>
      <w:r w:rsidR="00842119">
        <w:rPr>
          <w:bCs/>
          <w:lang w:val="fr"/>
        </w:rPr>
        <w:t>C</w:t>
      </w:r>
      <w:r w:rsidR="00024C7B">
        <w:rPr>
          <w:bCs/>
          <w:lang w:val="fr"/>
        </w:rPr>
        <w:t>lause</w:t>
      </w:r>
      <w:r w:rsidRPr="00CF0460">
        <w:rPr>
          <w:bCs/>
          <w:lang w:val="fr"/>
        </w:rPr>
        <w:t xml:space="preserve">s contractuelles suivantes </w:t>
      </w:r>
      <w:r w:rsidR="00EE74E3">
        <w:rPr>
          <w:bCs/>
          <w:lang w:val="fr"/>
        </w:rPr>
        <w:t>de la Commande</w:t>
      </w:r>
      <w:r w:rsidR="005B7E5D">
        <w:rPr>
          <w:bCs/>
          <w:lang w:val="fr"/>
        </w:rPr>
        <w:t xml:space="preserve"> </w:t>
      </w:r>
      <w:r>
        <w:rPr>
          <w:bCs/>
          <w:lang w:val="fr"/>
        </w:rPr>
        <w:t>s’appliquent</w:t>
      </w:r>
      <w:r>
        <w:rPr>
          <w:lang w:val="fr"/>
        </w:rPr>
        <w:t xml:space="preserve"> </w:t>
      </w:r>
      <w:r w:rsidR="00842119">
        <w:rPr>
          <w:lang w:val="fr"/>
        </w:rPr>
        <w:t>à la</w:t>
      </w:r>
      <w:r>
        <w:rPr>
          <w:lang w:val="fr"/>
        </w:rPr>
        <w:t xml:space="preserve"> </w:t>
      </w:r>
      <w:r w:rsidR="00E82386">
        <w:rPr>
          <w:bCs/>
          <w:lang w:val="fr"/>
        </w:rPr>
        <w:t>Commande</w:t>
      </w:r>
      <w:r w:rsidR="00290417">
        <w:rPr>
          <w:bCs/>
          <w:lang w:val="fr"/>
        </w:rPr>
        <w:t>.</w:t>
      </w:r>
    </w:p>
    <w:p w14:paraId="010DB583" w14:textId="2D4F885F" w:rsidR="00030163" w:rsidRPr="00F35F03" w:rsidRDefault="00030163" w:rsidP="00D86B2B">
      <w:pPr>
        <w:pStyle w:val="ListParagraph"/>
        <w:keepNext/>
        <w:numPr>
          <w:ilvl w:val="0"/>
          <w:numId w:val="79"/>
        </w:numPr>
        <w:suppressAutoHyphens w:val="0"/>
        <w:overflowPunct/>
        <w:autoSpaceDE/>
        <w:autoSpaceDN/>
        <w:adjustRightInd/>
        <w:spacing w:before="120" w:after="120"/>
        <w:jc w:val="left"/>
        <w:textAlignment w:val="auto"/>
        <w:rPr>
          <w:b/>
          <w:bCs/>
        </w:rPr>
      </w:pPr>
      <w:r w:rsidRPr="00446849">
        <w:rPr>
          <w:b/>
          <w:bCs/>
          <w:lang w:val="fr"/>
        </w:rPr>
        <w:t xml:space="preserve">Prix du </w:t>
      </w:r>
      <w:r w:rsidR="00B20625">
        <w:rPr>
          <w:b/>
          <w:bCs/>
          <w:lang w:val="fr"/>
        </w:rPr>
        <w:t>Contrat</w:t>
      </w:r>
      <w:r w:rsidRPr="00446849">
        <w:rPr>
          <w:b/>
          <w:bCs/>
          <w:lang w:val="fr"/>
        </w:rPr>
        <w:t xml:space="preserve"> et </w:t>
      </w:r>
      <w:r w:rsidR="00290417">
        <w:rPr>
          <w:b/>
          <w:bCs/>
          <w:lang w:val="fr"/>
        </w:rPr>
        <w:t>C</w:t>
      </w:r>
      <w:r w:rsidRPr="00446849">
        <w:rPr>
          <w:b/>
          <w:bCs/>
          <w:lang w:val="fr"/>
        </w:rPr>
        <w:t xml:space="preserve">alendrier des </w:t>
      </w:r>
      <w:r w:rsidR="00290417">
        <w:rPr>
          <w:b/>
          <w:bCs/>
          <w:lang w:val="fr"/>
        </w:rPr>
        <w:t>P</w:t>
      </w:r>
      <w:r w:rsidRPr="00446849">
        <w:rPr>
          <w:b/>
          <w:bCs/>
          <w:lang w:val="fr"/>
        </w:rPr>
        <w:t>aiements</w:t>
      </w:r>
    </w:p>
    <w:p w14:paraId="05F91698" w14:textId="5E023295" w:rsidR="00030163" w:rsidRPr="00F35F03" w:rsidRDefault="00030163" w:rsidP="00030163">
      <w:pPr>
        <w:pStyle w:val="CCLSSubclauses"/>
        <w:numPr>
          <w:ilvl w:val="0"/>
          <w:numId w:val="0"/>
        </w:numPr>
        <w:rPr>
          <w:b/>
          <w:i/>
          <w:iCs/>
          <w:lang w:val="fr-FR"/>
        </w:rPr>
      </w:pPr>
      <w:r w:rsidRPr="00446849">
        <w:rPr>
          <w:b/>
          <w:i/>
          <w:lang w:val="fr"/>
        </w:rPr>
        <w:t xml:space="preserve">[Insérer l’une des deux options suivantes pour le point </w:t>
      </w:r>
      <w:r w:rsidR="00290417">
        <w:rPr>
          <w:b/>
          <w:i/>
          <w:lang w:val="fr"/>
        </w:rPr>
        <w:t>(</w:t>
      </w:r>
      <w:r w:rsidRPr="00446849">
        <w:rPr>
          <w:b/>
          <w:i/>
          <w:lang w:val="fr"/>
        </w:rPr>
        <w:t>a)]</w:t>
      </w:r>
    </w:p>
    <w:p w14:paraId="3FE47AF2" w14:textId="50959177" w:rsidR="00030163" w:rsidRPr="00F35F03" w:rsidRDefault="00030163" w:rsidP="00030163">
      <w:pPr>
        <w:pStyle w:val="CCLSSubclauses"/>
        <w:numPr>
          <w:ilvl w:val="0"/>
          <w:numId w:val="0"/>
        </w:numPr>
        <w:ind w:left="-206"/>
        <w:rPr>
          <w:b/>
          <w:i/>
          <w:iCs/>
          <w:lang w:val="fr-FR"/>
        </w:rPr>
      </w:pPr>
      <w:r w:rsidRPr="00446849">
        <w:rPr>
          <w:b/>
          <w:i/>
          <w:lang w:val="fr"/>
        </w:rPr>
        <w:t xml:space="preserve"> [Option 1 - </w:t>
      </w:r>
      <w:r w:rsidR="00B20625">
        <w:rPr>
          <w:b/>
          <w:i/>
          <w:lang w:val="fr"/>
        </w:rPr>
        <w:t>Contrat</w:t>
      </w:r>
      <w:r w:rsidRPr="00446849">
        <w:rPr>
          <w:b/>
          <w:i/>
          <w:lang w:val="fr"/>
        </w:rPr>
        <w:t xml:space="preserve"> à prix forfaitaire]</w:t>
      </w:r>
    </w:p>
    <w:p w14:paraId="3B4D5DF4" w14:textId="5EF322B7" w:rsidR="00030163" w:rsidRPr="00F35F03" w:rsidRDefault="00030163" w:rsidP="00D86B2B">
      <w:pPr>
        <w:pStyle w:val="CCLSSubclauses"/>
        <w:numPr>
          <w:ilvl w:val="0"/>
          <w:numId w:val="82"/>
        </w:numPr>
        <w:tabs>
          <w:tab w:val="num" w:pos="360"/>
          <w:tab w:val="num" w:pos="432"/>
        </w:tabs>
        <w:ind w:left="964" w:hanging="450"/>
        <w:rPr>
          <w:b/>
          <w:bCs/>
          <w:lang w:val="fr-FR"/>
        </w:rPr>
      </w:pPr>
      <w:r w:rsidRPr="0020555B">
        <w:rPr>
          <w:b/>
          <w:bCs/>
          <w:lang w:val="fr"/>
        </w:rPr>
        <w:t xml:space="preserve">Prix </w:t>
      </w:r>
      <w:r w:rsidR="00842119">
        <w:rPr>
          <w:b/>
          <w:bCs/>
          <w:lang w:val="fr"/>
        </w:rPr>
        <w:t>du Contrat</w:t>
      </w:r>
      <w:r w:rsidRPr="0020555B">
        <w:rPr>
          <w:b/>
          <w:bCs/>
          <w:lang w:val="fr"/>
        </w:rPr>
        <w:t xml:space="preserve"> </w:t>
      </w:r>
      <w:r w:rsidRPr="0020555B">
        <w:rPr>
          <w:b/>
          <w:bCs/>
          <w:i/>
          <w:iCs/>
          <w:lang w:val="fr"/>
        </w:rPr>
        <w:t>[Modifier le cas échéant]</w:t>
      </w:r>
    </w:p>
    <w:p w14:paraId="221A3189" w14:textId="14FA68A9" w:rsidR="00030163" w:rsidRPr="00F35F03" w:rsidRDefault="00030163" w:rsidP="00030163">
      <w:pPr>
        <w:numPr>
          <w:ilvl w:val="12"/>
          <w:numId w:val="0"/>
        </w:numPr>
        <w:spacing w:before="120" w:after="120"/>
        <w:ind w:left="964" w:right="-72"/>
        <w:jc w:val="both"/>
        <w:rPr>
          <w:b/>
        </w:rPr>
      </w:pPr>
      <w:r w:rsidRPr="0020555B">
        <w:rPr>
          <w:i/>
          <w:lang w:val="fr"/>
        </w:rPr>
        <w:t xml:space="preserve"> </w:t>
      </w:r>
      <w:r>
        <w:rPr>
          <w:lang w:val="fr"/>
        </w:rPr>
        <w:t xml:space="preserve">Le </w:t>
      </w:r>
      <w:r w:rsidRPr="0020555B">
        <w:rPr>
          <w:b/>
          <w:lang w:val="fr"/>
        </w:rPr>
        <w:t xml:space="preserve">prix du </w:t>
      </w:r>
      <w:r w:rsidR="00B20625">
        <w:rPr>
          <w:b/>
          <w:lang w:val="fr"/>
        </w:rPr>
        <w:t>Contrat</w:t>
      </w:r>
      <w:r w:rsidRPr="0020555B">
        <w:rPr>
          <w:b/>
          <w:lang w:val="fr"/>
        </w:rPr>
        <w:t xml:space="preserve"> </w:t>
      </w:r>
      <w:r w:rsidRPr="0020555B">
        <w:rPr>
          <w:bCs/>
          <w:lang w:val="fr"/>
        </w:rPr>
        <w:t>est:</w:t>
      </w:r>
      <w:r>
        <w:rPr>
          <w:lang w:val="fr"/>
        </w:rPr>
        <w:t xml:space="preserve"> __</w:t>
      </w:r>
      <w:r w:rsidRPr="0020555B">
        <w:rPr>
          <w:lang w:val="fr"/>
        </w:rPr>
        <w:t xml:space="preserve">_ </w:t>
      </w:r>
    </w:p>
    <w:p w14:paraId="61EB0AB7" w14:textId="04F00201" w:rsidR="00030163" w:rsidRPr="00F35F03" w:rsidRDefault="00030163" w:rsidP="00030163">
      <w:pPr>
        <w:numPr>
          <w:ilvl w:val="12"/>
          <w:numId w:val="0"/>
        </w:numPr>
        <w:spacing w:before="120" w:after="120"/>
        <w:ind w:left="964" w:right="-72"/>
        <w:jc w:val="both"/>
        <w:rPr>
          <w:bCs/>
        </w:rPr>
      </w:pPr>
      <w:r w:rsidRPr="0020555B">
        <w:rPr>
          <w:bCs/>
          <w:lang w:val="fr"/>
        </w:rPr>
        <w:t>Tou</w:t>
      </w:r>
      <w:r w:rsidR="00036F33">
        <w:rPr>
          <w:bCs/>
          <w:lang w:val="fr"/>
        </w:rPr>
        <w:t>te</w:t>
      </w:r>
      <w:r w:rsidRPr="0020555B">
        <w:rPr>
          <w:bCs/>
          <w:lang w:val="fr"/>
        </w:rPr>
        <w:t xml:space="preserve">s les </w:t>
      </w:r>
      <w:r w:rsidR="00036F33">
        <w:rPr>
          <w:bCs/>
          <w:lang w:val="fr"/>
        </w:rPr>
        <w:t>taxes</w:t>
      </w:r>
      <w:r w:rsidRPr="0020555B">
        <w:rPr>
          <w:bCs/>
          <w:lang w:val="fr"/>
        </w:rPr>
        <w:t xml:space="preserve"> loca</w:t>
      </w:r>
      <w:r w:rsidR="00036F33">
        <w:rPr>
          <w:bCs/>
          <w:lang w:val="fr"/>
        </w:rPr>
        <w:t>les</w:t>
      </w:r>
      <w:r w:rsidRPr="0020555B">
        <w:rPr>
          <w:bCs/>
          <w:lang w:val="fr"/>
        </w:rPr>
        <w:t xml:space="preserve"> indirect</w:t>
      </w:r>
      <w:r w:rsidR="00036F33">
        <w:rPr>
          <w:bCs/>
          <w:lang w:val="fr"/>
        </w:rPr>
        <w:t>e</w:t>
      </w:r>
      <w:r w:rsidRPr="0020555B">
        <w:rPr>
          <w:bCs/>
          <w:lang w:val="fr"/>
        </w:rPr>
        <w:t xml:space="preserve">s exigibles au titre du présent </w:t>
      </w:r>
      <w:r w:rsidR="00B20625">
        <w:rPr>
          <w:bCs/>
          <w:lang w:val="fr"/>
        </w:rPr>
        <w:t>Contrat</w:t>
      </w:r>
      <w:r w:rsidRPr="0020555B">
        <w:rPr>
          <w:bCs/>
          <w:lang w:val="fr"/>
        </w:rPr>
        <w:t xml:space="preserve"> pour les Services fournis par le </w:t>
      </w:r>
      <w:r w:rsidR="00E70586">
        <w:rPr>
          <w:bCs/>
          <w:lang w:val="fr"/>
        </w:rPr>
        <w:t>Consultant</w:t>
      </w:r>
      <w:r w:rsidRPr="0020555B">
        <w:rPr>
          <w:bCs/>
          <w:lang w:val="fr"/>
        </w:rPr>
        <w:t xml:space="preserve"> doivent </w:t>
      </w:r>
      <w:r w:rsidRPr="00E73A94">
        <w:rPr>
          <w:bCs/>
          <w:i/>
          <w:iCs/>
          <w:lang w:val="fr"/>
        </w:rPr>
        <w:t>[insérer selon le cas : « être payé</w:t>
      </w:r>
      <w:r w:rsidR="008E187B">
        <w:rPr>
          <w:bCs/>
          <w:i/>
          <w:iCs/>
          <w:lang w:val="fr"/>
        </w:rPr>
        <w:t>e</w:t>
      </w:r>
      <w:r w:rsidRPr="00E73A94">
        <w:rPr>
          <w:bCs/>
          <w:i/>
          <w:iCs/>
          <w:lang w:val="fr"/>
        </w:rPr>
        <w:t>s</w:t>
      </w:r>
      <w:r w:rsidRPr="00E73A94">
        <w:rPr>
          <w:i/>
          <w:iCs/>
          <w:lang w:val="fr"/>
        </w:rPr>
        <w:t xml:space="preserve"> » ou «</w:t>
      </w:r>
      <w:r w:rsidR="00CB1843">
        <w:rPr>
          <w:i/>
          <w:iCs/>
          <w:lang w:val="fr"/>
        </w:rPr>
        <w:t>être</w:t>
      </w:r>
      <w:r w:rsidRPr="00E73A94">
        <w:rPr>
          <w:i/>
          <w:iCs/>
          <w:lang w:val="fr"/>
        </w:rPr>
        <w:t xml:space="preserve"> </w:t>
      </w:r>
      <w:r w:rsidRPr="00E73A94">
        <w:rPr>
          <w:bCs/>
          <w:i/>
          <w:iCs/>
          <w:lang w:val="fr"/>
        </w:rPr>
        <w:t>remboursé</w:t>
      </w:r>
      <w:r w:rsidR="008E187B">
        <w:rPr>
          <w:bCs/>
          <w:i/>
          <w:iCs/>
          <w:lang w:val="fr"/>
        </w:rPr>
        <w:t>e</w:t>
      </w:r>
      <w:r w:rsidRPr="00E73A94">
        <w:rPr>
          <w:bCs/>
          <w:i/>
          <w:iCs/>
          <w:lang w:val="fr"/>
        </w:rPr>
        <w:t>s</w:t>
      </w:r>
      <w:r w:rsidRPr="00E73A94">
        <w:rPr>
          <w:i/>
          <w:iCs/>
          <w:lang w:val="fr"/>
        </w:rPr>
        <w:t xml:space="preserve"> »] </w:t>
      </w:r>
      <w:r w:rsidRPr="00E73A94">
        <w:rPr>
          <w:bCs/>
          <w:i/>
          <w:iCs/>
          <w:lang w:val="fr"/>
        </w:rPr>
        <w:t xml:space="preserve">par le Client </w:t>
      </w:r>
      <w:r w:rsidRPr="00E70586">
        <w:rPr>
          <w:bCs/>
          <w:i/>
          <w:iCs/>
          <w:lang w:val="fr"/>
        </w:rPr>
        <w:t>[</w:t>
      </w:r>
      <w:r w:rsidRPr="00E70586">
        <w:rPr>
          <w:b/>
          <w:i/>
          <w:iCs/>
          <w:lang w:val="fr"/>
        </w:rPr>
        <w:t>insérer selon le cas</w:t>
      </w:r>
      <w:r w:rsidRPr="00E73A94">
        <w:rPr>
          <w:i/>
          <w:iCs/>
          <w:lang w:val="fr"/>
        </w:rPr>
        <w:t xml:space="preserve"> </w:t>
      </w:r>
      <w:r w:rsidRPr="00E70586">
        <w:rPr>
          <w:bCs/>
          <w:i/>
          <w:iCs/>
          <w:lang w:val="fr"/>
        </w:rPr>
        <w:t>:</w:t>
      </w:r>
      <w:r w:rsidRPr="00E73A94">
        <w:rPr>
          <w:i/>
          <w:iCs/>
          <w:lang w:val="fr"/>
        </w:rPr>
        <w:t xml:space="preserve"> </w:t>
      </w:r>
      <w:r w:rsidRPr="00E81819">
        <w:rPr>
          <w:lang w:val="fr"/>
        </w:rPr>
        <w:t xml:space="preserve">« pour </w:t>
      </w:r>
      <w:r w:rsidR="008E187B" w:rsidRPr="00E81819">
        <w:rPr>
          <w:lang w:val="fr"/>
        </w:rPr>
        <w:t xml:space="preserve">le </w:t>
      </w:r>
      <w:r w:rsidRPr="00E81819">
        <w:rPr>
          <w:lang w:val="fr"/>
        </w:rPr>
        <w:t>»</w:t>
      </w:r>
      <w:r w:rsidRPr="00E73A94">
        <w:rPr>
          <w:i/>
          <w:iCs/>
          <w:lang w:val="fr"/>
        </w:rPr>
        <w:t xml:space="preserve"> </w:t>
      </w:r>
      <w:r w:rsidRPr="00E70586">
        <w:rPr>
          <w:bCs/>
          <w:i/>
          <w:iCs/>
          <w:lang w:val="fr"/>
        </w:rPr>
        <w:t xml:space="preserve">ou </w:t>
      </w:r>
      <w:r w:rsidRPr="00E81819">
        <w:rPr>
          <w:bCs/>
          <w:lang w:val="fr"/>
        </w:rPr>
        <w:t>«</w:t>
      </w:r>
      <w:r w:rsidRPr="00E81819">
        <w:rPr>
          <w:lang w:val="fr"/>
        </w:rPr>
        <w:t xml:space="preserve"> </w:t>
      </w:r>
      <w:r w:rsidR="00702F90" w:rsidRPr="00E81819">
        <w:rPr>
          <w:lang w:val="fr"/>
        </w:rPr>
        <w:t>au</w:t>
      </w:r>
      <w:r w:rsidRPr="00E81819">
        <w:rPr>
          <w:lang w:val="fr"/>
        </w:rPr>
        <w:t xml:space="preserve"> </w:t>
      </w:r>
      <w:r w:rsidRPr="00E81819">
        <w:rPr>
          <w:bCs/>
          <w:lang w:val="fr"/>
        </w:rPr>
        <w:t>»</w:t>
      </w:r>
      <w:r w:rsidRPr="00E70586">
        <w:rPr>
          <w:bCs/>
          <w:i/>
          <w:iCs/>
          <w:lang w:val="fr"/>
        </w:rPr>
        <w:t>]</w:t>
      </w:r>
      <w:r w:rsidRPr="0020555B">
        <w:rPr>
          <w:bCs/>
          <w:lang w:val="fr"/>
        </w:rPr>
        <w:t xml:space="preserve"> Consultant. </w:t>
      </w:r>
    </w:p>
    <w:p w14:paraId="1107064B" w14:textId="77777777" w:rsidR="00030163" w:rsidRPr="00F35F03" w:rsidRDefault="00030163" w:rsidP="00030163">
      <w:pPr>
        <w:pStyle w:val="CCLSSubclauses"/>
        <w:numPr>
          <w:ilvl w:val="0"/>
          <w:numId w:val="0"/>
        </w:numPr>
        <w:ind w:left="964" w:hanging="8"/>
        <w:rPr>
          <w:i/>
          <w:iCs/>
          <w:lang w:val="fr-FR"/>
        </w:rPr>
      </w:pPr>
      <w:r w:rsidRPr="0020555B">
        <w:rPr>
          <w:bCs/>
          <w:lang w:val="fr"/>
        </w:rPr>
        <w:t>Le montant de ces taxes est de _____</w:t>
      </w:r>
      <w:r w:rsidRPr="0020555B">
        <w:rPr>
          <w:b/>
          <w:i/>
          <w:iCs/>
          <w:lang w:val="fr"/>
        </w:rPr>
        <w:t xml:space="preserve"> _</w:t>
      </w:r>
    </w:p>
    <w:p w14:paraId="55892FBB" w14:textId="77777777" w:rsidR="00030163" w:rsidRPr="00F35F03" w:rsidRDefault="00030163" w:rsidP="00030163">
      <w:pPr>
        <w:pStyle w:val="CCLSSubclauses"/>
        <w:numPr>
          <w:ilvl w:val="0"/>
          <w:numId w:val="0"/>
        </w:numPr>
        <w:ind w:left="964"/>
        <w:rPr>
          <w:i/>
          <w:iCs/>
          <w:u w:val="single"/>
          <w:lang w:val="fr-FR"/>
        </w:rPr>
      </w:pPr>
      <w:r w:rsidRPr="008B01E8">
        <w:rPr>
          <w:b/>
          <w:bCs/>
          <w:u w:val="single"/>
          <w:lang w:val="fr"/>
        </w:rPr>
        <w:t xml:space="preserve">Calendrier des paiements </w:t>
      </w:r>
      <w:r w:rsidRPr="008B01E8">
        <w:rPr>
          <w:b/>
          <w:bCs/>
          <w:i/>
          <w:iCs/>
          <w:u w:val="single"/>
          <w:lang w:val="fr"/>
        </w:rPr>
        <w:t>[Modifier au besoin]</w:t>
      </w:r>
    </w:p>
    <w:p w14:paraId="0AF8F387" w14:textId="047AF49E" w:rsidR="00030163" w:rsidRPr="00F35F03" w:rsidRDefault="00030163" w:rsidP="00030163">
      <w:pPr>
        <w:tabs>
          <w:tab w:val="left" w:pos="2700"/>
          <w:tab w:val="left" w:pos="7650"/>
          <w:tab w:val="left" w:pos="8010"/>
        </w:tabs>
        <w:spacing w:before="120" w:after="120"/>
        <w:ind w:left="964"/>
        <w:jc w:val="both"/>
      </w:pPr>
      <w:r w:rsidRPr="0020555B">
        <w:rPr>
          <w:lang w:val="fr"/>
        </w:rPr>
        <w:t xml:space="preserve">Le </w:t>
      </w:r>
      <w:r w:rsidR="000A08CB">
        <w:rPr>
          <w:lang w:val="fr"/>
        </w:rPr>
        <w:t>c</w:t>
      </w:r>
      <w:r w:rsidRPr="0020555B">
        <w:rPr>
          <w:lang w:val="fr"/>
        </w:rPr>
        <w:t xml:space="preserve">alendrier des </w:t>
      </w:r>
      <w:r w:rsidR="000A08CB">
        <w:rPr>
          <w:lang w:val="fr"/>
        </w:rPr>
        <w:t>p</w:t>
      </w:r>
      <w:r w:rsidRPr="0020555B">
        <w:rPr>
          <w:lang w:val="fr"/>
        </w:rPr>
        <w:t>aiements est précisé ci-dessous :</w:t>
      </w:r>
    </w:p>
    <w:p w14:paraId="0BA32650" w14:textId="2CEFC751" w:rsidR="00030163" w:rsidRPr="00F35F03" w:rsidRDefault="008E187B" w:rsidP="00D86B2B">
      <w:pPr>
        <w:pStyle w:val="ListParagraph"/>
        <w:numPr>
          <w:ilvl w:val="0"/>
          <w:numId w:val="81"/>
        </w:numPr>
        <w:suppressAutoHyphens w:val="0"/>
        <w:overflowPunct/>
        <w:autoSpaceDE/>
        <w:autoSpaceDN/>
        <w:adjustRightInd/>
        <w:spacing w:before="120" w:after="120"/>
        <w:ind w:left="1324"/>
        <w:contextualSpacing w:val="0"/>
        <w:textAlignment w:val="auto"/>
        <w:rPr>
          <w:b/>
          <w:bCs/>
        </w:rPr>
      </w:pPr>
      <w:r>
        <w:rPr>
          <w:b/>
          <w:lang w:val="fr"/>
        </w:rPr>
        <w:t>A</w:t>
      </w:r>
      <w:r w:rsidR="005953DD">
        <w:rPr>
          <w:b/>
          <w:lang w:val="fr"/>
        </w:rPr>
        <w:t>vance de démarrage</w:t>
      </w:r>
      <w:r w:rsidR="00030163" w:rsidRPr="0020555B">
        <w:rPr>
          <w:b/>
          <w:lang w:val="fr"/>
        </w:rPr>
        <w:t xml:space="preserve"> de </w:t>
      </w:r>
      <w:r w:rsidR="00030163" w:rsidRPr="00E73A94">
        <w:rPr>
          <w:b/>
          <w:i/>
          <w:iCs/>
          <w:lang w:val="fr"/>
        </w:rPr>
        <w:t xml:space="preserve">[insérer </w:t>
      </w:r>
      <w:r w:rsidR="00030163" w:rsidRPr="000A08CB">
        <w:rPr>
          <w:b/>
          <w:i/>
          <w:iCs/>
          <w:lang w:val="fr"/>
        </w:rPr>
        <w:t xml:space="preserve">% du prix du </w:t>
      </w:r>
      <w:r>
        <w:rPr>
          <w:b/>
          <w:i/>
          <w:iCs/>
          <w:lang w:val="fr"/>
        </w:rPr>
        <w:t>C</w:t>
      </w:r>
      <w:r w:rsidR="00E5515F">
        <w:rPr>
          <w:b/>
          <w:i/>
          <w:iCs/>
          <w:lang w:val="fr"/>
        </w:rPr>
        <w:t>ontrat</w:t>
      </w:r>
      <w:r w:rsidR="00030163" w:rsidRPr="00E73A94">
        <w:rPr>
          <w:i/>
          <w:iCs/>
          <w:lang w:val="fr"/>
        </w:rPr>
        <w:t>]</w:t>
      </w:r>
      <w:r w:rsidR="00030163">
        <w:rPr>
          <w:lang w:val="fr"/>
        </w:rPr>
        <w:t xml:space="preserve"> </w:t>
      </w:r>
      <w:r w:rsidR="00030163" w:rsidRPr="0020555B">
        <w:rPr>
          <w:lang w:val="fr"/>
        </w:rPr>
        <w:t xml:space="preserve">dans les </w:t>
      </w:r>
      <w:r w:rsidR="00030163" w:rsidRPr="000A08CB">
        <w:rPr>
          <w:b/>
          <w:i/>
          <w:lang w:val="fr"/>
        </w:rPr>
        <w:t>[insérer le nombre de jours]</w:t>
      </w:r>
      <w:r w:rsidR="00030163" w:rsidRPr="0020555B">
        <w:rPr>
          <w:lang w:val="fr"/>
        </w:rPr>
        <w:t xml:space="preserve"> suivant la réception d’une garantie </w:t>
      </w:r>
      <w:proofErr w:type="spellStart"/>
      <w:r w:rsidR="004036CE">
        <w:rPr>
          <w:lang w:val="fr"/>
        </w:rPr>
        <w:t>bancaisre</w:t>
      </w:r>
      <w:proofErr w:type="spellEnd"/>
      <w:r w:rsidR="004036CE">
        <w:rPr>
          <w:lang w:val="fr"/>
        </w:rPr>
        <w:t xml:space="preserve"> </w:t>
      </w:r>
      <w:r w:rsidR="00030163" w:rsidRPr="0020555B">
        <w:rPr>
          <w:lang w:val="fr"/>
        </w:rPr>
        <w:t xml:space="preserve">de </w:t>
      </w:r>
      <w:r w:rsidR="004036CE">
        <w:rPr>
          <w:lang w:val="fr"/>
        </w:rPr>
        <w:t>re</w:t>
      </w:r>
      <w:r w:rsidR="00862668">
        <w:rPr>
          <w:lang w:val="fr"/>
        </w:rPr>
        <w:t>mboursement</w:t>
      </w:r>
      <w:r w:rsidR="004036CE">
        <w:rPr>
          <w:lang w:val="fr"/>
        </w:rPr>
        <w:t xml:space="preserve"> d’avance </w:t>
      </w:r>
      <w:r w:rsidR="00030163" w:rsidRPr="0020555B">
        <w:rPr>
          <w:lang w:val="fr"/>
        </w:rPr>
        <w:t xml:space="preserve">par le </w:t>
      </w:r>
      <w:r w:rsidR="004036CE">
        <w:rPr>
          <w:lang w:val="fr"/>
        </w:rPr>
        <w:t>C</w:t>
      </w:r>
      <w:r w:rsidR="00030163" w:rsidRPr="0020555B">
        <w:rPr>
          <w:lang w:val="fr"/>
        </w:rPr>
        <w:t>lient. L’a</w:t>
      </w:r>
      <w:r w:rsidR="00862668">
        <w:rPr>
          <w:lang w:val="fr"/>
        </w:rPr>
        <w:t>vanc</w:t>
      </w:r>
      <w:r w:rsidR="00030163" w:rsidRPr="0020555B">
        <w:rPr>
          <w:lang w:val="fr"/>
        </w:rPr>
        <w:t>e sera déduit</w:t>
      </w:r>
      <w:r w:rsidR="00862668">
        <w:rPr>
          <w:lang w:val="fr"/>
        </w:rPr>
        <w:t>e</w:t>
      </w:r>
      <w:r w:rsidR="00030163" w:rsidRPr="0020555B">
        <w:rPr>
          <w:lang w:val="fr"/>
        </w:rPr>
        <w:t xml:space="preserve"> par le Client à parts égales des versements forfaitaires.</w:t>
      </w:r>
    </w:p>
    <w:p w14:paraId="0D017B3F" w14:textId="7635EAA6" w:rsidR="00030163" w:rsidRPr="00F35F03" w:rsidRDefault="00030163" w:rsidP="00D86B2B">
      <w:pPr>
        <w:pStyle w:val="ListParagraph"/>
        <w:numPr>
          <w:ilvl w:val="0"/>
          <w:numId w:val="81"/>
        </w:numPr>
        <w:suppressAutoHyphens w:val="0"/>
        <w:overflowPunct/>
        <w:autoSpaceDE/>
        <w:autoSpaceDN/>
        <w:adjustRightInd/>
        <w:spacing w:before="120" w:after="120"/>
        <w:ind w:left="1324"/>
        <w:contextualSpacing w:val="0"/>
        <w:textAlignment w:val="auto"/>
      </w:pPr>
      <w:r w:rsidRPr="0020555B">
        <w:rPr>
          <w:b/>
          <w:lang w:val="fr"/>
        </w:rPr>
        <w:t xml:space="preserve">[insérer le montant et la </w:t>
      </w:r>
      <w:r w:rsidR="00D33DE7">
        <w:rPr>
          <w:b/>
          <w:lang w:val="fr"/>
        </w:rPr>
        <w:t>monnaie</w:t>
      </w:r>
      <w:r w:rsidRPr="0020555B">
        <w:rPr>
          <w:b/>
          <w:lang w:val="fr"/>
        </w:rPr>
        <w:t xml:space="preserve">] </w:t>
      </w:r>
      <w:r w:rsidRPr="0020555B">
        <w:rPr>
          <w:lang w:val="fr"/>
        </w:rPr>
        <w:t xml:space="preserve"> dans </w:t>
      </w:r>
      <w:r w:rsidRPr="0020555B">
        <w:rPr>
          <w:b/>
          <w:i/>
          <w:lang w:val="fr"/>
        </w:rPr>
        <w:t>les [ insérer le nombre de jours]</w:t>
      </w:r>
      <w:r w:rsidRPr="0020555B">
        <w:rPr>
          <w:lang w:val="fr"/>
        </w:rPr>
        <w:t xml:space="preserve"> suivant la réception par le </w:t>
      </w:r>
      <w:r w:rsidR="006374AA">
        <w:rPr>
          <w:lang w:val="fr"/>
        </w:rPr>
        <w:t>C</w:t>
      </w:r>
      <w:r w:rsidRPr="0020555B">
        <w:rPr>
          <w:lang w:val="fr"/>
        </w:rPr>
        <w:t xml:space="preserve">lient du </w:t>
      </w:r>
      <w:r w:rsidR="00862668">
        <w:rPr>
          <w:lang w:val="fr"/>
        </w:rPr>
        <w:t xml:space="preserve">projet de </w:t>
      </w:r>
      <w:r w:rsidRPr="0020555B">
        <w:rPr>
          <w:lang w:val="fr"/>
        </w:rPr>
        <w:t xml:space="preserve">rapport, acceptable pour le </w:t>
      </w:r>
      <w:r w:rsidR="006374AA">
        <w:rPr>
          <w:lang w:val="fr"/>
        </w:rPr>
        <w:t>C</w:t>
      </w:r>
      <w:r w:rsidRPr="0020555B">
        <w:rPr>
          <w:lang w:val="fr"/>
        </w:rPr>
        <w:t>lient; et</w:t>
      </w:r>
    </w:p>
    <w:p w14:paraId="0CE1CB80" w14:textId="47152086" w:rsidR="00030163" w:rsidRPr="00F35F03" w:rsidRDefault="00030163" w:rsidP="00D86B2B">
      <w:pPr>
        <w:pStyle w:val="ListParagraph"/>
        <w:numPr>
          <w:ilvl w:val="0"/>
          <w:numId w:val="81"/>
        </w:numPr>
        <w:suppressAutoHyphens w:val="0"/>
        <w:overflowPunct/>
        <w:autoSpaceDE/>
        <w:autoSpaceDN/>
        <w:adjustRightInd/>
        <w:spacing w:before="120" w:after="120"/>
        <w:ind w:left="1324"/>
        <w:contextualSpacing w:val="0"/>
        <w:textAlignment w:val="auto"/>
      </w:pPr>
      <w:r w:rsidRPr="0020555B">
        <w:rPr>
          <w:b/>
          <w:lang w:val="fr"/>
        </w:rPr>
        <w:t xml:space="preserve">[insérer le montant et la </w:t>
      </w:r>
      <w:r w:rsidR="00DC3069">
        <w:rPr>
          <w:b/>
          <w:lang w:val="fr"/>
        </w:rPr>
        <w:t>monnaie</w:t>
      </w:r>
      <w:r w:rsidRPr="0020555B">
        <w:rPr>
          <w:b/>
          <w:lang w:val="fr"/>
        </w:rPr>
        <w:t xml:space="preserve">] </w:t>
      </w:r>
      <w:r w:rsidRPr="0020555B">
        <w:rPr>
          <w:lang w:val="fr"/>
        </w:rPr>
        <w:t xml:space="preserve"> dans </w:t>
      </w:r>
      <w:r>
        <w:rPr>
          <w:lang w:val="fr"/>
        </w:rPr>
        <w:t xml:space="preserve"> les </w:t>
      </w:r>
      <w:r w:rsidRPr="0020555B">
        <w:rPr>
          <w:b/>
          <w:i/>
          <w:lang w:val="fr"/>
        </w:rPr>
        <w:t>[ insérer le nombre de jours]</w:t>
      </w:r>
      <w:r w:rsidRPr="0020555B">
        <w:rPr>
          <w:lang w:val="fr"/>
        </w:rPr>
        <w:t xml:space="preserve"> suivant la réception par le </w:t>
      </w:r>
      <w:r w:rsidR="00DC3069">
        <w:rPr>
          <w:lang w:val="fr"/>
        </w:rPr>
        <w:t>C</w:t>
      </w:r>
      <w:r w:rsidRPr="0020555B">
        <w:rPr>
          <w:lang w:val="fr"/>
        </w:rPr>
        <w:t xml:space="preserve">lient du rapport final, acceptable pour le </w:t>
      </w:r>
      <w:r w:rsidR="00DC3069">
        <w:rPr>
          <w:lang w:val="fr"/>
        </w:rPr>
        <w:t>C</w:t>
      </w:r>
      <w:r w:rsidRPr="0020555B">
        <w:rPr>
          <w:lang w:val="fr"/>
        </w:rPr>
        <w:t>lient.</w:t>
      </w:r>
    </w:p>
    <w:p w14:paraId="4D489609" w14:textId="5530DC27" w:rsidR="00030163" w:rsidRPr="00F35F03" w:rsidRDefault="00030163" w:rsidP="00030163">
      <w:pPr>
        <w:pStyle w:val="CCLSSubclauses"/>
        <w:numPr>
          <w:ilvl w:val="0"/>
          <w:numId w:val="0"/>
        </w:numPr>
        <w:rPr>
          <w:b/>
          <w:bCs/>
          <w:i/>
          <w:iCs/>
          <w:lang w:val="fr-FR"/>
        </w:rPr>
      </w:pPr>
      <w:r w:rsidRPr="00C25CA1">
        <w:rPr>
          <w:b/>
          <w:bCs/>
          <w:i/>
          <w:iCs/>
          <w:lang w:val="fr"/>
        </w:rPr>
        <w:t xml:space="preserve">[Option 2 </w:t>
      </w:r>
      <w:r w:rsidR="00862668">
        <w:rPr>
          <w:b/>
          <w:bCs/>
          <w:i/>
          <w:iCs/>
          <w:lang w:val="fr"/>
        </w:rPr>
        <w:t>–</w:t>
      </w:r>
      <w:r w:rsidRPr="00C25CA1">
        <w:rPr>
          <w:b/>
          <w:bCs/>
          <w:i/>
          <w:iCs/>
          <w:lang w:val="fr"/>
        </w:rPr>
        <w:t xml:space="preserve"> Contrat</w:t>
      </w:r>
      <w:r w:rsidR="00862668">
        <w:rPr>
          <w:b/>
          <w:bCs/>
          <w:i/>
          <w:iCs/>
          <w:lang w:val="fr"/>
        </w:rPr>
        <w:t xml:space="preserve"> rémunéré</w:t>
      </w:r>
      <w:r w:rsidRPr="00C25CA1">
        <w:rPr>
          <w:b/>
          <w:bCs/>
          <w:i/>
          <w:iCs/>
          <w:lang w:val="fr"/>
        </w:rPr>
        <w:t xml:space="preserve"> </w:t>
      </w:r>
      <w:r w:rsidR="005A4867">
        <w:rPr>
          <w:b/>
          <w:bCs/>
          <w:i/>
          <w:iCs/>
          <w:lang w:val="fr"/>
        </w:rPr>
        <w:t>au temps passé</w:t>
      </w:r>
      <w:r w:rsidRPr="00C25CA1">
        <w:rPr>
          <w:b/>
          <w:bCs/>
          <w:i/>
          <w:iCs/>
          <w:lang w:val="fr"/>
        </w:rPr>
        <w:t>]</w:t>
      </w:r>
    </w:p>
    <w:p w14:paraId="74B0BB5F" w14:textId="77777777" w:rsidR="00030163" w:rsidRPr="00F35F03" w:rsidRDefault="00030163" w:rsidP="00D86B2B">
      <w:pPr>
        <w:pStyle w:val="CCLSSubclauses"/>
        <w:numPr>
          <w:ilvl w:val="0"/>
          <w:numId w:val="83"/>
        </w:numPr>
        <w:tabs>
          <w:tab w:val="num" w:pos="990"/>
        </w:tabs>
        <w:ind w:left="990"/>
        <w:rPr>
          <w:b/>
          <w:bCs/>
          <w:lang w:val="fr-FR"/>
        </w:rPr>
      </w:pPr>
      <w:r w:rsidRPr="0020555B">
        <w:rPr>
          <w:b/>
          <w:bCs/>
          <w:lang w:val="fr"/>
        </w:rPr>
        <w:t xml:space="preserve">Montant plafond </w:t>
      </w:r>
      <w:r w:rsidRPr="0020555B">
        <w:rPr>
          <w:b/>
          <w:bCs/>
          <w:i/>
          <w:iCs/>
          <w:lang w:val="fr"/>
        </w:rPr>
        <w:t>[Modifier le cas échéant]</w:t>
      </w:r>
    </w:p>
    <w:p w14:paraId="3B111F20" w14:textId="73F2A812" w:rsidR="00030163" w:rsidRPr="00F35F03" w:rsidRDefault="00030163" w:rsidP="00030163">
      <w:pPr>
        <w:numPr>
          <w:ilvl w:val="12"/>
          <w:numId w:val="0"/>
        </w:numPr>
        <w:spacing w:before="120" w:after="120"/>
        <w:ind w:left="1058" w:right="-72"/>
        <w:jc w:val="both"/>
      </w:pPr>
      <w:r w:rsidRPr="0020555B">
        <w:rPr>
          <w:lang w:val="fr"/>
        </w:rPr>
        <w:t xml:space="preserve">Pour les Services </w:t>
      </w:r>
      <w:r w:rsidR="00862668">
        <w:rPr>
          <w:lang w:val="fr"/>
        </w:rPr>
        <w:t>réalisé</w:t>
      </w:r>
      <w:r w:rsidRPr="0020555B">
        <w:rPr>
          <w:lang w:val="fr"/>
        </w:rPr>
        <w:t>s</w:t>
      </w:r>
      <w:r>
        <w:rPr>
          <w:lang w:val="fr"/>
        </w:rPr>
        <w:t xml:space="preserve"> en vertu </w:t>
      </w:r>
      <w:r w:rsidR="00EE74E3">
        <w:rPr>
          <w:lang w:val="fr"/>
        </w:rPr>
        <w:t>de la Commande</w:t>
      </w:r>
      <w:r w:rsidRPr="0020555B">
        <w:rPr>
          <w:lang w:val="fr"/>
        </w:rPr>
        <w:t>, le Client payer</w:t>
      </w:r>
      <w:r w:rsidR="00862668">
        <w:rPr>
          <w:lang w:val="fr"/>
        </w:rPr>
        <w:t>a</w:t>
      </w:r>
      <w:r w:rsidRPr="0020555B">
        <w:rPr>
          <w:lang w:val="fr"/>
        </w:rPr>
        <w:t xml:space="preserve"> au Consultant un montant ne dépassant pas un plafond de </w:t>
      </w:r>
      <w:r w:rsidRPr="00E73A94">
        <w:rPr>
          <w:i/>
          <w:iCs/>
          <w:lang w:val="fr"/>
        </w:rPr>
        <w:t>[</w:t>
      </w:r>
      <w:r w:rsidRPr="000F1648">
        <w:rPr>
          <w:i/>
          <w:iCs/>
          <w:lang w:val="fr"/>
        </w:rPr>
        <w:t>insérer le montant et la</w:t>
      </w:r>
      <w:r w:rsidR="006F0CF6">
        <w:rPr>
          <w:i/>
          <w:iCs/>
          <w:lang w:val="fr"/>
        </w:rPr>
        <w:t>(</w:t>
      </w:r>
      <w:r w:rsidRPr="000F1648">
        <w:rPr>
          <w:i/>
          <w:iCs/>
          <w:lang w:val="fr"/>
        </w:rPr>
        <w:t>les</w:t>
      </w:r>
      <w:r w:rsidR="006F0CF6">
        <w:rPr>
          <w:i/>
          <w:iCs/>
          <w:lang w:val="fr"/>
        </w:rPr>
        <w:t>)</w:t>
      </w:r>
      <w:r w:rsidRPr="000F1648">
        <w:rPr>
          <w:i/>
          <w:iCs/>
          <w:lang w:val="fr"/>
        </w:rPr>
        <w:t xml:space="preserve"> </w:t>
      </w:r>
      <w:r w:rsidR="000F1648">
        <w:rPr>
          <w:i/>
          <w:iCs/>
          <w:lang w:val="fr"/>
        </w:rPr>
        <w:t>monnaie</w:t>
      </w:r>
      <w:r w:rsidR="006F0CF6">
        <w:rPr>
          <w:i/>
          <w:iCs/>
          <w:lang w:val="fr"/>
        </w:rPr>
        <w:t>(</w:t>
      </w:r>
      <w:r w:rsidR="000F1648">
        <w:rPr>
          <w:i/>
          <w:iCs/>
          <w:lang w:val="fr"/>
        </w:rPr>
        <w:t>s</w:t>
      </w:r>
      <w:r w:rsidR="006F0CF6">
        <w:rPr>
          <w:i/>
          <w:iCs/>
          <w:lang w:val="fr"/>
        </w:rPr>
        <w:t>)</w:t>
      </w:r>
      <w:r w:rsidRPr="00E73A94">
        <w:rPr>
          <w:i/>
          <w:iCs/>
          <w:lang w:val="fr"/>
        </w:rPr>
        <w:t>]</w:t>
      </w:r>
      <w:r w:rsidRPr="0020555B">
        <w:rPr>
          <w:lang w:val="fr"/>
        </w:rPr>
        <w:t xml:space="preserve">, </w:t>
      </w:r>
      <w:r w:rsidR="006F0CF6">
        <w:rPr>
          <w:bCs/>
          <w:lang w:val="fr"/>
        </w:rPr>
        <w:t>taxes</w:t>
      </w:r>
      <w:r w:rsidR="006F0CF6" w:rsidRPr="0020555B">
        <w:rPr>
          <w:bCs/>
          <w:lang w:val="fr"/>
        </w:rPr>
        <w:t xml:space="preserve"> loca</w:t>
      </w:r>
      <w:r w:rsidR="006F0CF6">
        <w:rPr>
          <w:bCs/>
          <w:lang w:val="fr"/>
        </w:rPr>
        <w:t>les</w:t>
      </w:r>
      <w:r w:rsidR="006F0CF6" w:rsidRPr="0020555B">
        <w:rPr>
          <w:bCs/>
          <w:lang w:val="fr"/>
        </w:rPr>
        <w:t xml:space="preserve"> indirect</w:t>
      </w:r>
      <w:r w:rsidR="006F0CF6">
        <w:rPr>
          <w:bCs/>
          <w:lang w:val="fr"/>
        </w:rPr>
        <w:t>e</w:t>
      </w:r>
      <w:r w:rsidR="006F0CF6" w:rsidRPr="0020555B">
        <w:rPr>
          <w:bCs/>
          <w:lang w:val="fr"/>
        </w:rPr>
        <w:t>s</w:t>
      </w:r>
      <w:r w:rsidR="006F0CF6">
        <w:rPr>
          <w:bCs/>
          <w:lang w:val="fr"/>
        </w:rPr>
        <w:t xml:space="preserve"> </w:t>
      </w:r>
      <w:r w:rsidR="006F0CF6" w:rsidRPr="00E73A94">
        <w:rPr>
          <w:i/>
          <w:iCs/>
          <w:lang w:val="fr"/>
        </w:rPr>
        <w:t>[</w:t>
      </w:r>
      <w:r w:rsidR="006F0CF6" w:rsidRPr="00C961A6">
        <w:rPr>
          <w:b/>
          <w:i/>
          <w:iCs/>
          <w:lang w:val="fr"/>
        </w:rPr>
        <w:t>indiquer</w:t>
      </w:r>
      <w:r w:rsidR="006F0CF6">
        <w:rPr>
          <w:b/>
          <w:i/>
          <w:iCs/>
          <w:lang w:val="fr"/>
        </w:rPr>
        <w:t xml:space="preserve"> </w:t>
      </w:r>
      <w:r w:rsidR="006F0CF6" w:rsidRPr="00E73A94">
        <w:rPr>
          <w:i/>
          <w:lang w:val="fr"/>
        </w:rPr>
        <w:t>: « inclus</w:t>
      </w:r>
      <w:r w:rsidR="006F0CF6">
        <w:rPr>
          <w:i/>
          <w:lang w:val="fr"/>
        </w:rPr>
        <w:t>es</w:t>
      </w:r>
      <w:r w:rsidR="006F0CF6" w:rsidRPr="00E73A94">
        <w:rPr>
          <w:i/>
          <w:lang w:val="fr"/>
        </w:rPr>
        <w:t> » ou « exclu</w:t>
      </w:r>
      <w:r w:rsidR="006F0CF6">
        <w:rPr>
          <w:i/>
          <w:lang w:val="fr"/>
        </w:rPr>
        <w:t>es</w:t>
      </w:r>
      <w:r w:rsidR="006F0CF6" w:rsidRPr="00E73A94">
        <w:rPr>
          <w:i/>
          <w:lang w:val="fr"/>
        </w:rPr>
        <w:t>"]</w:t>
      </w:r>
      <w:r w:rsidRPr="0020555B">
        <w:rPr>
          <w:lang w:val="fr"/>
        </w:rPr>
        <w:t>.</w:t>
      </w:r>
    </w:p>
    <w:p w14:paraId="1AE3F2F5" w14:textId="694F55E0" w:rsidR="00030163" w:rsidRPr="00F35F03" w:rsidRDefault="00D067E6" w:rsidP="00030163">
      <w:pPr>
        <w:numPr>
          <w:ilvl w:val="12"/>
          <w:numId w:val="0"/>
        </w:numPr>
        <w:spacing w:before="120" w:after="120"/>
        <w:ind w:left="1058" w:right="-72"/>
        <w:jc w:val="both"/>
        <w:rPr>
          <w:bCs/>
        </w:rPr>
      </w:pPr>
      <w:r w:rsidRPr="0020555B">
        <w:rPr>
          <w:bCs/>
          <w:lang w:val="fr"/>
        </w:rPr>
        <w:t>Tou</w:t>
      </w:r>
      <w:r>
        <w:rPr>
          <w:bCs/>
          <w:lang w:val="fr"/>
        </w:rPr>
        <w:t>te</w:t>
      </w:r>
      <w:r w:rsidRPr="0020555B">
        <w:rPr>
          <w:bCs/>
          <w:lang w:val="fr"/>
        </w:rPr>
        <w:t xml:space="preserve">s les </w:t>
      </w:r>
      <w:r>
        <w:rPr>
          <w:bCs/>
          <w:lang w:val="fr"/>
        </w:rPr>
        <w:t>taxes</w:t>
      </w:r>
      <w:r w:rsidRPr="0020555B">
        <w:rPr>
          <w:bCs/>
          <w:lang w:val="fr"/>
        </w:rPr>
        <w:t xml:space="preserve"> loca</w:t>
      </w:r>
      <w:r>
        <w:rPr>
          <w:bCs/>
          <w:lang w:val="fr"/>
        </w:rPr>
        <w:t>les</w:t>
      </w:r>
      <w:r w:rsidRPr="0020555B">
        <w:rPr>
          <w:bCs/>
          <w:lang w:val="fr"/>
        </w:rPr>
        <w:t xml:space="preserve"> indirect</w:t>
      </w:r>
      <w:r>
        <w:rPr>
          <w:bCs/>
          <w:lang w:val="fr"/>
        </w:rPr>
        <w:t>e</w:t>
      </w:r>
      <w:r w:rsidRPr="0020555B">
        <w:rPr>
          <w:bCs/>
          <w:lang w:val="fr"/>
        </w:rPr>
        <w:t xml:space="preserve">s </w:t>
      </w:r>
      <w:r w:rsidR="00030163" w:rsidRPr="0020555B">
        <w:rPr>
          <w:bCs/>
          <w:lang w:val="fr"/>
        </w:rPr>
        <w:t xml:space="preserve">exigibles au titre du présent </w:t>
      </w:r>
      <w:r w:rsidR="00B20625">
        <w:rPr>
          <w:bCs/>
          <w:lang w:val="fr"/>
        </w:rPr>
        <w:t>Contrat</w:t>
      </w:r>
      <w:r w:rsidR="00030163" w:rsidRPr="0020555B">
        <w:rPr>
          <w:bCs/>
          <w:lang w:val="fr"/>
        </w:rPr>
        <w:t xml:space="preserve"> pour les Services fournis par le Consultant doivent [</w:t>
      </w:r>
      <w:r w:rsidR="00030163" w:rsidRPr="00E73A94">
        <w:rPr>
          <w:bCs/>
          <w:i/>
          <w:iCs/>
          <w:lang w:val="fr"/>
        </w:rPr>
        <w:t>insérer le cas échéant : « être payé</w:t>
      </w:r>
      <w:r>
        <w:rPr>
          <w:bCs/>
          <w:i/>
          <w:iCs/>
          <w:lang w:val="fr"/>
        </w:rPr>
        <w:t>e</w:t>
      </w:r>
      <w:r w:rsidR="00030163" w:rsidRPr="00E73A94">
        <w:rPr>
          <w:bCs/>
          <w:i/>
          <w:iCs/>
          <w:lang w:val="fr"/>
        </w:rPr>
        <w:t>s</w:t>
      </w:r>
      <w:r w:rsidR="00030163" w:rsidRPr="00E73A94">
        <w:rPr>
          <w:i/>
          <w:iCs/>
          <w:lang w:val="fr"/>
        </w:rPr>
        <w:t xml:space="preserve"> » ou «</w:t>
      </w:r>
      <w:r w:rsidR="00CB1843">
        <w:rPr>
          <w:i/>
          <w:iCs/>
          <w:lang w:val="fr"/>
        </w:rPr>
        <w:t>être</w:t>
      </w:r>
      <w:r w:rsidR="00030163" w:rsidRPr="00E73A94">
        <w:rPr>
          <w:i/>
          <w:iCs/>
          <w:lang w:val="fr"/>
        </w:rPr>
        <w:t xml:space="preserve"> </w:t>
      </w:r>
      <w:r w:rsidR="00030163" w:rsidRPr="00E73A94">
        <w:rPr>
          <w:bCs/>
          <w:i/>
          <w:iCs/>
          <w:lang w:val="fr"/>
        </w:rPr>
        <w:t>remboursé</w:t>
      </w:r>
      <w:r w:rsidR="00CB1843">
        <w:rPr>
          <w:bCs/>
          <w:i/>
          <w:iCs/>
          <w:lang w:val="fr"/>
        </w:rPr>
        <w:t>e</w:t>
      </w:r>
      <w:r w:rsidR="00030163" w:rsidRPr="00E73A94">
        <w:rPr>
          <w:bCs/>
          <w:i/>
          <w:iCs/>
          <w:lang w:val="fr"/>
        </w:rPr>
        <w:t>s</w:t>
      </w:r>
      <w:r w:rsidR="00030163" w:rsidRPr="00E73A94">
        <w:rPr>
          <w:i/>
          <w:iCs/>
          <w:lang w:val="fr"/>
        </w:rPr>
        <w:t xml:space="preserve"> »]</w:t>
      </w:r>
      <w:r w:rsidR="00030163">
        <w:rPr>
          <w:lang w:val="fr"/>
        </w:rPr>
        <w:t xml:space="preserve"> </w:t>
      </w:r>
      <w:r w:rsidR="00030163" w:rsidRPr="0020555B">
        <w:rPr>
          <w:bCs/>
          <w:lang w:val="fr"/>
        </w:rPr>
        <w:t xml:space="preserve">par le Client </w:t>
      </w:r>
      <w:r w:rsidR="00030163" w:rsidRPr="0020555B">
        <w:rPr>
          <w:bCs/>
          <w:i/>
          <w:lang w:val="fr"/>
        </w:rPr>
        <w:t xml:space="preserve">[insérer selon le cas : </w:t>
      </w:r>
      <w:r w:rsidR="00030163">
        <w:rPr>
          <w:lang w:val="fr"/>
        </w:rPr>
        <w:t xml:space="preserve">« </w:t>
      </w:r>
      <w:r w:rsidR="00030163" w:rsidRPr="0020555B">
        <w:rPr>
          <w:bCs/>
          <w:lang w:val="fr"/>
        </w:rPr>
        <w:t xml:space="preserve">pour </w:t>
      </w:r>
      <w:r w:rsidR="00EF4A4D">
        <w:rPr>
          <w:bCs/>
          <w:lang w:val="fr"/>
        </w:rPr>
        <w:t>le »</w:t>
      </w:r>
      <w:r w:rsidR="00030163" w:rsidRPr="0020555B">
        <w:rPr>
          <w:bCs/>
          <w:lang w:val="fr"/>
        </w:rPr>
        <w:t xml:space="preserve"> ou « </w:t>
      </w:r>
      <w:r w:rsidR="00EF4A4D">
        <w:rPr>
          <w:bCs/>
          <w:lang w:val="fr"/>
        </w:rPr>
        <w:t>au</w:t>
      </w:r>
      <w:r w:rsidR="00030163">
        <w:rPr>
          <w:lang w:val="fr"/>
        </w:rPr>
        <w:t xml:space="preserve"> </w:t>
      </w:r>
      <w:r w:rsidR="00030163" w:rsidRPr="0020555B">
        <w:rPr>
          <w:bCs/>
          <w:i/>
          <w:lang w:val="fr"/>
        </w:rPr>
        <w:t>»]</w:t>
      </w:r>
      <w:r w:rsidR="00030163" w:rsidRPr="0020555B">
        <w:rPr>
          <w:bCs/>
          <w:lang w:val="fr"/>
        </w:rPr>
        <w:t xml:space="preserve">  Consultant. </w:t>
      </w:r>
      <w:r w:rsidR="00030163">
        <w:rPr>
          <w:lang w:val="fr"/>
        </w:rPr>
        <w:t xml:space="preserve"> </w:t>
      </w:r>
    </w:p>
    <w:p w14:paraId="35EC5CCC" w14:textId="160A636A" w:rsidR="00030163" w:rsidRPr="00F35F03" w:rsidRDefault="00030163" w:rsidP="00030163">
      <w:pPr>
        <w:pStyle w:val="CCLSSubclauses"/>
        <w:numPr>
          <w:ilvl w:val="0"/>
          <w:numId w:val="0"/>
        </w:numPr>
        <w:ind w:left="1058"/>
        <w:rPr>
          <w:b/>
          <w:i/>
          <w:iCs/>
          <w:lang w:val="fr-FR"/>
        </w:rPr>
      </w:pPr>
      <w:r w:rsidRPr="0020555B">
        <w:rPr>
          <w:bCs/>
          <w:lang w:val="fr"/>
        </w:rPr>
        <w:t>Le montant de ces taxes est de _____</w:t>
      </w:r>
      <w:r w:rsidRPr="0020555B">
        <w:rPr>
          <w:b/>
          <w:i/>
          <w:iCs/>
          <w:lang w:val="fr"/>
        </w:rPr>
        <w:t xml:space="preserve"> _</w:t>
      </w:r>
      <w:r w:rsidR="003543E1">
        <w:rPr>
          <w:b/>
          <w:i/>
          <w:iCs/>
          <w:lang w:val="fr"/>
        </w:rPr>
        <w:t xml:space="preserve"> </w:t>
      </w:r>
      <w:r w:rsidR="00810033">
        <w:rPr>
          <w:b/>
          <w:i/>
          <w:iCs/>
          <w:lang w:val="fr"/>
        </w:rPr>
        <w:t xml:space="preserve">[Insérer </w:t>
      </w:r>
      <w:r w:rsidR="00F46701">
        <w:rPr>
          <w:b/>
          <w:i/>
          <w:iCs/>
          <w:lang w:val="fr"/>
        </w:rPr>
        <w:t xml:space="preserve">le montant tel que finalisé durant les négociations du </w:t>
      </w:r>
      <w:r w:rsidR="00B20625">
        <w:rPr>
          <w:b/>
          <w:i/>
          <w:iCs/>
          <w:lang w:val="fr"/>
        </w:rPr>
        <w:t>Contrat</w:t>
      </w:r>
      <w:r w:rsidR="00F46701">
        <w:rPr>
          <w:b/>
          <w:i/>
          <w:iCs/>
          <w:lang w:val="fr"/>
        </w:rPr>
        <w:t xml:space="preserve"> </w:t>
      </w:r>
      <w:r w:rsidR="00C961A6">
        <w:rPr>
          <w:b/>
          <w:i/>
          <w:iCs/>
          <w:lang w:val="fr"/>
        </w:rPr>
        <w:t>sur la base des estimations fournies par le Consultant]</w:t>
      </w:r>
    </w:p>
    <w:p w14:paraId="47B0D600" w14:textId="77777777" w:rsidR="00030163" w:rsidRPr="00F35F03" w:rsidRDefault="00030163" w:rsidP="00030163">
      <w:pPr>
        <w:pStyle w:val="CCLSSubclauses"/>
        <w:numPr>
          <w:ilvl w:val="0"/>
          <w:numId w:val="0"/>
        </w:numPr>
        <w:ind w:left="1058"/>
        <w:rPr>
          <w:i/>
          <w:iCs/>
          <w:lang w:val="fr-FR"/>
        </w:rPr>
      </w:pPr>
    </w:p>
    <w:p w14:paraId="660E9A4F" w14:textId="1BB01470" w:rsidR="00030163" w:rsidRPr="003543E1" w:rsidRDefault="00E81819" w:rsidP="00030163">
      <w:pPr>
        <w:keepNext/>
        <w:spacing w:before="120" w:after="120"/>
        <w:jc w:val="both"/>
        <w:rPr>
          <w:b/>
          <w:bCs/>
          <w:i/>
          <w:iCs/>
        </w:rPr>
      </w:pPr>
      <w:r>
        <w:rPr>
          <w:b/>
          <w:bCs/>
          <w:i/>
          <w:iCs/>
          <w:lang w:val="fr"/>
        </w:rPr>
        <w:tab/>
      </w:r>
      <w:r w:rsidR="00030163" w:rsidRPr="003543E1">
        <w:rPr>
          <w:b/>
          <w:bCs/>
          <w:i/>
          <w:iCs/>
          <w:lang w:val="fr"/>
        </w:rPr>
        <w:t xml:space="preserve">Paiements [modifier le cas échéant] </w:t>
      </w:r>
    </w:p>
    <w:p w14:paraId="5942C082" w14:textId="1BE71266" w:rsidR="00030163" w:rsidRPr="00F35F03" w:rsidRDefault="00030163" w:rsidP="00D86B2B">
      <w:pPr>
        <w:pStyle w:val="ListParagraph"/>
        <w:numPr>
          <w:ilvl w:val="0"/>
          <w:numId w:val="81"/>
        </w:numPr>
        <w:suppressAutoHyphens w:val="0"/>
        <w:overflowPunct/>
        <w:autoSpaceDE/>
        <w:autoSpaceDN/>
        <w:adjustRightInd/>
        <w:spacing w:before="120" w:after="120"/>
        <w:ind w:left="1418"/>
        <w:contextualSpacing w:val="0"/>
        <w:textAlignment w:val="auto"/>
      </w:pPr>
      <w:r w:rsidRPr="0020555B">
        <w:rPr>
          <w:b/>
          <w:lang w:val="fr"/>
        </w:rPr>
        <w:t>Un</w:t>
      </w:r>
      <w:r w:rsidR="00431629">
        <w:rPr>
          <w:b/>
          <w:lang w:val="fr"/>
        </w:rPr>
        <w:t>e avance de démarrage</w:t>
      </w:r>
      <w:r w:rsidRPr="0020555B">
        <w:rPr>
          <w:b/>
          <w:lang w:val="fr"/>
        </w:rPr>
        <w:t xml:space="preserve"> de </w:t>
      </w:r>
      <w:r w:rsidRPr="00E73A94">
        <w:rPr>
          <w:b/>
          <w:i/>
          <w:iCs/>
          <w:lang w:val="fr"/>
        </w:rPr>
        <w:t xml:space="preserve">[insérer </w:t>
      </w:r>
      <w:r w:rsidRPr="00431629">
        <w:rPr>
          <w:b/>
          <w:i/>
          <w:iCs/>
          <w:lang w:val="fr"/>
        </w:rPr>
        <w:t xml:space="preserve">% du prix du </w:t>
      </w:r>
      <w:r w:rsidR="00707BE4">
        <w:rPr>
          <w:b/>
          <w:i/>
          <w:iCs/>
          <w:lang w:val="fr"/>
        </w:rPr>
        <w:t>C</w:t>
      </w:r>
      <w:r w:rsidRPr="00431629">
        <w:rPr>
          <w:b/>
          <w:i/>
          <w:iCs/>
          <w:lang w:val="fr"/>
        </w:rPr>
        <w:t>ontrat</w:t>
      </w:r>
      <w:r w:rsidRPr="00E73A94">
        <w:rPr>
          <w:i/>
          <w:iCs/>
          <w:lang w:val="fr"/>
        </w:rPr>
        <w:t>]</w:t>
      </w:r>
      <w:r>
        <w:rPr>
          <w:lang w:val="fr"/>
        </w:rPr>
        <w:t xml:space="preserve"> </w:t>
      </w:r>
      <w:r w:rsidRPr="0020555B">
        <w:rPr>
          <w:lang w:val="fr"/>
        </w:rPr>
        <w:t xml:space="preserve">dans les </w:t>
      </w:r>
      <w:r w:rsidRPr="0020555B">
        <w:rPr>
          <w:b/>
          <w:i/>
          <w:lang w:val="fr"/>
        </w:rPr>
        <w:t>[insérer le nombre de jours]</w:t>
      </w:r>
      <w:r w:rsidRPr="0020555B">
        <w:rPr>
          <w:lang w:val="fr"/>
        </w:rPr>
        <w:t xml:space="preserve"> suivant</w:t>
      </w:r>
      <w:r w:rsidR="00431629">
        <w:rPr>
          <w:lang w:val="fr"/>
        </w:rPr>
        <w:t xml:space="preserve"> </w:t>
      </w:r>
      <w:r w:rsidRPr="00F83737">
        <w:rPr>
          <w:lang w:val="fr"/>
        </w:rPr>
        <w:t xml:space="preserve">la réception d’une garantie de </w:t>
      </w:r>
      <w:r w:rsidR="00707BE4">
        <w:rPr>
          <w:lang w:val="fr"/>
        </w:rPr>
        <w:t>remboursement</w:t>
      </w:r>
      <w:r w:rsidR="00431629">
        <w:rPr>
          <w:lang w:val="fr"/>
        </w:rPr>
        <w:t xml:space="preserve"> de </w:t>
      </w:r>
      <w:r w:rsidR="00D83FBA">
        <w:rPr>
          <w:lang w:val="fr"/>
        </w:rPr>
        <w:t>l’avance de démarrage</w:t>
      </w:r>
      <w:r w:rsidRPr="00F83737">
        <w:rPr>
          <w:lang w:val="fr"/>
        </w:rPr>
        <w:t xml:space="preserve"> par le </w:t>
      </w:r>
      <w:r w:rsidR="00D83FBA">
        <w:rPr>
          <w:lang w:val="fr"/>
        </w:rPr>
        <w:t>C</w:t>
      </w:r>
      <w:r w:rsidRPr="00F83737">
        <w:rPr>
          <w:lang w:val="fr"/>
        </w:rPr>
        <w:t>lient. L’a</w:t>
      </w:r>
      <w:r w:rsidR="0072231B">
        <w:rPr>
          <w:lang w:val="fr"/>
        </w:rPr>
        <w:t>vance de démarrage</w:t>
      </w:r>
      <w:r w:rsidRPr="00F83737">
        <w:rPr>
          <w:lang w:val="fr"/>
        </w:rPr>
        <w:t xml:space="preserve"> sera </w:t>
      </w:r>
      <w:r w:rsidR="00290FB2">
        <w:rPr>
          <w:lang w:val="fr"/>
        </w:rPr>
        <w:t>déduit</w:t>
      </w:r>
      <w:r w:rsidR="0072231B">
        <w:rPr>
          <w:lang w:val="fr"/>
        </w:rPr>
        <w:t>e</w:t>
      </w:r>
      <w:r w:rsidRPr="00F83737">
        <w:rPr>
          <w:lang w:val="fr"/>
        </w:rPr>
        <w:t xml:space="preserve"> par le Client à parts égales </w:t>
      </w:r>
      <w:r w:rsidRPr="00466251">
        <w:rPr>
          <w:lang w:val="fr"/>
        </w:rPr>
        <w:t xml:space="preserve">et en versements égaux sur les </w:t>
      </w:r>
      <w:r w:rsidR="00290FB2">
        <w:rPr>
          <w:lang w:val="fr"/>
        </w:rPr>
        <w:t>décomptes</w:t>
      </w:r>
      <w:r w:rsidRPr="00466251">
        <w:rPr>
          <w:lang w:val="fr"/>
        </w:rPr>
        <w:t xml:space="preserve"> </w:t>
      </w:r>
      <w:r>
        <w:rPr>
          <w:lang w:val="fr"/>
        </w:rPr>
        <w:t xml:space="preserve">des </w:t>
      </w:r>
      <w:r w:rsidR="00DA67AF">
        <w:rPr>
          <w:lang w:val="fr"/>
        </w:rPr>
        <w:t>[</w:t>
      </w:r>
      <w:r w:rsidR="00DA67AF" w:rsidRPr="00DA67AF">
        <w:rPr>
          <w:i/>
          <w:iCs/>
          <w:lang w:val="fr"/>
        </w:rPr>
        <w:t>insérer le nombre</w:t>
      </w:r>
      <w:r w:rsidR="00DA67AF">
        <w:rPr>
          <w:lang w:val="fr"/>
        </w:rPr>
        <w:t xml:space="preserve">] </w:t>
      </w:r>
      <w:r w:rsidRPr="00E73A94">
        <w:rPr>
          <w:lang w:val="fr"/>
        </w:rPr>
        <w:t>premiers</w:t>
      </w:r>
      <w:r w:rsidRPr="00466251">
        <w:rPr>
          <w:lang w:val="fr"/>
        </w:rPr>
        <w:t xml:space="preserve"> mois des Services jusqu’à ce que l’a</w:t>
      </w:r>
      <w:r w:rsidR="0072231B">
        <w:rPr>
          <w:lang w:val="fr"/>
        </w:rPr>
        <w:t>vance de démarrage</w:t>
      </w:r>
      <w:r w:rsidRPr="00466251">
        <w:rPr>
          <w:lang w:val="fr"/>
        </w:rPr>
        <w:t xml:space="preserve"> ait été entièrement </w:t>
      </w:r>
      <w:r w:rsidR="00DA67AF">
        <w:rPr>
          <w:lang w:val="fr"/>
        </w:rPr>
        <w:t>rembour</w:t>
      </w:r>
      <w:r w:rsidRPr="00466251">
        <w:rPr>
          <w:lang w:val="fr"/>
        </w:rPr>
        <w:t>sé</w:t>
      </w:r>
      <w:r w:rsidR="00FB37C7">
        <w:rPr>
          <w:lang w:val="fr"/>
        </w:rPr>
        <w:t>e</w:t>
      </w:r>
      <w:r w:rsidRPr="00466251">
        <w:rPr>
          <w:lang w:val="fr"/>
        </w:rPr>
        <w:t>.</w:t>
      </w:r>
    </w:p>
    <w:p w14:paraId="70E02612" w14:textId="48673C82" w:rsidR="00030163" w:rsidRPr="00F35F03" w:rsidRDefault="00030163" w:rsidP="00D86B2B">
      <w:pPr>
        <w:pStyle w:val="ListParagraph"/>
        <w:numPr>
          <w:ilvl w:val="0"/>
          <w:numId w:val="81"/>
        </w:numPr>
        <w:tabs>
          <w:tab w:val="left" w:pos="607"/>
        </w:tabs>
        <w:suppressAutoHyphens w:val="0"/>
        <w:overflowPunct/>
        <w:autoSpaceDE/>
        <w:autoSpaceDN/>
        <w:adjustRightInd/>
        <w:spacing w:before="120" w:after="120"/>
        <w:ind w:left="1418"/>
        <w:contextualSpacing w:val="0"/>
        <w:textAlignment w:val="auto"/>
      </w:pPr>
      <w:r w:rsidRPr="0020555B">
        <w:rPr>
          <w:b/>
          <w:bCs/>
          <w:lang w:val="fr"/>
        </w:rPr>
        <w:t xml:space="preserve">Rémunération : </w:t>
      </w:r>
      <w:r w:rsidRPr="0020555B">
        <w:rPr>
          <w:lang w:val="fr"/>
        </w:rPr>
        <w:t>Le Client payer</w:t>
      </w:r>
      <w:r w:rsidR="00DA67AF">
        <w:rPr>
          <w:lang w:val="fr"/>
        </w:rPr>
        <w:t>a</w:t>
      </w:r>
      <w:r w:rsidRPr="0020555B">
        <w:rPr>
          <w:lang w:val="fr"/>
        </w:rPr>
        <w:t xml:space="preserve"> le Consultant pour les Services </w:t>
      </w:r>
      <w:r w:rsidR="00DA67AF">
        <w:rPr>
          <w:lang w:val="fr"/>
        </w:rPr>
        <w:t>réalisé</w:t>
      </w:r>
      <w:r w:rsidRPr="0020555B">
        <w:rPr>
          <w:lang w:val="fr"/>
        </w:rPr>
        <w:t>s au(x) taux(</w:t>
      </w:r>
      <w:r w:rsidR="00FB37C7" w:rsidRPr="0020555B">
        <w:rPr>
          <w:lang w:val="fr"/>
        </w:rPr>
        <w:t xml:space="preserve">s) </w:t>
      </w:r>
      <w:r w:rsidR="00FB37C7" w:rsidRPr="00E73A94">
        <w:rPr>
          <w:i/>
          <w:iCs/>
          <w:lang w:val="fr"/>
        </w:rPr>
        <w:t>[</w:t>
      </w:r>
      <w:r w:rsidRPr="0020555B">
        <w:rPr>
          <w:b/>
          <w:bCs/>
          <w:i/>
          <w:iCs/>
          <w:lang w:val="fr"/>
        </w:rPr>
        <w:t>Sélectionnez l’option appropriée</w:t>
      </w:r>
      <w:r>
        <w:rPr>
          <w:lang w:val="fr"/>
        </w:rPr>
        <w:t xml:space="preserve"> : « par </w:t>
      </w:r>
      <w:r w:rsidRPr="0020555B">
        <w:rPr>
          <w:lang w:val="fr"/>
        </w:rPr>
        <w:t>personne-mois</w:t>
      </w:r>
      <w:r>
        <w:rPr>
          <w:lang w:val="fr"/>
        </w:rPr>
        <w:t xml:space="preserve"> » ou « par jour » ou </w:t>
      </w:r>
      <w:r w:rsidRPr="0020555B">
        <w:rPr>
          <w:lang w:val="fr"/>
        </w:rPr>
        <w:t xml:space="preserve"> « </w:t>
      </w:r>
      <w:r>
        <w:rPr>
          <w:lang w:val="fr"/>
        </w:rPr>
        <w:t xml:space="preserve"> </w:t>
      </w:r>
      <w:r w:rsidR="00EB6D2A">
        <w:rPr>
          <w:lang w:val="fr"/>
        </w:rPr>
        <w:t xml:space="preserve">par </w:t>
      </w:r>
      <w:r w:rsidR="00EB6D2A" w:rsidRPr="00F83737">
        <w:rPr>
          <w:lang w:val="fr"/>
        </w:rPr>
        <w:t>heure</w:t>
      </w:r>
      <w:r w:rsidRPr="00F83737">
        <w:rPr>
          <w:lang w:val="fr"/>
        </w:rPr>
        <w:t xml:space="preserve"> »</w:t>
      </w:r>
      <w:r>
        <w:rPr>
          <w:lang w:val="fr"/>
        </w:rPr>
        <w:t xml:space="preserve">] </w:t>
      </w:r>
      <w:r w:rsidRPr="00F83737">
        <w:rPr>
          <w:lang w:val="fr"/>
        </w:rPr>
        <w:t xml:space="preserve">effectivement </w:t>
      </w:r>
      <w:r w:rsidR="001034E6">
        <w:rPr>
          <w:lang w:val="fr"/>
        </w:rPr>
        <w:t>fourni</w:t>
      </w:r>
      <w:r w:rsidR="00A62B12">
        <w:rPr>
          <w:lang w:val="fr"/>
        </w:rPr>
        <w:t xml:space="preserve"> </w:t>
      </w:r>
      <w:r w:rsidRPr="00F83737">
        <w:rPr>
          <w:lang w:val="fr"/>
        </w:rPr>
        <w:t xml:space="preserve">par chaque Expert après la date de </w:t>
      </w:r>
      <w:r w:rsidR="001034E6">
        <w:rPr>
          <w:lang w:val="fr"/>
        </w:rPr>
        <w:t>commencemen</w:t>
      </w:r>
      <w:r w:rsidRPr="00F83737">
        <w:rPr>
          <w:lang w:val="fr"/>
        </w:rPr>
        <w:t>t ou toute autre date dont les parties peuvent convenir, conformément aux tarifs convenus</w:t>
      </w:r>
      <w:r w:rsidRPr="0020555B">
        <w:rPr>
          <w:lang w:val="fr"/>
        </w:rPr>
        <w:t xml:space="preserve">, dans </w:t>
      </w:r>
      <w:r w:rsidRPr="00E73A94">
        <w:rPr>
          <w:bCs/>
          <w:iCs/>
          <w:lang w:val="fr"/>
        </w:rPr>
        <w:t>un délai de</w:t>
      </w:r>
      <w:r w:rsidRPr="0020555B">
        <w:rPr>
          <w:b/>
          <w:i/>
          <w:lang w:val="fr"/>
        </w:rPr>
        <w:t xml:space="preserve"> [</w:t>
      </w:r>
      <w:r w:rsidRPr="00353E65">
        <w:rPr>
          <w:b/>
          <w:i/>
          <w:lang w:val="fr"/>
        </w:rPr>
        <w:t>insérer le nombre de jours]</w:t>
      </w:r>
      <w:r w:rsidRPr="00F83737">
        <w:rPr>
          <w:lang w:val="fr"/>
        </w:rPr>
        <w:t xml:space="preserve"> </w:t>
      </w:r>
      <w:r w:rsidRPr="0020555B">
        <w:rPr>
          <w:lang w:val="fr"/>
        </w:rPr>
        <w:t>après réception des factures détaillées</w:t>
      </w:r>
      <w:r w:rsidR="00EB6D2A">
        <w:rPr>
          <w:lang w:val="fr"/>
        </w:rPr>
        <w:t xml:space="preserve"> dûment</w:t>
      </w:r>
      <w:r w:rsidRPr="0020555B">
        <w:rPr>
          <w:lang w:val="fr"/>
        </w:rPr>
        <w:t xml:space="preserve"> </w:t>
      </w:r>
      <w:r w:rsidR="00EB6D2A">
        <w:rPr>
          <w:lang w:val="fr"/>
        </w:rPr>
        <w:t>justifi</w:t>
      </w:r>
      <w:r w:rsidRPr="0020555B">
        <w:rPr>
          <w:lang w:val="fr"/>
        </w:rPr>
        <w:t xml:space="preserve">ées. </w:t>
      </w:r>
    </w:p>
    <w:p w14:paraId="6221817D" w14:textId="7D0423FF" w:rsidR="00030163" w:rsidRPr="00F35F03" w:rsidRDefault="00EB6D2A" w:rsidP="00D86B2B">
      <w:pPr>
        <w:pStyle w:val="ListParagraph"/>
        <w:numPr>
          <w:ilvl w:val="0"/>
          <w:numId w:val="81"/>
        </w:numPr>
        <w:tabs>
          <w:tab w:val="left" w:pos="792"/>
        </w:tabs>
        <w:suppressAutoHyphens w:val="0"/>
        <w:overflowPunct/>
        <w:autoSpaceDE/>
        <w:autoSpaceDN/>
        <w:adjustRightInd/>
        <w:spacing w:before="120" w:after="120"/>
        <w:ind w:left="1418"/>
        <w:contextualSpacing w:val="0"/>
        <w:textAlignment w:val="auto"/>
      </w:pPr>
      <w:r>
        <w:rPr>
          <w:b/>
          <w:bCs/>
        </w:rPr>
        <w:t>Coûts r</w:t>
      </w:r>
      <w:proofErr w:type="spellStart"/>
      <w:r w:rsidR="00030163" w:rsidRPr="0020555B">
        <w:rPr>
          <w:b/>
          <w:bCs/>
          <w:lang w:val="fr"/>
        </w:rPr>
        <w:t>embours</w:t>
      </w:r>
      <w:r>
        <w:rPr>
          <w:b/>
          <w:bCs/>
          <w:lang w:val="fr"/>
        </w:rPr>
        <w:t>able</w:t>
      </w:r>
      <w:r w:rsidR="00030163" w:rsidRPr="0020555B">
        <w:rPr>
          <w:b/>
          <w:bCs/>
          <w:lang w:val="fr"/>
        </w:rPr>
        <w:t>s</w:t>
      </w:r>
      <w:proofErr w:type="spellEnd"/>
      <w:r w:rsidR="00030163" w:rsidRPr="0020555B">
        <w:rPr>
          <w:b/>
          <w:bCs/>
          <w:lang w:val="fr"/>
        </w:rPr>
        <w:t xml:space="preserve"> : </w:t>
      </w:r>
      <w:r w:rsidR="00030163" w:rsidRPr="0020555B">
        <w:rPr>
          <w:lang w:val="fr"/>
        </w:rPr>
        <w:t xml:space="preserve">Le </w:t>
      </w:r>
      <w:r w:rsidR="008A2DB5">
        <w:rPr>
          <w:lang w:val="fr"/>
        </w:rPr>
        <w:t>C</w:t>
      </w:r>
      <w:r w:rsidR="00030163" w:rsidRPr="0020555B">
        <w:rPr>
          <w:lang w:val="fr"/>
        </w:rPr>
        <w:t xml:space="preserve">lient doit payer au </w:t>
      </w:r>
      <w:r w:rsidR="008A2DB5">
        <w:rPr>
          <w:lang w:val="fr"/>
        </w:rPr>
        <w:t>C</w:t>
      </w:r>
      <w:r w:rsidR="00030163" w:rsidRPr="0020555B">
        <w:rPr>
          <w:lang w:val="fr"/>
        </w:rPr>
        <w:t>onsultant les frais remboursables</w:t>
      </w:r>
      <w:r w:rsidR="00030163">
        <w:rPr>
          <w:lang w:val="fr"/>
        </w:rPr>
        <w:t xml:space="preserve">, </w:t>
      </w:r>
      <w:r w:rsidR="00030163" w:rsidRPr="0020555B">
        <w:rPr>
          <w:lang w:val="fr"/>
        </w:rPr>
        <w:t xml:space="preserve">dans les </w:t>
      </w:r>
      <w:r w:rsidR="00030163" w:rsidRPr="0020555B">
        <w:rPr>
          <w:b/>
          <w:i/>
          <w:lang w:val="fr"/>
        </w:rPr>
        <w:t>[insérer le nombre de jours]</w:t>
      </w:r>
      <w:r w:rsidR="00030163" w:rsidRPr="0020555B">
        <w:rPr>
          <w:lang w:val="fr"/>
        </w:rPr>
        <w:t xml:space="preserve"> suivant la réception des factures détaillées dûment </w:t>
      </w:r>
      <w:r>
        <w:rPr>
          <w:lang w:val="fr"/>
        </w:rPr>
        <w:t>justif</w:t>
      </w:r>
      <w:r w:rsidR="001D4276">
        <w:rPr>
          <w:lang w:val="fr"/>
        </w:rPr>
        <w:t>i</w:t>
      </w:r>
      <w:r w:rsidR="00030163" w:rsidRPr="0020555B">
        <w:rPr>
          <w:lang w:val="fr"/>
        </w:rPr>
        <w:t>ées, qui consistent en :</w:t>
      </w:r>
    </w:p>
    <w:p w14:paraId="3A71897A" w14:textId="7EEC544A" w:rsidR="00030163" w:rsidRPr="00F35F03" w:rsidRDefault="008A2DB5" w:rsidP="00E73A94">
      <w:pPr>
        <w:spacing w:before="120" w:after="120"/>
        <w:ind w:left="1710" w:hanging="180"/>
        <w:jc w:val="both"/>
      </w:pPr>
      <w:r>
        <w:rPr>
          <w:lang w:val="fr"/>
        </w:rPr>
        <w:t>(</w:t>
      </w:r>
      <w:r w:rsidR="00030163" w:rsidRPr="0020555B">
        <w:rPr>
          <w:lang w:val="fr"/>
        </w:rPr>
        <w:t>i)les dépenses normales et habituelles de voyage, d’hébergement, d’impression et de téléphone; les voyages officiels seront remboursés au prix d’un voyage inférieur à celui de</w:t>
      </w:r>
      <w:r w:rsidR="001D4276">
        <w:rPr>
          <w:lang w:val="fr"/>
        </w:rPr>
        <w:t xml:space="preserve"> la</w:t>
      </w:r>
      <w:r w:rsidR="00030163" w:rsidRPr="0020555B">
        <w:rPr>
          <w:lang w:val="fr"/>
        </w:rPr>
        <w:t xml:space="preserve"> première classe et devront </w:t>
      </w:r>
      <w:r w:rsidR="001D4276">
        <w:rPr>
          <w:lang w:val="fr"/>
        </w:rPr>
        <w:t>avoir été</w:t>
      </w:r>
      <w:r w:rsidR="00030163" w:rsidRPr="0020555B">
        <w:rPr>
          <w:lang w:val="fr"/>
        </w:rPr>
        <w:t xml:space="preserve"> autorisés par le </w:t>
      </w:r>
      <w:r w:rsidR="009700F8">
        <w:rPr>
          <w:lang w:val="fr"/>
        </w:rPr>
        <w:t>C</w:t>
      </w:r>
      <w:r w:rsidR="00030163" w:rsidRPr="0020555B">
        <w:rPr>
          <w:lang w:val="fr"/>
        </w:rPr>
        <w:t>lient; et</w:t>
      </w:r>
    </w:p>
    <w:p w14:paraId="30B3EAD5" w14:textId="77777777" w:rsidR="00030163" w:rsidRPr="00F35F03" w:rsidRDefault="00030163" w:rsidP="00030163">
      <w:pPr>
        <w:pStyle w:val="CCLSSubclauses"/>
        <w:numPr>
          <w:ilvl w:val="0"/>
          <w:numId w:val="0"/>
        </w:numPr>
        <w:ind w:left="1868" w:hanging="450"/>
        <w:rPr>
          <w:lang w:val="fr-FR"/>
        </w:rPr>
      </w:pPr>
      <w:r w:rsidRPr="0020555B">
        <w:rPr>
          <w:lang w:val="fr"/>
        </w:rPr>
        <w:t>(ii) les autres dépenses approuvées à l’avance par le Client.</w:t>
      </w:r>
    </w:p>
    <w:p w14:paraId="0144BB3C" w14:textId="2EB42709" w:rsidR="00030163" w:rsidRPr="00F35F03" w:rsidRDefault="00030163" w:rsidP="00D86B2B">
      <w:pPr>
        <w:pStyle w:val="CCLSSubclauses"/>
        <w:numPr>
          <w:ilvl w:val="0"/>
          <w:numId w:val="83"/>
        </w:numPr>
        <w:tabs>
          <w:tab w:val="num" w:pos="990"/>
        </w:tabs>
        <w:ind w:left="990"/>
        <w:rPr>
          <w:lang w:val="fr-FR"/>
        </w:rPr>
      </w:pPr>
      <w:r w:rsidRPr="0020555B">
        <w:rPr>
          <w:b/>
          <w:bCs/>
          <w:lang w:val="fr"/>
        </w:rPr>
        <w:t xml:space="preserve">Retards de paiement : </w:t>
      </w:r>
      <w:r w:rsidRPr="0020555B">
        <w:rPr>
          <w:lang w:val="fr"/>
        </w:rPr>
        <w:t xml:space="preserve">Si le Client retarde les paiements au-delà de quinze (15) jours après </w:t>
      </w:r>
      <w:r w:rsidR="001D4276">
        <w:rPr>
          <w:lang w:val="fr"/>
        </w:rPr>
        <w:t>le délai</w:t>
      </w:r>
      <w:r w:rsidRPr="0020555B">
        <w:rPr>
          <w:lang w:val="fr"/>
        </w:rPr>
        <w:t xml:space="preserve"> spécifié au point (a) ci-dessus, des intérêts seront payés au Consultant sur le montant retardé au taux annuel de </w:t>
      </w:r>
      <w:r w:rsidRPr="0020555B">
        <w:rPr>
          <w:b/>
          <w:bCs/>
          <w:i/>
          <w:lang w:val="fr"/>
        </w:rPr>
        <w:t>[insérer le taux</w:t>
      </w:r>
      <w:r w:rsidRPr="0020555B">
        <w:rPr>
          <w:b/>
          <w:bCs/>
          <w:i/>
          <w:iCs/>
          <w:lang w:val="fr"/>
        </w:rPr>
        <w:t>]</w:t>
      </w:r>
    </w:p>
    <w:p w14:paraId="44CF95B5" w14:textId="4CB65020" w:rsidR="00030163" w:rsidRPr="00F35F03" w:rsidRDefault="00030163" w:rsidP="00D86B2B">
      <w:pPr>
        <w:pStyle w:val="CCLSSubclauses"/>
        <w:numPr>
          <w:ilvl w:val="0"/>
          <w:numId w:val="83"/>
        </w:numPr>
        <w:tabs>
          <w:tab w:val="num" w:pos="990"/>
        </w:tabs>
        <w:ind w:left="990"/>
        <w:rPr>
          <w:lang w:val="fr-FR"/>
        </w:rPr>
      </w:pPr>
      <w:r w:rsidRPr="0020555B">
        <w:rPr>
          <w:color w:val="333333"/>
          <w:lang w:val="fr"/>
        </w:rPr>
        <w:t>Les prix contractuels convenus ne s</w:t>
      </w:r>
      <w:r w:rsidR="00221C0F">
        <w:rPr>
          <w:color w:val="333333"/>
          <w:lang w:val="fr"/>
        </w:rPr>
        <w:t>er</w:t>
      </w:r>
      <w:r w:rsidRPr="0020555B">
        <w:rPr>
          <w:color w:val="333333"/>
          <w:lang w:val="fr"/>
        </w:rPr>
        <w:t xml:space="preserve">ont pas ajustés en fonction de l’inflation étrangère et/ou locale pendant l’exécution du </w:t>
      </w:r>
      <w:r w:rsidR="00B20625">
        <w:rPr>
          <w:color w:val="333333"/>
          <w:lang w:val="fr"/>
        </w:rPr>
        <w:t>Contrat</w:t>
      </w:r>
      <w:r w:rsidRPr="0020555B">
        <w:rPr>
          <w:color w:val="333333"/>
          <w:lang w:val="fr"/>
        </w:rPr>
        <w:t>.</w:t>
      </w:r>
    </w:p>
    <w:p w14:paraId="6AAF2156" w14:textId="0B84F4BE" w:rsidR="00030163" w:rsidRPr="00F35F03" w:rsidRDefault="00030163" w:rsidP="00D86B2B">
      <w:pPr>
        <w:pStyle w:val="CCLSSubclauses"/>
        <w:numPr>
          <w:ilvl w:val="0"/>
          <w:numId w:val="83"/>
        </w:numPr>
        <w:tabs>
          <w:tab w:val="num" w:pos="990"/>
        </w:tabs>
        <w:ind w:left="990"/>
        <w:rPr>
          <w:lang w:val="fr-FR"/>
        </w:rPr>
      </w:pPr>
      <w:r w:rsidRPr="00643E36">
        <w:rPr>
          <w:lang w:val="fr"/>
        </w:rPr>
        <w:t>Tous les</w:t>
      </w:r>
      <w:r w:rsidRPr="0020555B">
        <w:rPr>
          <w:lang w:val="fr"/>
        </w:rPr>
        <w:t xml:space="preserve"> paiements en vertu du présent </w:t>
      </w:r>
      <w:r w:rsidR="00B20625">
        <w:rPr>
          <w:lang w:val="fr"/>
        </w:rPr>
        <w:t>Contrat</w:t>
      </w:r>
      <w:r w:rsidRPr="0020555B">
        <w:rPr>
          <w:lang w:val="fr"/>
        </w:rPr>
        <w:t xml:space="preserve"> doivent être effectués sur les comptes du </w:t>
      </w:r>
      <w:r w:rsidR="002C0D0F">
        <w:rPr>
          <w:lang w:val="fr"/>
        </w:rPr>
        <w:t>C</w:t>
      </w:r>
      <w:r w:rsidRPr="0020555B">
        <w:rPr>
          <w:lang w:val="fr"/>
        </w:rPr>
        <w:t xml:space="preserve">onsultant. </w:t>
      </w:r>
    </w:p>
    <w:p w14:paraId="5B9ECAB7" w14:textId="77777777" w:rsidR="00030163" w:rsidRPr="00F35F03" w:rsidRDefault="00030163" w:rsidP="00162628">
      <w:pPr>
        <w:spacing w:before="120" w:after="120"/>
        <w:ind w:left="1620" w:hanging="658"/>
        <w:jc w:val="both"/>
        <w:rPr>
          <w:b/>
        </w:rPr>
      </w:pPr>
      <w:r w:rsidRPr="0020555B">
        <w:rPr>
          <w:b/>
          <w:lang w:val="fr"/>
        </w:rPr>
        <w:t xml:space="preserve">Les comptes sont les suivants : </w:t>
      </w:r>
    </w:p>
    <w:p w14:paraId="75D3AC96" w14:textId="7899D7E7" w:rsidR="00030163" w:rsidRPr="00F35F03" w:rsidRDefault="00030163" w:rsidP="00162628">
      <w:pPr>
        <w:spacing w:before="120" w:after="120"/>
        <w:ind w:left="1620" w:hanging="658"/>
        <w:jc w:val="both"/>
      </w:pPr>
      <w:r w:rsidRPr="0020555B">
        <w:rPr>
          <w:lang w:val="fr"/>
        </w:rPr>
        <w:t xml:space="preserve">Pour les </w:t>
      </w:r>
      <w:r w:rsidR="002C0D0F">
        <w:rPr>
          <w:lang w:val="fr"/>
        </w:rPr>
        <w:t>monnaies</w:t>
      </w:r>
      <w:r w:rsidRPr="0020555B">
        <w:rPr>
          <w:lang w:val="fr"/>
        </w:rPr>
        <w:t xml:space="preserve"> étrangères : [insérer le compte].</w:t>
      </w:r>
    </w:p>
    <w:p w14:paraId="5490FC17" w14:textId="27FBE1CE" w:rsidR="00030163" w:rsidRPr="00F35F03" w:rsidRDefault="00030163" w:rsidP="00162628">
      <w:pPr>
        <w:spacing w:before="120" w:after="120"/>
        <w:ind w:left="1620" w:hanging="658"/>
        <w:jc w:val="both"/>
      </w:pPr>
      <w:r w:rsidRPr="0020555B">
        <w:rPr>
          <w:lang w:val="fr"/>
        </w:rPr>
        <w:t xml:space="preserve">Pour la </w:t>
      </w:r>
      <w:r w:rsidR="002C0D0F">
        <w:rPr>
          <w:lang w:val="fr"/>
        </w:rPr>
        <w:t>monnaie</w:t>
      </w:r>
      <w:r w:rsidRPr="0020555B">
        <w:rPr>
          <w:lang w:val="fr"/>
        </w:rPr>
        <w:t xml:space="preserve"> locale : [insérer le compte].</w:t>
      </w:r>
    </w:p>
    <w:p w14:paraId="5923D319" w14:textId="77777777" w:rsidR="00030163" w:rsidRPr="00F35F03" w:rsidRDefault="00030163" w:rsidP="00030163">
      <w:pPr>
        <w:spacing w:before="120" w:after="120"/>
        <w:ind w:left="1778" w:hanging="658"/>
        <w:jc w:val="both"/>
      </w:pPr>
    </w:p>
    <w:p w14:paraId="46301591" w14:textId="07D44EEB" w:rsidR="00030163" w:rsidRDefault="00030163" w:rsidP="00D86B2B">
      <w:pPr>
        <w:pStyle w:val="ListParagraph"/>
        <w:keepNext/>
        <w:numPr>
          <w:ilvl w:val="0"/>
          <w:numId w:val="79"/>
        </w:numPr>
        <w:suppressAutoHyphens w:val="0"/>
        <w:overflowPunct/>
        <w:autoSpaceDE/>
        <w:autoSpaceDN/>
        <w:adjustRightInd/>
        <w:spacing w:before="120" w:after="120"/>
        <w:ind w:left="360"/>
        <w:contextualSpacing w:val="0"/>
        <w:jc w:val="left"/>
        <w:textAlignment w:val="auto"/>
      </w:pPr>
      <w:r w:rsidRPr="00221C0F">
        <w:rPr>
          <w:b/>
          <w:bCs/>
          <w:lang w:val="fr"/>
        </w:rPr>
        <w:t xml:space="preserve">Autorité du </w:t>
      </w:r>
      <w:r w:rsidR="00673016" w:rsidRPr="00221C0F">
        <w:rPr>
          <w:b/>
          <w:bCs/>
          <w:lang w:val="fr"/>
        </w:rPr>
        <w:t>M</w:t>
      </w:r>
      <w:r w:rsidRPr="00221C0F">
        <w:rPr>
          <w:b/>
          <w:bCs/>
          <w:lang w:val="fr"/>
        </w:rPr>
        <w:t xml:space="preserve">embre </w:t>
      </w:r>
      <w:r w:rsidR="00673016" w:rsidRPr="00221C0F">
        <w:rPr>
          <w:b/>
          <w:bCs/>
          <w:lang w:val="fr"/>
        </w:rPr>
        <w:t>R</w:t>
      </w:r>
      <w:r w:rsidRPr="00221C0F">
        <w:rPr>
          <w:b/>
          <w:bCs/>
          <w:lang w:val="fr"/>
        </w:rPr>
        <w:t>esponsable</w:t>
      </w:r>
    </w:p>
    <w:p w14:paraId="3DB836CA" w14:textId="248CE8CD" w:rsidR="00030163" w:rsidRPr="00F35F03" w:rsidRDefault="00030163" w:rsidP="00030163">
      <w:pPr>
        <w:pStyle w:val="ListParagraph"/>
        <w:spacing w:before="120" w:after="120"/>
        <w:ind w:left="360"/>
        <w:contextualSpacing w:val="0"/>
        <w:rPr>
          <w:i/>
          <w:iCs/>
        </w:rPr>
      </w:pPr>
      <w:r w:rsidRPr="0020555B">
        <w:rPr>
          <w:lang w:val="fr"/>
        </w:rPr>
        <w:t xml:space="preserve">Dans le cas où le </w:t>
      </w:r>
      <w:r w:rsidR="00673016">
        <w:rPr>
          <w:lang w:val="fr"/>
        </w:rPr>
        <w:t>C</w:t>
      </w:r>
      <w:r w:rsidRPr="0020555B">
        <w:rPr>
          <w:lang w:val="fr"/>
        </w:rPr>
        <w:t>onsultant est un</w:t>
      </w:r>
      <w:r w:rsidR="00673016">
        <w:rPr>
          <w:lang w:val="fr"/>
        </w:rPr>
        <w:t xml:space="preserve"> GE</w:t>
      </w:r>
      <w:r w:rsidRPr="0020555B">
        <w:rPr>
          <w:lang w:val="fr"/>
        </w:rPr>
        <w:t xml:space="preserve">, les membres autorisent par la présente le </w:t>
      </w:r>
      <w:r w:rsidR="00865308">
        <w:rPr>
          <w:bCs/>
          <w:iCs/>
          <w:lang w:val="fr"/>
        </w:rPr>
        <w:t>Membre chef de file</w:t>
      </w:r>
      <w:r w:rsidRPr="0020555B">
        <w:rPr>
          <w:bCs/>
          <w:iCs/>
          <w:lang w:val="fr"/>
        </w:rPr>
        <w:t xml:space="preserve"> spécifié</w:t>
      </w:r>
      <w:r>
        <w:rPr>
          <w:lang w:val="fr"/>
        </w:rPr>
        <w:t xml:space="preserve"> dans le </w:t>
      </w:r>
      <w:r w:rsidRPr="00F50C5F">
        <w:rPr>
          <w:bCs/>
          <w:iCs/>
          <w:lang w:val="fr"/>
        </w:rPr>
        <w:t xml:space="preserve">formulaire de </w:t>
      </w:r>
      <w:r w:rsidR="00F47A9B">
        <w:rPr>
          <w:bCs/>
          <w:iCs/>
          <w:lang w:val="fr"/>
        </w:rPr>
        <w:t>P</w:t>
      </w:r>
      <w:r w:rsidRPr="00F50C5F">
        <w:rPr>
          <w:bCs/>
          <w:iCs/>
          <w:lang w:val="fr"/>
        </w:rPr>
        <w:t>roposition</w:t>
      </w:r>
      <w:r w:rsidRPr="0020555B">
        <w:rPr>
          <w:lang w:val="fr"/>
        </w:rPr>
        <w:t xml:space="preserve"> de </w:t>
      </w:r>
      <w:r w:rsidR="00F47A9B">
        <w:rPr>
          <w:lang w:val="fr"/>
        </w:rPr>
        <w:t>C</w:t>
      </w:r>
      <w:r w:rsidRPr="0020555B">
        <w:rPr>
          <w:lang w:val="fr"/>
        </w:rPr>
        <w:t xml:space="preserve">onsultant à agir en leur nom dans l’exercice de tous les droits et obligations du </w:t>
      </w:r>
      <w:r w:rsidR="00F47A9B">
        <w:rPr>
          <w:lang w:val="fr"/>
        </w:rPr>
        <w:t>C</w:t>
      </w:r>
      <w:r w:rsidRPr="0020555B">
        <w:rPr>
          <w:lang w:val="fr"/>
        </w:rPr>
        <w:t xml:space="preserve">onsultant envers le </w:t>
      </w:r>
      <w:r w:rsidR="00F47A9B">
        <w:rPr>
          <w:lang w:val="fr"/>
        </w:rPr>
        <w:t>C</w:t>
      </w:r>
      <w:r w:rsidRPr="0020555B">
        <w:rPr>
          <w:lang w:val="fr"/>
        </w:rPr>
        <w:t xml:space="preserve">lient en vertu du présent </w:t>
      </w:r>
      <w:r w:rsidR="00B20625">
        <w:rPr>
          <w:lang w:val="fr"/>
        </w:rPr>
        <w:t>Contrat</w:t>
      </w:r>
      <w:r w:rsidRPr="0020555B">
        <w:rPr>
          <w:lang w:val="fr"/>
        </w:rPr>
        <w:t xml:space="preserve">, y compris, sans limitation, la réception d’instructions et de paiements du </w:t>
      </w:r>
      <w:r w:rsidR="00F47A9B">
        <w:rPr>
          <w:lang w:val="fr"/>
        </w:rPr>
        <w:t>C</w:t>
      </w:r>
      <w:r w:rsidRPr="0020555B">
        <w:rPr>
          <w:lang w:val="fr"/>
        </w:rPr>
        <w:t>lient.</w:t>
      </w:r>
    </w:p>
    <w:p w14:paraId="1F220DA8" w14:textId="1DB738F8" w:rsidR="00030163" w:rsidRPr="00287224" w:rsidRDefault="00030163" w:rsidP="00D86B2B">
      <w:pPr>
        <w:pStyle w:val="ListParagraph"/>
        <w:keepNext/>
        <w:numPr>
          <w:ilvl w:val="0"/>
          <w:numId w:val="79"/>
        </w:numPr>
        <w:suppressAutoHyphens w:val="0"/>
        <w:overflowPunct/>
        <w:autoSpaceDE/>
        <w:autoSpaceDN/>
        <w:adjustRightInd/>
        <w:spacing w:before="120" w:after="120"/>
        <w:jc w:val="left"/>
        <w:textAlignment w:val="auto"/>
        <w:rPr>
          <w:b/>
          <w:bCs/>
        </w:rPr>
      </w:pPr>
      <w:r w:rsidRPr="00287224">
        <w:rPr>
          <w:b/>
          <w:bCs/>
          <w:lang w:val="fr"/>
        </w:rPr>
        <w:t xml:space="preserve">Obligations de </w:t>
      </w:r>
      <w:r w:rsidR="002C20BB">
        <w:rPr>
          <w:b/>
          <w:bCs/>
          <w:lang w:val="fr"/>
        </w:rPr>
        <w:t>Rapport</w:t>
      </w:r>
    </w:p>
    <w:p w14:paraId="7872BA9F" w14:textId="78D576B4" w:rsidR="00030163" w:rsidRPr="00F35F03" w:rsidRDefault="00030163" w:rsidP="00030163">
      <w:pPr>
        <w:pStyle w:val="CoCHeading1"/>
        <w:ind w:left="360"/>
        <w:rPr>
          <w:i/>
          <w:iCs/>
        </w:rPr>
      </w:pPr>
      <w:r w:rsidRPr="00287224">
        <w:rPr>
          <w:lang w:val="fr"/>
        </w:rPr>
        <w:t>Les obligations</w:t>
      </w:r>
      <w:r w:rsidRPr="0020555B">
        <w:rPr>
          <w:lang w:val="fr"/>
        </w:rPr>
        <w:t xml:space="preserve"> de </w:t>
      </w:r>
      <w:r w:rsidR="002C20BB">
        <w:rPr>
          <w:lang w:val="fr"/>
        </w:rPr>
        <w:t>Rapport</w:t>
      </w:r>
      <w:r w:rsidR="00E32ED0">
        <w:rPr>
          <w:lang w:val="fr"/>
        </w:rPr>
        <w:t xml:space="preserve"> </w:t>
      </w:r>
      <w:r w:rsidRPr="0020555B">
        <w:rPr>
          <w:lang w:val="fr"/>
        </w:rPr>
        <w:t>du Consultant sont celles spécifiées dans le</w:t>
      </w:r>
      <w:r w:rsidR="00E32ED0">
        <w:rPr>
          <w:lang w:val="fr"/>
        </w:rPr>
        <w:t xml:space="preserve">s </w:t>
      </w:r>
      <w:r w:rsidR="00E8071E">
        <w:rPr>
          <w:lang w:val="fr"/>
        </w:rPr>
        <w:t>TdR</w:t>
      </w:r>
      <w:r w:rsidR="00E32ED0">
        <w:rPr>
          <w:lang w:val="fr"/>
        </w:rPr>
        <w:t xml:space="preserve"> </w:t>
      </w:r>
      <w:r w:rsidR="00EE74E3">
        <w:rPr>
          <w:lang w:val="fr"/>
        </w:rPr>
        <w:t>de la Commande</w:t>
      </w:r>
      <w:r w:rsidRPr="0020555B">
        <w:rPr>
          <w:lang w:val="fr"/>
        </w:rPr>
        <w:t xml:space="preserve">. </w:t>
      </w:r>
    </w:p>
    <w:p w14:paraId="646E68BC" w14:textId="77777777" w:rsidR="00030163" w:rsidRPr="00446849" w:rsidRDefault="00030163" w:rsidP="00D86B2B">
      <w:pPr>
        <w:pStyle w:val="ListParagraph"/>
        <w:keepNext/>
        <w:numPr>
          <w:ilvl w:val="0"/>
          <w:numId w:val="79"/>
        </w:numPr>
        <w:suppressAutoHyphens w:val="0"/>
        <w:overflowPunct/>
        <w:autoSpaceDE/>
        <w:autoSpaceDN/>
        <w:adjustRightInd/>
        <w:spacing w:before="120" w:after="120"/>
        <w:jc w:val="left"/>
        <w:textAlignment w:val="auto"/>
        <w:rPr>
          <w:b/>
          <w:bCs/>
        </w:rPr>
      </w:pPr>
      <w:r w:rsidRPr="00446849">
        <w:rPr>
          <w:b/>
          <w:bCs/>
          <w:lang w:val="fr"/>
        </w:rPr>
        <w:t>Assurance</w:t>
      </w:r>
    </w:p>
    <w:p w14:paraId="7AB4E19D" w14:textId="1FB58B8B" w:rsidR="00030163" w:rsidRPr="00F35F03" w:rsidRDefault="00030163" w:rsidP="00BB3FD4">
      <w:pPr>
        <w:spacing w:after="120"/>
        <w:ind w:right="-72"/>
        <w:jc w:val="both"/>
        <w:rPr>
          <w:bCs/>
        </w:rPr>
      </w:pPr>
      <w:r w:rsidRPr="00464FCC">
        <w:rPr>
          <w:lang w:val="fr"/>
        </w:rPr>
        <w:t>Le Consultant</w:t>
      </w:r>
      <w:r w:rsidR="003C2A1E">
        <w:rPr>
          <w:lang w:val="fr"/>
        </w:rPr>
        <w:t xml:space="preserve"> : </w:t>
      </w:r>
      <w:r w:rsidRPr="00464FCC">
        <w:rPr>
          <w:lang w:val="fr"/>
        </w:rPr>
        <w:t>(i) souscrira et maintiendra, et fera souscrire et maintenir</w:t>
      </w:r>
      <w:r w:rsidR="006A639F">
        <w:rPr>
          <w:lang w:val="fr"/>
        </w:rPr>
        <w:t xml:space="preserve"> par ses </w:t>
      </w:r>
      <w:r w:rsidR="00801010">
        <w:rPr>
          <w:lang w:val="fr"/>
        </w:rPr>
        <w:t>sous-traitants</w:t>
      </w:r>
      <w:r w:rsidRPr="00464FCC">
        <w:rPr>
          <w:lang w:val="fr"/>
        </w:rPr>
        <w:t xml:space="preserve">, à ses propres frais (ou à ceux des </w:t>
      </w:r>
      <w:r w:rsidR="00801010">
        <w:rPr>
          <w:lang w:val="fr"/>
        </w:rPr>
        <w:t>sous-traitants</w:t>
      </w:r>
      <w:r w:rsidRPr="00464FCC">
        <w:rPr>
          <w:lang w:val="fr"/>
        </w:rPr>
        <w:t xml:space="preserve">, selon le cas) mais selon les termes et conditions approuvés par le Client, une assurance contre les risques, et pour la couverture spécifiée ci-dessous ; et (ii) à la demande du Client, fournira au Client la preuve que cette assurance a été souscrite et maintenue et que les primes </w:t>
      </w:r>
      <w:r w:rsidR="00BF4419">
        <w:rPr>
          <w:lang w:val="fr"/>
        </w:rPr>
        <w:t>du</w:t>
      </w:r>
      <w:r w:rsidRPr="00464FCC">
        <w:rPr>
          <w:lang w:val="fr"/>
        </w:rPr>
        <w:t xml:space="preserve">es ont donc été payées. Le Consultant doit s’assurer que cette assurance est en place avant de commencer les Services. </w:t>
      </w:r>
      <w:r w:rsidRPr="00287224">
        <w:rPr>
          <w:bCs/>
          <w:lang w:val="fr"/>
        </w:rPr>
        <w:t>La couverture d’assurance contre les risques est la suivante</w:t>
      </w:r>
      <w:r w:rsidR="00E84585">
        <w:rPr>
          <w:bCs/>
          <w:lang w:val="fr"/>
        </w:rPr>
        <w:t xml:space="preserve"> </w:t>
      </w:r>
      <w:r w:rsidRPr="00287224">
        <w:rPr>
          <w:bCs/>
          <w:lang w:val="fr"/>
        </w:rPr>
        <w:t>:</w:t>
      </w:r>
    </w:p>
    <w:p w14:paraId="249AC914" w14:textId="107FC25B" w:rsidR="00030163" w:rsidRPr="00F35F03" w:rsidRDefault="00030163" w:rsidP="00BB3FD4">
      <w:pPr>
        <w:spacing w:after="120"/>
        <w:ind w:right="-72"/>
        <w:jc w:val="both"/>
        <w:rPr>
          <w:i/>
        </w:rPr>
      </w:pPr>
      <w:r w:rsidRPr="00464FCC">
        <w:rPr>
          <w:i/>
          <w:lang w:val="fr"/>
        </w:rPr>
        <w:t>[</w:t>
      </w:r>
      <w:r w:rsidR="00E84585">
        <w:rPr>
          <w:i/>
          <w:lang w:val="fr"/>
        </w:rPr>
        <w:t>Supprimer</w:t>
      </w:r>
      <w:r w:rsidRPr="00464FCC">
        <w:rPr>
          <w:i/>
          <w:lang w:val="fr"/>
        </w:rPr>
        <w:t xml:space="preserve"> la mention inutile, à l’exception de l’alinéa a)].</w:t>
      </w:r>
    </w:p>
    <w:p w14:paraId="42A83DFE" w14:textId="77777777" w:rsidR="00030163" w:rsidRPr="00F35F03" w:rsidRDefault="00030163" w:rsidP="0091172D">
      <w:pPr>
        <w:spacing w:after="120"/>
        <w:ind w:right="-72"/>
        <w:jc w:val="both"/>
      </w:pPr>
      <w:r w:rsidRPr="00464FCC">
        <w:rPr>
          <w:b/>
          <w:lang w:val="fr"/>
        </w:rPr>
        <w:t>a) Assurance responsabilité professionnelle, avec une couverture minimale de __</w:t>
      </w:r>
      <w:r w:rsidRPr="00464FCC">
        <w:rPr>
          <w:lang w:val="fr"/>
        </w:rPr>
        <w:t xml:space="preserve"> _ </w:t>
      </w:r>
    </w:p>
    <w:p w14:paraId="4B5F137D" w14:textId="7E7F4B7F" w:rsidR="00030163" w:rsidRPr="00F35F03" w:rsidRDefault="00030163" w:rsidP="0091172D">
      <w:pPr>
        <w:spacing w:after="120"/>
        <w:ind w:left="270" w:right="-72"/>
        <w:jc w:val="both"/>
      </w:pPr>
      <w:r w:rsidRPr="00464FCC">
        <w:rPr>
          <w:i/>
          <w:lang w:val="fr"/>
        </w:rPr>
        <w:t xml:space="preserve">[insérer le montant et la </w:t>
      </w:r>
      <w:r w:rsidR="00E84585">
        <w:rPr>
          <w:i/>
          <w:lang w:val="fr"/>
        </w:rPr>
        <w:t>monnaie</w:t>
      </w:r>
      <w:r w:rsidRPr="00464FCC">
        <w:rPr>
          <w:i/>
          <w:lang w:val="fr"/>
        </w:rPr>
        <w:t xml:space="preserve"> qui ne doivent pas être inférieurs au montant plafond total du </w:t>
      </w:r>
      <w:r w:rsidR="00B20625">
        <w:rPr>
          <w:i/>
          <w:lang w:val="fr"/>
        </w:rPr>
        <w:t>Contrat</w:t>
      </w:r>
      <w:r w:rsidRPr="00464FCC">
        <w:rPr>
          <w:i/>
          <w:lang w:val="fr"/>
        </w:rPr>
        <w:t xml:space="preserve">] </w:t>
      </w:r>
      <w:r w:rsidRPr="00464FCC">
        <w:rPr>
          <w:lang w:val="fr"/>
        </w:rPr>
        <w:t>;</w:t>
      </w:r>
    </w:p>
    <w:p w14:paraId="2F9A0919" w14:textId="51FF28BD" w:rsidR="00030163" w:rsidRPr="00F35F03" w:rsidRDefault="00030163" w:rsidP="0091172D">
      <w:pPr>
        <w:tabs>
          <w:tab w:val="left" w:pos="270"/>
        </w:tabs>
        <w:spacing w:after="120"/>
        <w:ind w:left="270" w:right="-72" w:hanging="270"/>
        <w:jc w:val="both"/>
      </w:pPr>
      <w:r w:rsidRPr="00464FCC">
        <w:rPr>
          <w:lang w:val="fr"/>
        </w:rPr>
        <w:t xml:space="preserve">b) Assurance responsabilité civile automobile pour les véhicules à moteur </w:t>
      </w:r>
      <w:r w:rsidR="00BB3FD4">
        <w:rPr>
          <w:lang w:val="fr"/>
        </w:rPr>
        <w:t>utilis</w:t>
      </w:r>
      <w:r w:rsidRPr="00464FCC">
        <w:rPr>
          <w:lang w:val="fr"/>
        </w:rPr>
        <w:t xml:space="preserve">és dans le pays du Client par le Consultant ou ses Experts ou </w:t>
      </w:r>
      <w:r w:rsidR="00801010">
        <w:rPr>
          <w:lang w:val="fr"/>
        </w:rPr>
        <w:t>sous-traitants</w:t>
      </w:r>
      <w:r w:rsidRPr="00464FCC">
        <w:rPr>
          <w:lang w:val="fr"/>
        </w:rPr>
        <w:t xml:space="preserve">, avec une couverture minimale de </w:t>
      </w:r>
      <w:r w:rsidRPr="00464FCC">
        <w:rPr>
          <w:i/>
          <w:lang w:val="fr"/>
        </w:rPr>
        <w:t>[insérer le montant et la</w:t>
      </w:r>
      <w:r w:rsidR="001A2FD7">
        <w:rPr>
          <w:i/>
          <w:lang w:val="fr"/>
        </w:rPr>
        <w:t xml:space="preserve"> monnaie</w:t>
      </w:r>
      <w:r w:rsidRPr="00464FCC">
        <w:rPr>
          <w:i/>
          <w:lang w:val="fr"/>
        </w:rPr>
        <w:t xml:space="preserve"> ou indiquer « conformément à la loi applicable dans le pays du Client »]</w:t>
      </w:r>
      <w:r w:rsidRPr="00464FCC">
        <w:rPr>
          <w:lang w:val="fr"/>
        </w:rPr>
        <w:t>;</w:t>
      </w:r>
    </w:p>
    <w:p w14:paraId="34E7C938" w14:textId="77777777" w:rsidR="00030163" w:rsidRPr="00F35F03" w:rsidRDefault="00030163" w:rsidP="0091172D">
      <w:pPr>
        <w:tabs>
          <w:tab w:val="left" w:pos="270"/>
        </w:tabs>
        <w:spacing w:after="120"/>
        <w:ind w:left="270" w:right="-72" w:hanging="270"/>
        <w:jc w:val="both"/>
      </w:pPr>
      <w:r w:rsidRPr="00464FCC">
        <w:rPr>
          <w:lang w:val="fr"/>
        </w:rPr>
        <w:t xml:space="preserve">c) Assurance responsabilité civile, avec une couverture minimale de </w:t>
      </w:r>
      <w:r w:rsidRPr="00464FCC">
        <w:rPr>
          <w:i/>
          <w:lang w:val="fr"/>
        </w:rPr>
        <w:t>[insérer le montant et la devise ou indiquer « conformément à la loi applicable dans le pays du Client »]</w:t>
      </w:r>
      <w:r w:rsidRPr="00464FCC">
        <w:rPr>
          <w:lang w:val="fr"/>
        </w:rPr>
        <w:t>;</w:t>
      </w:r>
    </w:p>
    <w:p w14:paraId="391C36DA" w14:textId="63CBE2C3" w:rsidR="00030163" w:rsidRPr="00F35F03" w:rsidRDefault="00030163" w:rsidP="0091172D">
      <w:pPr>
        <w:tabs>
          <w:tab w:val="left" w:pos="360"/>
        </w:tabs>
        <w:spacing w:after="120"/>
        <w:ind w:left="360" w:right="-72" w:hanging="360"/>
        <w:jc w:val="both"/>
      </w:pPr>
      <w:r w:rsidRPr="00464FCC">
        <w:rPr>
          <w:lang w:val="fr"/>
        </w:rPr>
        <w:t>(d)</w:t>
      </w:r>
      <w:r w:rsidR="008E7145">
        <w:rPr>
          <w:lang w:val="fr"/>
        </w:rPr>
        <w:t xml:space="preserve"> A</w:t>
      </w:r>
      <w:r w:rsidRPr="00464FCC">
        <w:rPr>
          <w:lang w:val="fr"/>
        </w:rPr>
        <w:t xml:space="preserve">ssurance responsabilité civile et assurance contre les accidents du travail à l’égard des </w:t>
      </w:r>
      <w:r w:rsidR="008E7145">
        <w:rPr>
          <w:lang w:val="fr"/>
        </w:rPr>
        <w:t>E</w:t>
      </w:r>
      <w:r w:rsidRPr="00464FCC">
        <w:rPr>
          <w:lang w:val="fr"/>
        </w:rPr>
        <w:t xml:space="preserve">xperts et des </w:t>
      </w:r>
      <w:r w:rsidR="00801010">
        <w:rPr>
          <w:lang w:val="fr"/>
        </w:rPr>
        <w:t>sous-traitants</w:t>
      </w:r>
      <w:r w:rsidRPr="00464FCC">
        <w:rPr>
          <w:lang w:val="fr"/>
        </w:rPr>
        <w:t xml:space="preserve"> conformément aux dispositions pertinentes de la loi applicable dans le pays du </w:t>
      </w:r>
      <w:r w:rsidR="007406FB">
        <w:rPr>
          <w:lang w:val="fr"/>
        </w:rPr>
        <w:t>C</w:t>
      </w:r>
      <w:r w:rsidRPr="00464FCC">
        <w:rPr>
          <w:lang w:val="fr"/>
        </w:rPr>
        <w:t xml:space="preserve">lient, ainsi que, en ce qui concerne ces </w:t>
      </w:r>
      <w:r w:rsidR="008E7145">
        <w:rPr>
          <w:lang w:val="fr"/>
        </w:rPr>
        <w:t>E</w:t>
      </w:r>
      <w:r w:rsidRPr="00464FCC">
        <w:rPr>
          <w:lang w:val="fr"/>
        </w:rPr>
        <w:t>xperts, toute assurance vie, santé, accident, voyage ou autre qui peut être appropriée; et</w:t>
      </w:r>
    </w:p>
    <w:p w14:paraId="2EDBBEA7" w14:textId="00BCC788" w:rsidR="00030163" w:rsidRPr="00F35F03" w:rsidRDefault="00030163" w:rsidP="0091172D">
      <w:pPr>
        <w:tabs>
          <w:tab w:val="left" w:pos="360"/>
        </w:tabs>
        <w:spacing w:after="120"/>
        <w:ind w:left="360" w:right="-72" w:hanging="360"/>
        <w:jc w:val="both"/>
        <w:rPr>
          <w:strike/>
        </w:rPr>
      </w:pPr>
      <w:r w:rsidRPr="00464FCC">
        <w:rPr>
          <w:lang w:val="fr"/>
        </w:rPr>
        <w:t>(e)</w:t>
      </w:r>
      <w:r w:rsidR="0091172D">
        <w:rPr>
          <w:lang w:val="fr"/>
        </w:rPr>
        <w:t xml:space="preserve"> A</w:t>
      </w:r>
      <w:r w:rsidRPr="00464FCC">
        <w:rPr>
          <w:lang w:val="fr"/>
        </w:rPr>
        <w:t>ssurance contre la perte ou les dommages</w:t>
      </w:r>
      <w:r w:rsidR="007406FB">
        <w:rPr>
          <w:lang w:val="fr"/>
        </w:rPr>
        <w:t xml:space="preserve"> : </w:t>
      </w:r>
      <w:r w:rsidRPr="00464FCC">
        <w:rPr>
          <w:lang w:val="fr"/>
        </w:rPr>
        <w:t xml:space="preserve">(i) de l’équipement acheté en tout ou en partie avec les fonds fournis en vertu du présent </w:t>
      </w:r>
      <w:r w:rsidR="00B20625">
        <w:rPr>
          <w:lang w:val="fr"/>
        </w:rPr>
        <w:t>Contrat</w:t>
      </w:r>
      <w:r w:rsidRPr="00464FCC">
        <w:rPr>
          <w:lang w:val="fr"/>
        </w:rPr>
        <w:t>, (ii) des biens du Consultant utilisés dans l’exécution des Services, et (iii) de tout document préparé par le Consultant dans l’exécution des Services.</w:t>
      </w:r>
    </w:p>
    <w:p w14:paraId="5DFF65C3" w14:textId="03A3BC1F" w:rsidR="00030163" w:rsidRPr="00F35F03" w:rsidRDefault="00030163" w:rsidP="00E73A94">
      <w:pPr>
        <w:spacing w:before="120"/>
        <w:ind w:left="360"/>
        <w:rPr>
          <w:i/>
          <w:iCs/>
        </w:rPr>
      </w:pPr>
      <w:r w:rsidRPr="00D36C0A">
        <w:rPr>
          <w:i/>
          <w:iCs/>
          <w:lang w:val="fr"/>
        </w:rPr>
        <w:t>[insérer les dispositions spécifiques en matière d’assurance convenues, y compris la couverture, l</w:t>
      </w:r>
      <w:r w:rsidR="00643008">
        <w:rPr>
          <w:i/>
          <w:iCs/>
          <w:lang w:val="fr"/>
        </w:rPr>
        <w:t>a monnaie</w:t>
      </w:r>
      <w:r w:rsidRPr="00D36C0A">
        <w:rPr>
          <w:i/>
          <w:iCs/>
          <w:lang w:val="fr"/>
        </w:rPr>
        <w:t xml:space="preserve"> et le montant]</w:t>
      </w:r>
    </w:p>
    <w:p w14:paraId="29EFC421" w14:textId="4A1C0ABA" w:rsidR="00030163" w:rsidRPr="00CC62DB" w:rsidRDefault="00030163" w:rsidP="00D86B2B">
      <w:pPr>
        <w:pStyle w:val="ListParagraph"/>
        <w:keepNext/>
        <w:numPr>
          <w:ilvl w:val="0"/>
          <w:numId w:val="79"/>
        </w:numPr>
        <w:suppressAutoHyphens w:val="0"/>
        <w:overflowPunct/>
        <w:autoSpaceDE/>
        <w:autoSpaceDN/>
        <w:adjustRightInd/>
        <w:spacing w:before="120" w:after="120"/>
        <w:jc w:val="left"/>
        <w:textAlignment w:val="auto"/>
        <w:rPr>
          <w:b/>
          <w:bCs/>
        </w:rPr>
      </w:pPr>
      <w:r>
        <w:rPr>
          <w:b/>
          <w:bCs/>
          <w:lang w:val="fr"/>
        </w:rPr>
        <w:t xml:space="preserve">Modifications ou </w:t>
      </w:r>
      <w:r w:rsidR="00643008">
        <w:rPr>
          <w:b/>
          <w:bCs/>
          <w:lang w:val="fr"/>
        </w:rPr>
        <w:t>V</w:t>
      </w:r>
      <w:r>
        <w:rPr>
          <w:b/>
          <w:bCs/>
          <w:lang w:val="fr"/>
        </w:rPr>
        <w:t>ariations</w:t>
      </w:r>
    </w:p>
    <w:p w14:paraId="6E43FB1B" w14:textId="583AF2A3" w:rsidR="00030163" w:rsidRPr="00F35F03" w:rsidRDefault="00030163" w:rsidP="00030163">
      <w:pPr>
        <w:pStyle w:val="CoCHeading1"/>
        <w:ind w:left="360"/>
      </w:pPr>
      <w:r w:rsidRPr="0020555B">
        <mc:AlternateContent>
          <mc:Choice Requires="aink">
            <w:drawing>
              <wp:anchor distT="0" distB="0" distL="114300" distR="114300" simplePos="0" relativeHeight="251683328" behindDoc="0" locked="0" layoutInCell="1" allowOverlap="1" wp14:anchorId="2424ADBB" wp14:editId="2E29AF55">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98">
                      <w14:nvContentPartPr>
                        <w14:cNvContentPartPr/>
                      </w14:nvContentPartPr>
                      <w14:xfrm>
                        <a:off x="0" y="0"/>
                        <a:ext cx="360" cy="360"/>
                      </w14:xfrm>
                    </w14:contentPart>
                  </a:graphicData>
                </a:graphic>
              </wp:anchor>
            </w:drawing>
          </mc:Choice>
          <mc:Fallback>
            <w:drawing>
              <wp:anchor distT="0" distB="0" distL="114300" distR="114300" simplePos="0" relativeHeight="251683328" behindDoc="0" locked="0" layoutInCell="1" allowOverlap="1" wp14:anchorId="2424ADBB" wp14:editId="2E29AF55">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99"/>
                        <a:stretch>
                          <a:fillRect/>
                        </a:stretch>
                      </pic:blipFill>
                      <pic:spPr>
                        <a:xfrm>
                          <a:off x="0" y="0"/>
                          <a:ext cx="18000" cy="108000"/>
                        </a:xfrm>
                        <a:prstGeom prst="rect">
                          <a:avLst/>
                        </a:prstGeom>
                      </pic:spPr>
                    </pic:pic>
                  </a:graphicData>
                </a:graphic>
              </wp:anchor>
            </w:drawing>
          </mc:Fallback>
        </mc:AlternateContent>
      </w:r>
      <w:r w:rsidRPr="0020555B">
        <w:rPr>
          <w:lang w:val="fr"/>
        </w:rPr>
        <w:t xml:space="preserve">      Toute modification ou variation des termes et conditions d</w:t>
      </w:r>
      <w:r w:rsidR="0091172D">
        <w:rPr>
          <w:lang w:val="fr"/>
        </w:rPr>
        <w:t xml:space="preserve">e la </w:t>
      </w:r>
      <w:r w:rsidRPr="0020555B">
        <w:rPr>
          <w:lang w:val="fr"/>
        </w:rPr>
        <w:t>présent</w:t>
      </w:r>
      <w:r w:rsidR="0091172D">
        <w:rPr>
          <w:lang w:val="fr"/>
        </w:rPr>
        <w:t>e</w:t>
      </w:r>
      <w:r w:rsidRPr="0020555B">
        <w:rPr>
          <w:lang w:val="fr"/>
        </w:rPr>
        <w:t xml:space="preserve"> </w:t>
      </w:r>
      <w:r w:rsidR="00E82386">
        <w:rPr>
          <w:lang w:val="fr"/>
        </w:rPr>
        <w:t>Commande</w:t>
      </w:r>
      <w:r w:rsidRPr="0020555B">
        <w:rPr>
          <w:lang w:val="fr"/>
        </w:rPr>
        <w:t xml:space="preserve">, y compris toute modification ou variation de la portée des Services, ne peut être faite que par accord écrit entre les </w:t>
      </w:r>
      <w:r w:rsidR="00D040C7">
        <w:rPr>
          <w:lang w:val="fr"/>
        </w:rPr>
        <w:t>P</w:t>
      </w:r>
      <w:r w:rsidRPr="0020555B">
        <w:rPr>
          <w:lang w:val="fr"/>
        </w:rPr>
        <w:t xml:space="preserve">arties. Toutefois, chaque </w:t>
      </w:r>
      <w:r w:rsidR="00D040C7">
        <w:rPr>
          <w:lang w:val="fr"/>
        </w:rPr>
        <w:t>P</w:t>
      </w:r>
      <w:r w:rsidRPr="0020555B">
        <w:rPr>
          <w:lang w:val="fr"/>
        </w:rPr>
        <w:t xml:space="preserve">artie </w:t>
      </w:r>
      <w:r w:rsidR="00D040C7">
        <w:rPr>
          <w:lang w:val="fr"/>
        </w:rPr>
        <w:t xml:space="preserve">doit tenir </w:t>
      </w:r>
      <w:r w:rsidRPr="0020555B">
        <w:rPr>
          <w:lang w:val="fr"/>
        </w:rPr>
        <w:t xml:space="preserve">dûment compte de toute proposition de modification ou de variation faite par l’autre </w:t>
      </w:r>
      <w:r w:rsidR="00D040C7">
        <w:rPr>
          <w:lang w:val="fr"/>
        </w:rPr>
        <w:t>P</w:t>
      </w:r>
      <w:r w:rsidRPr="0020555B">
        <w:rPr>
          <w:lang w:val="fr"/>
        </w:rPr>
        <w:t>artie.</w:t>
      </w:r>
    </w:p>
    <w:p w14:paraId="410521D6" w14:textId="58FB275A" w:rsidR="00030163" w:rsidRPr="00F35F03" w:rsidRDefault="00030163" w:rsidP="00030163">
      <w:pPr>
        <w:pStyle w:val="ListParagraph"/>
        <w:spacing w:before="120" w:after="120"/>
        <w:ind w:left="360"/>
        <w:contextualSpacing w:val="0"/>
      </w:pPr>
      <w:r w:rsidRPr="0020555B">
        <w:rPr>
          <w:lang w:val="fr"/>
        </w:rPr>
        <w:t xml:space="preserve">Pour </w:t>
      </w:r>
      <w:r w:rsidR="0076680B">
        <w:rPr>
          <w:lang w:val="fr"/>
        </w:rPr>
        <w:t>un</w:t>
      </w:r>
      <w:r w:rsidRPr="0020555B">
        <w:rPr>
          <w:lang w:val="fr"/>
        </w:rPr>
        <w:t xml:space="preserve"> </w:t>
      </w:r>
      <w:r w:rsidR="00E5515F">
        <w:rPr>
          <w:lang w:val="fr"/>
        </w:rPr>
        <w:t>contrat</w:t>
      </w:r>
      <w:r w:rsidR="00F56329">
        <w:rPr>
          <w:lang w:val="fr"/>
        </w:rPr>
        <w:t xml:space="preserve"> </w:t>
      </w:r>
      <w:r w:rsidRPr="0020555B">
        <w:rPr>
          <w:lang w:val="fr"/>
        </w:rPr>
        <w:t xml:space="preserve">à prix forfaitaire, toute modification du prix du </w:t>
      </w:r>
      <w:r w:rsidR="00B20625">
        <w:rPr>
          <w:lang w:val="fr"/>
        </w:rPr>
        <w:t>Contrat</w:t>
      </w:r>
      <w:r w:rsidRPr="0020555B">
        <w:rPr>
          <w:lang w:val="fr"/>
        </w:rPr>
        <w:t xml:space="preserve"> ne peut être effectuée que si les </w:t>
      </w:r>
      <w:r w:rsidR="0076680B">
        <w:rPr>
          <w:lang w:val="fr"/>
        </w:rPr>
        <w:t>P</w:t>
      </w:r>
      <w:r w:rsidRPr="0020555B">
        <w:rPr>
          <w:lang w:val="fr"/>
        </w:rPr>
        <w:t xml:space="preserve">arties ont convenu de la portée révisée des services conformément et ont modifié par écrit les termes de référence </w:t>
      </w:r>
      <w:r w:rsidR="00EE74E3">
        <w:rPr>
          <w:lang w:val="fr"/>
        </w:rPr>
        <w:t>de la Commande</w:t>
      </w:r>
      <w:r w:rsidRPr="0020555B">
        <w:rPr>
          <w:lang w:val="fr"/>
        </w:rPr>
        <w:t xml:space="preserve">. Pour </w:t>
      </w:r>
      <w:r w:rsidR="0076680B">
        <w:rPr>
          <w:lang w:val="fr"/>
        </w:rPr>
        <w:t>un</w:t>
      </w:r>
      <w:r w:rsidRPr="0020555B">
        <w:rPr>
          <w:lang w:val="fr"/>
        </w:rPr>
        <w:t xml:space="preserve"> </w:t>
      </w:r>
      <w:r w:rsidR="00E5515F">
        <w:rPr>
          <w:lang w:val="fr"/>
        </w:rPr>
        <w:t>contrat</w:t>
      </w:r>
      <w:r w:rsidR="0076680B">
        <w:rPr>
          <w:lang w:val="fr"/>
        </w:rPr>
        <w:t xml:space="preserve"> rémunéré</w:t>
      </w:r>
      <w:r w:rsidR="000E4C50">
        <w:rPr>
          <w:lang w:val="fr"/>
        </w:rPr>
        <w:t xml:space="preserve"> au temps passé</w:t>
      </w:r>
      <w:r w:rsidRPr="0020555B">
        <w:rPr>
          <w:lang w:val="fr"/>
        </w:rPr>
        <w:t xml:space="preserve">, pour tout paiement dépassant les plafonds, un avenant </w:t>
      </w:r>
      <w:r w:rsidR="0076680B">
        <w:rPr>
          <w:lang w:val="fr"/>
        </w:rPr>
        <w:t>à la</w:t>
      </w:r>
      <w:r w:rsidRPr="0020555B">
        <w:rPr>
          <w:lang w:val="fr"/>
        </w:rPr>
        <w:t xml:space="preserve"> </w:t>
      </w:r>
      <w:r w:rsidR="00E82386">
        <w:rPr>
          <w:lang w:val="fr"/>
        </w:rPr>
        <w:t>Commande</w:t>
      </w:r>
      <w:r w:rsidRPr="0020555B">
        <w:rPr>
          <w:lang w:val="fr"/>
        </w:rPr>
        <w:t xml:space="preserve"> doit être signé par les </w:t>
      </w:r>
      <w:r w:rsidR="0076680B">
        <w:rPr>
          <w:lang w:val="fr"/>
        </w:rPr>
        <w:t>P</w:t>
      </w:r>
      <w:r w:rsidRPr="0020555B">
        <w:rPr>
          <w:lang w:val="fr"/>
        </w:rPr>
        <w:t xml:space="preserve">arties se référant à la disposition du présent </w:t>
      </w:r>
      <w:r w:rsidR="00B20625">
        <w:rPr>
          <w:lang w:val="fr"/>
        </w:rPr>
        <w:t>Contrat</w:t>
      </w:r>
      <w:r w:rsidR="000E4C50">
        <w:rPr>
          <w:lang w:val="fr"/>
        </w:rPr>
        <w:t xml:space="preserve"> </w:t>
      </w:r>
      <w:r w:rsidRPr="0020555B">
        <w:rPr>
          <w:lang w:val="fr"/>
        </w:rPr>
        <w:t xml:space="preserve">qui évoque un tel avenant. </w:t>
      </w:r>
    </w:p>
    <w:p w14:paraId="7CEFDF49" w14:textId="36219EE8" w:rsidR="00030163" w:rsidRPr="00F35F03" w:rsidRDefault="00030163" w:rsidP="00D86B2B">
      <w:pPr>
        <w:pStyle w:val="ListParagraph"/>
        <w:keepNext/>
        <w:numPr>
          <w:ilvl w:val="0"/>
          <w:numId w:val="79"/>
        </w:numPr>
        <w:suppressAutoHyphens w:val="0"/>
        <w:overflowPunct/>
        <w:autoSpaceDE/>
        <w:autoSpaceDN/>
        <w:adjustRightInd/>
        <w:spacing w:before="120" w:after="120"/>
        <w:jc w:val="left"/>
        <w:textAlignment w:val="auto"/>
        <w:rPr>
          <w:b/>
          <w:bCs/>
        </w:rPr>
      </w:pPr>
      <w:r w:rsidRPr="00446849">
        <w:rPr>
          <w:b/>
          <w:bCs/>
          <w:lang w:val="fr"/>
        </w:rPr>
        <w:t xml:space="preserve">Règlement des différends relatifs aux </w:t>
      </w:r>
      <w:r w:rsidR="00E82386">
        <w:rPr>
          <w:b/>
          <w:bCs/>
          <w:lang w:val="fr"/>
        </w:rPr>
        <w:t>Commande</w:t>
      </w:r>
      <w:r w:rsidR="0076680B">
        <w:rPr>
          <w:b/>
          <w:bCs/>
          <w:lang w:val="fr"/>
        </w:rPr>
        <w:t>s</w:t>
      </w:r>
    </w:p>
    <w:p w14:paraId="1955FDD7" w14:textId="482E5D64" w:rsidR="00030163" w:rsidRPr="00F35F03" w:rsidRDefault="00030163" w:rsidP="00E73A94">
      <w:pPr>
        <w:pStyle w:val="FAHeader2"/>
        <w:numPr>
          <w:ilvl w:val="0"/>
          <w:numId w:val="0"/>
        </w:numPr>
        <w:ind w:left="360"/>
        <w:rPr>
          <w:lang w:val="fr-FR"/>
        </w:rPr>
      </w:pPr>
      <w:r w:rsidRPr="004A2E66">
        <w:rPr>
          <w:lang w:val="fr"/>
        </w:rPr>
        <w:t xml:space="preserve">Les </w:t>
      </w:r>
      <w:r w:rsidR="0076680B">
        <w:rPr>
          <w:lang w:val="fr"/>
        </w:rPr>
        <w:t>P</w:t>
      </w:r>
      <w:r w:rsidRPr="004A2E66">
        <w:rPr>
          <w:lang w:val="fr"/>
        </w:rPr>
        <w:t>arties au</w:t>
      </w:r>
      <w:r w:rsidR="0076680B">
        <w:rPr>
          <w:lang w:val="fr"/>
        </w:rPr>
        <w:t>x Contrats de</w:t>
      </w:r>
      <w:r w:rsidRPr="004A2E66">
        <w:rPr>
          <w:lang w:val="fr"/>
        </w:rPr>
        <w:t xml:space="preserve"> </w:t>
      </w:r>
      <w:r w:rsidR="00E82386">
        <w:rPr>
          <w:lang w:val="fr"/>
        </w:rPr>
        <w:t>Commande</w:t>
      </w:r>
      <w:r w:rsidRPr="004A2E66">
        <w:rPr>
          <w:lang w:val="fr"/>
        </w:rPr>
        <w:t xml:space="preserve"> s’efforceront de résoudre tout litige à l’amiable par voie de consultation mutuelle.</w:t>
      </w:r>
    </w:p>
    <w:p w14:paraId="12F7E093" w14:textId="4BE3772D" w:rsidR="00030163" w:rsidRPr="00F35F03" w:rsidRDefault="00030163" w:rsidP="00E73A94">
      <w:pPr>
        <w:pStyle w:val="FAHeader2"/>
        <w:numPr>
          <w:ilvl w:val="0"/>
          <w:numId w:val="0"/>
        </w:numPr>
        <w:ind w:left="360"/>
        <w:rPr>
          <w:lang w:val="fr-FR"/>
        </w:rPr>
      </w:pPr>
      <w:r w:rsidRPr="004A2E66">
        <w:rPr>
          <w:lang w:val="fr"/>
        </w:rPr>
        <w:t xml:space="preserve">Si l’une des </w:t>
      </w:r>
      <w:r w:rsidR="009543FB">
        <w:rPr>
          <w:lang w:val="fr"/>
        </w:rPr>
        <w:t>P</w:t>
      </w:r>
      <w:r w:rsidRPr="004A2E66">
        <w:rPr>
          <w:lang w:val="fr"/>
        </w:rPr>
        <w:t xml:space="preserve">arties s’oppose à une action ou à une inaction de l’autre </w:t>
      </w:r>
      <w:r w:rsidR="009543FB">
        <w:rPr>
          <w:lang w:val="fr"/>
        </w:rPr>
        <w:t>P</w:t>
      </w:r>
      <w:r w:rsidRPr="004A2E66">
        <w:rPr>
          <w:lang w:val="fr"/>
        </w:rPr>
        <w:t xml:space="preserve">artie au </w:t>
      </w:r>
      <w:r w:rsidR="00B20625">
        <w:rPr>
          <w:lang w:val="fr"/>
        </w:rPr>
        <w:t>Contrat</w:t>
      </w:r>
      <w:r w:rsidRPr="004A2E66">
        <w:rPr>
          <w:lang w:val="fr"/>
        </w:rPr>
        <w:t xml:space="preserve">, la </w:t>
      </w:r>
      <w:r w:rsidR="009543FB">
        <w:rPr>
          <w:lang w:val="fr"/>
        </w:rPr>
        <w:t>P</w:t>
      </w:r>
      <w:r w:rsidRPr="004A2E66">
        <w:rPr>
          <w:lang w:val="fr"/>
        </w:rPr>
        <w:t xml:space="preserve">artie </w:t>
      </w:r>
      <w:proofErr w:type="spellStart"/>
      <w:r w:rsidRPr="004A2E66">
        <w:rPr>
          <w:lang w:val="fr"/>
        </w:rPr>
        <w:t>objectante</w:t>
      </w:r>
      <w:proofErr w:type="spellEnd"/>
      <w:r w:rsidRPr="004A2E66">
        <w:rPr>
          <w:lang w:val="fr"/>
        </w:rPr>
        <w:t xml:space="preserve"> peut </w:t>
      </w:r>
      <w:r w:rsidR="000D2AE1">
        <w:rPr>
          <w:lang w:val="fr"/>
        </w:rPr>
        <w:t>présent</w:t>
      </w:r>
      <w:r w:rsidRPr="004A2E66">
        <w:rPr>
          <w:lang w:val="fr"/>
        </w:rPr>
        <w:t>er un</w:t>
      </w:r>
      <w:r w:rsidR="009543FB">
        <w:rPr>
          <w:lang w:val="fr"/>
        </w:rPr>
        <w:t>e notification</w:t>
      </w:r>
      <w:r w:rsidRPr="004A2E66">
        <w:rPr>
          <w:lang w:val="fr"/>
        </w:rPr>
        <w:t xml:space="preserve"> écrit</w:t>
      </w:r>
      <w:r w:rsidR="009543FB">
        <w:rPr>
          <w:lang w:val="fr"/>
        </w:rPr>
        <w:t>e</w:t>
      </w:r>
      <w:r w:rsidRPr="004A2E66">
        <w:rPr>
          <w:lang w:val="fr"/>
        </w:rPr>
        <w:t xml:space="preserve"> de litige à l’autre </w:t>
      </w:r>
      <w:r w:rsidR="000D2AE1">
        <w:rPr>
          <w:lang w:val="fr"/>
        </w:rPr>
        <w:t>P</w:t>
      </w:r>
      <w:r w:rsidRPr="004A2E66">
        <w:rPr>
          <w:lang w:val="fr"/>
        </w:rPr>
        <w:t>artie</w:t>
      </w:r>
      <w:r w:rsidR="000D2AE1">
        <w:rPr>
          <w:lang w:val="fr"/>
        </w:rPr>
        <w:t>,</w:t>
      </w:r>
      <w:r w:rsidRPr="004A2E66">
        <w:rPr>
          <w:lang w:val="fr"/>
        </w:rPr>
        <w:t xml:space="preserve"> fournissant en détail le fondement du litige. La </w:t>
      </w:r>
      <w:r w:rsidR="000D2AE1">
        <w:rPr>
          <w:lang w:val="fr"/>
        </w:rPr>
        <w:t>P</w:t>
      </w:r>
      <w:r w:rsidRPr="004A2E66">
        <w:rPr>
          <w:lang w:val="fr"/>
        </w:rPr>
        <w:t>artie qui reçoit l</w:t>
      </w:r>
      <w:r w:rsidR="0068706A">
        <w:rPr>
          <w:lang w:val="fr"/>
        </w:rPr>
        <w:t xml:space="preserve">a notification </w:t>
      </w:r>
      <w:r w:rsidRPr="004A2E66">
        <w:rPr>
          <w:lang w:val="fr"/>
        </w:rPr>
        <w:t xml:space="preserve">de </w:t>
      </w:r>
      <w:r w:rsidR="000D2AE1">
        <w:rPr>
          <w:lang w:val="fr"/>
        </w:rPr>
        <w:t>l</w:t>
      </w:r>
      <w:r w:rsidRPr="004A2E66">
        <w:rPr>
          <w:lang w:val="fr"/>
        </w:rPr>
        <w:t xml:space="preserve">itige l’examinera et y répondra par écrit dans les quatorze (14) jours suivant sa réception. Si cette </w:t>
      </w:r>
      <w:r w:rsidR="000D2AE1">
        <w:rPr>
          <w:lang w:val="fr"/>
        </w:rPr>
        <w:t>P</w:t>
      </w:r>
      <w:r w:rsidRPr="004A2E66">
        <w:rPr>
          <w:lang w:val="fr"/>
        </w:rPr>
        <w:t xml:space="preserve">artie ne répond pas dans les quatorze (14) jours, ou si le litige ne peut être réglé à l’amiable dans les quatorze (14) jours suivant la réponse de cette </w:t>
      </w:r>
      <w:r w:rsidR="000D2AE1">
        <w:rPr>
          <w:lang w:val="fr"/>
        </w:rPr>
        <w:t>Parti</w:t>
      </w:r>
      <w:r w:rsidRPr="004A2E66">
        <w:rPr>
          <w:lang w:val="fr"/>
        </w:rPr>
        <w:t>e</w:t>
      </w:r>
      <w:r w:rsidRPr="00446849">
        <w:rPr>
          <w:lang w:val="fr"/>
        </w:rPr>
        <w:t>, les dispositions d’arbitrage ci-dessous s’appliquent</w:t>
      </w:r>
      <w:r w:rsidRPr="004A2E66">
        <w:rPr>
          <w:lang w:val="fr"/>
        </w:rPr>
        <w:t>.</w:t>
      </w:r>
    </w:p>
    <w:p w14:paraId="4A6F151C" w14:textId="095ECCB9" w:rsidR="00030163" w:rsidRPr="00F35F03" w:rsidRDefault="00030163" w:rsidP="00E73A94">
      <w:pPr>
        <w:pStyle w:val="FAHeader2"/>
        <w:numPr>
          <w:ilvl w:val="0"/>
          <w:numId w:val="0"/>
        </w:numPr>
        <w:ind w:left="360"/>
        <w:rPr>
          <w:lang w:val="fr-FR"/>
        </w:rPr>
      </w:pPr>
      <w:r w:rsidRPr="004A2E66">
        <w:rPr>
          <w:lang w:val="fr"/>
        </w:rPr>
        <w:t xml:space="preserve">Tout litige entre les </w:t>
      </w:r>
      <w:r w:rsidR="00C44CAE">
        <w:rPr>
          <w:lang w:val="fr"/>
        </w:rPr>
        <w:t>P</w:t>
      </w:r>
      <w:r w:rsidRPr="004A2E66">
        <w:rPr>
          <w:lang w:val="fr"/>
        </w:rPr>
        <w:t xml:space="preserve">arties découlant du présent </w:t>
      </w:r>
      <w:r w:rsidR="00B20625">
        <w:rPr>
          <w:lang w:val="fr"/>
        </w:rPr>
        <w:t>Contrat</w:t>
      </w:r>
      <w:r w:rsidRPr="004A2E66">
        <w:rPr>
          <w:lang w:val="fr"/>
        </w:rPr>
        <w:t xml:space="preserve"> ou s’y rapportant qui ne peut être réglé à l’amiable peut être soumis par l’une ou l’autre des </w:t>
      </w:r>
      <w:r w:rsidR="00C44CAE">
        <w:rPr>
          <w:lang w:val="fr"/>
        </w:rPr>
        <w:t>P</w:t>
      </w:r>
      <w:r w:rsidRPr="004A2E66">
        <w:rPr>
          <w:lang w:val="fr"/>
        </w:rPr>
        <w:t xml:space="preserve">arties à l’arbitrage. </w:t>
      </w:r>
      <w:r w:rsidRPr="00603092">
        <w:rPr>
          <w:lang w:val="fr"/>
        </w:rPr>
        <w:t xml:space="preserve">Nonobstant toute référence à l’arbitrage, les </w:t>
      </w:r>
      <w:r w:rsidR="00C44CAE">
        <w:rPr>
          <w:lang w:val="fr"/>
        </w:rPr>
        <w:t>P</w:t>
      </w:r>
      <w:r w:rsidRPr="00603092">
        <w:rPr>
          <w:lang w:val="fr"/>
        </w:rPr>
        <w:t xml:space="preserve">arties continueront d’exécuter leurs obligations respectives en vertu </w:t>
      </w:r>
      <w:r w:rsidR="00EE74E3">
        <w:rPr>
          <w:lang w:val="fr"/>
        </w:rPr>
        <w:t>de la Commande</w:t>
      </w:r>
      <w:r w:rsidR="0061769C">
        <w:rPr>
          <w:lang w:val="fr"/>
        </w:rPr>
        <w:t>,</w:t>
      </w:r>
      <w:r w:rsidRPr="00603092">
        <w:rPr>
          <w:lang w:val="fr"/>
        </w:rPr>
        <w:t xml:space="preserve"> à moins qu’elles n’en conviennent autrement.</w:t>
      </w:r>
    </w:p>
    <w:p w14:paraId="2289A55F" w14:textId="62049875" w:rsidR="00030163" w:rsidRPr="00F35F03" w:rsidRDefault="00030163" w:rsidP="00030163">
      <w:pPr>
        <w:spacing w:before="120" w:after="120"/>
        <w:ind w:left="450"/>
        <w:jc w:val="both"/>
        <w:rPr>
          <w:i/>
        </w:rPr>
      </w:pPr>
      <w:r w:rsidRPr="004A2E66">
        <w:rPr>
          <w:i/>
          <w:lang w:val="fr"/>
        </w:rPr>
        <w:t>[</w:t>
      </w:r>
      <w:r w:rsidR="00DC0BE4">
        <w:rPr>
          <w:i/>
          <w:lang w:val="fr"/>
        </w:rPr>
        <w:t xml:space="preserve">le paragraphe </w:t>
      </w:r>
      <w:r w:rsidRPr="004A2E66">
        <w:rPr>
          <w:i/>
          <w:lang w:val="fr"/>
        </w:rPr>
        <w:t xml:space="preserve">(a) sera retenu dans le cas d’un </w:t>
      </w:r>
      <w:r w:rsidR="00B20625">
        <w:rPr>
          <w:i/>
          <w:lang w:val="fr"/>
        </w:rPr>
        <w:t>Contrat</w:t>
      </w:r>
      <w:r w:rsidRPr="004A2E66">
        <w:rPr>
          <w:i/>
          <w:lang w:val="fr"/>
        </w:rPr>
        <w:t xml:space="preserve"> avec un </w:t>
      </w:r>
      <w:r w:rsidR="000E1A6A">
        <w:rPr>
          <w:i/>
          <w:lang w:val="fr"/>
        </w:rPr>
        <w:t>C</w:t>
      </w:r>
      <w:r w:rsidRPr="004A2E66">
        <w:rPr>
          <w:i/>
          <w:lang w:val="fr"/>
        </w:rPr>
        <w:t xml:space="preserve">onsultant étranger et (b) sera </w:t>
      </w:r>
      <w:r w:rsidR="00C44CAE">
        <w:rPr>
          <w:i/>
          <w:lang w:val="fr"/>
        </w:rPr>
        <w:t xml:space="preserve">retenu </w:t>
      </w:r>
      <w:r w:rsidRPr="004A2E66">
        <w:rPr>
          <w:i/>
          <w:lang w:val="fr"/>
        </w:rPr>
        <w:t xml:space="preserve">dans le cas d’un </w:t>
      </w:r>
      <w:r w:rsidR="00B20625">
        <w:rPr>
          <w:i/>
          <w:lang w:val="fr"/>
        </w:rPr>
        <w:t>Contrat</w:t>
      </w:r>
      <w:r w:rsidRPr="004A2E66">
        <w:rPr>
          <w:i/>
          <w:lang w:val="fr"/>
        </w:rPr>
        <w:t xml:space="preserve"> avec un consultant ressortissant du pays du </w:t>
      </w:r>
      <w:r w:rsidR="000E1A6A">
        <w:rPr>
          <w:i/>
          <w:lang w:val="fr"/>
        </w:rPr>
        <w:t>C</w:t>
      </w:r>
      <w:r w:rsidRPr="004A2E66">
        <w:rPr>
          <w:i/>
          <w:lang w:val="fr"/>
        </w:rPr>
        <w:t>lient.]</w:t>
      </w:r>
    </w:p>
    <w:p w14:paraId="1599EAF5" w14:textId="3F8AF58A" w:rsidR="00030163" w:rsidRPr="00F35F03" w:rsidRDefault="00030163" w:rsidP="00D86B2B">
      <w:pPr>
        <w:pStyle w:val="ListParagraph"/>
        <w:numPr>
          <w:ilvl w:val="0"/>
          <w:numId w:val="84"/>
        </w:numPr>
        <w:suppressAutoHyphens w:val="0"/>
        <w:overflowPunct/>
        <w:autoSpaceDE/>
        <w:autoSpaceDN/>
        <w:adjustRightInd/>
        <w:spacing w:before="120" w:after="120"/>
        <w:contextualSpacing w:val="0"/>
        <w:textAlignment w:val="auto"/>
      </w:pPr>
      <w:r w:rsidRPr="00446849">
        <w:rPr>
          <w:lang w:val="fr"/>
        </w:rPr>
        <w:t xml:space="preserve">Si les </w:t>
      </w:r>
      <w:r w:rsidR="00C44CAE">
        <w:rPr>
          <w:lang w:val="fr"/>
        </w:rPr>
        <w:t>P</w:t>
      </w:r>
      <w:r w:rsidRPr="00446849">
        <w:rPr>
          <w:lang w:val="fr"/>
        </w:rPr>
        <w:t xml:space="preserve">arties ne parviennent pas à s’entendre sur la </w:t>
      </w:r>
      <w:r w:rsidR="00192130">
        <w:rPr>
          <w:lang w:val="fr"/>
        </w:rPr>
        <w:t>désign</w:t>
      </w:r>
      <w:r w:rsidRPr="00446849">
        <w:rPr>
          <w:lang w:val="fr"/>
        </w:rPr>
        <w:t xml:space="preserve">ation d’un arbitre unique dans les trente (30) jours suivant la réception par l’autre </w:t>
      </w:r>
      <w:r w:rsidR="00C44CAE">
        <w:rPr>
          <w:lang w:val="fr"/>
        </w:rPr>
        <w:t>P</w:t>
      </w:r>
      <w:r w:rsidRPr="00446849">
        <w:rPr>
          <w:lang w:val="fr"/>
        </w:rPr>
        <w:t xml:space="preserve">artie de la proposition d’un nom pour une telle </w:t>
      </w:r>
      <w:r w:rsidR="00192130">
        <w:rPr>
          <w:lang w:val="fr"/>
        </w:rPr>
        <w:t>désig</w:t>
      </w:r>
      <w:r w:rsidRPr="00446849">
        <w:rPr>
          <w:lang w:val="fr"/>
        </w:rPr>
        <w:t xml:space="preserve">nation </w:t>
      </w:r>
      <w:r w:rsidR="001815DB">
        <w:rPr>
          <w:lang w:val="fr"/>
        </w:rPr>
        <w:t>par</w:t>
      </w:r>
      <w:r w:rsidRPr="00446849">
        <w:rPr>
          <w:lang w:val="fr"/>
        </w:rPr>
        <w:t xml:space="preserve"> la </w:t>
      </w:r>
      <w:r w:rsidR="001815DB">
        <w:rPr>
          <w:lang w:val="fr"/>
        </w:rPr>
        <w:t>P</w:t>
      </w:r>
      <w:r w:rsidRPr="00446849">
        <w:rPr>
          <w:lang w:val="fr"/>
        </w:rPr>
        <w:t xml:space="preserve">artie qui a engagé la procédure, l’une ou l’autre des </w:t>
      </w:r>
      <w:r w:rsidR="001815DB">
        <w:rPr>
          <w:lang w:val="fr"/>
        </w:rPr>
        <w:t>P</w:t>
      </w:r>
      <w:r w:rsidRPr="00446849">
        <w:rPr>
          <w:lang w:val="fr"/>
        </w:rPr>
        <w:t xml:space="preserve">arties peut demander à l’autorité de </w:t>
      </w:r>
      <w:r w:rsidR="001815DB">
        <w:rPr>
          <w:lang w:val="fr"/>
        </w:rPr>
        <w:t>désign</w:t>
      </w:r>
      <w:r w:rsidRPr="00446849">
        <w:rPr>
          <w:lang w:val="fr"/>
        </w:rPr>
        <w:t xml:space="preserve">ation spécifiée dans </w:t>
      </w:r>
      <w:r w:rsidR="001815DB">
        <w:rPr>
          <w:lang w:val="fr"/>
        </w:rPr>
        <w:t>la CAC</w:t>
      </w:r>
      <w:r w:rsidR="00B0477D">
        <w:rPr>
          <w:lang w:val="fr"/>
        </w:rPr>
        <w:t xml:space="preserve"> </w:t>
      </w:r>
      <w:r w:rsidR="00B0477D" w:rsidRPr="00446849">
        <w:rPr>
          <w:lang w:val="fr"/>
        </w:rPr>
        <w:t>2.11</w:t>
      </w:r>
      <w:r w:rsidR="003D73AA">
        <w:rPr>
          <w:lang w:val="fr"/>
        </w:rPr>
        <w:t xml:space="preserve"> </w:t>
      </w:r>
      <w:r w:rsidRPr="00446849">
        <w:rPr>
          <w:lang w:val="fr"/>
        </w:rPr>
        <w:t>de l’</w:t>
      </w:r>
      <w:r w:rsidR="003B6642">
        <w:rPr>
          <w:lang w:val="fr"/>
        </w:rPr>
        <w:t>A</w:t>
      </w:r>
      <w:r w:rsidRPr="00446849">
        <w:rPr>
          <w:lang w:val="fr"/>
        </w:rPr>
        <w:t>ccord-</w:t>
      </w:r>
      <w:r w:rsidR="003B6642">
        <w:rPr>
          <w:lang w:val="fr"/>
        </w:rPr>
        <w:t>C</w:t>
      </w:r>
      <w:r w:rsidRPr="00446849">
        <w:rPr>
          <w:lang w:val="fr"/>
        </w:rPr>
        <w:t xml:space="preserve">adre de nommer un arbitre unique. </w:t>
      </w:r>
    </w:p>
    <w:p w14:paraId="4CD76A62" w14:textId="13369B55" w:rsidR="00030163" w:rsidRPr="00F35F03" w:rsidRDefault="00B0477D" w:rsidP="00030163">
      <w:pPr>
        <w:pStyle w:val="ListParagraph"/>
        <w:spacing w:before="120" w:after="120"/>
        <w:ind w:left="360"/>
        <w:contextualSpacing w:val="0"/>
      </w:pPr>
      <w:r>
        <w:rPr>
          <w:lang w:val="fr"/>
        </w:rPr>
        <w:t>P</w:t>
      </w:r>
      <w:r w:rsidR="00625494">
        <w:rPr>
          <w:lang w:val="fr"/>
        </w:rPr>
        <w:t>r</w:t>
      </w:r>
      <w:r>
        <w:rPr>
          <w:lang w:val="fr"/>
        </w:rPr>
        <w:t xml:space="preserve">océdures de </w:t>
      </w:r>
      <w:r w:rsidR="00030163" w:rsidRPr="004A2E66">
        <w:rPr>
          <w:lang w:val="fr"/>
        </w:rPr>
        <w:t xml:space="preserve">Règlement. Sauf indication contraire dans les présentes, la procédure d’arbitrage est menée conformément au règlement de procédure d’arbitrage de la Commission des Nations Unies pour le </w:t>
      </w:r>
      <w:r w:rsidR="00625494">
        <w:rPr>
          <w:lang w:val="fr"/>
        </w:rPr>
        <w:t>D</w:t>
      </w:r>
      <w:r w:rsidR="00030163" w:rsidRPr="004A2E66">
        <w:rPr>
          <w:lang w:val="fr"/>
        </w:rPr>
        <w:t xml:space="preserve">roit commercial international (CNUDCI) en vigueur à la date du présent </w:t>
      </w:r>
      <w:r w:rsidR="00B20625">
        <w:rPr>
          <w:lang w:val="fr"/>
        </w:rPr>
        <w:t>Contrat</w:t>
      </w:r>
      <w:r w:rsidR="00030163" w:rsidRPr="004A2E66">
        <w:rPr>
          <w:lang w:val="fr"/>
        </w:rPr>
        <w:t>.</w:t>
      </w:r>
    </w:p>
    <w:p w14:paraId="7F18FFF9" w14:textId="71F0956D" w:rsidR="00030163" w:rsidRPr="00F35F03" w:rsidRDefault="00030163" w:rsidP="00030163">
      <w:pPr>
        <w:pStyle w:val="ListParagraph"/>
        <w:spacing w:before="120" w:after="120"/>
        <w:ind w:left="360"/>
        <w:contextualSpacing w:val="0"/>
      </w:pPr>
      <w:r w:rsidRPr="004A2E66">
        <w:rPr>
          <w:lang w:val="fr"/>
        </w:rPr>
        <w:t xml:space="preserve">La décision de l’arbitre unique sera définitive et exécutoire et sera exécutoire devant tout tribunal compétent, et les </w:t>
      </w:r>
      <w:r w:rsidR="003E3E59">
        <w:rPr>
          <w:lang w:val="fr"/>
        </w:rPr>
        <w:t>P</w:t>
      </w:r>
      <w:r w:rsidRPr="004A2E66">
        <w:rPr>
          <w:lang w:val="fr"/>
        </w:rPr>
        <w:t xml:space="preserve">arties renoncent par la présente à toute objection ou revendication d’immunité à </w:t>
      </w:r>
      <w:r w:rsidR="007F6C4C">
        <w:rPr>
          <w:lang w:val="fr"/>
        </w:rPr>
        <w:t xml:space="preserve">cet </w:t>
      </w:r>
      <w:r w:rsidRPr="004A2E66">
        <w:rPr>
          <w:lang w:val="fr"/>
        </w:rPr>
        <w:t>égard.</w:t>
      </w:r>
    </w:p>
    <w:p w14:paraId="7D20F382" w14:textId="3C166B0B" w:rsidR="00030163" w:rsidRPr="00F35F03" w:rsidRDefault="00030163" w:rsidP="00D86B2B">
      <w:pPr>
        <w:pStyle w:val="ListParagraph"/>
        <w:numPr>
          <w:ilvl w:val="0"/>
          <w:numId w:val="84"/>
        </w:numPr>
        <w:suppressAutoHyphens w:val="0"/>
        <w:overflowPunct/>
        <w:autoSpaceDE/>
        <w:autoSpaceDN/>
        <w:adjustRightInd/>
        <w:spacing w:before="120" w:after="120"/>
        <w:contextualSpacing w:val="0"/>
        <w:jc w:val="left"/>
        <w:textAlignment w:val="auto"/>
      </w:pPr>
      <w:r w:rsidRPr="000A09F3">
        <w:rPr>
          <w:lang w:val="fr"/>
        </w:rPr>
        <w:t xml:space="preserve">En cas de litige entre le Client et un Consultant ressortissant du Pays du Client, le litige sera soumis à </w:t>
      </w:r>
      <w:r w:rsidR="007F6C4C">
        <w:rPr>
          <w:lang w:val="fr"/>
        </w:rPr>
        <w:t>la conciliation</w:t>
      </w:r>
      <w:r w:rsidRPr="000A09F3">
        <w:rPr>
          <w:lang w:val="fr"/>
        </w:rPr>
        <w:t xml:space="preserve"> ou à l’arbitrage conformément aux lois du Pays du Client.</w:t>
      </w:r>
    </w:p>
    <w:p w14:paraId="742AAC66" w14:textId="77777777" w:rsidR="00030163" w:rsidRPr="00F35F03" w:rsidRDefault="00030163" w:rsidP="00030163"/>
    <w:p w14:paraId="09555FDA" w14:textId="73E91230" w:rsidR="0084571E" w:rsidRPr="00E73A94" w:rsidRDefault="004C6D61" w:rsidP="00E73A94">
      <w:pPr>
        <w:spacing w:before="120" w:after="120"/>
        <w:ind w:left="720" w:hanging="540"/>
        <w:rPr>
          <w:b/>
          <w:bCs/>
          <w:i/>
          <w:iCs/>
        </w:rPr>
      </w:pPr>
      <w:r>
        <w:rPr>
          <w:b/>
          <w:bCs/>
          <w:i/>
          <w:iCs/>
          <w:lang w:val="fr"/>
        </w:rPr>
        <w:t xml:space="preserve">7. </w:t>
      </w:r>
      <w:r w:rsidR="0084571E" w:rsidRPr="00E73A94">
        <w:rPr>
          <w:b/>
          <w:bCs/>
          <w:i/>
          <w:iCs/>
          <w:lang w:val="fr"/>
        </w:rPr>
        <w:t xml:space="preserve">[Note à </w:t>
      </w:r>
      <w:r w:rsidR="001A0F1E" w:rsidRPr="00E73A94">
        <w:rPr>
          <w:b/>
          <w:bCs/>
          <w:i/>
          <w:iCs/>
          <w:lang w:val="fr"/>
        </w:rPr>
        <w:t>l’intention d</w:t>
      </w:r>
      <w:r w:rsidR="00CA1227" w:rsidRPr="00E73A94">
        <w:rPr>
          <w:b/>
          <w:bCs/>
          <w:i/>
          <w:iCs/>
          <w:lang w:val="fr"/>
        </w:rPr>
        <w:t xml:space="preserve">u </w:t>
      </w:r>
      <w:r w:rsidR="001804D1">
        <w:rPr>
          <w:b/>
          <w:bCs/>
          <w:i/>
          <w:iCs/>
          <w:lang w:val="fr"/>
        </w:rPr>
        <w:t>Client</w:t>
      </w:r>
      <w:r w:rsidR="0084571E" w:rsidRPr="00E73A94">
        <w:rPr>
          <w:b/>
          <w:bCs/>
          <w:i/>
          <w:iCs/>
          <w:lang w:val="fr"/>
        </w:rPr>
        <w:t xml:space="preserve"> :</w:t>
      </w:r>
      <w:r w:rsidR="00EB323F">
        <w:rPr>
          <w:b/>
          <w:bCs/>
          <w:i/>
          <w:iCs/>
          <w:lang w:val="fr"/>
        </w:rPr>
        <w:t xml:space="preserve"> </w:t>
      </w:r>
      <w:r w:rsidR="004063C7" w:rsidRPr="00E73A94">
        <w:rPr>
          <w:b/>
          <w:bCs/>
          <w:i/>
          <w:iCs/>
          <w:lang w:val="fr"/>
        </w:rPr>
        <w:t xml:space="preserve">inclure </w:t>
      </w:r>
      <w:r w:rsidR="00323866" w:rsidRPr="00E73A94">
        <w:rPr>
          <w:b/>
          <w:bCs/>
          <w:i/>
          <w:iCs/>
          <w:lang w:val="fr"/>
        </w:rPr>
        <w:t xml:space="preserve">ce qui suit </w:t>
      </w:r>
      <w:r w:rsidR="0084571E" w:rsidRPr="00E73A94">
        <w:rPr>
          <w:b/>
          <w:bCs/>
          <w:i/>
          <w:iCs/>
          <w:lang w:val="fr"/>
        </w:rPr>
        <w:t xml:space="preserve">si </w:t>
      </w:r>
      <w:r w:rsidR="00E236D8">
        <w:rPr>
          <w:b/>
          <w:bCs/>
          <w:i/>
          <w:iCs/>
          <w:lang w:val="fr"/>
        </w:rPr>
        <w:t>la Commande</w:t>
      </w:r>
      <w:r w:rsidR="003215D7" w:rsidRPr="00E73A94">
        <w:rPr>
          <w:b/>
          <w:bCs/>
          <w:i/>
          <w:iCs/>
          <w:lang w:val="fr"/>
        </w:rPr>
        <w:t xml:space="preserve"> </w:t>
      </w:r>
      <w:r w:rsidR="0084571E" w:rsidRPr="00E73A94">
        <w:rPr>
          <w:b/>
          <w:bCs/>
          <w:i/>
          <w:iCs/>
          <w:lang w:val="fr"/>
        </w:rPr>
        <w:t>a été évalué</w:t>
      </w:r>
      <w:r w:rsidR="00371DF2">
        <w:rPr>
          <w:b/>
          <w:bCs/>
          <w:i/>
          <w:iCs/>
          <w:lang w:val="fr"/>
        </w:rPr>
        <w:t>e</w:t>
      </w:r>
      <w:r w:rsidR="0084571E" w:rsidRPr="00E73A94">
        <w:rPr>
          <w:b/>
          <w:bCs/>
          <w:i/>
          <w:iCs/>
          <w:lang w:val="fr"/>
        </w:rPr>
        <w:t xml:space="preserve"> comme présentant des </w:t>
      </w:r>
      <w:proofErr w:type="gramStart"/>
      <w:r w:rsidR="0084571E" w:rsidRPr="00E73A94">
        <w:rPr>
          <w:b/>
          <w:bCs/>
          <w:i/>
          <w:iCs/>
          <w:lang w:val="fr"/>
        </w:rPr>
        <w:t>risques potentiels</w:t>
      </w:r>
      <w:proofErr w:type="gramEnd"/>
      <w:r w:rsidR="0084571E" w:rsidRPr="00E73A94">
        <w:rPr>
          <w:b/>
          <w:bCs/>
          <w:i/>
          <w:iCs/>
          <w:lang w:val="fr"/>
        </w:rPr>
        <w:t xml:space="preserve"> ou réels en matière de cybersécurité</w:t>
      </w:r>
    </w:p>
    <w:p w14:paraId="2B4AF142" w14:textId="23DC8ECD" w:rsidR="0084571E" w:rsidRPr="00371DF2" w:rsidRDefault="0084571E" w:rsidP="006D4326">
      <w:pPr>
        <w:pStyle w:val="CoCHeading1"/>
        <w:ind w:left="360" w:firstLine="0"/>
        <w:rPr>
          <w:i/>
          <w:iCs/>
          <w:lang w:val="fr"/>
        </w:rPr>
      </w:pPr>
      <w:r w:rsidRPr="00371DF2">
        <w:rPr>
          <w:i/>
          <w:iCs/>
          <w:lang w:val="fr"/>
        </w:rPr>
        <w:t xml:space="preserve">Le </w:t>
      </w:r>
      <w:r w:rsidR="002A4309" w:rsidRPr="00371DF2">
        <w:rPr>
          <w:i/>
          <w:iCs/>
          <w:lang w:val="fr"/>
        </w:rPr>
        <w:t>Consultant</w:t>
      </w:r>
      <w:r w:rsidRPr="00371DF2">
        <w:rPr>
          <w:i/>
          <w:iCs/>
          <w:lang w:val="fr"/>
        </w:rPr>
        <w:t xml:space="preserve">, y compris ses </w:t>
      </w:r>
      <w:r w:rsidR="00801010" w:rsidRPr="00371DF2">
        <w:rPr>
          <w:i/>
          <w:iCs/>
          <w:lang w:val="fr"/>
        </w:rPr>
        <w:t>sous-traitant</w:t>
      </w:r>
      <w:r w:rsidRPr="00371DF2">
        <w:rPr>
          <w:i/>
          <w:iCs/>
          <w:lang w:val="fr"/>
        </w:rPr>
        <w:t xml:space="preserve">s / fournisseurs / fabricants, </w:t>
      </w:r>
      <w:r w:rsidR="008E34FE" w:rsidRPr="00371DF2">
        <w:rPr>
          <w:i/>
          <w:iCs/>
          <w:lang w:val="fr"/>
        </w:rPr>
        <w:t xml:space="preserve">doit </w:t>
      </w:r>
      <w:r w:rsidRPr="00371DF2">
        <w:rPr>
          <w:i/>
          <w:iCs/>
          <w:lang w:val="fr"/>
        </w:rPr>
        <w:t>prend</w:t>
      </w:r>
      <w:r w:rsidR="008E34FE" w:rsidRPr="00371DF2">
        <w:rPr>
          <w:i/>
          <w:iCs/>
          <w:lang w:val="fr"/>
        </w:rPr>
        <w:t>re</w:t>
      </w:r>
      <w:r w:rsidRPr="00371DF2">
        <w:rPr>
          <w:i/>
          <w:iCs/>
          <w:lang w:val="fr"/>
        </w:rPr>
        <w:t xml:space="preserve"> toutes les mesures techniques et organisationnelles nécessaires pour protéger les systèmes informatiques et les données utilisés dans le cadre </w:t>
      </w:r>
      <w:r w:rsidR="00EE74E3" w:rsidRPr="00371DF2">
        <w:rPr>
          <w:i/>
          <w:iCs/>
          <w:lang w:val="fr"/>
        </w:rPr>
        <w:t>de la Commande</w:t>
      </w:r>
      <w:r w:rsidRPr="00371DF2">
        <w:rPr>
          <w:i/>
          <w:iCs/>
          <w:lang w:val="fr"/>
        </w:rPr>
        <w:t xml:space="preserve">. Sans limiter ce qui précède, le </w:t>
      </w:r>
      <w:r w:rsidR="002A4309" w:rsidRPr="00371DF2">
        <w:rPr>
          <w:i/>
          <w:iCs/>
          <w:lang w:val="fr"/>
        </w:rPr>
        <w:t>Consultant</w:t>
      </w:r>
      <w:r w:rsidRPr="00371DF2">
        <w:rPr>
          <w:i/>
          <w:iCs/>
          <w:lang w:val="fr"/>
        </w:rPr>
        <w:t xml:space="preserve">, y compris ses </w:t>
      </w:r>
      <w:r w:rsidR="00801010" w:rsidRPr="00371DF2">
        <w:rPr>
          <w:i/>
          <w:iCs/>
          <w:lang w:val="fr"/>
        </w:rPr>
        <w:t>sous-traitant</w:t>
      </w:r>
      <w:r w:rsidRPr="00371DF2">
        <w:rPr>
          <w:i/>
          <w:iCs/>
          <w:lang w:val="fr"/>
        </w:rPr>
        <w:t xml:space="preserve">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l’appropriation illicite ou la modification, ou toute autre compromission ou mauvaise utilisation de tout système de technologie de l’information ou de toute donnée utilisée dans le cadre </w:t>
      </w:r>
      <w:r w:rsidR="00EE74E3" w:rsidRPr="00371DF2">
        <w:rPr>
          <w:i/>
          <w:iCs/>
          <w:lang w:val="fr"/>
        </w:rPr>
        <w:t>de la Commande</w:t>
      </w:r>
      <w:r w:rsidRPr="00371DF2">
        <w:rPr>
          <w:i/>
          <w:iCs/>
          <w:lang w:val="fr"/>
        </w:rPr>
        <w:t xml:space="preserve"> ou s’y rapportant.</w:t>
      </w:r>
      <w:r w:rsidR="003E56F8">
        <w:rPr>
          <w:i/>
          <w:iCs/>
          <w:lang w:val="fr"/>
        </w:rPr>
        <w:t>]</w:t>
      </w:r>
    </w:p>
    <w:p w14:paraId="2F07044C" w14:textId="77777777" w:rsidR="00D32E6D" w:rsidRDefault="00D32E6D" w:rsidP="0084571E">
      <w:pPr>
        <w:pStyle w:val="CoCHeading1"/>
        <w:ind w:left="720" w:firstLine="0"/>
        <w:rPr>
          <w:lang w:val="fr"/>
        </w:rPr>
      </w:pPr>
    </w:p>
    <w:p w14:paraId="625A4735" w14:textId="6AB54047" w:rsidR="009021AB" w:rsidRPr="00E73A94" w:rsidRDefault="009021AB" w:rsidP="00D86B2B">
      <w:pPr>
        <w:pStyle w:val="ListParagraph"/>
        <w:keepNext/>
        <w:numPr>
          <w:ilvl w:val="0"/>
          <w:numId w:val="80"/>
        </w:numPr>
        <w:spacing w:before="120" w:after="120"/>
        <w:rPr>
          <w:i/>
          <w:iCs/>
        </w:rPr>
      </w:pPr>
      <w:r w:rsidRPr="000B0D40">
        <w:rPr>
          <w:b/>
          <w:bCs/>
          <w:lang w:val="fr"/>
        </w:rPr>
        <w:t xml:space="preserve">Expiration du </w:t>
      </w:r>
      <w:r w:rsidR="00B20625">
        <w:rPr>
          <w:b/>
          <w:bCs/>
          <w:lang w:val="fr"/>
        </w:rPr>
        <w:t>Contrat</w:t>
      </w:r>
      <w:r w:rsidRPr="000B0D40">
        <w:rPr>
          <w:b/>
          <w:bCs/>
          <w:lang w:val="fr"/>
        </w:rPr>
        <w:t xml:space="preserve"> : </w:t>
      </w:r>
      <w:r w:rsidRPr="00E73A94">
        <w:rPr>
          <w:i/>
          <w:iCs/>
          <w:lang w:val="fr"/>
        </w:rPr>
        <w:t>[Insérer le délai, p. ex., 180 jours]</w:t>
      </w:r>
    </w:p>
    <w:p w14:paraId="3C6AAEBF" w14:textId="77777777" w:rsidR="009021AB" w:rsidRPr="00500049" w:rsidRDefault="009021AB" w:rsidP="009021AB">
      <w:pPr>
        <w:pStyle w:val="ListParagraph"/>
        <w:keepNext/>
        <w:spacing w:before="120" w:after="120"/>
        <w:rPr>
          <w:i/>
          <w:iCs/>
        </w:rPr>
      </w:pPr>
    </w:p>
    <w:p w14:paraId="63BE9DD7" w14:textId="0CCB002A" w:rsidR="009021AB" w:rsidRPr="00500049" w:rsidRDefault="009021AB" w:rsidP="00D86B2B">
      <w:pPr>
        <w:pStyle w:val="ListParagraph"/>
        <w:keepNext/>
        <w:numPr>
          <w:ilvl w:val="0"/>
          <w:numId w:val="80"/>
        </w:numPr>
        <w:suppressAutoHyphens w:val="0"/>
        <w:overflowPunct/>
        <w:autoSpaceDE/>
        <w:autoSpaceDN/>
        <w:adjustRightInd/>
        <w:spacing w:before="120" w:after="120"/>
        <w:jc w:val="left"/>
        <w:textAlignment w:val="auto"/>
        <w:rPr>
          <w:bCs/>
          <w:i/>
          <w:iCs/>
        </w:rPr>
      </w:pPr>
      <w:r w:rsidRPr="00446849">
        <w:rPr>
          <w:bCs/>
          <w:i/>
          <w:iCs/>
          <w:lang w:val="fr"/>
        </w:rPr>
        <w:t>[Insérer si l’adresse est différente de celle indiquée dans l’Accord-</w:t>
      </w:r>
      <w:r w:rsidR="0069555E">
        <w:rPr>
          <w:bCs/>
          <w:i/>
          <w:iCs/>
          <w:lang w:val="fr"/>
        </w:rPr>
        <w:t>C</w:t>
      </w:r>
      <w:r w:rsidRPr="00446849">
        <w:rPr>
          <w:bCs/>
          <w:i/>
          <w:iCs/>
          <w:lang w:val="fr"/>
        </w:rPr>
        <w:t>adre]</w:t>
      </w:r>
    </w:p>
    <w:p w14:paraId="22BA33BF" w14:textId="77777777" w:rsidR="009021AB" w:rsidRPr="00500049" w:rsidRDefault="009021AB" w:rsidP="009021AB">
      <w:pPr>
        <w:pStyle w:val="ListParagraph"/>
        <w:spacing w:before="120" w:after="120"/>
        <w:ind w:left="360"/>
        <w:contextualSpacing w:val="0"/>
        <w:rPr>
          <w:b/>
        </w:rPr>
      </w:pPr>
    </w:p>
    <w:p w14:paraId="5C5FFCC7" w14:textId="1A1819AE" w:rsidR="009021AB" w:rsidRPr="00500049" w:rsidRDefault="009021AB" w:rsidP="009021AB">
      <w:pPr>
        <w:pStyle w:val="CCLSSubclauses"/>
        <w:numPr>
          <w:ilvl w:val="0"/>
          <w:numId w:val="0"/>
        </w:numPr>
        <w:rPr>
          <w:b/>
          <w:lang w:val="fr-FR"/>
        </w:rPr>
      </w:pPr>
      <w:r w:rsidRPr="0020555B">
        <w:rPr>
          <w:b/>
          <w:u w:val="single"/>
          <w:lang w:val="fr"/>
        </w:rPr>
        <w:t xml:space="preserve">Adresse pour les </w:t>
      </w:r>
      <w:r w:rsidR="008E49A5">
        <w:rPr>
          <w:b/>
          <w:u w:val="single"/>
          <w:lang w:val="fr"/>
        </w:rPr>
        <w:t xml:space="preserve">notifications </w:t>
      </w:r>
      <w:r w:rsidRPr="0020555B">
        <w:rPr>
          <w:b/>
          <w:u w:val="single"/>
          <w:lang w:val="fr"/>
        </w:rPr>
        <w:t xml:space="preserve">au Client </w:t>
      </w:r>
      <w:r w:rsidRPr="0020555B">
        <w:rPr>
          <w:b/>
          <w:lang w:val="fr"/>
        </w:rPr>
        <w:t>:</w:t>
      </w:r>
    </w:p>
    <w:p w14:paraId="697148B0" w14:textId="77777777" w:rsidR="009021AB" w:rsidRPr="00500049" w:rsidRDefault="009021AB" w:rsidP="009021AB">
      <w:pPr>
        <w:spacing w:before="120" w:after="120"/>
        <w:rPr>
          <w:bCs/>
          <w:i/>
        </w:rPr>
      </w:pPr>
      <w:r w:rsidRPr="00446849">
        <w:rPr>
          <w:bCs/>
          <w:i/>
          <w:lang w:val="fr"/>
        </w:rPr>
        <w:t>[Attention]</w:t>
      </w:r>
    </w:p>
    <w:p w14:paraId="39FE8571" w14:textId="77777777" w:rsidR="009021AB" w:rsidRPr="00500049" w:rsidRDefault="009021AB" w:rsidP="009021AB">
      <w:pPr>
        <w:spacing w:before="120" w:after="120"/>
        <w:rPr>
          <w:bCs/>
          <w:i/>
        </w:rPr>
      </w:pPr>
      <w:r w:rsidRPr="00446849">
        <w:rPr>
          <w:bCs/>
          <w:i/>
          <w:lang w:val="fr"/>
        </w:rPr>
        <w:t>[titre/poste]</w:t>
      </w:r>
    </w:p>
    <w:p w14:paraId="74522367" w14:textId="77777777" w:rsidR="009021AB" w:rsidRPr="00500049" w:rsidRDefault="009021AB" w:rsidP="009021AB">
      <w:pPr>
        <w:spacing w:before="120" w:after="120"/>
        <w:rPr>
          <w:bCs/>
          <w:i/>
        </w:rPr>
      </w:pPr>
      <w:r w:rsidRPr="00446849">
        <w:rPr>
          <w:bCs/>
          <w:i/>
          <w:lang w:val="fr"/>
        </w:rPr>
        <w:t>[département/unité de travail]</w:t>
      </w:r>
    </w:p>
    <w:p w14:paraId="0E252114" w14:textId="77777777" w:rsidR="009021AB" w:rsidRPr="00500049" w:rsidRDefault="009021AB" w:rsidP="009021AB">
      <w:pPr>
        <w:spacing w:before="120" w:after="120"/>
        <w:rPr>
          <w:bCs/>
          <w:i/>
        </w:rPr>
      </w:pPr>
      <w:r w:rsidRPr="00446849">
        <w:rPr>
          <w:bCs/>
          <w:i/>
          <w:lang w:val="fr"/>
        </w:rPr>
        <w:t>[adresse]</w:t>
      </w:r>
    </w:p>
    <w:p w14:paraId="4172BD14" w14:textId="77777777" w:rsidR="009021AB" w:rsidRPr="00500049" w:rsidRDefault="009021AB" w:rsidP="009021AB">
      <w:pPr>
        <w:spacing w:before="120" w:after="120"/>
        <w:rPr>
          <w:bCs/>
          <w:i/>
        </w:rPr>
      </w:pPr>
      <w:r w:rsidRPr="00446849">
        <w:rPr>
          <w:bCs/>
          <w:i/>
          <w:lang w:val="fr"/>
        </w:rPr>
        <w:t>[Adresse de courrier électronique]</w:t>
      </w:r>
    </w:p>
    <w:p w14:paraId="69CC86AC" w14:textId="77777777" w:rsidR="009021AB" w:rsidRPr="00500049" w:rsidRDefault="009021AB" w:rsidP="009021AB">
      <w:pPr>
        <w:pStyle w:val="ListParagraph"/>
        <w:spacing w:before="120" w:after="120"/>
        <w:ind w:left="360"/>
        <w:contextualSpacing w:val="0"/>
        <w:rPr>
          <w:b/>
          <w:bCs/>
        </w:rPr>
      </w:pPr>
    </w:p>
    <w:p w14:paraId="66576F97" w14:textId="023F8153" w:rsidR="009021AB" w:rsidRPr="00500049" w:rsidRDefault="009021AB" w:rsidP="001D4CC8">
      <w:pPr>
        <w:spacing w:before="120" w:after="120"/>
        <w:rPr>
          <w:b/>
        </w:rPr>
      </w:pPr>
      <w:r w:rsidRPr="0020555B">
        <w:rPr>
          <w:b/>
          <w:u w:val="single"/>
          <w:lang w:val="fr"/>
        </w:rPr>
        <w:t xml:space="preserve">Adresse pour les </w:t>
      </w:r>
      <w:r w:rsidR="008E49A5">
        <w:rPr>
          <w:b/>
          <w:u w:val="single"/>
          <w:lang w:val="fr"/>
        </w:rPr>
        <w:t>notifications</w:t>
      </w:r>
      <w:r w:rsidRPr="0020555B">
        <w:rPr>
          <w:b/>
          <w:u w:val="single"/>
          <w:lang w:val="fr"/>
        </w:rPr>
        <w:t xml:space="preserve"> au </w:t>
      </w:r>
      <w:r w:rsidR="00FF0522">
        <w:rPr>
          <w:b/>
          <w:u w:val="single"/>
          <w:lang w:val="fr"/>
        </w:rPr>
        <w:t>C</w:t>
      </w:r>
      <w:r w:rsidRPr="0020555B">
        <w:rPr>
          <w:b/>
          <w:u w:val="single"/>
          <w:lang w:val="fr"/>
        </w:rPr>
        <w:t xml:space="preserve">onsultant </w:t>
      </w:r>
      <w:r w:rsidRPr="0020555B">
        <w:rPr>
          <w:b/>
          <w:lang w:val="fr"/>
        </w:rPr>
        <w:t>:</w:t>
      </w:r>
    </w:p>
    <w:p w14:paraId="4360DE67" w14:textId="77777777" w:rsidR="009021AB" w:rsidRPr="00500049" w:rsidRDefault="009021AB" w:rsidP="001D4CC8">
      <w:pPr>
        <w:spacing w:before="120" w:after="120"/>
        <w:rPr>
          <w:bCs/>
          <w:i/>
        </w:rPr>
      </w:pPr>
      <w:r w:rsidRPr="00446849">
        <w:rPr>
          <w:bCs/>
          <w:i/>
          <w:lang w:val="fr"/>
        </w:rPr>
        <w:t xml:space="preserve">[insérer le nom de l’agent autorisé à recevoir des avis] </w:t>
      </w:r>
    </w:p>
    <w:p w14:paraId="7640FA7E" w14:textId="77777777" w:rsidR="009021AB" w:rsidRPr="00500049" w:rsidRDefault="009021AB" w:rsidP="001D4CC8">
      <w:pPr>
        <w:spacing w:before="120" w:after="120"/>
        <w:rPr>
          <w:bCs/>
          <w:i/>
        </w:rPr>
      </w:pPr>
      <w:r w:rsidRPr="00446849">
        <w:rPr>
          <w:bCs/>
          <w:i/>
          <w:lang w:val="fr"/>
        </w:rPr>
        <w:t>[titre/poste]</w:t>
      </w:r>
    </w:p>
    <w:p w14:paraId="35D6B540" w14:textId="77777777" w:rsidR="009021AB" w:rsidRPr="00500049" w:rsidRDefault="009021AB" w:rsidP="001D4CC8">
      <w:pPr>
        <w:spacing w:before="120" w:after="120"/>
        <w:rPr>
          <w:bCs/>
          <w:i/>
        </w:rPr>
      </w:pPr>
      <w:r w:rsidRPr="00446849">
        <w:rPr>
          <w:bCs/>
          <w:i/>
          <w:lang w:val="fr"/>
        </w:rPr>
        <w:t>[département/unité de travail]</w:t>
      </w:r>
    </w:p>
    <w:p w14:paraId="08F42D4C" w14:textId="77777777" w:rsidR="009021AB" w:rsidRPr="00500049" w:rsidRDefault="009021AB" w:rsidP="001D4CC8">
      <w:pPr>
        <w:spacing w:before="120" w:after="120"/>
        <w:rPr>
          <w:bCs/>
          <w:i/>
        </w:rPr>
      </w:pPr>
      <w:r w:rsidRPr="00446849">
        <w:rPr>
          <w:bCs/>
          <w:i/>
          <w:lang w:val="fr"/>
        </w:rPr>
        <w:t>[adresse]</w:t>
      </w:r>
    </w:p>
    <w:p w14:paraId="1A7A764F" w14:textId="77777777" w:rsidR="009021AB" w:rsidRPr="00500049" w:rsidRDefault="009021AB" w:rsidP="001D4CC8">
      <w:pPr>
        <w:pStyle w:val="ListParagraph"/>
        <w:spacing w:before="120" w:after="120"/>
        <w:ind w:left="0"/>
        <w:contextualSpacing w:val="0"/>
        <w:rPr>
          <w:bCs/>
        </w:rPr>
      </w:pPr>
      <w:r w:rsidRPr="00446849">
        <w:rPr>
          <w:bCs/>
          <w:i/>
          <w:lang w:val="fr"/>
        </w:rPr>
        <w:t>[Adresse de courrier électronique]</w:t>
      </w:r>
    </w:p>
    <w:p w14:paraId="671962EE" w14:textId="77777777" w:rsidR="009021AB" w:rsidRPr="00500049" w:rsidRDefault="009021AB" w:rsidP="009021AB"/>
    <w:p w14:paraId="53F52112" w14:textId="77777777" w:rsidR="009021AB" w:rsidRPr="00500049" w:rsidRDefault="009021AB" w:rsidP="009021AB"/>
    <w:p w14:paraId="12888264" w14:textId="7E029CDB" w:rsidR="00DD5AC3" w:rsidRDefault="00DD5AC3">
      <w:pPr>
        <w:rPr>
          <w:rFonts w:eastAsia="Arial Narrow"/>
          <w:noProof/>
          <w:color w:val="000000"/>
          <w:szCs w:val="24"/>
          <w:lang w:val="fr"/>
        </w:rPr>
      </w:pPr>
    </w:p>
    <w:p w14:paraId="5F6209D2" w14:textId="77777777" w:rsidR="00D86B2B" w:rsidRDefault="00D86B2B" w:rsidP="00420B6D">
      <w:pPr>
        <w:jc w:val="center"/>
        <w:rPr>
          <w:lang w:val="fr"/>
        </w:rPr>
        <w:sectPr w:rsidR="00D86B2B" w:rsidSect="00CC500E">
          <w:endnotePr>
            <w:numFmt w:val="decimal"/>
            <w:numRestart w:val="eachSect"/>
          </w:endnotePr>
          <w:pgSz w:w="12240" w:h="15840" w:code="1"/>
          <w:pgMar w:top="1440" w:right="1440" w:bottom="1440" w:left="1440" w:header="720" w:footer="720" w:gutter="0"/>
          <w:cols w:space="720"/>
          <w:titlePg/>
          <w:docGrid w:linePitch="326"/>
        </w:sectPr>
      </w:pPr>
      <w:bookmarkStart w:id="171" w:name="_Hlt162335306"/>
      <w:bookmarkEnd w:id="171"/>
    </w:p>
    <w:p w14:paraId="7038469B" w14:textId="4F1FA969" w:rsidR="002D4DC5" w:rsidRDefault="00420B6D" w:rsidP="00420B6D">
      <w:pPr>
        <w:jc w:val="center"/>
        <w:rPr>
          <w:b/>
          <w:bCs/>
          <w:sz w:val="36"/>
          <w:szCs w:val="36"/>
          <w:lang w:val="fr"/>
        </w:rPr>
      </w:pPr>
      <w:r w:rsidRPr="00E73A94">
        <w:rPr>
          <w:b/>
          <w:bCs/>
          <w:sz w:val="36"/>
          <w:szCs w:val="36"/>
          <w:lang w:val="fr"/>
        </w:rPr>
        <w:t xml:space="preserve">Annexe 6. </w:t>
      </w:r>
      <w:r w:rsidR="00653511" w:rsidRPr="00E73A94">
        <w:rPr>
          <w:b/>
          <w:bCs/>
          <w:sz w:val="36"/>
          <w:szCs w:val="36"/>
          <w:lang w:val="fr"/>
        </w:rPr>
        <w:t>Garantie de Re</w:t>
      </w:r>
      <w:r w:rsidR="003E56F8">
        <w:rPr>
          <w:b/>
          <w:bCs/>
          <w:sz w:val="36"/>
          <w:szCs w:val="36"/>
          <w:lang w:val="fr"/>
        </w:rPr>
        <w:t>mboursement</w:t>
      </w:r>
      <w:r w:rsidR="00653511" w:rsidRPr="00E73A94">
        <w:rPr>
          <w:b/>
          <w:bCs/>
          <w:sz w:val="36"/>
          <w:szCs w:val="36"/>
          <w:lang w:val="fr"/>
        </w:rPr>
        <w:t xml:space="preserve"> d</w:t>
      </w:r>
      <w:r w:rsidR="003E56F8">
        <w:rPr>
          <w:b/>
          <w:bCs/>
          <w:sz w:val="36"/>
          <w:szCs w:val="36"/>
          <w:lang w:val="fr"/>
        </w:rPr>
        <w:t>e l</w:t>
      </w:r>
      <w:r w:rsidR="00653511" w:rsidRPr="00E73A94">
        <w:rPr>
          <w:b/>
          <w:bCs/>
          <w:sz w:val="36"/>
          <w:szCs w:val="36"/>
          <w:lang w:val="fr"/>
        </w:rPr>
        <w:t>’Avance</w:t>
      </w:r>
      <w:r w:rsidR="00492A94">
        <w:rPr>
          <w:b/>
          <w:bCs/>
          <w:sz w:val="36"/>
          <w:szCs w:val="36"/>
          <w:lang w:val="fr"/>
        </w:rPr>
        <w:t xml:space="preserve"> de Démarrage</w:t>
      </w:r>
    </w:p>
    <w:p w14:paraId="5834A04F" w14:textId="77777777" w:rsidR="005C7CC9" w:rsidRDefault="005C7CC9" w:rsidP="005C7CC9">
      <w:pPr>
        <w:pStyle w:val="Style8"/>
      </w:pPr>
      <w:r w:rsidRPr="00154A73">
        <w:t>(Garantie bancaire sur demande)</w:t>
      </w:r>
    </w:p>
    <w:p w14:paraId="3D53996E" w14:textId="77777777" w:rsidR="00C95690" w:rsidRPr="00154A73" w:rsidRDefault="00C95690" w:rsidP="005C7CC9">
      <w:pPr>
        <w:pStyle w:val="Style8"/>
      </w:pPr>
    </w:p>
    <w:p w14:paraId="75F6E032" w14:textId="77777777" w:rsidR="005C7CC9" w:rsidRPr="00154A73" w:rsidRDefault="005C7CC9" w:rsidP="005C7CC9"/>
    <w:p w14:paraId="7D069E72" w14:textId="77777777" w:rsidR="005C7CC9" w:rsidRPr="001C2DA2" w:rsidRDefault="005C7CC9" w:rsidP="005C7CC9">
      <w:pPr>
        <w:rPr>
          <w:rFonts w:ascii="Arial" w:hAnsi="Arial"/>
          <w:sz w:val="22"/>
        </w:rPr>
      </w:pPr>
    </w:p>
    <w:p w14:paraId="01F9788C" w14:textId="30C80779" w:rsidR="005C7CC9" w:rsidRPr="00CE7108" w:rsidRDefault="005C7CC9" w:rsidP="005C7CC9">
      <w:pPr>
        <w:spacing w:after="200"/>
        <w:rPr>
          <w:szCs w:val="24"/>
        </w:rPr>
      </w:pPr>
      <w:r w:rsidRPr="002613AE">
        <w:rPr>
          <w:b/>
          <w:szCs w:val="24"/>
        </w:rPr>
        <w:t>Garant :</w:t>
      </w:r>
      <w:r>
        <w:rPr>
          <w:b/>
          <w:szCs w:val="24"/>
        </w:rPr>
        <w:t xml:space="preserve"> </w:t>
      </w:r>
      <w:r w:rsidRPr="0056247B">
        <w:rPr>
          <w:szCs w:val="24"/>
        </w:rPr>
        <w:t xml:space="preserve">________________ </w:t>
      </w:r>
      <w:r w:rsidRPr="00CE7108">
        <w:rPr>
          <w:szCs w:val="24"/>
        </w:rPr>
        <w:t>[</w:t>
      </w:r>
      <w:r w:rsidRPr="00CE7108">
        <w:rPr>
          <w:i/>
          <w:szCs w:val="24"/>
        </w:rPr>
        <w:t xml:space="preserve">nom de la banque </w:t>
      </w:r>
      <w:r w:rsidR="00144F68">
        <w:rPr>
          <w:i/>
          <w:szCs w:val="24"/>
        </w:rPr>
        <w:t xml:space="preserve">commercial </w:t>
      </w:r>
      <w:r w:rsidRPr="00CE7108">
        <w:rPr>
          <w:i/>
          <w:szCs w:val="24"/>
        </w:rPr>
        <w:t>et adresse de la banque émettrice</w:t>
      </w:r>
      <w:r w:rsidRPr="0056247B">
        <w:rPr>
          <w:szCs w:val="24"/>
        </w:rPr>
        <w:t xml:space="preserve"> </w:t>
      </w:r>
      <w:r w:rsidRPr="00CE7108">
        <w:rPr>
          <w:i/>
          <w:szCs w:val="24"/>
        </w:rPr>
        <w:t>et code SWIFT</w:t>
      </w:r>
      <w:r w:rsidRPr="00CE7108">
        <w:rPr>
          <w:szCs w:val="24"/>
        </w:rPr>
        <w:t xml:space="preserve">] </w:t>
      </w:r>
    </w:p>
    <w:p w14:paraId="5A925385" w14:textId="670993D7" w:rsidR="005C7CC9" w:rsidRPr="0056247B" w:rsidRDefault="005C7CC9" w:rsidP="005C7CC9">
      <w:pPr>
        <w:spacing w:after="200"/>
        <w:rPr>
          <w:szCs w:val="24"/>
        </w:rPr>
      </w:pPr>
      <w:r w:rsidRPr="00616BE0">
        <w:rPr>
          <w:b/>
          <w:szCs w:val="24"/>
        </w:rPr>
        <w:t>Bénéficiaire :</w:t>
      </w:r>
      <w:r w:rsidRPr="00616BE0">
        <w:rPr>
          <w:szCs w:val="24"/>
        </w:rPr>
        <w:t xml:space="preserve"> __________________ </w:t>
      </w:r>
      <w:r w:rsidRPr="00CE7108">
        <w:rPr>
          <w:szCs w:val="24"/>
        </w:rPr>
        <w:t>[</w:t>
      </w:r>
      <w:r w:rsidRPr="00CE7108">
        <w:rPr>
          <w:i/>
          <w:szCs w:val="24"/>
        </w:rPr>
        <w:t>nom et adresse d</w:t>
      </w:r>
      <w:r w:rsidR="001E0AFA">
        <w:rPr>
          <w:i/>
          <w:szCs w:val="24"/>
        </w:rPr>
        <w:t>u Client</w:t>
      </w:r>
      <w:r w:rsidRPr="00CE7108">
        <w:rPr>
          <w:szCs w:val="24"/>
        </w:rPr>
        <w:t>]</w:t>
      </w:r>
      <w:r w:rsidRPr="0056247B">
        <w:rPr>
          <w:szCs w:val="24"/>
        </w:rPr>
        <w:t xml:space="preserve"> </w:t>
      </w:r>
    </w:p>
    <w:p w14:paraId="3A9B0C28" w14:textId="77777777" w:rsidR="005C7CC9" w:rsidRPr="00F76F58" w:rsidRDefault="005C7CC9" w:rsidP="005C7CC9">
      <w:pPr>
        <w:spacing w:after="200"/>
        <w:rPr>
          <w:szCs w:val="24"/>
        </w:rPr>
      </w:pPr>
      <w:r w:rsidRPr="00F76F58">
        <w:rPr>
          <w:b/>
          <w:szCs w:val="24"/>
        </w:rPr>
        <w:t>Date :</w:t>
      </w:r>
      <w:r w:rsidRPr="00F76F58">
        <w:rPr>
          <w:szCs w:val="24"/>
        </w:rPr>
        <w:t xml:space="preserve"> _______________</w:t>
      </w:r>
    </w:p>
    <w:p w14:paraId="692E2828" w14:textId="089F54B3" w:rsidR="005C7CC9" w:rsidRPr="000365DC" w:rsidRDefault="005C7CC9" w:rsidP="005C7CC9">
      <w:pPr>
        <w:spacing w:after="200"/>
        <w:rPr>
          <w:bCs/>
          <w:szCs w:val="24"/>
        </w:rPr>
      </w:pPr>
      <w:r w:rsidRPr="00F76F58">
        <w:rPr>
          <w:b/>
          <w:szCs w:val="24"/>
        </w:rPr>
        <w:t>Garantie de restitution d’avance No</w:t>
      </w:r>
      <w:r>
        <w:rPr>
          <w:b/>
          <w:szCs w:val="24"/>
        </w:rPr>
        <w:t> :  </w:t>
      </w:r>
      <w:r>
        <w:rPr>
          <w:bCs/>
          <w:szCs w:val="24"/>
        </w:rPr>
        <w:t>_____________</w:t>
      </w:r>
      <w:r w:rsidR="001E0AFA">
        <w:rPr>
          <w:bCs/>
          <w:szCs w:val="24"/>
        </w:rPr>
        <w:t xml:space="preserve"> </w:t>
      </w:r>
      <w:r w:rsidR="001E0AFA" w:rsidRPr="00E73A94">
        <w:rPr>
          <w:bCs/>
          <w:i/>
          <w:iCs/>
          <w:szCs w:val="24"/>
        </w:rPr>
        <w:t>[insérer le numéro]</w:t>
      </w:r>
    </w:p>
    <w:p w14:paraId="2AC76744" w14:textId="77777777" w:rsidR="005C7CC9" w:rsidRDefault="005C7CC9" w:rsidP="005C7CC9">
      <w:pPr>
        <w:spacing w:after="200"/>
        <w:jc w:val="both"/>
        <w:rPr>
          <w:szCs w:val="24"/>
        </w:rPr>
      </w:pPr>
    </w:p>
    <w:p w14:paraId="3ED16249" w14:textId="4DF26A62" w:rsidR="005C7CC9" w:rsidRPr="000365DC" w:rsidRDefault="005C7CC9" w:rsidP="005C7CC9">
      <w:pPr>
        <w:spacing w:after="200"/>
        <w:jc w:val="both"/>
        <w:rPr>
          <w:szCs w:val="24"/>
        </w:rPr>
      </w:pPr>
      <w:r w:rsidRPr="000365DC">
        <w:rPr>
          <w:szCs w:val="24"/>
        </w:rPr>
        <w:t xml:space="preserve">Nous avons été informés que </w:t>
      </w:r>
      <w:r w:rsidRPr="00CE7108">
        <w:rPr>
          <w:i/>
          <w:iCs/>
          <w:szCs w:val="24"/>
        </w:rPr>
        <w:t>[insérer le nom du</w:t>
      </w:r>
      <w:r w:rsidR="001E0AFA">
        <w:rPr>
          <w:i/>
          <w:iCs/>
          <w:szCs w:val="24"/>
        </w:rPr>
        <w:t xml:space="preserve"> Consultant</w:t>
      </w:r>
      <w:r w:rsidR="007553A8">
        <w:rPr>
          <w:i/>
          <w:iCs/>
          <w:szCs w:val="24"/>
        </w:rPr>
        <w:t xml:space="preserve"> ou le nom d’un GE</w:t>
      </w:r>
      <w:r w:rsidRPr="00CE7108">
        <w:rPr>
          <w:i/>
          <w:iCs/>
          <w:szCs w:val="24"/>
        </w:rPr>
        <w:t xml:space="preserve">, </w:t>
      </w:r>
      <w:r w:rsidR="00331740">
        <w:rPr>
          <w:i/>
          <w:iCs/>
          <w:szCs w:val="24"/>
        </w:rPr>
        <w:t xml:space="preserve">tel qu’il apparaît </w:t>
      </w:r>
      <w:r w:rsidR="00EB50E1">
        <w:rPr>
          <w:i/>
          <w:iCs/>
          <w:szCs w:val="24"/>
        </w:rPr>
        <w:t xml:space="preserve">dans le </w:t>
      </w:r>
      <w:r w:rsidR="00B20625">
        <w:rPr>
          <w:i/>
          <w:iCs/>
          <w:szCs w:val="24"/>
        </w:rPr>
        <w:t>Contrat</w:t>
      </w:r>
      <w:r w:rsidR="00EB50E1">
        <w:rPr>
          <w:i/>
          <w:iCs/>
          <w:szCs w:val="24"/>
        </w:rPr>
        <w:t xml:space="preserve"> signé</w:t>
      </w:r>
      <w:r w:rsidRPr="00CE7108">
        <w:rPr>
          <w:i/>
          <w:iCs/>
          <w:szCs w:val="24"/>
        </w:rPr>
        <w:t>]</w:t>
      </w:r>
      <w:r>
        <w:rPr>
          <w:szCs w:val="24"/>
        </w:rPr>
        <w:t xml:space="preserve"> </w:t>
      </w:r>
      <w:r w:rsidRPr="000365DC">
        <w:rPr>
          <w:szCs w:val="24"/>
        </w:rPr>
        <w:t xml:space="preserve">(ci-après dénommé « le </w:t>
      </w:r>
      <w:r w:rsidR="00D425B0">
        <w:rPr>
          <w:szCs w:val="24"/>
        </w:rPr>
        <w:t>Consultant</w:t>
      </w:r>
      <w:r w:rsidRPr="000365DC">
        <w:rPr>
          <w:szCs w:val="24"/>
        </w:rPr>
        <w:t xml:space="preserve"> ») a conclu le </w:t>
      </w:r>
      <w:r w:rsidR="00B20625">
        <w:rPr>
          <w:szCs w:val="24"/>
        </w:rPr>
        <w:t>Contrat</w:t>
      </w:r>
      <w:r w:rsidRPr="000365DC">
        <w:rPr>
          <w:szCs w:val="24"/>
        </w:rPr>
        <w:t xml:space="preserve"> No.</w:t>
      </w:r>
      <w:r>
        <w:rPr>
          <w:szCs w:val="24"/>
        </w:rPr>
        <w:t xml:space="preserve"> </w:t>
      </w:r>
      <w:r w:rsidRPr="00CE7108">
        <w:rPr>
          <w:i/>
          <w:iCs/>
          <w:szCs w:val="24"/>
        </w:rPr>
        <w:t xml:space="preserve">[insérer le numéro de référence du </w:t>
      </w:r>
      <w:r w:rsidR="00E5515F">
        <w:rPr>
          <w:i/>
          <w:iCs/>
          <w:szCs w:val="24"/>
        </w:rPr>
        <w:t>contrat</w:t>
      </w:r>
      <w:r w:rsidRPr="00CE7108">
        <w:rPr>
          <w:i/>
          <w:iCs/>
          <w:szCs w:val="24"/>
        </w:rPr>
        <w:t>]</w:t>
      </w:r>
      <w:r>
        <w:rPr>
          <w:szCs w:val="24"/>
        </w:rPr>
        <w:t xml:space="preserve"> daté </w:t>
      </w:r>
      <w:r w:rsidRPr="00CE7108">
        <w:rPr>
          <w:i/>
          <w:iCs/>
          <w:szCs w:val="24"/>
        </w:rPr>
        <w:t>[insérer la date]</w:t>
      </w:r>
      <w:r w:rsidRPr="000365DC">
        <w:rPr>
          <w:szCs w:val="24"/>
        </w:rPr>
        <w:t>,  avec le Bénéficiaire pour l’exécution de  [</w:t>
      </w:r>
      <w:r w:rsidRPr="000365DC">
        <w:rPr>
          <w:i/>
          <w:szCs w:val="24"/>
        </w:rPr>
        <w:t xml:space="preserve">nom du </w:t>
      </w:r>
      <w:r w:rsidR="00E5515F">
        <w:rPr>
          <w:i/>
          <w:szCs w:val="24"/>
        </w:rPr>
        <w:t>contrat</w:t>
      </w:r>
      <w:r w:rsidRPr="000365DC">
        <w:rPr>
          <w:i/>
          <w:szCs w:val="24"/>
        </w:rPr>
        <w:t xml:space="preserve"> et </w:t>
      </w:r>
      <w:r>
        <w:rPr>
          <w:i/>
          <w:szCs w:val="24"/>
        </w:rPr>
        <w:t xml:space="preserve">une brève </w:t>
      </w:r>
      <w:r w:rsidRPr="000365DC">
        <w:rPr>
          <w:i/>
          <w:szCs w:val="24"/>
        </w:rPr>
        <w:t>description des Services</w:t>
      </w:r>
      <w:r w:rsidRPr="00CE7108">
        <w:rPr>
          <w:i/>
          <w:iCs/>
          <w:szCs w:val="24"/>
        </w:rPr>
        <w:t>]</w:t>
      </w:r>
      <w:r w:rsidRPr="000365DC">
        <w:rPr>
          <w:szCs w:val="24"/>
        </w:rPr>
        <w:t xml:space="preserve"> (ci-après dénommé « le </w:t>
      </w:r>
      <w:r w:rsidR="00B20625">
        <w:rPr>
          <w:szCs w:val="24"/>
        </w:rPr>
        <w:t>Contrat</w:t>
      </w:r>
      <w:r w:rsidRPr="000365DC">
        <w:rPr>
          <w:szCs w:val="24"/>
        </w:rPr>
        <w:t> »).</w:t>
      </w:r>
    </w:p>
    <w:p w14:paraId="01B46869" w14:textId="4EA966CE" w:rsidR="005C7CC9" w:rsidRPr="000365DC" w:rsidRDefault="005C7CC9" w:rsidP="005C7CC9">
      <w:pPr>
        <w:spacing w:before="100" w:beforeAutospacing="1" w:after="100" w:afterAutospacing="1"/>
        <w:jc w:val="both"/>
        <w:rPr>
          <w:szCs w:val="24"/>
        </w:rPr>
      </w:pPr>
      <w:r w:rsidRPr="000365DC">
        <w:rPr>
          <w:szCs w:val="24"/>
        </w:rPr>
        <w:t xml:space="preserve">De plus nous comprenons qu’en vertu des conditions du </w:t>
      </w:r>
      <w:r w:rsidR="00B20625">
        <w:rPr>
          <w:szCs w:val="24"/>
        </w:rPr>
        <w:t>Contrat</w:t>
      </w:r>
      <w:r w:rsidRPr="000365DC">
        <w:rPr>
          <w:szCs w:val="24"/>
        </w:rPr>
        <w:t>, une avance d’un montant de [</w:t>
      </w:r>
      <w:r w:rsidRPr="000365DC">
        <w:rPr>
          <w:i/>
          <w:szCs w:val="24"/>
        </w:rPr>
        <w:t>insérer la somme en chiffres</w:t>
      </w:r>
      <w:r w:rsidRPr="000365DC">
        <w:rPr>
          <w:szCs w:val="24"/>
        </w:rPr>
        <w:t>] [</w:t>
      </w:r>
      <w:r w:rsidRPr="000365DC">
        <w:rPr>
          <w:i/>
          <w:szCs w:val="24"/>
        </w:rPr>
        <w:t>insérer la somme en lettres</w:t>
      </w:r>
      <w:r w:rsidRPr="000365DC">
        <w:rPr>
          <w:szCs w:val="24"/>
        </w:rPr>
        <w:t>] est versée contre une garantie de restitution d’avance.</w:t>
      </w:r>
    </w:p>
    <w:p w14:paraId="0116281D" w14:textId="77777777" w:rsidR="005C7CC9" w:rsidRPr="000365DC" w:rsidRDefault="005C7CC9" w:rsidP="005C7CC9">
      <w:pPr>
        <w:spacing w:after="200"/>
        <w:jc w:val="both"/>
        <w:rPr>
          <w:szCs w:val="24"/>
        </w:rPr>
      </w:pPr>
      <w:r w:rsidRPr="000365DC">
        <w:rPr>
          <w:szCs w:val="24"/>
        </w:rPr>
        <w:t>A la demande du Donneur d’ordre, nous prenons, en tant que Garant, l’engagement irrévocable de payer au Bénéficiaire toute somme dans la limite du Montant de la Garantie qui s’élève à [</w:t>
      </w:r>
      <w:r w:rsidRPr="000365DC">
        <w:rPr>
          <w:i/>
          <w:szCs w:val="24"/>
        </w:rPr>
        <w:t>insérer la somme en chiffres</w:t>
      </w:r>
      <w:r w:rsidRPr="000365DC">
        <w:rPr>
          <w:szCs w:val="24"/>
        </w:rPr>
        <w:t>] [</w:t>
      </w:r>
      <w:r w:rsidRPr="000365DC">
        <w:rPr>
          <w:i/>
          <w:szCs w:val="24"/>
        </w:rPr>
        <w:t>insérer la somme en lettres</w:t>
      </w:r>
      <w:r w:rsidRPr="000365DC">
        <w:rPr>
          <w:szCs w:val="24"/>
        </w:rPr>
        <w:t>]</w:t>
      </w:r>
      <w:r w:rsidRPr="00CE7108">
        <w:rPr>
          <w:szCs w:val="24"/>
          <w:vertAlign w:val="superscript"/>
        </w:rPr>
        <w:footnoteReference w:id="10"/>
      </w:r>
      <w:r w:rsidRPr="000365DC">
        <w:rPr>
          <w:szCs w:val="24"/>
        </w:rPr>
        <w:t>. Votre demande en paiement doit comprendre, que ce soit dans la demande elle-même ou dans un document séparé signé</w:t>
      </w:r>
      <w:r w:rsidRPr="000365DC" w:rsidDel="00667289">
        <w:rPr>
          <w:szCs w:val="24"/>
        </w:rPr>
        <w:t xml:space="preserve"> </w:t>
      </w:r>
      <w:r w:rsidRPr="000365DC">
        <w:rPr>
          <w:szCs w:val="24"/>
        </w:rPr>
        <w:t>accompagnant ou identifiant la demande, la déclaration que le Donneur d’ordre :</w:t>
      </w:r>
    </w:p>
    <w:p w14:paraId="4A0D9B35" w14:textId="403581A1" w:rsidR="005C7CC9" w:rsidRPr="00400C1E" w:rsidRDefault="005C7CC9" w:rsidP="005C7CC9">
      <w:pPr>
        <w:spacing w:after="200"/>
        <w:jc w:val="both"/>
        <w:rPr>
          <w:szCs w:val="24"/>
        </w:rPr>
      </w:pPr>
      <w:r w:rsidRPr="00400C1E">
        <w:rPr>
          <w:szCs w:val="24"/>
        </w:rPr>
        <w:t>(a) a utilisé l’avance à d’autres fins que l</w:t>
      </w:r>
      <w:r>
        <w:rPr>
          <w:szCs w:val="24"/>
        </w:rPr>
        <w:t xml:space="preserve">a livraison des Services </w:t>
      </w:r>
      <w:r w:rsidRPr="00400C1E">
        <w:rPr>
          <w:szCs w:val="24"/>
        </w:rPr>
        <w:t xml:space="preserve">faisant l’objet du </w:t>
      </w:r>
      <w:r w:rsidR="00B20625">
        <w:rPr>
          <w:szCs w:val="24"/>
        </w:rPr>
        <w:t>Contrat</w:t>
      </w:r>
      <w:r w:rsidRPr="00400C1E">
        <w:rPr>
          <w:szCs w:val="24"/>
        </w:rPr>
        <w:t>; ou bien</w:t>
      </w:r>
    </w:p>
    <w:p w14:paraId="07081359" w14:textId="2A67A940" w:rsidR="005C7CC9" w:rsidRPr="00F76F58" w:rsidRDefault="005C7CC9" w:rsidP="005C7CC9">
      <w:pPr>
        <w:spacing w:after="200"/>
        <w:jc w:val="both"/>
        <w:rPr>
          <w:szCs w:val="24"/>
        </w:rPr>
      </w:pPr>
      <w:r w:rsidRPr="00F76F58">
        <w:rPr>
          <w:szCs w:val="24"/>
        </w:rPr>
        <w:t xml:space="preserve">(b) n’a pas remboursé l’avance </w:t>
      </w:r>
      <w:r w:rsidR="00F23472">
        <w:rPr>
          <w:szCs w:val="24"/>
        </w:rPr>
        <w:t>en conformité avec les clauses</w:t>
      </w:r>
      <w:r w:rsidR="00AE7EF6">
        <w:rPr>
          <w:szCs w:val="24"/>
        </w:rPr>
        <w:t xml:space="preserve"> d</w:t>
      </w:r>
      <w:r w:rsidRPr="00F76F58">
        <w:rPr>
          <w:szCs w:val="24"/>
        </w:rPr>
        <w:t xml:space="preserve">u </w:t>
      </w:r>
      <w:r w:rsidR="00B20625">
        <w:rPr>
          <w:szCs w:val="24"/>
        </w:rPr>
        <w:t>Contrat</w:t>
      </w:r>
      <w:r w:rsidRPr="00F76F58">
        <w:rPr>
          <w:szCs w:val="24"/>
        </w:rPr>
        <w:t xml:space="preserve">, </w:t>
      </w:r>
      <w:r w:rsidR="00AE7EF6">
        <w:rPr>
          <w:szCs w:val="24"/>
        </w:rPr>
        <w:t>en indiqu</w:t>
      </w:r>
      <w:r w:rsidRPr="00F76F58">
        <w:rPr>
          <w:szCs w:val="24"/>
        </w:rPr>
        <w:t xml:space="preserve">ant le montant non remboursé par le Donneur d’ordre. </w:t>
      </w:r>
    </w:p>
    <w:p w14:paraId="5BDAEE8F" w14:textId="77777777" w:rsidR="005C7CC9" w:rsidRPr="009A723D" w:rsidRDefault="005C7CC9" w:rsidP="005C7CC9">
      <w:pPr>
        <w:spacing w:after="200"/>
        <w:jc w:val="both"/>
        <w:rPr>
          <w:szCs w:val="24"/>
        </w:rPr>
      </w:pPr>
      <w:r w:rsidRPr="00F76F58">
        <w:rPr>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9A723D">
        <w:rPr>
          <w:i/>
          <w:szCs w:val="24"/>
        </w:rPr>
        <w:t>nom et adresse de la banque</w:t>
      </w:r>
      <w:r w:rsidRPr="009A723D">
        <w:rPr>
          <w:szCs w:val="24"/>
        </w:rPr>
        <w:t>].</w:t>
      </w:r>
    </w:p>
    <w:p w14:paraId="78FECABF" w14:textId="77777777" w:rsidR="005C7CC9" w:rsidRPr="00646272" w:rsidRDefault="005C7CC9" w:rsidP="005C7CC9">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w:t>
      </w:r>
      <w:r>
        <w:rPr>
          <w:szCs w:val="24"/>
        </w:rPr>
        <w:t xml:space="preserve">ou certificats de paiement </w:t>
      </w:r>
      <w:r w:rsidRPr="00646272">
        <w:rPr>
          <w:szCs w:val="24"/>
        </w:rPr>
        <w:t xml:space="preserve">dont la copie nous sera présentée. </w:t>
      </w:r>
    </w:p>
    <w:p w14:paraId="61B509AE" w14:textId="6C9A88CD" w:rsidR="005C7CC9" w:rsidRPr="002F3AA5" w:rsidRDefault="00CF456C" w:rsidP="005C7CC9">
      <w:pPr>
        <w:spacing w:after="200"/>
        <w:jc w:val="both"/>
        <w:rPr>
          <w:szCs w:val="24"/>
        </w:rPr>
      </w:pPr>
      <w:r w:rsidRPr="00CF456C">
        <w:rPr>
          <w:szCs w:val="24"/>
        </w:rPr>
        <w:t>La présente garantie expire au plus tard à la réception de l'attestation de paiement ou de la facture acquittée indiquant que le Consultant a remboursé intégralement le montant de l'avance</w:t>
      </w:r>
      <w:r w:rsidR="005C7CC9" w:rsidRPr="002F3AA5">
        <w:rPr>
          <w:szCs w:val="24"/>
        </w:rPr>
        <w:t>, ou à la date suivante :</w:t>
      </w:r>
      <w:r w:rsidR="005C7CC9">
        <w:rPr>
          <w:szCs w:val="24"/>
        </w:rPr>
        <w:t xml:space="preserve"> </w:t>
      </w:r>
      <w:r w:rsidR="005C7CC9" w:rsidRPr="002F3AA5">
        <w:rPr>
          <w:szCs w:val="24"/>
        </w:rPr>
        <w:t>___.</w:t>
      </w:r>
      <w:r w:rsidR="005C7CC9" w:rsidRPr="00222DE7">
        <w:rPr>
          <w:vertAlign w:val="superscript"/>
        </w:rPr>
        <w:footnoteReference w:id="11"/>
      </w:r>
      <w:r w:rsidR="005C7CC9" w:rsidRPr="00222DE7">
        <w:rPr>
          <w:szCs w:val="24"/>
        </w:rPr>
        <w:t xml:space="preserve"> </w:t>
      </w:r>
      <w:r>
        <w:rPr>
          <w:szCs w:val="24"/>
        </w:rPr>
        <w:t xml:space="preserve">, à la première de ces dates. </w:t>
      </w:r>
      <w:r w:rsidR="005C7CC9" w:rsidRPr="00222DE7">
        <w:rPr>
          <w:szCs w:val="24"/>
        </w:rPr>
        <w:t xml:space="preserve">En conséquence, toute demande de paiement au titre de cette Garantie </w:t>
      </w:r>
      <w:r w:rsidR="005C7CC9" w:rsidRPr="002F3AA5">
        <w:rPr>
          <w:szCs w:val="24"/>
        </w:rPr>
        <w:t>doit nous parvenir à cette date au plus tard.</w:t>
      </w:r>
    </w:p>
    <w:p w14:paraId="794141A2" w14:textId="203A8F2E" w:rsidR="005C7CC9" w:rsidRPr="003D5EF6" w:rsidRDefault="005C7CC9" w:rsidP="005C7CC9">
      <w:pPr>
        <w:jc w:val="both"/>
        <w:rPr>
          <w:szCs w:val="24"/>
        </w:rPr>
      </w:pPr>
      <w:r w:rsidRPr="003D5EF6">
        <w:rPr>
          <w:szCs w:val="24"/>
        </w:rPr>
        <w:t>La présente garantie est régie par les Règles Uniformes de la CCI relatives aux Garanties sur Demande (RUGD),</w:t>
      </w:r>
      <w:r w:rsidR="00CF456C">
        <w:rPr>
          <w:szCs w:val="24"/>
        </w:rPr>
        <w:t xml:space="preserve"> </w:t>
      </w:r>
      <w:proofErr w:type="spellStart"/>
      <w:r w:rsidR="00CF456C">
        <w:rPr>
          <w:szCs w:val="24"/>
        </w:rPr>
        <w:t>revision</w:t>
      </w:r>
      <w:proofErr w:type="spellEnd"/>
      <w:r w:rsidR="00CF456C">
        <w:rPr>
          <w:szCs w:val="24"/>
        </w:rPr>
        <w:t xml:space="preserve"> 2010, </w:t>
      </w:r>
      <w:r w:rsidRPr="003D5EF6">
        <w:rPr>
          <w:szCs w:val="24"/>
        </w:rPr>
        <w:t xml:space="preserve"> Publication CCI no : 758. </w:t>
      </w:r>
    </w:p>
    <w:p w14:paraId="577FD37E" w14:textId="77777777" w:rsidR="005C7CC9" w:rsidRPr="00616BE0" w:rsidRDefault="005C7CC9" w:rsidP="005C7CC9">
      <w:pPr>
        <w:rPr>
          <w:szCs w:val="24"/>
        </w:rPr>
      </w:pPr>
      <w:r w:rsidRPr="00616BE0">
        <w:rPr>
          <w:szCs w:val="24"/>
        </w:rPr>
        <w:t>__________</w:t>
      </w:r>
    </w:p>
    <w:p w14:paraId="5DE17B7D" w14:textId="77777777" w:rsidR="005C7CC9" w:rsidRPr="00400C1E" w:rsidRDefault="005C7CC9" w:rsidP="005C7CC9">
      <w:pPr>
        <w:rPr>
          <w:b/>
          <w:sz w:val="18"/>
          <w:szCs w:val="18"/>
        </w:rPr>
      </w:pPr>
      <w:r w:rsidRPr="00616BE0">
        <w:rPr>
          <w:sz w:val="18"/>
          <w:szCs w:val="18"/>
        </w:rPr>
        <w:t>[</w:t>
      </w:r>
      <w:r w:rsidRPr="00723250">
        <w:rPr>
          <w:i/>
          <w:sz w:val="18"/>
          <w:szCs w:val="18"/>
        </w:rPr>
        <w:t>Signature</w:t>
      </w:r>
      <w:r w:rsidRPr="00723250">
        <w:rPr>
          <w:sz w:val="18"/>
          <w:szCs w:val="18"/>
        </w:rPr>
        <w:t>]</w:t>
      </w:r>
    </w:p>
    <w:p w14:paraId="2E4B47C6" w14:textId="77777777" w:rsidR="005C7CC9" w:rsidRPr="00F76F58" w:rsidRDefault="005C7CC9" w:rsidP="005C7CC9">
      <w:pPr>
        <w:tabs>
          <w:tab w:val="right" w:pos="9000"/>
        </w:tabs>
        <w:rPr>
          <w:b/>
          <w:i/>
          <w:szCs w:val="24"/>
        </w:rPr>
      </w:pPr>
    </w:p>
    <w:p w14:paraId="190D36D9" w14:textId="77777777" w:rsidR="005C7CC9" w:rsidRPr="00F76F58" w:rsidRDefault="005C7CC9" w:rsidP="005C7CC9">
      <w:pPr>
        <w:tabs>
          <w:tab w:val="right" w:pos="9000"/>
        </w:tabs>
        <w:rPr>
          <w:b/>
          <w:szCs w:val="24"/>
        </w:rPr>
      </w:pPr>
    </w:p>
    <w:p w14:paraId="2AFDD3FD" w14:textId="77777777" w:rsidR="005C7CC9" w:rsidRPr="00F76F58" w:rsidRDefault="005C7CC9" w:rsidP="005C7CC9">
      <w:pPr>
        <w:tabs>
          <w:tab w:val="right" w:pos="9000"/>
        </w:tabs>
        <w:rPr>
          <w:i/>
          <w:szCs w:val="24"/>
        </w:rPr>
      </w:pPr>
      <w:r w:rsidRPr="00F76F58">
        <w:rPr>
          <w:i/>
          <w:szCs w:val="24"/>
        </w:rPr>
        <w:t>Note : Le texte en italiques doit être supprimé du document final ; il est fourni à titre indicatif en vue d’en faciliter la préparation</w:t>
      </w:r>
    </w:p>
    <w:p w14:paraId="66BA4A61" w14:textId="77777777" w:rsidR="005C7CC9" w:rsidRPr="00F76F58" w:rsidRDefault="005C7CC9" w:rsidP="005C7CC9">
      <w:pPr>
        <w:tabs>
          <w:tab w:val="right" w:pos="9000"/>
        </w:tabs>
        <w:rPr>
          <w:szCs w:val="24"/>
        </w:rPr>
      </w:pPr>
    </w:p>
    <w:p w14:paraId="1CDA607F" w14:textId="77777777" w:rsidR="00420B6D" w:rsidRPr="00E73A94" w:rsidRDefault="00420B6D" w:rsidP="00E73A94">
      <w:pPr>
        <w:jc w:val="center"/>
        <w:rPr>
          <w:b/>
          <w:bCs/>
          <w:sz w:val="36"/>
          <w:szCs w:val="36"/>
        </w:rPr>
      </w:pPr>
    </w:p>
    <w:p w14:paraId="1F220F7C" w14:textId="77777777" w:rsidR="00D86B2B" w:rsidRDefault="00D86B2B">
      <w:pPr>
        <w:rPr>
          <w:b/>
          <w:sz w:val="32"/>
          <w:szCs w:val="24"/>
          <w:lang w:val="fr" w:eastAsia="en-US"/>
        </w:rPr>
        <w:sectPr w:rsidR="00D86B2B" w:rsidSect="00CC500E">
          <w:headerReference w:type="even" r:id="rId100"/>
          <w:headerReference w:type="first" r:id="rId101"/>
          <w:endnotePr>
            <w:numFmt w:val="decimal"/>
            <w:numRestart w:val="eachSect"/>
          </w:endnotePr>
          <w:pgSz w:w="12240" w:h="15840" w:code="1"/>
          <w:pgMar w:top="1440" w:right="1440" w:bottom="1440" w:left="1440" w:header="720" w:footer="720" w:gutter="0"/>
          <w:cols w:space="720"/>
          <w:titlePg/>
          <w:docGrid w:linePitch="326"/>
        </w:sectPr>
      </w:pPr>
    </w:p>
    <w:p w14:paraId="304EF125" w14:textId="78B8C4F6" w:rsidR="00420B6D" w:rsidRDefault="00420B6D">
      <w:pPr>
        <w:rPr>
          <w:b/>
          <w:sz w:val="32"/>
          <w:szCs w:val="24"/>
          <w:lang w:val="fr" w:eastAsia="en-US"/>
        </w:rPr>
      </w:pPr>
    </w:p>
    <w:p w14:paraId="395769BB" w14:textId="3C5BC0DB" w:rsidR="00E464AE" w:rsidRDefault="006A3506" w:rsidP="006A3506">
      <w:pPr>
        <w:pStyle w:val="Section5-Heading1"/>
        <w:rPr>
          <w:sz w:val="36"/>
          <w:szCs w:val="36"/>
          <w:lang w:val="fr-FR"/>
        </w:rPr>
      </w:pPr>
      <w:r w:rsidRPr="00E73A94">
        <w:rPr>
          <w:sz w:val="36"/>
          <w:szCs w:val="36"/>
          <w:lang w:val="fr-FR"/>
        </w:rPr>
        <w:t xml:space="preserve">Annexe </w:t>
      </w:r>
      <w:r w:rsidR="000E2C54" w:rsidRPr="00E73A94">
        <w:rPr>
          <w:sz w:val="36"/>
          <w:szCs w:val="36"/>
          <w:lang w:val="fr-FR"/>
        </w:rPr>
        <w:t>7 : Code de Conduite pour les Experts</w:t>
      </w:r>
    </w:p>
    <w:p w14:paraId="5DB0EF76" w14:textId="77777777" w:rsidR="009A01FA" w:rsidRDefault="009A01FA" w:rsidP="006A3506">
      <w:pPr>
        <w:pStyle w:val="Section5-Heading1"/>
        <w:rPr>
          <w:sz w:val="36"/>
          <w:szCs w:val="36"/>
          <w:lang w:val="fr-FR"/>
        </w:rPr>
      </w:pPr>
    </w:p>
    <w:p w14:paraId="629E58B9" w14:textId="03E7058B" w:rsidR="009A01FA" w:rsidRPr="00E73A94" w:rsidRDefault="009A01FA" w:rsidP="002D4DC5">
      <w:pPr>
        <w:pStyle w:val="Section5-Heading1"/>
        <w:rPr>
          <w:b w:val="0"/>
          <w:bCs/>
          <w:i/>
          <w:iCs/>
          <w:sz w:val="24"/>
          <w:lang w:val="fr-FR"/>
        </w:rPr>
      </w:pPr>
      <w:r>
        <w:rPr>
          <w:b w:val="0"/>
          <w:bCs/>
          <w:i/>
          <w:iCs/>
          <w:sz w:val="24"/>
          <w:lang w:val="fr-FR"/>
        </w:rPr>
        <w:t xml:space="preserve">[Inclure </w:t>
      </w:r>
      <w:r w:rsidR="002D4DC5">
        <w:rPr>
          <w:b w:val="0"/>
          <w:bCs/>
          <w:i/>
          <w:iCs/>
          <w:sz w:val="24"/>
          <w:lang w:val="fr-FR"/>
        </w:rPr>
        <w:t>sur la base du modèle inclus dans l’Accord-Cadre]</w:t>
      </w:r>
    </w:p>
    <w:p w14:paraId="72774216" w14:textId="77777777" w:rsidR="00D86B2B" w:rsidRDefault="00D86B2B" w:rsidP="00E73A94">
      <w:pPr>
        <w:jc w:val="center"/>
        <w:rPr>
          <w:sz w:val="36"/>
          <w:szCs w:val="36"/>
        </w:rPr>
        <w:sectPr w:rsidR="00D86B2B" w:rsidSect="00CC500E">
          <w:headerReference w:type="first" r:id="rId102"/>
          <w:endnotePr>
            <w:numFmt w:val="decimal"/>
            <w:numRestart w:val="eachSect"/>
          </w:endnotePr>
          <w:pgSz w:w="12240" w:h="15840" w:code="1"/>
          <w:pgMar w:top="1440" w:right="1440" w:bottom="1440" w:left="1440" w:header="720" w:footer="720" w:gutter="0"/>
          <w:cols w:space="720"/>
          <w:titlePg/>
          <w:docGrid w:linePitch="326"/>
        </w:sectPr>
      </w:pPr>
    </w:p>
    <w:p w14:paraId="1BEDE04B" w14:textId="642F31E3" w:rsidR="009A01FA" w:rsidRDefault="009A01FA" w:rsidP="00E73A94">
      <w:pPr>
        <w:jc w:val="center"/>
        <w:rPr>
          <w:sz w:val="36"/>
          <w:szCs w:val="36"/>
        </w:rPr>
      </w:pPr>
    </w:p>
    <w:p w14:paraId="5D4DA115" w14:textId="1F903DDA" w:rsidR="00D44408" w:rsidRPr="00BE32F1" w:rsidRDefault="00A21079" w:rsidP="00D44408">
      <w:pPr>
        <w:jc w:val="center"/>
        <w:rPr>
          <w:rStyle w:val="Sec4Heading2Char"/>
        </w:rPr>
      </w:pPr>
      <w:r>
        <w:rPr>
          <w:b/>
          <w:bCs/>
          <w:sz w:val="36"/>
          <w:szCs w:val="36"/>
        </w:rPr>
        <w:t xml:space="preserve">Annexe </w:t>
      </w:r>
      <w:r w:rsidR="00D44408" w:rsidRPr="00C008CA">
        <w:rPr>
          <w:b/>
          <w:bCs/>
          <w:sz w:val="36"/>
          <w:szCs w:val="36"/>
        </w:rPr>
        <w:t>8</w:t>
      </w:r>
      <w:r w:rsidR="008160AD">
        <w:rPr>
          <w:b/>
          <w:bCs/>
          <w:sz w:val="36"/>
          <w:szCs w:val="36"/>
        </w:rPr>
        <w:t xml:space="preserve"> -</w:t>
      </w:r>
      <w:r w:rsidR="00D44408" w:rsidRPr="00BE32F1">
        <w:rPr>
          <w:rStyle w:val="Sec4Heading2Char"/>
        </w:rPr>
        <w:t>Déclaration relative à l’Exploitation et à l’Abus Sexuel (EAS) et/ou au Harassement Sexuel (HS)</w:t>
      </w:r>
      <w:r>
        <w:rPr>
          <w:rStyle w:val="Sec4Heading2Char"/>
        </w:rPr>
        <w:t xml:space="preserve"> pour les </w:t>
      </w:r>
      <w:r w:rsidR="00801010">
        <w:rPr>
          <w:rStyle w:val="Sec4Heading2Char"/>
        </w:rPr>
        <w:t>sous-traitants</w:t>
      </w:r>
    </w:p>
    <w:p w14:paraId="06299725" w14:textId="00431320" w:rsidR="00D44408" w:rsidRPr="00C86E16" w:rsidRDefault="00D44408" w:rsidP="00D44408">
      <w:pPr>
        <w:pStyle w:val="SPDForm2"/>
        <w:jc w:val="both"/>
        <w:rPr>
          <w:b w:val="0"/>
          <w:sz w:val="24"/>
          <w:lang w:val="fr-FR"/>
        </w:rPr>
      </w:pPr>
      <w:r w:rsidRPr="00C86E16">
        <w:rPr>
          <w:b w:val="0"/>
          <w:sz w:val="24"/>
          <w:lang w:val="fr-FR"/>
        </w:rPr>
        <w:t>[</w:t>
      </w:r>
      <w:r w:rsidRPr="00A2709C">
        <w:rPr>
          <w:b w:val="0"/>
          <w:i/>
          <w:sz w:val="24"/>
          <w:lang w:val="fr-FR"/>
        </w:rPr>
        <w:t>Le tableau ci-dessous doit être rempli p</w:t>
      </w:r>
      <w:r w:rsidR="00DA05B6">
        <w:rPr>
          <w:b w:val="0"/>
          <w:i/>
          <w:sz w:val="24"/>
          <w:lang w:val="fr-FR"/>
        </w:rPr>
        <w:t>ar</w:t>
      </w:r>
      <w:r w:rsidRPr="00A2709C">
        <w:rPr>
          <w:b w:val="0"/>
          <w:i/>
          <w:sz w:val="24"/>
          <w:lang w:val="fr-FR"/>
        </w:rPr>
        <w:t xml:space="preserve"> le </w:t>
      </w:r>
      <w:r>
        <w:rPr>
          <w:b w:val="0"/>
          <w:i/>
          <w:sz w:val="24"/>
          <w:lang w:val="fr-FR"/>
        </w:rPr>
        <w:t>Consultant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w:t>
      </w:r>
      <w:r w:rsidR="008160AD">
        <w:rPr>
          <w:b w:val="0"/>
          <w:i/>
          <w:sz w:val="24"/>
          <w:lang w:val="fr-FR"/>
        </w:rPr>
        <w:t>s</w:t>
      </w:r>
      <w:r w:rsidR="00063AF1">
        <w:rPr>
          <w:b w:val="0"/>
          <w:i/>
          <w:sz w:val="24"/>
          <w:lang w:val="fr-FR"/>
        </w:rPr>
        <w:t>ous-traitant</w:t>
      </w:r>
      <w:r w:rsidRPr="00A2709C">
        <w:rPr>
          <w:b w:val="0"/>
          <w:i/>
          <w:sz w:val="24"/>
          <w:lang w:val="fr-FR"/>
        </w:rPr>
        <w:t xml:space="preserve"> </w:t>
      </w:r>
      <w:r>
        <w:rPr>
          <w:b w:val="0"/>
          <w:i/>
          <w:sz w:val="24"/>
          <w:lang w:val="fr-FR"/>
        </w:rPr>
        <w:t>proposés par le Consultant</w:t>
      </w:r>
      <w:r w:rsidRPr="00A2709C">
        <w:rPr>
          <w:b w:val="0"/>
          <w:i/>
          <w:sz w:val="24"/>
          <w:lang w:val="fr-FR"/>
        </w:rPr>
        <w:t>.]</w:t>
      </w:r>
    </w:p>
    <w:p w14:paraId="04982B3B" w14:textId="77777777" w:rsidR="00D44408" w:rsidRPr="00C86E16" w:rsidRDefault="00D44408" w:rsidP="00D44408">
      <w:pPr>
        <w:pStyle w:val="SPDForm2"/>
        <w:spacing w:before="0" w:after="0"/>
        <w:jc w:val="right"/>
        <w:rPr>
          <w:b w:val="0"/>
          <w:i/>
          <w:sz w:val="24"/>
          <w:lang w:val="fr-FR"/>
        </w:rPr>
      </w:pPr>
      <w:r w:rsidRPr="00C86E16">
        <w:rPr>
          <w:b w:val="0"/>
          <w:i/>
          <w:sz w:val="24"/>
          <w:lang w:val="fr-FR"/>
        </w:rPr>
        <w:t>Nom du</w:t>
      </w:r>
      <w:r>
        <w:rPr>
          <w:b w:val="0"/>
          <w:i/>
          <w:sz w:val="24"/>
          <w:lang w:val="fr-FR"/>
        </w:rPr>
        <w:t xml:space="preserve"> Consultant </w:t>
      </w:r>
      <w:r w:rsidRPr="00C86E16">
        <w:rPr>
          <w:b w:val="0"/>
          <w:i/>
          <w:sz w:val="24"/>
          <w:lang w:val="fr-FR"/>
        </w:rPr>
        <w:t>: [insérer le nom complet]</w:t>
      </w:r>
    </w:p>
    <w:p w14:paraId="5CBF202B" w14:textId="77777777" w:rsidR="00D44408" w:rsidRPr="00C86E16" w:rsidRDefault="00D44408" w:rsidP="00D44408">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B41F221" w14:textId="6E13DAD8" w:rsidR="00D44408" w:rsidRPr="00C86E16" w:rsidRDefault="00D44408" w:rsidP="00D44408">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w:t>
      </w:r>
      <w:r w:rsidR="008160AD">
        <w:rPr>
          <w:b w:val="0"/>
          <w:i/>
          <w:sz w:val="24"/>
          <w:lang w:val="fr-FR"/>
        </w:rPr>
        <w:t>s</w:t>
      </w:r>
      <w:r w:rsidR="00063AF1">
        <w:rPr>
          <w:b w:val="0"/>
          <w:i/>
          <w:sz w:val="24"/>
          <w:lang w:val="fr-FR"/>
        </w:rPr>
        <w:t>ous-traitant</w:t>
      </w:r>
      <w:r>
        <w:rPr>
          <w:b w:val="0"/>
          <w:i/>
          <w:sz w:val="24"/>
          <w:lang w:val="fr-FR"/>
        </w:rPr>
        <w:t xml:space="preserve"> </w:t>
      </w:r>
      <w:r w:rsidRPr="00C86E16">
        <w:rPr>
          <w:b w:val="0"/>
          <w:i/>
          <w:sz w:val="24"/>
          <w:lang w:val="fr-FR"/>
        </w:rPr>
        <w:t>: [insérer le nom complet]</w:t>
      </w:r>
    </w:p>
    <w:p w14:paraId="1BF2B408" w14:textId="77777777" w:rsidR="00D44408" w:rsidRPr="00C86E16" w:rsidRDefault="00D44408" w:rsidP="00D44408">
      <w:pPr>
        <w:pStyle w:val="SPDForm2"/>
        <w:spacing w:before="0" w:after="0"/>
        <w:jc w:val="right"/>
        <w:rPr>
          <w:b w:val="0"/>
          <w:i/>
          <w:sz w:val="24"/>
          <w:lang w:val="fr-FR"/>
        </w:rPr>
      </w:pPr>
      <w:r w:rsidRPr="00C86E16">
        <w:rPr>
          <w:b w:val="0"/>
          <w:i/>
          <w:sz w:val="24"/>
          <w:lang w:val="fr-FR"/>
        </w:rPr>
        <w:t>No et titre d</w:t>
      </w:r>
      <w:r>
        <w:rPr>
          <w:b w:val="0"/>
          <w:i/>
          <w:sz w:val="24"/>
          <w:lang w:val="fr-FR"/>
        </w:rPr>
        <w:t xml:space="preserve">e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48F15ACB" w14:textId="77777777" w:rsidR="00D44408" w:rsidRDefault="00D44408" w:rsidP="00D44408">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4E6F3" w14:textId="77777777" w:rsidR="00D44408" w:rsidRDefault="00D44408" w:rsidP="00D44408">
      <w:pPr>
        <w:pStyle w:val="SPDForm2"/>
        <w:spacing w:before="0" w:after="0"/>
        <w:jc w:val="right"/>
        <w:rPr>
          <w:b w:val="0"/>
          <w:i/>
          <w:sz w:val="24"/>
          <w:lang w:val="fr-FR"/>
        </w:rPr>
      </w:pPr>
    </w:p>
    <w:p w14:paraId="7E8CE3DF" w14:textId="77777777" w:rsidR="00D44408" w:rsidRDefault="00D44408" w:rsidP="00D44408">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D44408" w:rsidRPr="00BF1107" w14:paraId="7777E62F" w14:textId="77777777" w:rsidTr="00C008CA">
        <w:tc>
          <w:tcPr>
            <w:tcW w:w="9360" w:type="dxa"/>
            <w:tcBorders>
              <w:top w:val="single" w:sz="2" w:space="0" w:color="auto"/>
              <w:left w:val="single" w:sz="2" w:space="0" w:color="auto"/>
              <w:bottom w:val="single" w:sz="2" w:space="0" w:color="auto"/>
              <w:right w:val="single" w:sz="2" w:space="0" w:color="auto"/>
            </w:tcBorders>
          </w:tcPr>
          <w:p w14:paraId="7E0EDBEB" w14:textId="77777777" w:rsidR="00D44408" w:rsidRPr="00BF1107" w:rsidRDefault="00D44408" w:rsidP="00C008CA">
            <w:pPr>
              <w:pStyle w:val="SPDForm2"/>
              <w:spacing w:after="0"/>
              <w:rPr>
                <w:sz w:val="24"/>
                <w:lang w:val="fr-FR"/>
              </w:rPr>
            </w:pPr>
            <w:r w:rsidRPr="00BF1107">
              <w:rPr>
                <w:sz w:val="24"/>
                <w:lang w:val="fr-FR"/>
              </w:rPr>
              <w:t xml:space="preserve">Déclaration </w:t>
            </w:r>
            <w:r>
              <w:rPr>
                <w:sz w:val="24"/>
                <w:lang w:val="fr-FR"/>
              </w:rPr>
              <w:t>EAS et/ou HS</w:t>
            </w:r>
          </w:p>
          <w:p w14:paraId="1B17B498" w14:textId="77777777" w:rsidR="00D44408" w:rsidRPr="00C5679B" w:rsidRDefault="00D44408" w:rsidP="00C008CA">
            <w:pPr>
              <w:pStyle w:val="SPDForm2"/>
              <w:spacing w:after="0"/>
              <w:ind w:right="181"/>
              <w:jc w:val="left"/>
              <w:rPr>
                <w:bCs/>
                <w:sz w:val="20"/>
                <w:lang w:val="fr-FR"/>
              </w:rPr>
            </w:pPr>
          </w:p>
        </w:tc>
      </w:tr>
      <w:tr w:rsidR="00D44408" w:rsidRPr="00F70AC0" w14:paraId="5C669AD8" w14:textId="77777777" w:rsidTr="00C008CA">
        <w:tc>
          <w:tcPr>
            <w:tcW w:w="9360" w:type="dxa"/>
            <w:tcBorders>
              <w:top w:val="single" w:sz="2" w:space="0" w:color="auto"/>
              <w:left w:val="single" w:sz="2" w:space="0" w:color="auto"/>
              <w:bottom w:val="single" w:sz="2" w:space="0" w:color="auto"/>
              <w:right w:val="single" w:sz="2" w:space="0" w:color="auto"/>
            </w:tcBorders>
          </w:tcPr>
          <w:p w14:paraId="4DC69767" w14:textId="77777777" w:rsidR="00D44408" w:rsidRPr="006136D4" w:rsidRDefault="00D44408" w:rsidP="00C008CA">
            <w:pPr>
              <w:pStyle w:val="SPDForm2"/>
              <w:spacing w:before="0" w:after="120"/>
              <w:ind w:left="450" w:right="91"/>
              <w:jc w:val="both"/>
              <w:rPr>
                <w:b w:val="0"/>
                <w:sz w:val="24"/>
                <w:lang w:val="fr-FR"/>
              </w:rPr>
            </w:pPr>
            <w:r w:rsidRPr="006136D4">
              <w:rPr>
                <w:b w:val="0"/>
                <w:sz w:val="24"/>
                <w:lang w:val="fr-FR"/>
              </w:rPr>
              <w:t>Nous :</w:t>
            </w:r>
          </w:p>
          <w:p w14:paraId="56AB2DD9" w14:textId="77777777" w:rsidR="00D44408" w:rsidRPr="006136D4" w:rsidRDefault="00D44408" w:rsidP="00C008CA">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0AB919" w14:textId="77777777" w:rsidR="00D44408" w:rsidRPr="006136D4" w:rsidRDefault="00D44408" w:rsidP="00C008CA">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66BB0B3" w14:textId="77777777" w:rsidR="00D44408" w:rsidRPr="009C5B34" w:rsidRDefault="00D44408" w:rsidP="00C008CA">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D44408" w:rsidRPr="00D96804" w14:paraId="64759A97" w14:textId="77777777" w:rsidTr="00C008CA">
        <w:tc>
          <w:tcPr>
            <w:tcW w:w="9360" w:type="dxa"/>
            <w:tcBorders>
              <w:top w:val="single" w:sz="2" w:space="0" w:color="auto"/>
              <w:left w:val="single" w:sz="2" w:space="0" w:color="auto"/>
              <w:bottom w:val="single" w:sz="2" w:space="0" w:color="auto"/>
              <w:right w:val="single" w:sz="2" w:space="0" w:color="auto"/>
            </w:tcBorders>
          </w:tcPr>
          <w:p w14:paraId="674F3372" w14:textId="77777777" w:rsidR="00D44408" w:rsidRPr="009C5B34" w:rsidRDefault="00D44408" w:rsidP="00C008CA">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0EB88E91" w14:textId="77777777" w:rsidR="00D44408" w:rsidRDefault="00D44408" w:rsidP="00D44408"/>
    <w:p w14:paraId="0BD47057" w14:textId="77777777" w:rsidR="00D86B2B" w:rsidRDefault="00D86B2B" w:rsidP="00D44408">
      <w:pPr>
        <w:rPr>
          <w:szCs w:val="24"/>
        </w:rPr>
        <w:sectPr w:rsidR="00D86B2B" w:rsidSect="00CC500E">
          <w:headerReference w:type="first" r:id="rId103"/>
          <w:endnotePr>
            <w:numFmt w:val="decimal"/>
            <w:numRestart w:val="eachSect"/>
          </w:endnotePr>
          <w:pgSz w:w="12240" w:h="15840" w:code="1"/>
          <w:pgMar w:top="1440" w:right="1440" w:bottom="1440" w:left="1440" w:header="720" w:footer="720" w:gutter="0"/>
          <w:cols w:space="720"/>
          <w:titlePg/>
          <w:docGrid w:linePitch="326"/>
        </w:sectPr>
      </w:pPr>
    </w:p>
    <w:p w14:paraId="5941FFE1" w14:textId="77777777" w:rsidR="00D44408" w:rsidRPr="00C008CA" w:rsidRDefault="00D44408" w:rsidP="00D44408">
      <w:pPr>
        <w:rPr>
          <w:szCs w:val="24"/>
        </w:rPr>
      </w:pPr>
    </w:p>
    <w:p w14:paraId="54024536" w14:textId="6FE660F1" w:rsidR="00D44408" w:rsidRDefault="00D44408" w:rsidP="00D44408">
      <w:pPr>
        <w:rPr>
          <w:sz w:val="18"/>
        </w:rPr>
      </w:pPr>
    </w:p>
    <w:p w14:paraId="174AA7AC" w14:textId="77777777" w:rsidR="00E464AE" w:rsidRDefault="00E464AE" w:rsidP="00E464AE"/>
    <w:p w14:paraId="75163A41" w14:textId="04E8937D" w:rsidR="0084571E" w:rsidRPr="00C30042" w:rsidRDefault="0084571E" w:rsidP="001B6AD0">
      <w:pPr>
        <w:pStyle w:val="SPDh1"/>
        <w:rPr>
          <w:lang w:val="fr-FR"/>
        </w:rPr>
      </w:pPr>
      <w:bookmarkStart w:id="172" w:name="_Toc129101676"/>
      <w:r w:rsidRPr="00CF0460">
        <w:rPr>
          <w:lang w:val="fr"/>
        </w:rPr>
        <w:t xml:space="preserve">ANNEXE </w:t>
      </w:r>
      <w:r w:rsidR="00AF218D">
        <w:rPr>
          <w:lang w:val="fr"/>
        </w:rPr>
        <w:t>9</w:t>
      </w:r>
      <w:r w:rsidRPr="00CF0460">
        <w:rPr>
          <w:lang w:val="fr"/>
        </w:rPr>
        <w:t xml:space="preserve"> : Liste des </w:t>
      </w:r>
      <w:r w:rsidR="00AF218D">
        <w:rPr>
          <w:lang w:val="fr"/>
        </w:rPr>
        <w:t>Clients</w:t>
      </w:r>
      <w:r w:rsidRPr="00CF0460">
        <w:rPr>
          <w:lang w:val="fr"/>
        </w:rPr>
        <w:t xml:space="preserve"> (s’il y a lieu)</w:t>
      </w:r>
      <w:bookmarkEnd w:id="172"/>
    </w:p>
    <w:p w14:paraId="70C5C22D" w14:textId="4ABE95C1" w:rsidR="0084571E" w:rsidRPr="00C30042" w:rsidRDefault="0084571E" w:rsidP="0084571E">
      <w:pPr>
        <w:spacing w:before="240" w:after="120"/>
      </w:pPr>
      <w:r w:rsidRPr="007E1842">
        <w:rPr>
          <w:lang w:val="fr"/>
        </w:rPr>
        <w:t>[</w:t>
      </w:r>
      <w:r w:rsidRPr="007E1842">
        <w:rPr>
          <w:i/>
          <w:lang w:val="fr"/>
        </w:rPr>
        <w:t xml:space="preserve">supprimer cette </w:t>
      </w:r>
      <w:r w:rsidRPr="00EF4F3B">
        <w:rPr>
          <w:i/>
          <w:lang w:val="fr"/>
        </w:rPr>
        <w:t>section s’il s’agit d’un</w:t>
      </w:r>
      <w:r w:rsidR="00B03F3E">
        <w:rPr>
          <w:i/>
          <w:lang w:val="fr"/>
        </w:rPr>
        <w:t xml:space="preserve"> AC</w:t>
      </w:r>
      <w:r w:rsidRPr="00EF4F3B">
        <w:rPr>
          <w:i/>
          <w:lang w:val="fr"/>
        </w:rPr>
        <w:t xml:space="preserve"> </w:t>
      </w:r>
      <w:r w:rsidR="008160AD">
        <w:rPr>
          <w:i/>
          <w:lang w:val="fr"/>
        </w:rPr>
        <w:t xml:space="preserve">à </w:t>
      </w:r>
      <w:r w:rsidR="004D0E33">
        <w:rPr>
          <w:i/>
          <w:lang w:val="fr"/>
        </w:rPr>
        <w:t>U</w:t>
      </w:r>
      <w:r w:rsidRPr="00EF4F3B">
        <w:rPr>
          <w:i/>
          <w:lang w:val="fr"/>
        </w:rPr>
        <w:t>tilisateur</w:t>
      </w:r>
      <w:r w:rsidR="004D0E33">
        <w:rPr>
          <w:i/>
          <w:lang w:val="fr"/>
        </w:rPr>
        <w:t xml:space="preserve"> unique</w:t>
      </w:r>
      <w:r w:rsidRPr="00EF4F3B">
        <w:rPr>
          <w:i/>
          <w:lang w:val="fr"/>
        </w:rPr>
        <w:t>, c’est-à-dire d’un</w:t>
      </w:r>
      <w:r w:rsidR="00AB37A6">
        <w:rPr>
          <w:i/>
          <w:lang w:val="fr"/>
        </w:rPr>
        <w:t xml:space="preserve"> AC </w:t>
      </w:r>
      <w:r w:rsidRPr="00EF4F3B">
        <w:rPr>
          <w:i/>
          <w:lang w:val="fr"/>
        </w:rPr>
        <w:t xml:space="preserve">à </w:t>
      </w:r>
      <w:r w:rsidR="001F5665">
        <w:rPr>
          <w:i/>
          <w:lang w:val="fr"/>
        </w:rPr>
        <w:t>Client</w:t>
      </w:r>
      <w:r w:rsidRPr="00EF4F3B">
        <w:rPr>
          <w:i/>
          <w:lang w:val="fr"/>
        </w:rPr>
        <w:t xml:space="preserve"> unique</w:t>
      </w:r>
      <w:r w:rsidRPr="00EF4F3B">
        <w:rPr>
          <w:lang w:val="fr"/>
        </w:rPr>
        <w:t xml:space="preserve">] </w:t>
      </w:r>
    </w:p>
    <w:p w14:paraId="6DB72E35" w14:textId="0C0024BB" w:rsidR="0084571E" w:rsidRPr="00C30042" w:rsidRDefault="0084571E" w:rsidP="0084571E">
      <w:pPr>
        <w:spacing w:before="240" w:after="120"/>
      </w:pPr>
      <w:r w:rsidRPr="00EF4F3B">
        <w:rPr>
          <w:lang w:val="fr"/>
        </w:rPr>
        <w:t>Les agences suivantes participent en tant qu</w:t>
      </w:r>
      <w:r w:rsidR="009C1114">
        <w:rPr>
          <w:lang w:val="fr"/>
        </w:rPr>
        <w:t xml:space="preserve">e </w:t>
      </w:r>
      <w:r w:rsidR="0080077A">
        <w:rPr>
          <w:lang w:val="fr"/>
        </w:rPr>
        <w:t>Clients</w:t>
      </w:r>
      <w:r w:rsidRPr="00EF4F3B">
        <w:rPr>
          <w:lang w:val="fr"/>
        </w:rPr>
        <w:t xml:space="preserve"> au présent </w:t>
      </w:r>
      <w:r w:rsidR="009C1114">
        <w:rPr>
          <w:lang w:val="fr"/>
        </w:rPr>
        <w:t>A</w:t>
      </w:r>
      <w:r w:rsidRPr="00EF4F3B">
        <w:rPr>
          <w:lang w:val="fr"/>
        </w:rPr>
        <w:t>ccord-</w:t>
      </w:r>
      <w:r w:rsidR="009C1114">
        <w:rPr>
          <w:lang w:val="fr"/>
        </w:rPr>
        <w:t>C</w:t>
      </w:r>
      <w:r w:rsidRPr="00EF4F3B">
        <w:rPr>
          <w:lang w:val="fr"/>
        </w:rPr>
        <w:t>adre.</w:t>
      </w:r>
    </w:p>
    <w:tbl>
      <w:tblPr>
        <w:tblStyle w:val="TableGrid"/>
        <w:tblW w:w="9355" w:type="dxa"/>
        <w:tblLook w:val="04A0" w:firstRow="1" w:lastRow="0" w:firstColumn="1" w:lastColumn="0" w:noHBand="0" w:noVBand="1"/>
      </w:tblPr>
      <w:tblGrid>
        <w:gridCol w:w="613"/>
        <w:gridCol w:w="3072"/>
        <w:gridCol w:w="2970"/>
        <w:gridCol w:w="2700"/>
      </w:tblGrid>
      <w:tr w:rsidR="0084571E" w:rsidRPr="00CF0460" w14:paraId="3D25F219" w14:textId="77777777" w:rsidTr="00CE08CD">
        <w:tc>
          <w:tcPr>
            <w:tcW w:w="613" w:type="dxa"/>
            <w:shd w:val="clear" w:color="auto" w:fill="17365D" w:themeFill="text2" w:themeFillShade="BF"/>
          </w:tcPr>
          <w:p w14:paraId="27749CD1" w14:textId="77777777" w:rsidR="0084571E" w:rsidRPr="00CF0460" w:rsidRDefault="0084571E" w:rsidP="00CE08CD">
            <w:pPr>
              <w:spacing w:before="120" w:after="120"/>
              <w:jc w:val="center"/>
              <w:rPr>
                <w:b/>
                <w:color w:val="FFFFFF" w:themeColor="background1"/>
              </w:rPr>
            </w:pPr>
            <w:r w:rsidRPr="00CF0460">
              <w:rPr>
                <w:b/>
                <w:color w:val="FFFFFF" w:themeColor="background1"/>
                <w:lang w:val="fr"/>
              </w:rPr>
              <w:t>#</w:t>
            </w:r>
          </w:p>
        </w:tc>
        <w:tc>
          <w:tcPr>
            <w:tcW w:w="3072" w:type="dxa"/>
            <w:shd w:val="clear" w:color="auto" w:fill="17365D" w:themeFill="text2" w:themeFillShade="BF"/>
          </w:tcPr>
          <w:p w14:paraId="3FB0D79E" w14:textId="2FBDD6B5" w:rsidR="0084571E" w:rsidRPr="00CF0460" w:rsidRDefault="0084571E" w:rsidP="00CE08CD">
            <w:pPr>
              <w:spacing w:before="120" w:after="120"/>
              <w:rPr>
                <w:b/>
                <w:color w:val="FFFFFF" w:themeColor="background1"/>
              </w:rPr>
            </w:pPr>
            <w:r w:rsidRPr="00CF0460">
              <w:rPr>
                <w:b/>
                <w:color w:val="FFFFFF" w:themeColor="background1"/>
                <w:lang w:val="fr"/>
              </w:rPr>
              <w:t>Nom d</w:t>
            </w:r>
            <w:r w:rsidR="009C1114">
              <w:rPr>
                <w:b/>
                <w:color w:val="FFFFFF" w:themeColor="background1"/>
                <w:lang w:val="fr"/>
              </w:rPr>
              <w:t xml:space="preserve">u </w:t>
            </w:r>
            <w:r w:rsidR="001804D1">
              <w:rPr>
                <w:b/>
                <w:color w:val="FFFFFF" w:themeColor="background1"/>
                <w:lang w:val="fr"/>
              </w:rPr>
              <w:t>Client</w:t>
            </w:r>
          </w:p>
        </w:tc>
        <w:tc>
          <w:tcPr>
            <w:tcW w:w="2970" w:type="dxa"/>
            <w:shd w:val="clear" w:color="auto" w:fill="17365D" w:themeFill="text2" w:themeFillShade="BF"/>
          </w:tcPr>
          <w:p w14:paraId="7E4C8C21" w14:textId="77777777" w:rsidR="0084571E" w:rsidRPr="00CF0460" w:rsidRDefault="0084571E" w:rsidP="00CE08CD">
            <w:pPr>
              <w:spacing w:before="120" w:after="120"/>
              <w:rPr>
                <w:b/>
                <w:color w:val="FFFFFF" w:themeColor="background1"/>
              </w:rPr>
            </w:pPr>
            <w:r w:rsidRPr="00CF0460">
              <w:rPr>
                <w:b/>
                <w:color w:val="FFFFFF" w:themeColor="background1"/>
                <w:lang w:val="fr"/>
              </w:rPr>
              <w:t xml:space="preserve">Adresse </w:t>
            </w:r>
          </w:p>
        </w:tc>
        <w:tc>
          <w:tcPr>
            <w:tcW w:w="2700" w:type="dxa"/>
            <w:shd w:val="clear" w:color="auto" w:fill="17365D" w:themeFill="text2" w:themeFillShade="BF"/>
          </w:tcPr>
          <w:p w14:paraId="59A8D5FB" w14:textId="77777777" w:rsidR="0084571E" w:rsidRPr="00CF0460" w:rsidRDefault="0084571E" w:rsidP="00CE08CD">
            <w:pPr>
              <w:spacing w:before="120" w:after="120"/>
              <w:rPr>
                <w:b/>
                <w:color w:val="FFFFFF" w:themeColor="background1"/>
              </w:rPr>
            </w:pPr>
            <w:r w:rsidRPr="00CF0460">
              <w:rPr>
                <w:b/>
                <w:color w:val="FFFFFF" w:themeColor="background1"/>
                <w:lang w:val="fr"/>
              </w:rPr>
              <w:t>Représentant</w:t>
            </w:r>
          </w:p>
        </w:tc>
      </w:tr>
      <w:tr w:rsidR="0084571E" w:rsidRPr="00CF0460" w14:paraId="06E612B9" w14:textId="77777777" w:rsidTr="00CE08CD">
        <w:tc>
          <w:tcPr>
            <w:tcW w:w="613" w:type="dxa"/>
          </w:tcPr>
          <w:p w14:paraId="73C582D8" w14:textId="77777777" w:rsidR="0084571E" w:rsidRPr="00CF0460" w:rsidRDefault="0084571E" w:rsidP="00D86B2B">
            <w:pPr>
              <w:pStyle w:val="ListParagraph"/>
              <w:numPr>
                <w:ilvl w:val="0"/>
                <w:numId w:val="42"/>
              </w:numPr>
              <w:suppressAutoHyphens w:val="0"/>
              <w:overflowPunct/>
              <w:autoSpaceDE/>
              <w:autoSpaceDN/>
              <w:adjustRightInd/>
              <w:spacing w:before="120" w:after="120"/>
              <w:ind w:left="331"/>
              <w:contextualSpacing w:val="0"/>
              <w:jc w:val="right"/>
              <w:textAlignment w:val="auto"/>
              <w:rPr>
                <w:b/>
              </w:rPr>
            </w:pPr>
          </w:p>
        </w:tc>
        <w:tc>
          <w:tcPr>
            <w:tcW w:w="3072" w:type="dxa"/>
          </w:tcPr>
          <w:p w14:paraId="7B398988" w14:textId="57B87A99" w:rsidR="0084571E" w:rsidRPr="00C30042" w:rsidRDefault="0084571E" w:rsidP="00CE08CD">
            <w:pPr>
              <w:spacing w:before="80" w:after="80"/>
            </w:pPr>
            <w:r w:rsidRPr="00CF0460">
              <w:rPr>
                <w:lang w:val="fr"/>
              </w:rPr>
              <w:t>[</w:t>
            </w:r>
            <w:r w:rsidRPr="00CF0460">
              <w:rPr>
                <w:i/>
                <w:lang w:val="fr"/>
              </w:rPr>
              <w:t>insérer le nom complet de l’</w:t>
            </w:r>
            <w:r w:rsidR="005A4582">
              <w:rPr>
                <w:i/>
                <w:lang w:val="fr"/>
              </w:rPr>
              <w:t>Agence d’Acquisition</w:t>
            </w:r>
            <w:r w:rsidR="00A97627">
              <w:rPr>
                <w:i/>
                <w:lang w:val="fr"/>
              </w:rPr>
              <w:t xml:space="preserve"> </w:t>
            </w:r>
            <w:r w:rsidRPr="00CF0460">
              <w:rPr>
                <w:i/>
                <w:lang w:val="fr"/>
              </w:rPr>
              <w:t>principal</w:t>
            </w:r>
            <w:r w:rsidR="004D0E33">
              <w:rPr>
                <w:i/>
                <w:lang w:val="fr"/>
              </w:rPr>
              <w:t>e</w:t>
            </w:r>
            <w:r w:rsidRPr="00CF0460">
              <w:rPr>
                <w:i/>
                <w:lang w:val="fr"/>
              </w:rPr>
              <w:t>/</w:t>
            </w:r>
            <w:r w:rsidR="0096791C">
              <w:rPr>
                <w:i/>
                <w:lang w:val="fr"/>
              </w:rPr>
              <w:t xml:space="preserve"> </w:t>
            </w:r>
            <w:r w:rsidR="0080077A">
              <w:rPr>
                <w:i/>
                <w:lang w:val="fr"/>
              </w:rPr>
              <w:t>Client</w:t>
            </w:r>
            <w:r w:rsidRPr="00CF0460">
              <w:rPr>
                <w:i/>
                <w:lang w:val="fr"/>
              </w:rPr>
              <w:t xml:space="preserve"> #1</w:t>
            </w:r>
            <w:r w:rsidRPr="00CF0460">
              <w:rPr>
                <w:lang w:val="fr"/>
              </w:rPr>
              <w:t>]</w:t>
            </w:r>
          </w:p>
          <w:p w14:paraId="695E2A5A" w14:textId="77777777" w:rsidR="0084571E" w:rsidRPr="00C30042" w:rsidRDefault="0084571E" w:rsidP="00CE08CD">
            <w:pPr>
              <w:spacing w:before="80" w:after="80"/>
            </w:pPr>
            <w:r w:rsidRPr="00CF0460">
              <w:rPr>
                <w:lang w:val="fr"/>
              </w:rPr>
              <w:t>[</w:t>
            </w:r>
            <w:r w:rsidRPr="00CF0460">
              <w:rPr>
                <w:i/>
                <w:lang w:val="fr"/>
              </w:rPr>
              <w:t>insérer le type d’entité juridique</w:t>
            </w:r>
            <w:r w:rsidRPr="00CF0460">
              <w:rPr>
                <w:lang w:val="fr"/>
              </w:rPr>
              <w:t>]</w:t>
            </w:r>
          </w:p>
        </w:tc>
        <w:tc>
          <w:tcPr>
            <w:tcW w:w="2970" w:type="dxa"/>
          </w:tcPr>
          <w:p w14:paraId="5C8BB9F3"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776997C2" w14:textId="77777777" w:rsidR="0084571E" w:rsidRPr="00C30042" w:rsidRDefault="0084571E" w:rsidP="00CE08CD">
            <w:pPr>
              <w:spacing w:before="120" w:after="120"/>
            </w:pPr>
          </w:p>
        </w:tc>
        <w:tc>
          <w:tcPr>
            <w:tcW w:w="2700" w:type="dxa"/>
          </w:tcPr>
          <w:p w14:paraId="28EFF0AE" w14:textId="77777777" w:rsidR="0084571E" w:rsidRPr="00C30042" w:rsidRDefault="0084571E" w:rsidP="00CE08CD">
            <w:pPr>
              <w:pStyle w:val="ListParagraph"/>
              <w:spacing w:before="120" w:after="120"/>
              <w:ind w:left="72"/>
            </w:pPr>
            <w:r w:rsidRPr="00CF0460">
              <w:rPr>
                <w:lang w:val="fr"/>
              </w:rPr>
              <w:t>Nom:</w:t>
            </w:r>
          </w:p>
          <w:p w14:paraId="17F0F8CA" w14:textId="3A741A36"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850BFE" w14:textId="77777777" w:rsidR="0084571E" w:rsidRPr="00C30042" w:rsidRDefault="0084571E" w:rsidP="00CE08CD">
            <w:pPr>
              <w:spacing w:before="120" w:after="120"/>
              <w:ind w:left="72"/>
            </w:pPr>
            <w:r w:rsidRPr="00CF0460">
              <w:rPr>
                <w:lang w:val="fr"/>
              </w:rPr>
              <w:t>Téléphone:</w:t>
            </w:r>
          </w:p>
          <w:p w14:paraId="1529C201" w14:textId="68307680" w:rsidR="0084571E" w:rsidRPr="00C30042" w:rsidRDefault="00B713A4" w:rsidP="00CE08CD">
            <w:pPr>
              <w:spacing w:before="120" w:after="120"/>
              <w:ind w:left="72"/>
            </w:pPr>
            <w:r>
              <w:rPr>
                <w:lang w:val="fr"/>
              </w:rPr>
              <w:t>Portable</w:t>
            </w:r>
            <w:r w:rsidR="0084571E" w:rsidRPr="00CF0460">
              <w:rPr>
                <w:lang w:val="fr"/>
              </w:rPr>
              <w:t>:</w:t>
            </w:r>
          </w:p>
          <w:p w14:paraId="7E0452B6" w14:textId="77777777" w:rsidR="0084571E" w:rsidRPr="00CF0460" w:rsidRDefault="0084571E" w:rsidP="00CE08CD">
            <w:pPr>
              <w:spacing w:before="120" w:after="120"/>
              <w:ind w:left="72"/>
            </w:pPr>
            <w:r w:rsidRPr="00CF0460">
              <w:rPr>
                <w:lang w:val="fr"/>
              </w:rPr>
              <w:t>Courriel:</w:t>
            </w:r>
          </w:p>
        </w:tc>
      </w:tr>
      <w:tr w:rsidR="0084571E" w:rsidRPr="00CF0460" w14:paraId="78D5A882" w14:textId="77777777" w:rsidTr="00CE08CD">
        <w:tc>
          <w:tcPr>
            <w:tcW w:w="613" w:type="dxa"/>
          </w:tcPr>
          <w:p w14:paraId="4368E766" w14:textId="77777777" w:rsidR="0084571E" w:rsidRPr="00CF0460" w:rsidRDefault="0084571E" w:rsidP="00D86B2B">
            <w:pPr>
              <w:pStyle w:val="ListParagraph"/>
              <w:numPr>
                <w:ilvl w:val="0"/>
                <w:numId w:val="42"/>
              </w:numPr>
              <w:suppressAutoHyphens w:val="0"/>
              <w:overflowPunct/>
              <w:autoSpaceDE/>
              <w:autoSpaceDN/>
              <w:adjustRightInd/>
              <w:spacing w:before="120" w:after="120"/>
              <w:ind w:left="331"/>
              <w:contextualSpacing w:val="0"/>
              <w:jc w:val="right"/>
              <w:textAlignment w:val="auto"/>
              <w:rPr>
                <w:b/>
              </w:rPr>
            </w:pPr>
          </w:p>
        </w:tc>
        <w:tc>
          <w:tcPr>
            <w:tcW w:w="3072" w:type="dxa"/>
          </w:tcPr>
          <w:p w14:paraId="2A8203A1" w14:textId="66DD2903" w:rsidR="0084571E" w:rsidRPr="00C30042" w:rsidRDefault="0084571E" w:rsidP="00CE08CD">
            <w:pPr>
              <w:spacing w:before="80" w:after="80"/>
            </w:pPr>
            <w:r w:rsidRPr="00CF0460">
              <w:rPr>
                <w:lang w:val="fr"/>
              </w:rPr>
              <w:t>[</w:t>
            </w:r>
            <w:r w:rsidRPr="00CF0460">
              <w:rPr>
                <w:i/>
                <w:lang w:val="fr"/>
              </w:rPr>
              <w:t>insérer le nom complet d</w:t>
            </w:r>
            <w:r w:rsidR="000D610D">
              <w:rPr>
                <w:i/>
                <w:lang w:val="fr"/>
              </w:rPr>
              <w:t xml:space="preserve">u </w:t>
            </w:r>
            <w:r w:rsidR="0080077A">
              <w:rPr>
                <w:i/>
                <w:lang w:val="fr"/>
              </w:rPr>
              <w:t>Client</w:t>
            </w:r>
            <w:r w:rsidRPr="00CF0460">
              <w:rPr>
                <w:i/>
                <w:lang w:val="fr"/>
              </w:rPr>
              <w:t xml:space="preserve"> #2</w:t>
            </w:r>
            <w:r w:rsidRPr="00CF0460">
              <w:rPr>
                <w:lang w:val="fr"/>
              </w:rPr>
              <w:t>]</w:t>
            </w:r>
          </w:p>
          <w:p w14:paraId="58D20D94"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0D5FDBA8"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317A7D4C" w14:textId="77777777" w:rsidR="0084571E" w:rsidRPr="00C30042" w:rsidRDefault="0084571E" w:rsidP="00CE08CD">
            <w:pPr>
              <w:spacing w:before="120" w:after="120"/>
              <w:ind w:left="-464" w:firstLine="464"/>
            </w:pPr>
          </w:p>
        </w:tc>
        <w:tc>
          <w:tcPr>
            <w:tcW w:w="2700" w:type="dxa"/>
          </w:tcPr>
          <w:p w14:paraId="4325881A" w14:textId="77777777" w:rsidR="0084571E" w:rsidRPr="00C30042" w:rsidRDefault="0084571E" w:rsidP="00CE08CD">
            <w:pPr>
              <w:pStyle w:val="ListParagraph"/>
              <w:spacing w:before="120" w:after="120"/>
              <w:ind w:left="72"/>
            </w:pPr>
            <w:r w:rsidRPr="00CF0460">
              <w:rPr>
                <w:lang w:val="fr"/>
              </w:rPr>
              <w:t>Nom:</w:t>
            </w:r>
          </w:p>
          <w:p w14:paraId="11E32FD4" w14:textId="153E2D74"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53AE9E73" w14:textId="77777777" w:rsidR="0084571E" w:rsidRPr="00C30042" w:rsidRDefault="0084571E" w:rsidP="00CE08CD">
            <w:pPr>
              <w:spacing w:before="120" w:after="120"/>
              <w:ind w:left="72"/>
            </w:pPr>
            <w:r w:rsidRPr="00CF0460">
              <w:rPr>
                <w:lang w:val="fr"/>
              </w:rPr>
              <w:t>Téléphone:</w:t>
            </w:r>
          </w:p>
          <w:p w14:paraId="6D0171B9" w14:textId="58986C70" w:rsidR="0084571E" w:rsidRPr="00C30042" w:rsidRDefault="00B713A4" w:rsidP="00CE08CD">
            <w:pPr>
              <w:spacing w:before="120" w:after="120"/>
              <w:ind w:left="72"/>
            </w:pPr>
            <w:r>
              <w:rPr>
                <w:lang w:val="fr"/>
              </w:rPr>
              <w:t>Portable</w:t>
            </w:r>
            <w:r w:rsidR="0084571E" w:rsidRPr="00CF0460">
              <w:rPr>
                <w:lang w:val="fr"/>
              </w:rPr>
              <w:t>:</w:t>
            </w:r>
          </w:p>
          <w:p w14:paraId="6B74BF24" w14:textId="77777777" w:rsidR="0084571E" w:rsidRPr="00CF0460" w:rsidRDefault="0084571E" w:rsidP="00CE08CD">
            <w:pPr>
              <w:spacing w:before="120" w:after="120"/>
              <w:ind w:left="72"/>
            </w:pPr>
            <w:r w:rsidRPr="00CF0460">
              <w:rPr>
                <w:lang w:val="fr"/>
              </w:rPr>
              <w:t>Courriel:</w:t>
            </w:r>
          </w:p>
        </w:tc>
      </w:tr>
      <w:tr w:rsidR="0084571E" w14:paraId="65E014CA" w14:textId="77777777" w:rsidTr="00CE08CD">
        <w:tc>
          <w:tcPr>
            <w:tcW w:w="613" w:type="dxa"/>
          </w:tcPr>
          <w:p w14:paraId="37AE7ABD" w14:textId="77777777" w:rsidR="0084571E" w:rsidRPr="00CF0460" w:rsidRDefault="0084571E" w:rsidP="00D86B2B">
            <w:pPr>
              <w:pStyle w:val="ListParagraph"/>
              <w:numPr>
                <w:ilvl w:val="0"/>
                <w:numId w:val="42"/>
              </w:numPr>
              <w:suppressAutoHyphens w:val="0"/>
              <w:overflowPunct/>
              <w:autoSpaceDE/>
              <w:autoSpaceDN/>
              <w:adjustRightInd/>
              <w:spacing w:before="120" w:after="120"/>
              <w:ind w:left="331"/>
              <w:contextualSpacing w:val="0"/>
              <w:jc w:val="right"/>
              <w:textAlignment w:val="auto"/>
              <w:rPr>
                <w:b/>
              </w:rPr>
            </w:pPr>
          </w:p>
        </w:tc>
        <w:tc>
          <w:tcPr>
            <w:tcW w:w="3072" w:type="dxa"/>
          </w:tcPr>
          <w:p w14:paraId="3BA773B6" w14:textId="0EE8D314" w:rsidR="0084571E" w:rsidRPr="00C30042" w:rsidRDefault="0084571E" w:rsidP="00CE08CD">
            <w:pPr>
              <w:spacing w:before="80" w:after="80"/>
            </w:pPr>
            <w:r w:rsidRPr="00CF0460">
              <w:rPr>
                <w:lang w:val="fr"/>
              </w:rPr>
              <w:t>[</w:t>
            </w:r>
            <w:r w:rsidRPr="00CF0460">
              <w:rPr>
                <w:i/>
                <w:lang w:val="fr"/>
              </w:rPr>
              <w:t xml:space="preserve">insérer le nom complet </w:t>
            </w:r>
            <w:r w:rsidR="000D610D" w:rsidRPr="00CF0460">
              <w:rPr>
                <w:i/>
                <w:lang w:val="fr"/>
              </w:rPr>
              <w:t>d</w:t>
            </w:r>
            <w:r w:rsidR="000D610D">
              <w:rPr>
                <w:i/>
                <w:lang w:val="fr"/>
              </w:rPr>
              <w:t xml:space="preserve">u </w:t>
            </w:r>
            <w:r w:rsidR="0080077A">
              <w:rPr>
                <w:i/>
                <w:lang w:val="fr"/>
              </w:rPr>
              <w:t>Client</w:t>
            </w:r>
            <w:r w:rsidRPr="00CF0460">
              <w:rPr>
                <w:i/>
                <w:lang w:val="fr"/>
              </w:rPr>
              <w:t xml:space="preserve"> #3</w:t>
            </w:r>
            <w:r w:rsidRPr="00CF0460">
              <w:rPr>
                <w:lang w:val="fr"/>
              </w:rPr>
              <w:t>]</w:t>
            </w:r>
          </w:p>
          <w:p w14:paraId="220ED8CC"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2E9FCF1F"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43D996E7" w14:textId="77777777" w:rsidR="0084571E" w:rsidRPr="00C30042" w:rsidRDefault="0084571E" w:rsidP="00CE08CD">
            <w:pPr>
              <w:spacing w:before="120" w:after="120"/>
            </w:pPr>
          </w:p>
        </w:tc>
        <w:tc>
          <w:tcPr>
            <w:tcW w:w="2700" w:type="dxa"/>
          </w:tcPr>
          <w:p w14:paraId="0D7EF011" w14:textId="77777777" w:rsidR="0084571E" w:rsidRPr="00C30042" w:rsidRDefault="0084571E" w:rsidP="00CE08CD">
            <w:pPr>
              <w:pStyle w:val="ListParagraph"/>
              <w:spacing w:before="120" w:after="120"/>
              <w:ind w:left="72"/>
            </w:pPr>
            <w:r w:rsidRPr="00CF0460">
              <w:rPr>
                <w:lang w:val="fr"/>
              </w:rPr>
              <w:t>Nom:</w:t>
            </w:r>
          </w:p>
          <w:p w14:paraId="59CC6EFA" w14:textId="17B9CF2C"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CA4C82" w14:textId="77777777" w:rsidR="0084571E" w:rsidRPr="00C30042" w:rsidRDefault="0084571E" w:rsidP="00CE08CD">
            <w:pPr>
              <w:spacing w:before="120" w:after="120"/>
              <w:ind w:left="72"/>
            </w:pPr>
            <w:r w:rsidRPr="00CF0460">
              <w:rPr>
                <w:lang w:val="fr"/>
              </w:rPr>
              <w:t>Téléphone:</w:t>
            </w:r>
          </w:p>
          <w:p w14:paraId="75E5C8FA" w14:textId="068A9085" w:rsidR="0084571E" w:rsidRPr="00C30042" w:rsidRDefault="00B713A4" w:rsidP="00CE08CD">
            <w:pPr>
              <w:spacing w:before="120" w:after="120"/>
              <w:ind w:left="72"/>
            </w:pPr>
            <w:r>
              <w:rPr>
                <w:lang w:val="fr"/>
              </w:rPr>
              <w:t>Portable</w:t>
            </w:r>
            <w:r w:rsidR="0084571E" w:rsidRPr="00CF0460">
              <w:rPr>
                <w:lang w:val="fr"/>
              </w:rPr>
              <w:t>:</w:t>
            </w:r>
          </w:p>
          <w:p w14:paraId="0B5C100A" w14:textId="77777777" w:rsidR="0084571E" w:rsidRDefault="0084571E" w:rsidP="00CE08CD">
            <w:pPr>
              <w:spacing w:before="120" w:after="120"/>
              <w:ind w:left="72"/>
            </w:pPr>
            <w:r w:rsidRPr="00CF0460">
              <w:rPr>
                <w:lang w:val="fr"/>
              </w:rPr>
              <w:t>Courriel:</w:t>
            </w:r>
          </w:p>
        </w:tc>
      </w:tr>
      <w:tr w:rsidR="0084571E" w14:paraId="275513D9" w14:textId="77777777" w:rsidTr="00CE08CD">
        <w:tc>
          <w:tcPr>
            <w:tcW w:w="613" w:type="dxa"/>
          </w:tcPr>
          <w:p w14:paraId="608A7C52" w14:textId="77777777" w:rsidR="0084571E" w:rsidRPr="00CF0460" w:rsidRDefault="0084571E" w:rsidP="00D86B2B">
            <w:pPr>
              <w:pStyle w:val="ListParagraph"/>
              <w:numPr>
                <w:ilvl w:val="0"/>
                <w:numId w:val="42"/>
              </w:numPr>
              <w:suppressAutoHyphens w:val="0"/>
              <w:overflowPunct/>
              <w:autoSpaceDE/>
              <w:autoSpaceDN/>
              <w:adjustRightInd/>
              <w:spacing w:before="120" w:after="120"/>
              <w:ind w:left="331"/>
              <w:contextualSpacing w:val="0"/>
              <w:jc w:val="right"/>
              <w:textAlignment w:val="auto"/>
              <w:rPr>
                <w:b/>
              </w:rPr>
            </w:pPr>
          </w:p>
        </w:tc>
        <w:tc>
          <w:tcPr>
            <w:tcW w:w="3072" w:type="dxa"/>
          </w:tcPr>
          <w:p w14:paraId="3BD0480E" w14:textId="666B8DC1" w:rsidR="0084571E" w:rsidRPr="00CF0460" w:rsidRDefault="0080077A" w:rsidP="00CE08CD">
            <w:pPr>
              <w:spacing w:before="80" w:after="80"/>
            </w:pPr>
            <w:r>
              <w:t>…</w:t>
            </w:r>
          </w:p>
        </w:tc>
        <w:tc>
          <w:tcPr>
            <w:tcW w:w="2970" w:type="dxa"/>
          </w:tcPr>
          <w:p w14:paraId="40691B00" w14:textId="77777777" w:rsidR="0084571E" w:rsidRPr="00CF0460" w:rsidRDefault="0084571E" w:rsidP="00CE08CD">
            <w:pPr>
              <w:spacing w:before="80" w:after="80"/>
            </w:pPr>
          </w:p>
        </w:tc>
        <w:tc>
          <w:tcPr>
            <w:tcW w:w="2700" w:type="dxa"/>
          </w:tcPr>
          <w:p w14:paraId="1B3DA7A5" w14:textId="77777777" w:rsidR="0084571E" w:rsidRPr="00CF0460" w:rsidRDefault="0084571E" w:rsidP="00CE08CD">
            <w:pPr>
              <w:pStyle w:val="ListParagraph"/>
              <w:spacing w:before="120" w:after="120"/>
              <w:ind w:left="72"/>
            </w:pPr>
          </w:p>
        </w:tc>
      </w:tr>
    </w:tbl>
    <w:p w14:paraId="05E73A70" w14:textId="77777777" w:rsidR="0084571E" w:rsidRPr="004A2C5F" w:rsidRDefault="0084571E" w:rsidP="0084571E">
      <w:pPr>
        <w:jc w:val="center"/>
      </w:pPr>
    </w:p>
    <w:p w14:paraId="12B97C8F" w14:textId="77777777" w:rsidR="0084571E" w:rsidRPr="00A70DD9" w:rsidRDefault="0084571E" w:rsidP="0084571E"/>
    <w:p w14:paraId="26617B96" w14:textId="70EC3152" w:rsidR="004F638B" w:rsidRDefault="004F638B">
      <w:pPr>
        <w:rPr>
          <w:b/>
          <w:sz w:val="44"/>
          <w:szCs w:val="44"/>
        </w:rPr>
      </w:pPr>
    </w:p>
    <w:p w14:paraId="519EC9F1" w14:textId="77777777" w:rsidR="00616CA5" w:rsidRPr="00EB4C89" w:rsidRDefault="00616CA5" w:rsidP="001B6AD0">
      <w:pPr>
        <w:jc w:val="center"/>
        <w:rPr>
          <w:b/>
          <w:sz w:val="44"/>
          <w:szCs w:val="44"/>
        </w:rPr>
      </w:pPr>
    </w:p>
    <w:bookmarkEnd w:id="166"/>
    <w:bookmarkEnd w:id="167"/>
    <w:p w14:paraId="6FA94DB8" w14:textId="6C155AE8" w:rsidR="00CB382A" w:rsidRDefault="00CB382A" w:rsidP="00CB382A">
      <w:pPr>
        <w:spacing w:before="60" w:after="60"/>
        <w:rPr>
          <w:i/>
        </w:rPr>
      </w:pPr>
    </w:p>
    <w:sectPr w:rsidR="00CB382A" w:rsidSect="00CC500E">
      <w:headerReference w:type="first" r:id="rId104"/>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089D" w14:textId="77777777" w:rsidR="00D239F9" w:rsidRDefault="00D239F9">
      <w:r>
        <w:separator/>
      </w:r>
    </w:p>
  </w:endnote>
  <w:endnote w:type="continuationSeparator" w:id="0">
    <w:p w14:paraId="344D0C9A" w14:textId="77777777" w:rsidR="00D239F9" w:rsidRDefault="00D2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541A" w14:textId="77777777" w:rsidR="00C96A37" w:rsidRDefault="00C96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707" w14:textId="77777777" w:rsidR="00C96A37" w:rsidRDefault="00C96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0E7B" w14:textId="77777777" w:rsidR="00C96A37" w:rsidRDefault="00C96A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5285"/>
      <w:docPartObj>
        <w:docPartGallery w:val="Page Numbers (Bottom of Page)"/>
        <w:docPartUnique/>
      </w:docPartObj>
    </w:sdtPr>
    <w:sdtEndPr>
      <w:rPr>
        <w:color w:val="7F7F7F" w:themeColor="background1" w:themeShade="7F"/>
        <w:spacing w:val="60"/>
      </w:rPr>
    </w:sdtEndPr>
    <w:sdtContent>
      <w:p w14:paraId="1BE12544" w14:textId="77777777" w:rsidR="000439AF" w:rsidRDefault="000439AF">
        <w:pPr>
          <w:pStyle w:val="Footer"/>
          <w:pBdr>
            <w:top w:val="single" w:sz="4" w:space="1" w:color="D9D9D9" w:themeColor="background1" w:themeShade="D9"/>
          </w:pBdr>
          <w:jc w:val="right"/>
        </w:pPr>
        <w:r>
          <w:rPr>
            <w:lang w:val="fr"/>
          </w:rPr>
          <w:fldChar w:fldCharType="begin"/>
        </w:r>
        <w:r>
          <w:rPr>
            <w:lang w:val="fr"/>
          </w:rPr>
          <w:instrText xml:space="preserve"> PAGE   \* MERGEFORMAT </w:instrText>
        </w:r>
        <w:r>
          <w:rPr>
            <w:lang w:val="fr"/>
          </w:rPr>
          <w:fldChar w:fldCharType="separate"/>
        </w:r>
        <w:r>
          <w:rPr>
            <w:noProof/>
            <w:lang w:val="fr"/>
          </w:rPr>
          <w:t>59</w:t>
        </w:r>
        <w:r>
          <w:rPr>
            <w:noProof/>
            <w:lang w:val="fr"/>
          </w:rPr>
          <w:fldChar w:fldCharType="end"/>
        </w:r>
        <w:r>
          <w:rPr>
            <w:lang w:val="fr"/>
          </w:rPr>
          <w:t xml:space="preserve"> | </w:t>
        </w:r>
        <w:r>
          <w:rPr>
            <w:color w:val="7F7F7F" w:themeColor="background1" w:themeShade="7F"/>
            <w:spacing w:val="60"/>
            <w:lang w:val="fr"/>
          </w:rPr>
          <w:t>Page</w:t>
        </w:r>
      </w:p>
    </w:sdtContent>
  </w:sdt>
  <w:p w14:paraId="275F5555" w14:textId="77777777" w:rsidR="000439AF" w:rsidRDefault="000439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19B1" w14:textId="77777777" w:rsidR="00B42FA7" w:rsidRPr="00B35BFF" w:rsidRDefault="00B42FA7" w:rsidP="001A0A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B0F" w14:textId="77777777" w:rsidR="00B42FA7" w:rsidRDefault="00B42FA7" w:rsidP="001A0A7A">
    <w:pPr>
      <w:pStyle w:val="Footer"/>
      <w:jc w:val="right"/>
    </w:pPr>
  </w:p>
  <w:p w14:paraId="3149DB4B" w14:textId="77777777" w:rsidR="00B42FA7" w:rsidRDefault="00B42F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40F" w14:textId="77777777" w:rsidR="00F23E08" w:rsidRPr="000714CD" w:rsidRDefault="00F23E08" w:rsidP="000714CD">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813E" w14:textId="77777777" w:rsidR="009714DC" w:rsidRPr="00B35BFF" w:rsidRDefault="009714DC" w:rsidP="001A0A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5D15" w14:textId="77777777" w:rsidR="009714DC" w:rsidRDefault="009714DC" w:rsidP="001A0A7A">
    <w:pPr>
      <w:pStyle w:val="Footer"/>
      <w:jc w:val="right"/>
    </w:pPr>
  </w:p>
  <w:p w14:paraId="7ED3B6EE" w14:textId="77777777" w:rsidR="009714DC" w:rsidRDefault="0097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9769" w14:textId="77777777" w:rsidR="00D239F9" w:rsidRDefault="00D239F9">
      <w:r>
        <w:separator/>
      </w:r>
    </w:p>
  </w:footnote>
  <w:footnote w:type="continuationSeparator" w:id="0">
    <w:p w14:paraId="3A78BE8D" w14:textId="77777777" w:rsidR="00D239F9" w:rsidRDefault="00D239F9">
      <w:r>
        <w:continuationSeparator/>
      </w:r>
    </w:p>
  </w:footnote>
  <w:footnote w:id="1">
    <w:p w14:paraId="7DF5E114" w14:textId="5CF911A3" w:rsidR="00BF090D" w:rsidRPr="001F5BA7" w:rsidRDefault="00BF090D" w:rsidP="00BF090D">
      <w:pPr>
        <w:pStyle w:val="FootnoteText"/>
        <w:rPr>
          <w:lang w:val="fr-FR"/>
        </w:rPr>
      </w:pPr>
      <w:r w:rsidRPr="00F06574">
        <w:rPr>
          <w:rStyle w:val="FootnoteReference"/>
          <w:lang w:val="fr"/>
        </w:rPr>
        <w:footnoteRef/>
      </w:r>
      <w:r w:rsidRPr="00F06574">
        <w:rPr>
          <w:lang w:val="fr"/>
        </w:rPr>
        <w:t xml:space="preserve"> </w:t>
      </w:r>
      <w:r w:rsidR="004953C1">
        <w:rPr>
          <w:lang w:val="fr"/>
        </w:rPr>
        <w:t>Les r</w:t>
      </w:r>
      <w:r w:rsidRPr="00F06574">
        <w:rPr>
          <w:lang w:val="fr"/>
        </w:rPr>
        <w:t xml:space="preserve">éférences dans ce </w:t>
      </w:r>
      <w:r w:rsidR="004953C1">
        <w:rPr>
          <w:lang w:val="fr"/>
        </w:rPr>
        <w:t xml:space="preserve">DTPM </w:t>
      </w:r>
      <w:r w:rsidRPr="00F06574">
        <w:rPr>
          <w:lang w:val="fr"/>
        </w:rPr>
        <w:t xml:space="preserve">à la « Banque mondiale » ou « Banque » comprennent à la fois la Banque internationale pour la </w:t>
      </w:r>
      <w:r w:rsidR="004953C1">
        <w:rPr>
          <w:lang w:val="fr"/>
        </w:rPr>
        <w:t>R</w:t>
      </w:r>
      <w:r w:rsidRPr="00F06574">
        <w:rPr>
          <w:lang w:val="fr"/>
        </w:rPr>
        <w:t xml:space="preserve">econstruction et le </w:t>
      </w:r>
      <w:r w:rsidR="004953C1">
        <w:rPr>
          <w:lang w:val="fr"/>
        </w:rPr>
        <w:t>D</w:t>
      </w:r>
      <w:r w:rsidRPr="00F06574">
        <w:rPr>
          <w:lang w:val="fr"/>
        </w:rPr>
        <w:t xml:space="preserve">éveloppement (BIRD) et l’Association internationale de </w:t>
      </w:r>
      <w:r w:rsidR="004953C1">
        <w:rPr>
          <w:lang w:val="fr"/>
        </w:rPr>
        <w:t>D</w:t>
      </w:r>
      <w:r w:rsidRPr="00F06574">
        <w:rPr>
          <w:lang w:val="fr"/>
        </w:rPr>
        <w:t xml:space="preserve">éveloppement (IDA). </w:t>
      </w:r>
    </w:p>
  </w:footnote>
  <w:footnote w:id="2">
    <w:p w14:paraId="14B80AFD" w14:textId="1ED71EA2" w:rsidR="005044BD" w:rsidRPr="001F5BA7" w:rsidRDefault="005044BD" w:rsidP="005044BD">
      <w:pPr>
        <w:pStyle w:val="FootnoteText"/>
        <w:tabs>
          <w:tab w:val="left" w:pos="90"/>
        </w:tabs>
        <w:rPr>
          <w:lang w:val="fr-FR"/>
        </w:rPr>
      </w:pPr>
      <w:r>
        <w:rPr>
          <w:rStyle w:val="FootnoteReference"/>
        </w:rPr>
        <w:footnoteRef/>
      </w:r>
      <w:r w:rsidRPr="001F5BA7">
        <w:rPr>
          <w:lang w:val="fr-FR"/>
        </w:rPr>
        <w:t xml:space="preserve"> Insérer si </w:t>
      </w:r>
      <w:r w:rsidR="0016284B" w:rsidRPr="001F5BA7">
        <w:rPr>
          <w:lang w:val="fr-FR"/>
        </w:rPr>
        <w:t>applicable:</w:t>
      </w:r>
      <w:r w:rsidRPr="001F5BA7">
        <w:rPr>
          <w:lang w:val="fr-FR"/>
        </w:rPr>
        <w:t xml:space="preserve"> </w:t>
      </w:r>
      <w:r w:rsidR="0016284B" w:rsidRPr="001F5BA7">
        <w:rPr>
          <w:lang w:val="fr-FR"/>
        </w:rPr>
        <w:t>«Les</w:t>
      </w:r>
      <w:r w:rsidRPr="001F5BA7">
        <w:rPr>
          <w:lang w:val="fr-FR"/>
        </w:rPr>
        <w:t xml:space="preserve"> </w:t>
      </w:r>
      <w:r w:rsidR="002D6341" w:rsidRPr="001F5BA7">
        <w:rPr>
          <w:lang w:val="fr-FR"/>
        </w:rPr>
        <w:t>Commandes subséquentes</w:t>
      </w:r>
      <w:r w:rsidRPr="001F5BA7">
        <w:rPr>
          <w:lang w:val="fr-FR"/>
        </w:rPr>
        <w:t xml:space="preserve"> attribué</w:t>
      </w:r>
      <w:r w:rsidR="002D6341" w:rsidRPr="001F5BA7">
        <w:rPr>
          <w:lang w:val="fr-FR"/>
        </w:rPr>
        <w:t>e</w:t>
      </w:r>
      <w:r w:rsidRPr="001F5BA7">
        <w:rPr>
          <w:lang w:val="fr-FR"/>
        </w:rPr>
        <w:t>s en vertu de l’Accord-</w:t>
      </w:r>
      <w:r w:rsidR="002D6341" w:rsidRPr="001F5BA7">
        <w:rPr>
          <w:lang w:val="fr-FR"/>
        </w:rPr>
        <w:t>C</w:t>
      </w:r>
      <w:r w:rsidRPr="001F5BA7">
        <w:rPr>
          <w:lang w:val="fr-FR"/>
        </w:rPr>
        <w:t>adre seront financé</w:t>
      </w:r>
      <w:r w:rsidR="002D6341" w:rsidRPr="001F5BA7">
        <w:rPr>
          <w:lang w:val="fr-FR"/>
        </w:rPr>
        <w:t>e</w:t>
      </w:r>
      <w:r w:rsidRPr="001F5BA7">
        <w:rPr>
          <w:lang w:val="fr-FR"/>
        </w:rPr>
        <w:t xml:space="preserve">s conjointement par </w:t>
      </w:r>
      <w:r w:rsidRPr="001F5BA7">
        <w:rPr>
          <w:i/>
          <w:iCs/>
          <w:lang w:val="fr-FR"/>
        </w:rPr>
        <w:t xml:space="preserve">[insérer le nom de l’agence de co-financement].  </w:t>
      </w:r>
      <w:r w:rsidRPr="001F5BA7">
        <w:rPr>
          <w:lang w:val="fr-FR"/>
        </w:rPr>
        <w:t xml:space="preserve">La </w:t>
      </w:r>
      <w:r w:rsidR="002D6341" w:rsidRPr="001F5BA7">
        <w:rPr>
          <w:lang w:val="fr-FR"/>
        </w:rPr>
        <w:t>Procédure</w:t>
      </w:r>
      <w:r w:rsidRPr="001F5BA7">
        <w:rPr>
          <w:lang w:val="fr-FR"/>
        </w:rPr>
        <w:t xml:space="preserve"> Primaire </w:t>
      </w:r>
      <w:r w:rsidR="002D6341" w:rsidRPr="001F5BA7">
        <w:rPr>
          <w:lang w:val="fr-FR"/>
        </w:rPr>
        <w:t>d’Acquisition</w:t>
      </w:r>
      <w:r w:rsidRPr="001F5BA7">
        <w:rPr>
          <w:lang w:val="fr-FR"/>
        </w:rPr>
        <w:t xml:space="preserve"> pour conclure un</w:t>
      </w:r>
      <w:r w:rsidR="002D6341" w:rsidRPr="001F5BA7">
        <w:rPr>
          <w:lang w:val="fr-FR"/>
        </w:rPr>
        <w:t>(</w:t>
      </w:r>
      <w:r w:rsidRPr="001F5BA7">
        <w:rPr>
          <w:lang w:val="fr-FR"/>
        </w:rPr>
        <w:t>des</w:t>
      </w:r>
      <w:r w:rsidR="002D6341" w:rsidRPr="001F5BA7">
        <w:rPr>
          <w:lang w:val="fr-FR"/>
        </w:rPr>
        <w:t>)</w:t>
      </w:r>
      <w:r w:rsidRPr="001F5BA7">
        <w:rPr>
          <w:lang w:val="fr-FR"/>
        </w:rPr>
        <w:t xml:space="preserve"> Accord</w:t>
      </w:r>
      <w:r w:rsidR="002D6341" w:rsidRPr="001F5BA7">
        <w:rPr>
          <w:lang w:val="fr-FR"/>
        </w:rPr>
        <w:t>(</w:t>
      </w:r>
      <w:r w:rsidRPr="001F5BA7">
        <w:rPr>
          <w:lang w:val="fr-FR"/>
        </w:rPr>
        <w:t>s</w:t>
      </w:r>
      <w:r w:rsidR="002D6341" w:rsidRPr="001F5BA7">
        <w:rPr>
          <w:lang w:val="fr-FR"/>
        </w:rPr>
        <w:t>)</w:t>
      </w:r>
      <w:r w:rsidRPr="001F5BA7">
        <w:rPr>
          <w:lang w:val="fr-FR"/>
        </w:rPr>
        <w:t>-</w:t>
      </w:r>
      <w:r w:rsidR="002D6341" w:rsidRPr="001F5BA7">
        <w:rPr>
          <w:lang w:val="fr-FR"/>
        </w:rPr>
        <w:t>C</w:t>
      </w:r>
      <w:r w:rsidRPr="001F5BA7">
        <w:rPr>
          <w:lang w:val="fr-FR"/>
        </w:rPr>
        <w:t>adre</w:t>
      </w:r>
      <w:r w:rsidR="002D6341" w:rsidRPr="001F5BA7">
        <w:rPr>
          <w:lang w:val="fr-FR"/>
        </w:rPr>
        <w:t>(s)</w:t>
      </w:r>
      <w:r w:rsidRPr="001F5BA7">
        <w:rPr>
          <w:lang w:val="fr-FR"/>
        </w:rPr>
        <w:t xml:space="preserve"> et la </w:t>
      </w:r>
      <w:r w:rsidR="002D6341" w:rsidRPr="001F5BA7">
        <w:rPr>
          <w:lang w:val="fr-FR"/>
        </w:rPr>
        <w:t>Procédure</w:t>
      </w:r>
      <w:r w:rsidRPr="001F5BA7">
        <w:rPr>
          <w:lang w:val="fr-FR"/>
        </w:rPr>
        <w:t xml:space="preserve"> Secondaire </w:t>
      </w:r>
      <w:r w:rsidR="007070F5" w:rsidRPr="001F5BA7">
        <w:rPr>
          <w:lang w:val="fr-FR"/>
        </w:rPr>
        <w:t>d’Acquisition</w:t>
      </w:r>
      <w:r w:rsidRPr="001F5BA7">
        <w:rPr>
          <w:lang w:val="fr-FR"/>
        </w:rPr>
        <w:t xml:space="preserve"> pour attribuer </w:t>
      </w:r>
      <w:r w:rsidR="007070F5" w:rsidRPr="001F5BA7">
        <w:rPr>
          <w:lang w:val="fr-FR"/>
        </w:rPr>
        <w:t>la(les)</w:t>
      </w:r>
      <w:r w:rsidRPr="001F5BA7">
        <w:rPr>
          <w:lang w:val="fr-FR"/>
        </w:rPr>
        <w:t xml:space="preserve"> </w:t>
      </w:r>
      <w:r w:rsidR="007070F5" w:rsidRPr="001F5BA7">
        <w:rPr>
          <w:lang w:val="fr-FR"/>
        </w:rPr>
        <w:t>Commande</w:t>
      </w:r>
      <w:r w:rsidR="00441AF8" w:rsidRPr="001F5BA7">
        <w:rPr>
          <w:lang w:val="fr-FR"/>
        </w:rPr>
        <w:t>(s)</w:t>
      </w:r>
      <w:r w:rsidRPr="001F5BA7">
        <w:rPr>
          <w:lang w:val="fr-FR"/>
        </w:rPr>
        <w:t xml:space="preserve"> seront </w:t>
      </w:r>
      <w:r w:rsidR="00441AF8" w:rsidRPr="001F5BA7">
        <w:rPr>
          <w:lang w:val="fr-FR"/>
        </w:rPr>
        <w:t>régie</w:t>
      </w:r>
      <w:r w:rsidRPr="001F5BA7">
        <w:rPr>
          <w:lang w:val="fr-FR"/>
        </w:rPr>
        <w:t xml:space="preserve">es par le Règlement de Passation de Marchés de la Banque mondiale.» </w:t>
      </w:r>
    </w:p>
  </w:footnote>
  <w:footnote w:id="3">
    <w:p w14:paraId="597EB0FF" w14:textId="2E86E0ED" w:rsidR="00523297" w:rsidRPr="00E73A94" w:rsidRDefault="00523297" w:rsidP="00E73A94">
      <w:pPr>
        <w:shd w:val="clear" w:color="auto" w:fill="FDFDFD"/>
        <w:rPr>
          <w:rFonts w:ascii="Segoe UI" w:hAnsi="Segoe UI" w:cs="Segoe UI"/>
          <w:sz w:val="21"/>
          <w:szCs w:val="21"/>
          <w:lang w:eastAsia="en-US"/>
        </w:rPr>
      </w:pPr>
      <w:r>
        <w:rPr>
          <w:rStyle w:val="FootnoteReference"/>
        </w:rPr>
        <w:footnoteRef/>
      </w:r>
      <w:r>
        <w:t xml:space="preserve"> </w:t>
      </w:r>
      <w:r w:rsidR="001455F0" w:rsidRPr="00E73A94">
        <w:rPr>
          <w:i/>
          <w:iCs/>
          <w:sz w:val="20"/>
        </w:rPr>
        <w:t>[</w:t>
      </w:r>
      <w:r w:rsidR="00A94812" w:rsidRPr="00E73A94">
        <w:rPr>
          <w:i/>
          <w:iCs/>
          <w:sz w:val="20"/>
        </w:rPr>
        <w:t>“</w:t>
      </w:r>
      <w:r w:rsidR="006D7EAE">
        <w:rPr>
          <w:i/>
          <w:iCs/>
          <w:sz w:val="20"/>
        </w:rPr>
        <w:t>a</w:t>
      </w:r>
      <w:r w:rsidR="001455F0" w:rsidRPr="00E73A94">
        <w:rPr>
          <w:i/>
          <w:iCs/>
          <w:sz w:val="20"/>
        </w:rPr>
        <w:t xml:space="preserve">ccord de </w:t>
      </w:r>
      <w:r w:rsidR="002A507E" w:rsidRPr="00E73A94">
        <w:rPr>
          <w:i/>
          <w:iCs/>
          <w:sz w:val="20"/>
        </w:rPr>
        <w:t>prêt</w:t>
      </w:r>
      <w:r w:rsidR="00A94812" w:rsidRPr="00E73A94">
        <w:rPr>
          <w:i/>
          <w:iCs/>
          <w:sz w:val="20"/>
        </w:rPr>
        <w:t>” est</w:t>
      </w:r>
      <w:r w:rsidR="002E3E69" w:rsidRPr="00E73A94">
        <w:rPr>
          <w:i/>
          <w:iCs/>
          <w:sz w:val="20"/>
        </w:rPr>
        <w:t xml:space="preserve"> </w:t>
      </w:r>
      <w:r w:rsidR="00A94812" w:rsidRPr="00E73A94">
        <w:rPr>
          <w:i/>
          <w:iCs/>
          <w:sz w:val="20"/>
        </w:rPr>
        <w:t>utilisé</w:t>
      </w:r>
      <w:r w:rsidR="002E3E69" w:rsidRPr="00E73A94">
        <w:rPr>
          <w:i/>
          <w:iCs/>
          <w:sz w:val="20"/>
        </w:rPr>
        <w:t xml:space="preserve"> pour les prêts de la BIRD</w:t>
      </w:r>
      <w:r w:rsidR="003A1E72">
        <w:rPr>
          <w:i/>
          <w:iCs/>
          <w:sz w:val="20"/>
        </w:rPr>
        <w:t xml:space="preserve"> </w:t>
      </w:r>
      <w:r w:rsidR="002E3E69" w:rsidRPr="00E73A94">
        <w:rPr>
          <w:i/>
          <w:iCs/>
          <w:sz w:val="20"/>
        </w:rPr>
        <w:t>; “</w:t>
      </w:r>
      <w:r w:rsidR="006D7EAE">
        <w:rPr>
          <w:i/>
          <w:iCs/>
          <w:sz w:val="20"/>
        </w:rPr>
        <w:t>a</w:t>
      </w:r>
      <w:r w:rsidR="002E3E69" w:rsidRPr="00E73A94">
        <w:rPr>
          <w:i/>
          <w:iCs/>
          <w:sz w:val="20"/>
        </w:rPr>
        <w:t xml:space="preserve">ccord </w:t>
      </w:r>
      <w:r w:rsidR="006D7EAE">
        <w:rPr>
          <w:i/>
          <w:iCs/>
          <w:sz w:val="20"/>
        </w:rPr>
        <w:t xml:space="preserve">de </w:t>
      </w:r>
      <w:proofErr w:type="spellStart"/>
      <w:r w:rsidR="006D7EAE">
        <w:rPr>
          <w:i/>
          <w:iCs/>
          <w:sz w:val="20"/>
        </w:rPr>
        <w:t>crédit</w:t>
      </w:r>
      <w:r w:rsidR="002E3E69" w:rsidRPr="00E73A94">
        <w:rPr>
          <w:i/>
          <w:iCs/>
          <w:sz w:val="20"/>
        </w:rPr>
        <w:t>”est</w:t>
      </w:r>
      <w:proofErr w:type="spellEnd"/>
      <w:r w:rsidR="002E3E69" w:rsidRPr="00E73A94">
        <w:rPr>
          <w:i/>
          <w:iCs/>
          <w:sz w:val="20"/>
        </w:rPr>
        <w:t xml:space="preserve"> utilisé pour les cr</w:t>
      </w:r>
      <w:r w:rsidR="00D4605F">
        <w:rPr>
          <w:i/>
          <w:iCs/>
          <w:sz w:val="20"/>
        </w:rPr>
        <w:t>é</w:t>
      </w:r>
      <w:r w:rsidR="002E3E69" w:rsidRPr="00E73A94">
        <w:rPr>
          <w:i/>
          <w:iCs/>
          <w:sz w:val="20"/>
        </w:rPr>
        <w:t>dits de l’IDA</w:t>
      </w:r>
      <w:r w:rsidR="003A1E72">
        <w:rPr>
          <w:i/>
          <w:iCs/>
          <w:sz w:val="20"/>
        </w:rPr>
        <w:t xml:space="preserve"> </w:t>
      </w:r>
      <w:r w:rsidR="002E3E69" w:rsidRPr="00E73A94">
        <w:rPr>
          <w:i/>
          <w:iCs/>
          <w:sz w:val="20"/>
        </w:rPr>
        <w:t xml:space="preserve">; et </w:t>
      </w:r>
      <w:r w:rsidR="00C00D42" w:rsidRPr="00E73A94">
        <w:rPr>
          <w:i/>
          <w:iCs/>
          <w:sz w:val="20"/>
        </w:rPr>
        <w:t>“</w:t>
      </w:r>
      <w:r w:rsidR="006D7EAE">
        <w:rPr>
          <w:i/>
          <w:iCs/>
          <w:sz w:val="20"/>
        </w:rPr>
        <w:t>a</w:t>
      </w:r>
      <w:r w:rsidR="00C00D42" w:rsidRPr="00E73A94">
        <w:rPr>
          <w:i/>
          <w:iCs/>
          <w:sz w:val="20"/>
        </w:rPr>
        <w:t>ccord de do</w:t>
      </w:r>
      <w:r w:rsidR="002A507E" w:rsidRPr="00E73A94">
        <w:rPr>
          <w:i/>
          <w:iCs/>
          <w:sz w:val="20"/>
        </w:rPr>
        <w:t>n</w:t>
      </w:r>
      <w:r w:rsidR="00C00D42" w:rsidRPr="00E73A94">
        <w:rPr>
          <w:i/>
          <w:iCs/>
          <w:sz w:val="20"/>
        </w:rPr>
        <w:t xml:space="preserve">” est utilisé </w:t>
      </w:r>
      <w:r w:rsidR="00792EB9" w:rsidRPr="00E73A94">
        <w:rPr>
          <w:i/>
          <w:iCs/>
          <w:sz w:val="20"/>
        </w:rPr>
        <w:t xml:space="preserve">pour les </w:t>
      </w:r>
      <w:r w:rsidR="00D4605F" w:rsidRPr="00E73A94">
        <w:rPr>
          <w:i/>
          <w:iCs/>
          <w:sz w:val="20"/>
        </w:rPr>
        <w:t xml:space="preserve">Fonds fiduciaires exécutés par le </w:t>
      </w:r>
      <w:r w:rsidR="006D7EAE">
        <w:rPr>
          <w:i/>
          <w:iCs/>
          <w:sz w:val="20"/>
        </w:rPr>
        <w:t>B</w:t>
      </w:r>
      <w:r w:rsidR="00D4605F" w:rsidRPr="00E73A94">
        <w:rPr>
          <w:i/>
          <w:iCs/>
          <w:sz w:val="20"/>
        </w:rPr>
        <w:t>énéficiaire</w:t>
      </w:r>
      <w:r w:rsidR="00082120">
        <w:rPr>
          <w:i/>
          <w:iCs/>
          <w:sz w:val="20"/>
        </w:rPr>
        <w:t xml:space="preserve"> et</w:t>
      </w:r>
      <w:r w:rsidR="00D4605F" w:rsidRPr="00E73A94">
        <w:rPr>
          <w:i/>
          <w:iCs/>
          <w:sz w:val="20"/>
        </w:rPr>
        <w:t xml:space="preserve"> administrés par la BIRD ou l’IDA</w:t>
      </w:r>
      <w:r w:rsidR="006D7EAE">
        <w:rPr>
          <w:i/>
          <w:iCs/>
          <w:sz w:val="20"/>
        </w:rPr>
        <w:t>.</w:t>
      </w:r>
    </w:p>
  </w:footnote>
  <w:footnote w:id="4">
    <w:p w14:paraId="46CD32E2" w14:textId="77777777" w:rsidR="00D50685" w:rsidRPr="003B3168" w:rsidRDefault="00D50685" w:rsidP="00D50685">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proofErr w:type="spellStart"/>
      <w:r w:rsidRPr="003B3168">
        <w:rPr>
          <w:lang w:val="fr-FR"/>
        </w:rPr>
        <w:t>pré-qualification</w:t>
      </w:r>
      <w:proofErr w:type="spellEnd"/>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
    <w:p w14:paraId="4925E756" w14:textId="77777777" w:rsidR="00D50685" w:rsidRPr="003B3168" w:rsidRDefault="00D50685" w:rsidP="00D50685">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6">
    <w:p w14:paraId="4E28A2E9" w14:textId="77777777" w:rsidR="00D50685" w:rsidRPr="003B3168" w:rsidRDefault="00D50685" w:rsidP="00D50685">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7">
    <w:p w14:paraId="3A61C666" w14:textId="77777777" w:rsidR="00863983" w:rsidRPr="003B3168" w:rsidRDefault="00863983" w:rsidP="00863983">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proofErr w:type="spellStart"/>
      <w:r w:rsidRPr="003B3168">
        <w:rPr>
          <w:lang w:val="fr-FR"/>
        </w:rPr>
        <w:t>pré-qualification</w:t>
      </w:r>
      <w:proofErr w:type="spellEnd"/>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8">
    <w:p w14:paraId="5404F83E" w14:textId="77777777" w:rsidR="00863983" w:rsidRPr="003B3168" w:rsidRDefault="00863983" w:rsidP="0086398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9">
    <w:p w14:paraId="5DB43D69" w14:textId="77777777" w:rsidR="00863983" w:rsidRPr="003B3168" w:rsidRDefault="00863983" w:rsidP="0086398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0">
    <w:p w14:paraId="0044E12D" w14:textId="0B7E8990" w:rsidR="005C7CC9" w:rsidRPr="001F5BA7" w:rsidRDefault="005C7CC9" w:rsidP="005C7CC9">
      <w:pPr>
        <w:pStyle w:val="FootnoteText"/>
        <w:rPr>
          <w:lang w:val="fr-FR"/>
        </w:rPr>
      </w:pPr>
      <w:r w:rsidRPr="00DD6F80">
        <w:rPr>
          <w:rStyle w:val="FootnoteReference"/>
        </w:rPr>
        <w:footnoteRef/>
      </w:r>
      <w:r w:rsidRPr="001F5BA7">
        <w:rPr>
          <w:lang w:val="fr-FR"/>
        </w:rPr>
        <w:t xml:space="preserve">    </w:t>
      </w:r>
      <w:r w:rsidRPr="001F5BA7">
        <w:rPr>
          <w:i/>
          <w:lang w:val="fr-FR"/>
        </w:rPr>
        <w:t xml:space="preserve">Le Garant doit insérer le montant représentant le montant de l’avance soit dans la (ou les) monnaie (s) mentionnée(s) au </w:t>
      </w:r>
      <w:r w:rsidR="005E153D" w:rsidRPr="001F5BA7">
        <w:rPr>
          <w:i/>
          <w:lang w:val="fr-FR"/>
        </w:rPr>
        <w:t>Contrat</w:t>
      </w:r>
      <w:r w:rsidRPr="001F5BA7">
        <w:rPr>
          <w:i/>
          <w:lang w:val="fr-FR"/>
        </w:rPr>
        <w:t xml:space="preserve"> pour le paiement de l’avance, soit dans toute autre monnaie librement convertible acceptable par </w:t>
      </w:r>
      <w:r w:rsidR="005E153D" w:rsidRPr="001F5BA7">
        <w:rPr>
          <w:i/>
          <w:lang w:val="fr-FR"/>
        </w:rPr>
        <w:t>le Client</w:t>
      </w:r>
      <w:r w:rsidRPr="001F5BA7">
        <w:rPr>
          <w:i/>
          <w:lang w:val="fr-FR"/>
        </w:rPr>
        <w:t>.</w:t>
      </w:r>
    </w:p>
  </w:footnote>
  <w:footnote w:id="11">
    <w:p w14:paraId="6D7F3245" w14:textId="0EE0B1FE" w:rsidR="005C7CC9" w:rsidRPr="0012354F" w:rsidRDefault="005C7CC9" w:rsidP="005C7CC9">
      <w:pPr>
        <w:pStyle w:val="FootnoteText"/>
        <w:tabs>
          <w:tab w:val="left" w:pos="360"/>
        </w:tabs>
        <w:rPr>
          <w:lang w:val="fr-FR"/>
        </w:rPr>
      </w:pPr>
      <w:r w:rsidRPr="00DD6F80">
        <w:rPr>
          <w:rStyle w:val="FootnoteReference"/>
        </w:rPr>
        <w:footnoteRef/>
      </w:r>
      <w:r w:rsidRPr="001F5BA7">
        <w:rPr>
          <w:lang w:val="fr-FR"/>
        </w:rPr>
        <w:t xml:space="preserve"> </w:t>
      </w:r>
      <w:r w:rsidRPr="001F5BA7">
        <w:rPr>
          <w:lang w:val="fr-FR"/>
        </w:rPr>
        <w:tab/>
      </w:r>
      <w:r w:rsidRPr="0012354F">
        <w:rPr>
          <w:i/>
          <w:lang w:val="fr-FR"/>
        </w:rPr>
        <w:t xml:space="preserve">Insérer la date prévue pour </w:t>
      </w:r>
      <w:r w:rsidR="009700B1">
        <w:rPr>
          <w:i/>
          <w:lang w:val="fr-FR"/>
        </w:rPr>
        <w:t>l’échéance du Contrat</w:t>
      </w:r>
      <w:r w:rsidRPr="0012354F">
        <w:rPr>
          <w:i/>
          <w:lang w:val="fr-FR"/>
        </w:rPr>
        <w:t>.  Le Bénéficiaire (</w:t>
      </w:r>
      <w:r w:rsidR="009700B1">
        <w:rPr>
          <w:i/>
          <w:lang w:val="fr-FR"/>
        </w:rPr>
        <w:t>Client</w:t>
      </w:r>
      <w:r w:rsidRPr="0012354F">
        <w:rPr>
          <w:i/>
          <w:lang w:val="fr-FR"/>
        </w:rPr>
        <w:t xml:space="preserve">) doit prendre en compte le fait que, dans le cas de prorogation de la durée du </w:t>
      </w:r>
      <w:r w:rsidR="009700B1">
        <w:rPr>
          <w:i/>
          <w:lang w:val="fr-FR"/>
        </w:rPr>
        <w:t>Contrat</w:t>
      </w:r>
      <w:r w:rsidRPr="0012354F">
        <w:rPr>
          <w:i/>
          <w:lang w:val="fr-FR"/>
        </w:rPr>
        <w:t>, il devra demander au Garant de prolonger la durée de la présente garantie.  Une telle demande doit être faite par écrit avant la date d’expiration mentionnée dans la garantie. Lorsqu’il préparera la garantie, le Bénéficiaire peut considérer l’adjonction, à</w:t>
      </w:r>
      <w:r w:rsidR="0012354F">
        <w:rPr>
          <w:i/>
          <w:lang w:val="fr-FR"/>
        </w:rPr>
        <w:t xml:space="preserve"> la</w:t>
      </w:r>
      <w:r w:rsidR="0012354F" w:rsidRPr="0012354F">
        <w:rPr>
          <w:i/>
          <w:lang w:val="fr-FR"/>
        </w:rPr>
        <w:t xml:space="preserve"> fin</w:t>
      </w:r>
      <w:r w:rsidRPr="0012354F">
        <w:rPr>
          <w:i/>
          <w:lang w:val="fr-FR"/>
        </w:rPr>
        <w:t xml:space="preserve"> de l’avant-dernier paragraphe du formulaire, de la disposition suivante</w:t>
      </w:r>
      <w:r w:rsidR="0012354F">
        <w:rPr>
          <w:i/>
          <w:lang w:val="fr-FR"/>
        </w:rPr>
        <w:t xml:space="preserve"> </w:t>
      </w:r>
      <w:r w:rsidRPr="0012354F">
        <w:rPr>
          <w:i/>
          <w:lang w:val="fr-FR"/>
        </w:rPr>
        <w:t>: «</w:t>
      </w:r>
      <w:r w:rsidR="0012354F">
        <w:rPr>
          <w:i/>
          <w:lang w:val="fr-FR"/>
        </w:rPr>
        <w:t xml:space="preserve"> </w:t>
      </w:r>
      <w:r w:rsidRPr="0012354F">
        <w:rPr>
          <w:i/>
          <w:lang w:val="fr-FR"/>
        </w:rPr>
        <w:t>Sur demande écrite du Bénéficiaire formulée avant l’expiration de la présente garantie, le Garant s’engage à prolonger la durée de cette garantie pour une période ne dépassant pas [six mois] [un an.</w:t>
      </w:r>
      <w:r w:rsidR="00A14AC8">
        <w:rPr>
          <w:i/>
          <w:lang w:val="fr-FR"/>
        </w:rPr>
        <w:t xml:space="preserve"> </w:t>
      </w:r>
      <w:r w:rsidRPr="0012354F">
        <w:rPr>
          <w: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2895" w14:textId="77777777" w:rsidR="00C96A37" w:rsidRDefault="00C96A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B57BD1" w14:textId="2F07A186" w:rsidR="00C57C20" w:rsidRPr="001F5BA7" w:rsidRDefault="001F5BA7" w:rsidP="001F5BA7">
    <w:pPr>
      <w:pStyle w:val="Header"/>
      <w:ind w:right="-36"/>
      <w:rPr>
        <w:lang w:val="fr-FR"/>
      </w:rPr>
    </w:pPr>
    <w:r w:rsidRPr="001F5BA7">
      <w:rPr>
        <w:lang w:val="fr-FR"/>
      </w:rPr>
      <w:t>Section I. Lettre de Demande de Proposition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30807"/>
      <w:docPartObj>
        <w:docPartGallery w:val="Page Numbers (Top of Page)"/>
        <w:docPartUnique/>
      </w:docPartObj>
    </w:sdtPr>
    <w:sdtEndPr>
      <w:rPr>
        <w:noProof/>
      </w:rPr>
    </w:sdtEndPr>
    <w:sdtContent>
      <w:p w14:paraId="79530A90" w14:textId="6A81C79B" w:rsidR="00C57C20" w:rsidRDefault="00B13304" w:rsidP="00B133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33FA" w14:textId="639CC101" w:rsidR="001F5BA7" w:rsidRPr="001F5BA7" w:rsidRDefault="001F5BA7" w:rsidP="000F0252">
    <w:pPr>
      <w:pStyle w:val="Header"/>
      <w:jc w:val="right"/>
      <w:rPr>
        <w:lang w:val="fr-FR"/>
      </w:rPr>
    </w:pPr>
    <w:r w:rsidRPr="001F5BA7">
      <w:rPr>
        <w:lang w:val="fr-FR"/>
      </w:rPr>
      <w:t>Section I. Lettre de Demande de Proposition</w:t>
    </w:r>
    <w:r w:rsidR="000F0252">
      <w:rPr>
        <w:lang w:val="fr-FR"/>
      </w:rPr>
      <w:tab/>
    </w:r>
    <w:sdt>
      <w:sdtPr>
        <w:id w:val="1717234588"/>
        <w:docPartObj>
          <w:docPartGallery w:val="Page Numbers (Top of Page)"/>
          <w:docPartUnique/>
        </w:docPartObj>
      </w:sdtPr>
      <w:sdtEndPr>
        <w:rPr>
          <w:noProof/>
        </w:rPr>
      </w:sdtEndPr>
      <w:sdtContent>
        <w:r w:rsidR="000F0252" w:rsidRPr="000F0252">
          <w:fldChar w:fldCharType="begin"/>
        </w:r>
        <w:r w:rsidR="000F0252" w:rsidRPr="000F0252">
          <w:rPr>
            <w:lang w:val="fr-FR"/>
          </w:rPr>
          <w:instrText xml:space="preserve"> PAGE   \* MERGEFORMAT </w:instrText>
        </w:r>
        <w:r w:rsidR="000F0252" w:rsidRPr="000F0252">
          <w:fldChar w:fldCharType="separate"/>
        </w:r>
        <w:r w:rsidR="000F0252" w:rsidRPr="000F0252">
          <w:rPr>
            <w:lang w:val="fr-FR"/>
          </w:rPr>
          <w:t>3</w:t>
        </w:r>
        <w:r w:rsidR="000F0252" w:rsidRPr="000F0252">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7E0604F8" w:rsidR="00C57C20" w:rsidRPr="001F5BA7" w:rsidRDefault="00C57C20" w:rsidP="00695A8E">
    <w:pPr>
      <w:pStyle w:val="Header"/>
      <w:tabs>
        <w:tab w:val="clear" w:pos="9000"/>
        <w:tab w:val="right" w:pos="9360"/>
        <w:tab w:val="right" w:pos="9720"/>
      </w:tabs>
      <w:jc w:val="left"/>
      <w:rPr>
        <w:lang w:val="fr-FR"/>
      </w:rPr>
    </w:pPr>
    <w:r w:rsidRPr="001F5BA7">
      <w:rPr>
        <w:rStyle w:val="PageNumber"/>
        <w:lang w:val="fr-FR"/>
      </w:rPr>
      <w:tab/>
    </w:r>
    <w:r w:rsidR="001F5BA7" w:rsidRPr="001F5BA7">
      <w:rPr>
        <w:rStyle w:val="PageNumber"/>
        <w:lang w:val="fr-FR"/>
      </w:rPr>
      <w:t xml:space="preserve">Section 2. Instructions aux Consultants et Données </w:t>
    </w:r>
    <w:proofErr w:type="spellStart"/>
    <w:r w:rsidR="001F5BA7" w:rsidRPr="001F5BA7">
      <w:rPr>
        <w:rStyle w:val="PageNumber"/>
        <w:lang w:val="fr-FR"/>
      </w:rPr>
      <w:t>Parti-culières</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sidRPr="001F5BA7">
      <w:rPr>
        <w:rStyle w:val="PageNumber"/>
        <w:lang w:val="fr-FR"/>
      </w:rPr>
      <w:instrText xml:space="preserve">PAGE  </w:instrText>
    </w:r>
    <w:r>
      <w:rPr>
        <w:rStyle w:val="PageNumber"/>
      </w:rPr>
      <w:fldChar w:fldCharType="separate"/>
    </w:r>
    <w:r w:rsidR="00F724B0" w:rsidRPr="001F5BA7">
      <w:rPr>
        <w:rStyle w:val="PageNumber"/>
        <w:noProof/>
        <w:lang w:val="fr-FR"/>
      </w:rPr>
      <w:t>29</w:t>
    </w:r>
    <w:r>
      <w:rPr>
        <w:rStyle w:val="PageNumber"/>
      </w:rPr>
      <w:fldChar w:fldCharType="end"/>
    </w:r>
  </w:p>
  <w:p w14:paraId="0AD1E055" w14:textId="72DA5D26" w:rsidR="00C57C20" w:rsidRPr="001F5BA7" w:rsidRDefault="001F5BA7">
    <w:pPr>
      <w:pStyle w:val="Header"/>
      <w:tabs>
        <w:tab w:val="right" w:pos="9720"/>
      </w:tabs>
      <w:ind w:right="69"/>
      <w:jc w:val="left"/>
      <w:rPr>
        <w:lang w:val="fr-FR"/>
      </w:rPr>
    </w:pPr>
    <w:r w:rsidRPr="001F5BA7">
      <w:rPr>
        <w:lang w:val="fr-FR"/>
      </w:rPr>
      <w:t xml:space="preserve">Section 2. Instructions aux Consultants et Données </w:t>
    </w:r>
    <w:proofErr w:type="spellStart"/>
    <w:r w:rsidRPr="001F5BA7">
      <w:rPr>
        <w:lang w:val="fr-FR"/>
      </w:rPr>
      <w:t>Parti-culières</w:t>
    </w:r>
    <w:proofErr w:type="spellEnd"/>
    <w:r w:rsidR="00C57C20" w:rsidRPr="001F5BA7">
      <w:rPr>
        <w:lang w:val="fr-FR"/>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w:t>
    </w:r>
    <w:r>
      <w:rPr>
        <w:rStyle w:val="PageNumber"/>
      </w:rPr>
      <w:fldChar w:fldCharType="end"/>
    </w:r>
  </w:p>
  <w:p w14:paraId="73C20D74" w14:textId="713D2DA8" w:rsidR="00C57C20" w:rsidRPr="001F5BA7" w:rsidRDefault="001F5BA7">
    <w:pPr>
      <w:pStyle w:val="Header"/>
      <w:tabs>
        <w:tab w:val="right" w:pos="9720"/>
      </w:tabs>
      <w:rPr>
        <w:lang w:val="fr-FR"/>
      </w:rPr>
    </w:pPr>
    <w:r w:rsidRPr="001F5BA7">
      <w:rPr>
        <w:lang w:val="fr-FR"/>
      </w:rPr>
      <w:t xml:space="preserve">Section 2. Instructions aux Consultants et Données </w:t>
    </w:r>
    <w:proofErr w:type="spellStart"/>
    <w:r w:rsidRPr="001F5BA7">
      <w:rPr>
        <w:lang w:val="fr-FR"/>
      </w:rPr>
      <w:t>Parti-culières</w:t>
    </w:r>
    <w:proofErr w:type="spellEnd"/>
    <w:r w:rsidR="00C57C20" w:rsidRPr="001F5BA7">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FF95" w14:textId="75D61609" w:rsidR="00F40670" w:rsidRPr="001F5BA7" w:rsidRDefault="00D239F9" w:rsidP="00B0418A">
    <w:pPr>
      <w:pStyle w:val="Header"/>
      <w:rPr>
        <w:lang w:val="fr-FR"/>
      </w:rPr>
    </w:pPr>
    <w:sdt>
      <w:sdtPr>
        <w:id w:val="-1174185873"/>
        <w:docPartObj>
          <w:docPartGallery w:val="Page Numbers (Top of Page)"/>
          <w:docPartUnique/>
        </w:docPartObj>
      </w:sdtPr>
      <w:sdtEndPr>
        <w:rPr>
          <w:noProof/>
        </w:rPr>
      </w:sdtEndPr>
      <w:sdtContent>
        <w:r w:rsidR="001F5BA7" w:rsidRPr="001F5BA7">
          <w:rPr>
            <w:lang w:val="fr"/>
          </w:rPr>
          <w:t xml:space="preserve">Section 2. Instructions aux Consultants et Données </w:t>
        </w:r>
        <w:proofErr w:type="spellStart"/>
        <w:r w:rsidR="001F5BA7" w:rsidRPr="001F5BA7">
          <w:rPr>
            <w:lang w:val="fr"/>
          </w:rPr>
          <w:t>Parti-culières</w:t>
        </w:r>
        <w:proofErr w:type="spellEnd"/>
        <w:r w:rsidR="00F40670">
          <w:rPr>
            <w:lang w:val="fr"/>
          </w:rPr>
          <w:tab/>
        </w:r>
        <w:r w:rsidR="00F40670">
          <w:rPr>
            <w:lang w:val="fr"/>
          </w:rPr>
          <w:fldChar w:fldCharType="begin"/>
        </w:r>
        <w:r w:rsidR="00F40670">
          <w:rPr>
            <w:lang w:val="fr"/>
          </w:rPr>
          <w:instrText xml:space="preserve"> PAGE   \* MERGEFORMAT </w:instrText>
        </w:r>
        <w:r w:rsidR="00F40670">
          <w:rPr>
            <w:lang w:val="fr"/>
          </w:rPr>
          <w:fldChar w:fldCharType="separate"/>
        </w:r>
        <w:r w:rsidR="00F40670">
          <w:rPr>
            <w:noProof/>
            <w:lang w:val="fr"/>
          </w:rPr>
          <w:t>48</w:t>
        </w:r>
        <w:r w:rsidR="00F40670">
          <w:rPr>
            <w:noProof/>
            <w:lang w:val="fr"/>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2D72" w14:textId="74C261AC" w:rsidR="00F40670" w:rsidRPr="001F5BA7" w:rsidRDefault="00D239F9" w:rsidP="00B0418A">
    <w:pPr>
      <w:pStyle w:val="Header"/>
      <w:rPr>
        <w:lang w:val="fr-FR"/>
      </w:rPr>
    </w:pPr>
    <w:sdt>
      <w:sdtPr>
        <w:id w:val="-451783931"/>
        <w:docPartObj>
          <w:docPartGallery w:val="Page Numbers (Top of Page)"/>
          <w:docPartUnique/>
        </w:docPartObj>
      </w:sdtPr>
      <w:sdtEndPr>
        <w:rPr>
          <w:noProof/>
        </w:rPr>
      </w:sdtEndPr>
      <w:sdtContent>
        <w:r w:rsidR="001F5BA7" w:rsidRPr="001F5BA7">
          <w:rPr>
            <w:lang w:val="fr"/>
          </w:rPr>
          <w:t xml:space="preserve">Section 2. Instructions aux Consultants et Données </w:t>
        </w:r>
        <w:proofErr w:type="spellStart"/>
        <w:r w:rsidR="001F5BA7" w:rsidRPr="001F5BA7">
          <w:rPr>
            <w:lang w:val="fr"/>
          </w:rPr>
          <w:t>Parti-culières</w:t>
        </w:r>
        <w:proofErr w:type="spellEnd"/>
        <w:r w:rsidR="00F40670">
          <w:rPr>
            <w:lang w:val="fr"/>
          </w:rPr>
          <w:tab/>
        </w:r>
        <w:r w:rsidR="00F40670">
          <w:rPr>
            <w:lang w:val="fr"/>
          </w:rPr>
          <w:fldChar w:fldCharType="begin"/>
        </w:r>
        <w:r w:rsidR="00F40670">
          <w:rPr>
            <w:lang w:val="fr"/>
          </w:rPr>
          <w:instrText xml:space="preserve"> PAGE   \* MERGEFORMAT </w:instrText>
        </w:r>
        <w:r w:rsidR="00F40670">
          <w:rPr>
            <w:lang w:val="fr"/>
          </w:rPr>
          <w:fldChar w:fldCharType="separate"/>
        </w:r>
        <w:r w:rsidR="00F40670">
          <w:rPr>
            <w:noProof/>
            <w:lang w:val="fr"/>
          </w:rPr>
          <w:t>47</w:t>
        </w:r>
        <w:r w:rsidR="00F40670">
          <w:rPr>
            <w:noProof/>
            <w:lang w:val="fr"/>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FDCF" w14:textId="66D5A6F4" w:rsidR="00F40670" w:rsidRPr="001F5BA7" w:rsidRDefault="00D239F9" w:rsidP="00B0418A">
    <w:pPr>
      <w:pStyle w:val="Header"/>
      <w:rPr>
        <w:lang w:val="fr-FR"/>
      </w:rPr>
    </w:pPr>
    <w:sdt>
      <w:sdtPr>
        <w:id w:val="1134451384"/>
        <w:docPartObj>
          <w:docPartGallery w:val="Page Numbers (Top of Page)"/>
          <w:docPartUnique/>
        </w:docPartObj>
      </w:sdtPr>
      <w:sdtEndPr>
        <w:rPr>
          <w:noProof/>
        </w:rPr>
      </w:sdtEndPr>
      <w:sdtContent>
        <w:r w:rsidR="001F5BA7" w:rsidRPr="001F5BA7">
          <w:rPr>
            <w:lang w:val="fr"/>
          </w:rPr>
          <w:t xml:space="preserve">Section 2. Instructions aux Consultants et Données </w:t>
        </w:r>
        <w:proofErr w:type="spellStart"/>
        <w:r w:rsidR="001F5BA7" w:rsidRPr="001F5BA7">
          <w:rPr>
            <w:lang w:val="fr"/>
          </w:rPr>
          <w:t>Parti-culières</w:t>
        </w:r>
        <w:proofErr w:type="spellEnd"/>
        <w:r w:rsidR="00F40670">
          <w:rPr>
            <w:lang w:val="fr"/>
          </w:rPr>
          <w:tab/>
        </w:r>
        <w:r w:rsidR="00F40670">
          <w:rPr>
            <w:lang w:val="fr"/>
          </w:rPr>
          <w:fldChar w:fldCharType="begin"/>
        </w:r>
        <w:r w:rsidR="00F40670">
          <w:rPr>
            <w:lang w:val="fr"/>
          </w:rPr>
          <w:instrText xml:space="preserve"> PAGE   \* MERGEFORMAT </w:instrText>
        </w:r>
        <w:r w:rsidR="00F40670">
          <w:rPr>
            <w:lang w:val="fr"/>
          </w:rPr>
          <w:fldChar w:fldCharType="separate"/>
        </w:r>
        <w:r w:rsidR="00F40670">
          <w:rPr>
            <w:noProof/>
            <w:lang w:val="fr"/>
          </w:rPr>
          <w:t>45</w:t>
        </w:r>
        <w:r w:rsidR="00F40670">
          <w:rPr>
            <w:noProof/>
            <w:lang w:val="fr"/>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8C7" w14:textId="77777777" w:rsidR="001F5BA7" w:rsidRPr="00B0418A" w:rsidRDefault="00D239F9" w:rsidP="00B0418A">
    <w:pPr>
      <w:pStyle w:val="Header"/>
    </w:pPr>
    <w:sdt>
      <w:sdtPr>
        <w:id w:val="1150790383"/>
        <w:docPartObj>
          <w:docPartGallery w:val="Page Numbers (Top of Page)"/>
          <w:docPartUnique/>
        </w:docPartObj>
      </w:sdtPr>
      <w:sdtEndPr>
        <w:rPr>
          <w:noProof/>
        </w:rPr>
      </w:sdtEndPr>
      <w:sdtContent>
        <w:r w:rsidR="001F5BA7">
          <w:rPr>
            <w:lang w:val="fr"/>
          </w:rPr>
          <w:t>Chapitre 3. Proposition technique – Formulaires types</w:t>
        </w:r>
        <w:r w:rsidR="001F5BA7">
          <w:rPr>
            <w:lang w:val="fr"/>
          </w:rPr>
          <w:tab/>
        </w:r>
        <w:r w:rsidR="001F5BA7">
          <w:rPr>
            <w:lang w:val="fr"/>
          </w:rPr>
          <w:fldChar w:fldCharType="begin"/>
        </w:r>
        <w:r w:rsidR="001F5BA7">
          <w:rPr>
            <w:lang w:val="fr"/>
          </w:rPr>
          <w:instrText xml:space="preserve"> PAGE   \* MERGEFORMAT </w:instrText>
        </w:r>
        <w:r w:rsidR="001F5BA7">
          <w:rPr>
            <w:lang w:val="fr"/>
          </w:rPr>
          <w:fldChar w:fldCharType="separate"/>
        </w:r>
        <w:r w:rsidR="001F5BA7">
          <w:rPr>
            <w:noProof/>
            <w:lang w:val="fr"/>
          </w:rPr>
          <w:t>48</w:t>
        </w:r>
        <w:r w:rsidR="001F5BA7">
          <w:rPr>
            <w:noProof/>
            <w:lang w:val="fr"/>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77777777" w:rsidR="00C57C20" w:rsidRPr="001F5BA7" w:rsidRDefault="00C57C20">
    <w:pPr>
      <w:pStyle w:val="Header"/>
      <w:tabs>
        <w:tab w:val="right" w:pos="9720"/>
      </w:tabs>
      <w:ind w:right="-18"/>
      <w:jc w:val="left"/>
      <w:rPr>
        <w:lang w:val="en-US"/>
      </w:rPr>
    </w:pPr>
    <w:r>
      <w:rPr>
        <w:rStyle w:val="PageNumber"/>
      </w:rPr>
      <w:fldChar w:fldCharType="begin"/>
    </w:r>
    <w:r w:rsidRPr="001F5BA7">
      <w:rPr>
        <w:rStyle w:val="PageNumber"/>
        <w:lang w:val="en-US"/>
      </w:rPr>
      <w:instrText xml:space="preserve"> PAGE </w:instrText>
    </w:r>
    <w:r>
      <w:rPr>
        <w:rStyle w:val="PageNumber"/>
      </w:rPr>
      <w:fldChar w:fldCharType="separate"/>
    </w:r>
    <w:r w:rsidRPr="001F5BA7">
      <w:rPr>
        <w:rStyle w:val="PageNumber"/>
        <w:noProof/>
        <w:lang w:val="en-US"/>
      </w:rPr>
      <w:t>iiiiii</w:t>
    </w:r>
    <w:r>
      <w:rPr>
        <w:rStyle w:val="PageNumber"/>
      </w:rPr>
      <w:fldChar w:fldCharType="end"/>
    </w:r>
  </w:p>
  <w:p w14:paraId="19CF3A66" w14:textId="77777777" w:rsidR="00C57C20" w:rsidRPr="00EC385C" w:rsidRDefault="00C57C20">
    <w:pPr>
      <w:rPr>
        <w:lang w:val="en-US"/>
      </w:rPr>
    </w:pPr>
  </w:p>
  <w:p w14:paraId="3E000AC9" w14:textId="77777777" w:rsidR="00C57C20" w:rsidRPr="001F5BA7" w:rsidRDefault="00C57C20">
    <w:pPr>
      <w:pStyle w:val="Header"/>
      <w:framePr w:wrap="around" w:vAnchor="text" w:hAnchor="margin" w:xAlign="outside" w:y="1"/>
      <w:rPr>
        <w:rStyle w:val="PageNumber"/>
        <w:lang w:val="en-US"/>
      </w:rPr>
    </w:pPr>
    <w:r>
      <w:rPr>
        <w:rStyle w:val="PageNumber"/>
      </w:rPr>
      <w:fldChar w:fldCharType="begin"/>
    </w:r>
    <w:r w:rsidRPr="001F5BA7">
      <w:rPr>
        <w:rStyle w:val="PageNumber"/>
        <w:lang w:val="en-US"/>
      </w:rPr>
      <w:instrText xml:space="preserve">PAGE  </w:instrText>
    </w:r>
    <w:r>
      <w:rPr>
        <w:rStyle w:val="PageNumber"/>
      </w:rPr>
      <w:fldChar w:fldCharType="separate"/>
    </w:r>
    <w:r w:rsidRPr="001F5BA7">
      <w:rPr>
        <w:rStyle w:val="PageNumber"/>
        <w:noProof/>
        <w:lang w:val="en-US"/>
      </w:rPr>
      <w:t>iviii</w:t>
    </w:r>
    <w:r>
      <w:rPr>
        <w:rStyle w:val="PageNumber"/>
      </w:rPr>
      <w:fldChar w:fldCharType="end"/>
    </w:r>
  </w:p>
  <w:p w14:paraId="22AA8F8C" w14:textId="77777777" w:rsidR="00C57C20" w:rsidRPr="001F5BA7" w:rsidRDefault="00C57C20">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1F5BA7">
      <w:rPr>
        <w:rStyle w:val="PageNumber"/>
        <w:lang w:val="en-US"/>
      </w:rPr>
      <w:instrText xml:space="preserve"> PAGE </w:instrText>
    </w:r>
    <w:r>
      <w:rPr>
        <w:rStyle w:val="PageNumber"/>
      </w:rPr>
      <w:fldChar w:fldCharType="separate"/>
    </w:r>
    <w:r w:rsidRPr="001F5BA7">
      <w:rPr>
        <w:rStyle w:val="PageNumber"/>
        <w:noProof/>
        <w:lang w:val="en-US"/>
      </w:rPr>
      <w:t>viii</w:t>
    </w:r>
    <w:r>
      <w:rPr>
        <w:rStyle w:val="PageNumber"/>
      </w:rPr>
      <w:fldChar w:fldCharType="end"/>
    </w:r>
  </w:p>
  <w:p w14:paraId="0451AF20" w14:textId="77777777" w:rsidR="00C57C20" w:rsidRPr="001F5BA7" w:rsidRDefault="00C57C20">
    <w:pPr>
      <w:pStyle w:val="Header"/>
      <w:framePr w:wrap="around" w:vAnchor="text" w:hAnchor="margin" w:xAlign="outside" w:y="1"/>
      <w:rPr>
        <w:rStyle w:val="PageNumber"/>
        <w:lang w:val="en-US"/>
      </w:rPr>
    </w:pPr>
    <w:r>
      <w:rPr>
        <w:rStyle w:val="PageNumber"/>
      </w:rPr>
      <w:fldChar w:fldCharType="begin"/>
    </w:r>
    <w:r w:rsidRPr="001F5BA7">
      <w:rPr>
        <w:rStyle w:val="PageNumber"/>
        <w:lang w:val="en-US"/>
      </w:rPr>
      <w:instrText xml:space="preserve">PAGE  </w:instrText>
    </w:r>
    <w:r>
      <w:rPr>
        <w:rStyle w:val="PageNumber"/>
      </w:rPr>
      <w:fldChar w:fldCharType="separate"/>
    </w:r>
    <w:r w:rsidRPr="001F5BA7">
      <w:rPr>
        <w:rStyle w:val="PageNumber"/>
        <w:noProof/>
        <w:lang w:val="en-US"/>
      </w:rPr>
      <w:t>xiii</w:t>
    </w:r>
    <w:r>
      <w:rPr>
        <w:rStyle w:val="PageNumber"/>
      </w:rPr>
      <w:fldChar w:fldCharType="end"/>
    </w:r>
  </w:p>
  <w:p w14:paraId="4CB81A1E" w14:textId="77777777" w:rsidR="00C57C20" w:rsidRPr="001F5BA7" w:rsidRDefault="00C57C20" w:rsidP="00A161E3">
    <w:pPr>
      <w:pStyle w:val="Header"/>
      <w:ind w:right="72"/>
      <w:rPr>
        <w:lang w:val="en-US"/>
      </w:rPr>
    </w:pPr>
  </w:p>
  <w:p w14:paraId="4DCED347" w14:textId="77777777" w:rsidR="00C57C20" w:rsidRPr="001F5BA7" w:rsidRDefault="00C57C20">
    <w:pPr>
      <w:pStyle w:val="Header"/>
      <w:framePr w:wrap="around" w:vAnchor="text" w:hAnchor="margin" w:xAlign="outside" w:y="1"/>
      <w:rPr>
        <w:rStyle w:val="PageNumber"/>
        <w:lang w:val="en-US"/>
      </w:rPr>
    </w:pPr>
    <w:r>
      <w:rPr>
        <w:rStyle w:val="PageNumber"/>
      </w:rPr>
      <w:fldChar w:fldCharType="begin"/>
    </w:r>
    <w:r w:rsidRPr="001F5BA7">
      <w:rPr>
        <w:rStyle w:val="PageNumber"/>
        <w:lang w:val="en-US"/>
      </w:rPr>
      <w:instrText xml:space="preserve">PAGE  </w:instrText>
    </w:r>
    <w:r>
      <w:rPr>
        <w:rStyle w:val="PageNumber"/>
      </w:rPr>
      <w:fldChar w:fldCharType="separate"/>
    </w:r>
    <w:r w:rsidRPr="001F5BA7">
      <w:rPr>
        <w:rStyle w:val="PageNumber"/>
        <w:noProof/>
        <w:lang w:val="en-US"/>
      </w:rPr>
      <w:t>xiiiiii</w:t>
    </w:r>
    <w:r>
      <w:rPr>
        <w:rStyle w:val="PageNumber"/>
      </w:rPr>
      <w:fldChar w:fldCharType="end"/>
    </w:r>
  </w:p>
  <w:p w14:paraId="128C3798" w14:textId="77777777" w:rsidR="00C57C20" w:rsidRPr="001F5BA7" w:rsidRDefault="00C57C20">
    <w:pPr>
      <w:pStyle w:val="Header"/>
      <w:rPr>
        <w:lang w:val="en-US"/>
      </w:rPr>
    </w:pPr>
    <w:r w:rsidRPr="001F5BA7">
      <w:rPr>
        <w:lang w:val="en-US"/>
      </w:rPr>
      <w:t>SBD Preface</w:t>
    </w:r>
  </w:p>
  <w:p w14:paraId="283D6BCE" w14:textId="77777777" w:rsidR="00C57C20" w:rsidRPr="00EC385C" w:rsidRDefault="00C57C20">
    <w:pPr>
      <w:rPr>
        <w:lang w:val="en-US"/>
      </w:rPr>
    </w:pPr>
  </w:p>
  <w:p w14:paraId="575D9068" w14:textId="77777777" w:rsidR="00C57C20" w:rsidRPr="001F5BA7" w:rsidRDefault="00C57C20">
    <w:pPr>
      <w:pStyle w:val="Header"/>
      <w:pBdr>
        <w:bottom w:val="single" w:sz="12" w:space="1" w:color="auto"/>
      </w:pBdr>
      <w:rPr>
        <w:lang w:val="en-US"/>
      </w:rPr>
    </w:pPr>
  </w:p>
  <w:p w14:paraId="3B79C611" w14:textId="77777777" w:rsidR="00C57C20" w:rsidRPr="00EC385C" w:rsidRDefault="00C57C20">
    <w:pPr>
      <w:rPr>
        <w:lang w:val="en-US"/>
      </w:rPr>
    </w:pPr>
  </w:p>
  <w:p w14:paraId="49B03D50" w14:textId="77777777" w:rsidR="00C57C20" w:rsidRPr="001F5BA7" w:rsidRDefault="00C57C20">
    <w:pPr>
      <w:pStyle w:val="Header"/>
      <w:framePr w:wrap="around" w:vAnchor="text" w:hAnchor="margin" w:xAlign="outside" w:y="1"/>
      <w:rPr>
        <w:rStyle w:val="PageNumber"/>
        <w:lang w:val="en-US"/>
      </w:rPr>
    </w:pPr>
    <w:r>
      <w:rPr>
        <w:rStyle w:val="PageNumber"/>
      </w:rPr>
      <w:fldChar w:fldCharType="begin"/>
    </w:r>
    <w:r w:rsidRPr="001F5BA7">
      <w:rPr>
        <w:rStyle w:val="PageNumber"/>
        <w:lang w:val="en-US"/>
      </w:rPr>
      <w:instrText xml:space="preserve">PAGE  </w:instrText>
    </w:r>
    <w:r>
      <w:rPr>
        <w:rStyle w:val="PageNumber"/>
      </w:rPr>
      <w:fldChar w:fldCharType="separate"/>
    </w:r>
    <w:r w:rsidRPr="001F5BA7">
      <w:rPr>
        <w:rStyle w:val="PageNumber"/>
        <w:noProof/>
        <w:lang w:val="en-US"/>
      </w:rPr>
      <w:t>xiiiii</w:t>
    </w:r>
    <w:r>
      <w:rPr>
        <w:rStyle w:val="PageNumber"/>
      </w:rPr>
      <w:fldChar w:fldCharType="end"/>
    </w:r>
  </w:p>
  <w:p w14:paraId="092CF650" w14:textId="77777777" w:rsidR="00C57C20" w:rsidRPr="001F5BA7" w:rsidRDefault="00C57C20">
    <w:pPr>
      <w:pStyle w:val="Header"/>
      <w:ind w:right="72"/>
      <w:jc w:val="right"/>
      <w:rPr>
        <w:lang w:val="en-US"/>
      </w:rPr>
    </w:pPr>
    <w:r w:rsidRPr="001F5BA7">
      <w:rPr>
        <w:lang w:val="en-US"/>
      </w:rPr>
      <w:t>Standard Bidding Documents</w:t>
    </w:r>
  </w:p>
  <w:p w14:paraId="1CF22325" w14:textId="77777777" w:rsidR="00C57C20" w:rsidRPr="00EC385C" w:rsidRDefault="00C57C20">
    <w:pPr>
      <w:rPr>
        <w:lang w:val="en-US"/>
      </w:rPr>
    </w:pPr>
  </w:p>
  <w:p w14:paraId="103B123E" w14:textId="77777777" w:rsidR="00C57C20" w:rsidRPr="001F5BA7" w:rsidRDefault="00C57C20">
    <w:pPr>
      <w:pStyle w:val="Header"/>
      <w:rPr>
        <w:lang w:val="en-US"/>
      </w:rPr>
    </w:pPr>
    <w:r w:rsidRPr="001F5BA7">
      <w:rPr>
        <w:lang w:val="en-US"/>
      </w:rPr>
      <w:tab/>
    </w:r>
    <w:r>
      <w:rPr>
        <w:rStyle w:val="PageNumber"/>
      </w:rPr>
      <w:fldChar w:fldCharType="begin"/>
    </w:r>
    <w:r w:rsidRPr="001F5BA7">
      <w:rPr>
        <w:rStyle w:val="PageNumber"/>
        <w:lang w:val="en-US"/>
      </w:rPr>
      <w:instrText xml:space="preserve"> PAGE </w:instrText>
    </w:r>
    <w:r>
      <w:rPr>
        <w:rStyle w:val="PageNumber"/>
      </w:rPr>
      <w:fldChar w:fldCharType="separate"/>
    </w:r>
    <w:r w:rsidRPr="001F5BA7">
      <w:rPr>
        <w:rStyle w:val="PageNumber"/>
        <w:noProof/>
        <w:lang w:val="en-US"/>
      </w:rPr>
      <w:t>viiiiii</w:t>
    </w:r>
    <w:r>
      <w:rPr>
        <w:rStyle w:val="PageNumber"/>
      </w:rPr>
      <w:fldChar w:fldCharType="end"/>
    </w:r>
  </w:p>
  <w:p w14:paraId="45379928" w14:textId="77777777" w:rsidR="00C57C20" w:rsidRPr="00EC385C" w:rsidRDefault="00C57C20">
    <w:pPr>
      <w:rPr>
        <w:lang w:val="en-US"/>
      </w:rPr>
    </w:pPr>
  </w:p>
  <w:p w14:paraId="00FB7C0F" w14:textId="77777777" w:rsidR="00C57C20" w:rsidRPr="001F5BA7" w:rsidRDefault="00C57C20">
    <w:pPr>
      <w:pStyle w:val="Header"/>
      <w:pBdr>
        <w:bottom w:val="none" w:sz="0" w:space="0" w:color="auto"/>
      </w:pBdr>
      <w:rPr>
        <w:lang w:val="en-US"/>
      </w:rPr>
    </w:pPr>
  </w:p>
  <w:p w14:paraId="4AD30DD6" w14:textId="77777777" w:rsidR="00C57C20" w:rsidRPr="00EC385C" w:rsidRDefault="00C57C20">
    <w:pPr>
      <w:rPr>
        <w:lang w:val="en-US"/>
      </w:rPr>
    </w:pPr>
  </w:p>
  <w:p w14:paraId="1DC6A20A" w14:textId="77777777" w:rsidR="00C57C20" w:rsidRPr="001F5BA7" w:rsidRDefault="00C57C20">
    <w:pPr>
      <w:pStyle w:val="Header"/>
      <w:tabs>
        <w:tab w:val="right" w:pos="9720"/>
      </w:tabs>
      <w:ind w:right="-18"/>
      <w:rPr>
        <w:lang w:val="en-US"/>
      </w:rPr>
    </w:pPr>
    <w:r w:rsidRPr="001F5BA7">
      <w:rPr>
        <w:rStyle w:val="PageNumber"/>
        <w:lang w:val="en-US"/>
      </w:rPr>
      <w:tab/>
    </w:r>
    <w:r>
      <w:rPr>
        <w:rStyle w:val="PageNumber"/>
      </w:rPr>
      <w:fldChar w:fldCharType="begin"/>
    </w:r>
    <w:r w:rsidRPr="001F5BA7">
      <w:rPr>
        <w:rStyle w:val="PageNumber"/>
        <w:lang w:val="en-US"/>
      </w:rPr>
      <w:instrText xml:space="preserve"> PAGE </w:instrText>
    </w:r>
    <w:r>
      <w:rPr>
        <w:rStyle w:val="PageNumber"/>
      </w:rPr>
      <w:fldChar w:fldCharType="separate"/>
    </w:r>
    <w:r w:rsidRPr="001F5BA7">
      <w:rPr>
        <w:rStyle w:val="PageNumber"/>
        <w:noProof/>
        <w:lang w:val="en-US"/>
      </w:rPr>
      <w:t>ixiii</w:t>
    </w:r>
    <w:r>
      <w:rPr>
        <w:rStyle w:val="PageNumber"/>
      </w:rPr>
      <w:fldChar w:fldCharType="end"/>
    </w:r>
  </w:p>
  <w:p w14:paraId="684309A9" w14:textId="77777777" w:rsidR="00C57C20" w:rsidRPr="00EC385C" w:rsidRDefault="00C57C20">
    <w:pPr>
      <w:rPr>
        <w:lang w:val="en-US"/>
      </w:rPr>
    </w:pPr>
  </w:p>
  <w:p w14:paraId="6ED682CA"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sidRPr="001F5BA7">
      <w:rPr>
        <w:rStyle w:val="PageNumber"/>
        <w:lang w:val="fr-FR"/>
      </w:rPr>
      <w:instrText xml:space="preserve">PAGE  </w:instrText>
    </w:r>
    <w:r>
      <w:rPr>
        <w:rStyle w:val="PageNumber"/>
      </w:rPr>
      <w:fldChar w:fldCharType="separate"/>
    </w:r>
    <w:r w:rsidRPr="001F5BA7">
      <w:rPr>
        <w:rStyle w:val="PageNumber"/>
        <w:noProof/>
        <w:lang w:val="fr-FR"/>
      </w:rPr>
      <w:t>30iii</w:t>
    </w:r>
    <w:r>
      <w:rPr>
        <w:rStyle w:val="PageNumber"/>
      </w:rPr>
      <w:fldChar w:fldCharType="end"/>
    </w:r>
  </w:p>
  <w:p w14:paraId="36647CE3" w14:textId="77777777" w:rsidR="00C57C20" w:rsidRPr="001F5BA7" w:rsidRDefault="00C57C20">
    <w:pPr>
      <w:pStyle w:val="Header"/>
      <w:ind w:right="54" w:firstLine="360"/>
      <w:jc w:val="right"/>
      <w:rPr>
        <w:lang w:val="fr-FR"/>
      </w:rPr>
    </w:pPr>
    <w:r w:rsidRPr="001F5BA7">
      <w:rPr>
        <w:lang w:val="fr-FR"/>
      </w:rPr>
      <w:t>Section I. Instructions aux soumissionnaires</w:t>
    </w:r>
  </w:p>
  <w:p w14:paraId="4817F3E5" w14:textId="77777777" w:rsidR="00C57C20" w:rsidRDefault="00C57C20"/>
  <w:p w14:paraId="59F47374"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sidRPr="001F5BA7">
      <w:rPr>
        <w:rStyle w:val="PageNumber"/>
        <w:lang w:val="fr-FR"/>
      </w:rPr>
      <w:instrText xml:space="preserve">PAGE  </w:instrText>
    </w:r>
    <w:r>
      <w:rPr>
        <w:rStyle w:val="PageNumber"/>
      </w:rPr>
      <w:fldChar w:fldCharType="separate"/>
    </w:r>
    <w:r w:rsidRPr="001F5BA7">
      <w:rPr>
        <w:rStyle w:val="PageNumber"/>
        <w:noProof/>
        <w:lang w:val="fr-FR"/>
      </w:rPr>
      <w:t>29iii</w:t>
    </w:r>
    <w:r>
      <w:rPr>
        <w:rStyle w:val="PageNumber"/>
      </w:rPr>
      <w:fldChar w:fldCharType="end"/>
    </w:r>
  </w:p>
  <w:p w14:paraId="11FE0C20" w14:textId="77777777" w:rsidR="00C57C20" w:rsidRPr="001F5BA7" w:rsidRDefault="00C57C20">
    <w:pPr>
      <w:pStyle w:val="Header"/>
      <w:ind w:right="-36"/>
      <w:rPr>
        <w:lang w:val="fr-FR"/>
      </w:rPr>
    </w:pPr>
  </w:p>
  <w:p w14:paraId="5A23D914" w14:textId="77777777" w:rsidR="00C57C20" w:rsidRDefault="00C57C20"/>
  <w:p w14:paraId="2C4BA99C" w14:textId="77777777" w:rsidR="00C57C20" w:rsidRPr="001F5BA7" w:rsidRDefault="00C57C20">
    <w:pPr>
      <w:pStyle w:val="Header"/>
      <w:tabs>
        <w:tab w:val="right" w:pos="9720"/>
      </w:tabs>
      <w:ind w:right="-36"/>
      <w:jc w:val="left"/>
      <w:rPr>
        <w:lang w:val="fr-FR"/>
      </w:rPr>
    </w:pPr>
    <w:r w:rsidRPr="001F5BA7">
      <w:rPr>
        <w:rStyle w:val="PageNumber"/>
        <w:lang w:val="fr-FR"/>
      </w:rPr>
      <w:tab/>
      <w:t>1-</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1iii</w:t>
    </w:r>
    <w:r>
      <w:rPr>
        <w:rStyle w:val="PageNumber"/>
      </w:rPr>
      <w:fldChar w:fldCharType="end"/>
    </w:r>
  </w:p>
  <w:p w14:paraId="6DB69B3D" w14:textId="77777777" w:rsidR="00C57C20" w:rsidRDefault="00C57C20"/>
  <w:p w14:paraId="116E5DA3" w14:textId="77777777" w:rsidR="00C57C20" w:rsidRPr="001F5BA7" w:rsidRDefault="00C57C20">
    <w:pPr>
      <w:pStyle w:val="Header"/>
      <w:tabs>
        <w:tab w:val="right" w:pos="9720"/>
      </w:tabs>
      <w:ind w:right="-36"/>
      <w:jc w:val="left"/>
      <w:rPr>
        <w:lang w:val="fr-FR"/>
      </w:rPr>
    </w:pPr>
    <w:r w:rsidRPr="001F5BA7">
      <w:rPr>
        <w:rStyle w:val="PageNumber"/>
        <w:lang w:val="fr-FR"/>
      </w:rPr>
      <w:t>1-</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28iii</w:t>
    </w:r>
    <w:r>
      <w:rPr>
        <w:rStyle w:val="PageNumber"/>
      </w:rPr>
      <w:fldChar w:fldCharType="end"/>
    </w:r>
    <w:r w:rsidRPr="001F5BA7">
      <w:rPr>
        <w:rStyle w:val="PageNumber"/>
        <w:lang w:val="fr-FR"/>
      </w:rPr>
      <w:tab/>
      <w:t>Section I. Instructions aux soumissionnaires</w:t>
    </w:r>
  </w:p>
  <w:p w14:paraId="520AEE09" w14:textId="77777777" w:rsidR="00C57C20" w:rsidRDefault="00C57C20"/>
  <w:p w14:paraId="085AB57A" w14:textId="77777777" w:rsidR="00C57C20" w:rsidRPr="001F5BA7" w:rsidRDefault="00C57C20">
    <w:pPr>
      <w:pStyle w:val="Header"/>
      <w:tabs>
        <w:tab w:val="right" w:pos="9720"/>
      </w:tabs>
      <w:ind w:right="-36"/>
      <w:jc w:val="left"/>
      <w:rPr>
        <w:lang w:val="fr-FR"/>
      </w:rPr>
    </w:pPr>
    <w:proofErr w:type="spellStart"/>
    <w:r w:rsidRPr="001F5BA7">
      <w:rPr>
        <w:lang w:val="fr-FR"/>
      </w:rPr>
      <w:t>Ssection</w:t>
    </w:r>
    <w:proofErr w:type="spellEnd"/>
    <w:r w:rsidRPr="001F5BA7">
      <w:rPr>
        <w:lang w:val="fr-FR"/>
      </w:rPr>
      <w:t xml:space="preserve"> I. Instructions aux soumissionnaires</w:t>
    </w:r>
    <w:r w:rsidRPr="001F5BA7">
      <w:rPr>
        <w:lang w:val="fr-FR"/>
      </w:rPr>
      <w:tab/>
      <w:t>1</w:t>
    </w:r>
    <w:r w:rsidRPr="001F5BA7">
      <w:rPr>
        <w:rStyle w:val="PageNumber"/>
        <w:lang w:val="fr-FR"/>
      </w:rPr>
      <w:t>-</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37iii</w:t>
    </w:r>
    <w:r>
      <w:rPr>
        <w:rStyle w:val="PageNumber"/>
      </w:rPr>
      <w:fldChar w:fldCharType="end"/>
    </w:r>
  </w:p>
  <w:p w14:paraId="1AF0B382" w14:textId="77777777" w:rsidR="00C57C20" w:rsidRDefault="00C57C20"/>
  <w:p w14:paraId="1F233FD2" w14:textId="77777777" w:rsidR="00C57C20" w:rsidRPr="001F5BA7" w:rsidRDefault="00C57C20">
    <w:pPr>
      <w:pStyle w:val="Header"/>
      <w:tabs>
        <w:tab w:val="right" w:pos="9720"/>
      </w:tabs>
      <w:rPr>
        <w:lang w:val="fr-FR"/>
      </w:rPr>
    </w:pP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2iii</w:t>
    </w:r>
    <w:r>
      <w:rPr>
        <w:rStyle w:val="PageNumber"/>
      </w:rPr>
      <w:fldChar w:fldCharType="end"/>
    </w:r>
  </w:p>
  <w:p w14:paraId="26541A9B" w14:textId="77777777" w:rsidR="00C57C20" w:rsidRDefault="00C57C20"/>
  <w:p w14:paraId="038D7272" w14:textId="77777777" w:rsidR="00C57C20" w:rsidRPr="001F5BA7" w:rsidRDefault="00C57C20">
    <w:pPr>
      <w:pStyle w:val="Header"/>
      <w:tabs>
        <w:tab w:val="right" w:pos="9720"/>
      </w:tabs>
      <w:rPr>
        <w:lang w:val="fr-FR"/>
      </w:rPr>
    </w:pP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31iii</w:t>
    </w:r>
    <w:r>
      <w:rPr>
        <w:rStyle w:val="PageNumber"/>
      </w:rPr>
      <w:fldChar w:fldCharType="end"/>
    </w:r>
  </w:p>
  <w:p w14:paraId="646C337D" w14:textId="77777777" w:rsidR="00C57C20" w:rsidRDefault="00C57C20"/>
  <w:p w14:paraId="26002578" w14:textId="77777777" w:rsidR="00C57C20" w:rsidRPr="001F5BA7" w:rsidRDefault="00C57C20">
    <w:pPr>
      <w:pStyle w:val="Header"/>
      <w:tabs>
        <w:tab w:val="right" w:pos="9720"/>
      </w:tabs>
      <w:ind w:right="-36"/>
      <w:jc w:val="left"/>
      <w:rPr>
        <w:lang w:val="fr-FR"/>
      </w:rPr>
    </w:pPr>
    <w:r w:rsidRPr="001F5BA7">
      <w:rPr>
        <w:rStyle w:val="PageNumber"/>
        <w:lang w:val="fr-FR"/>
      </w:rPr>
      <w:t>1-</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36iii</w:t>
    </w:r>
    <w:r>
      <w:rPr>
        <w:rStyle w:val="PageNumber"/>
      </w:rPr>
      <w:fldChar w:fldCharType="end"/>
    </w:r>
    <w:r w:rsidRPr="001F5BA7">
      <w:rPr>
        <w:rStyle w:val="PageNumber"/>
        <w:lang w:val="fr-FR"/>
      </w:rPr>
      <w:tab/>
      <w:t>Section I. Instructions aux soumissionnaires</w:t>
    </w:r>
  </w:p>
  <w:p w14:paraId="6EAA2503" w14:textId="77777777" w:rsidR="00C57C20" w:rsidRDefault="00C57C20"/>
  <w:p w14:paraId="105ADBAE" w14:textId="77777777" w:rsidR="00C57C20" w:rsidRPr="001F5BA7" w:rsidRDefault="00C57C20">
    <w:pPr>
      <w:pStyle w:val="Header"/>
      <w:tabs>
        <w:tab w:val="right" w:pos="9720"/>
      </w:tabs>
      <w:rPr>
        <w:lang w:val="fr-FR"/>
      </w:rPr>
    </w:pPr>
    <w:r w:rsidRPr="001F5BA7">
      <w:rPr>
        <w:lang w:val="fr-FR"/>
      </w:rPr>
      <w:t>Section II. Données particulières de l’appel d’offres</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33</w:t>
    </w:r>
    <w:r>
      <w:rPr>
        <w:rStyle w:val="PageNumber"/>
      </w:rPr>
      <w:fldChar w:fldCharType="end"/>
    </w:r>
  </w:p>
  <w:p w14:paraId="08AA51CB" w14:textId="77777777" w:rsidR="00C57C20" w:rsidRDefault="00C57C20"/>
  <w:p w14:paraId="09109957" w14:textId="77777777" w:rsidR="00C57C20" w:rsidRPr="001F5BA7" w:rsidRDefault="00C57C20">
    <w:pPr>
      <w:pStyle w:val="Header"/>
      <w:framePr w:wrap="around" w:vAnchor="text" w:hAnchor="margin" w:xAlign="outside" w:y="1"/>
      <w:ind w:right="-30"/>
      <w:rPr>
        <w:rStyle w:val="PageNumber"/>
        <w:lang w:val="en-US"/>
      </w:rPr>
    </w:pPr>
    <w:r>
      <w:rPr>
        <w:rStyle w:val="PageNumber"/>
      </w:rPr>
      <w:fldChar w:fldCharType="begin"/>
    </w:r>
    <w:r w:rsidRPr="001F5BA7">
      <w:rPr>
        <w:rStyle w:val="PageNumber"/>
        <w:lang w:val="en-US"/>
      </w:rPr>
      <w:instrText xml:space="preserve">PAGE </w:instrText>
    </w:r>
    <w:r>
      <w:rPr>
        <w:rStyle w:val="PageNumber"/>
      </w:rPr>
      <w:fldChar w:fldCharType="separate"/>
    </w:r>
    <w:r w:rsidRPr="001F5BA7">
      <w:rPr>
        <w:rStyle w:val="PageNumber"/>
        <w:noProof/>
        <w:lang w:val="en-US"/>
      </w:rPr>
      <w:t>84</w:t>
    </w:r>
    <w:r>
      <w:rPr>
        <w:rStyle w:val="PageNumber"/>
      </w:rPr>
      <w:fldChar w:fldCharType="end"/>
    </w:r>
  </w:p>
  <w:p w14:paraId="5CD741BF" w14:textId="77777777" w:rsidR="00C57C20" w:rsidRPr="001F5BA7" w:rsidRDefault="00C57C20">
    <w:pPr>
      <w:pStyle w:val="Header"/>
      <w:ind w:right="72"/>
      <w:jc w:val="right"/>
      <w:rPr>
        <w:lang w:val="en-US"/>
      </w:rPr>
    </w:pPr>
    <w:r w:rsidRPr="001F5BA7">
      <w:rPr>
        <w:lang w:val="en-US"/>
      </w:rPr>
      <w:t>Section III. Evaluation and Qualification Criteria</w:t>
    </w:r>
  </w:p>
  <w:p w14:paraId="49021D7E" w14:textId="77777777" w:rsidR="00C57C20" w:rsidRPr="001F5BA7" w:rsidRDefault="00C57C20">
    <w:pPr>
      <w:rPr>
        <w:lang w:val="en-US"/>
      </w:rPr>
    </w:pPr>
  </w:p>
  <w:p w14:paraId="71325432" w14:textId="77777777" w:rsidR="00C57C20" w:rsidRPr="001F5BA7" w:rsidRDefault="00C57C20">
    <w:pPr>
      <w:pStyle w:val="Header"/>
      <w:framePr w:wrap="around" w:vAnchor="text" w:hAnchor="margin" w:xAlign="outside" w:y="1"/>
      <w:rPr>
        <w:rStyle w:val="PageNumber"/>
        <w:lang w:val="en-US"/>
      </w:rPr>
    </w:pPr>
    <w:r>
      <w:rPr>
        <w:rStyle w:val="PageNumber"/>
      </w:rPr>
      <w:fldChar w:fldCharType="begin"/>
    </w:r>
    <w:r w:rsidRPr="001F5BA7">
      <w:rPr>
        <w:rStyle w:val="PageNumber"/>
        <w:lang w:val="en-US"/>
      </w:rPr>
      <w:instrText xml:space="preserve">PAGE </w:instrText>
    </w:r>
    <w:r>
      <w:rPr>
        <w:rStyle w:val="PageNumber"/>
      </w:rPr>
      <w:fldChar w:fldCharType="separate"/>
    </w:r>
    <w:r w:rsidRPr="001F5BA7">
      <w:rPr>
        <w:rStyle w:val="PageNumber"/>
        <w:noProof/>
        <w:lang w:val="en-US"/>
      </w:rPr>
      <w:t>278</w:t>
    </w:r>
    <w:r>
      <w:rPr>
        <w:rStyle w:val="PageNumber"/>
      </w:rPr>
      <w:fldChar w:fldCharType="end"/>
    </w:r>
  </w:p>
  <w:p w14:paraId="32D4F1CF" w14:textId="77777777" w:rsidR="00C57C20" w:rsidRPr="001F5BA7" w:rsidRDefault="00C57C20">
    <w:pPr>
      <w:pStyle w:val="Header"/>
      <w:ind w:right="-18"/>
      <w:jc w:val="left"/>
      <w:rPr>
        <w:lang w:val="en-US"/>
      </w:rPr>
    </w:pPr>
    <w:r w:rsidRPr="001F5BA7">
      <w:rPr>
        <w:lang w:val="en-US"/>
      </w:rPr>
      <w:t>Section III. Evaluation and Qualification Criteria</w:t>
    </w:r>
  </w:p>
  <w:p w14:paraId="2E4D5E8D" w14:textId="77777777" w:rsidR="00C57C20" w:rsidRPr="001F5BA7" w:rsidRDefault="00C57C20">
    <w:pPr>
      <w:rPr>
        <w:lang w:val="en-US"/>
      </w:rPr>
    </w:pPr>
  </w:p>
  <w:p w14:paraId="69312495" w14:textId="77777777" w:rsidR="00C57C20" w:rsidRPr="001F5BA7" w:rsidRDefault="00C57C20">
    <w:pPr>
      <w:pStyle w:val="Header"/>
      <w:tabs>
        <w:tab w:val="right" w:pos="9720"/>
      </w:tabs>
      <w:ind w:right="-18"/>
      <w:jc w:val="left"/>
      <w:rPr>
        <w:lang w:val="en-US"/>
      </w:rPr>
    </w:pPr>
    <w:r w:rsidRPr="001F5BA7">
      <w:rPr>
        <w:lang w:val="en-US"/>
      </w:rPr>
      <w:tab/>
    </w:r>
    <w:r w:rsidRPr="001F5BA7">
      <w:rPr>
        <w:rStyle w:val="PageNumber"/>
        <w:lang w:val="en-US"/>
      </w:rPr>
      <w:t>1-</w:t>
    </w:r>
    <w:r>
      <w:rPr>
        <w:rStyle w:val="PageNumber"/>
      </w:rPr>
      <w:fldChar w:fldCharType="begin"/>
    </w:r>
    <w:r w:rsidRPr="001F5BA7">
      <w:rPr>
        <w:rStyle w:val="PageNumber"/>
        <w:lang w:val="en-US"/>
      </w:rPr>
      <w:instrText xml:space="preserve"> PAGE </w:instrText>
    </w:r>
    <w:r>
      <w:rPr>
        <w:rStyle w:val="PageNumber"/>
      </w:rPr>
      <w:fldChar w:fldCharType="separate"/>
    </w:r>
    <w:r w:rsidRPr="001F5BA7">
      <w:rPr>
        <w:rStyle w:val="PageNumber"/>
        <w:noProof/>
        <w:lang w:val="en-US"/>
      </w:rPr>
      <w:t>39</w:t>
    </w:r>
    <w:r>
      <w:rPr>
        <w:rStyle w:val="PageNumber"/>
      </w:rPr>
      <w:fldChar w:fldCharType="end"/>
    </w:r>
  </w:p>
  <w:p w14:paraId="1D554E69" w14:textId="77777777" w:rsidR="00C57C20" w:rsidRPr="001F5BA7" w:rsidRDefault="00C57C20">
    <w:pPr>
      <w:rPr>
        <w:lang w:val="en-US"/>
      </w:rPr>
    </w:pPr>
  </w:p>
  <w:p w14:paraId="6CADC34C" w14:textId="77777777" w:rsidR="00C57C20" w:rsidRPr="001F5BA7" w:rsidRDefault="00C57C20">
    <w:pPr>
      <w:pStyle w:val="Header"/>
      <w:pBdr>
        <w:bottom w:val="none" w:sz="0" w:space="0" w:color="auto"/>
      </w:pBdr>
      <w:rPr>
        <w:lang w:val="en-US"/>
      </w:rPr>
    </w:pPr>
  </w:p>
  <w:p w14:paraId="612A1A71" w14:textId="77777777" w:rsidR="00C57C20" w:rsidRPr="001F5BA7" w:rsidRDefault="00C57C20">
    <w:pPr>
      <w:rPr>
        <w:lang w:val="en-US"/>
      </w:rPr>
    </w:pPr>
  </w:p>
  <w:p w14:paraId="2745472E" w14:textId="77777777" w:rsidR="00C57C20" w:rsidRPr="001F5BA7" w:rsidRDefault="00C57C20">
    <w:pPr>
      <w:pStyle w:val="Header"/>
      <w:ind w:right="-18"/>
      <w:rPr>
        <w:lang w:val="en-US"/>
      </w:rPr>
    </w:pPr>
    <w:r w:rsidRPr="001F5BA7">
      <w:rPr>
        <w:lang w:val="en-US"/>
      </w:rPr>
      <w:t>Section IV. Bidding Forms</w:t>
    </w:r>
    <w:r w:rsidRPr="001F5BA7">
      <w:rPr>
        <w:lang w:val="en-US"/>
      </w:rPr>
      <w:tab/>
    </w:r>
    <w:r w:rsidRPr="001F5BA7">
      <w:rPr>
        <w:rStyle w:val="PageNumber"/>
        <w:lang w:val="en-US"/>
      </w:rPr>
      <w:t>1-</w:t>
    </w:r>
    <w:r>
      <w:rPr>
        <w:rStyle w:val="PageNumber"/>
      </w:rPr>
      <w:fldChar w:fldCharType="begin"/>
    </w:r>
    <w:r w:rsidRPr="001F5BA7">
      <w:rPr>
        <w:rStyle w:val="PageNumber"/>
        <w:lang w:val="en-US"/>
      </w:rPr>
      <w:instrText xml:space="preserve"> PAGE </w:instrText>
    </w:r>
    <w:r>
      <w:rPr>
        <w:rStyle w:val="PageNumber"/>
      </w:rPr>
      <w:fldChar w:fldCharType="separate"/>
    </w:r>
    <w:r w:rsidRPr="001F5BA7">
      <w:rPr>
        <w:rStyle w:val="PageNumber"/>
        <w:noProof/>
        <w:lang w:val="en-US"/>
      </w:rPr>
      <w:t>278</w:t>
    </w:r>
    <w:r>
      <w:rPr>
        <w:rStyle w:val="PageNumber"/>
      </w:rPr>
      <w:fldChar w:fldCharType="end"/>
    </w:r>
  </w:p>
  <w:p w14:paraId="27C8794B" w14:textId="77777777" w:rsidR="00C57C20" w:rsidRPr="001F5BA7" w:rsidRDefault="00C57C20">
    <w:pPr>
      <w:rPr>
        <w:lang w:val="en-US"/>
      </w:rPr>
    </w:pPr>
  </w:p>
  <w:p w14:paraId="50E1F3F5" w14:textId="77777777" w:rsidR="00C57C20" w:rsidRPr="001F5BA7" w:rsidRDefault="00C57C20">
    <w:pPr>
      <w:pStyle w:val="Header"/>
      <w:tabs>
        <w:tab w:val="right" w:pos="9720"/>
      </w:tabs>
      <w:ind w:right="-18"/>
      <w:jc w:val="left"/>
      <w:rPr>
        <w:lang w:val="fr-FR"/>
      </w:rPr>
    </w:pPr>
    <w:r w:rsidRPr="001F5BA7">
      <w:rPr>
        <w:lang w:val="en-US"/>
      </w:rPr>
      <w:tab/>
    </w:r>
    <w:r w:rsidRPr="001F5BA7">
      <w:rPr>
        <w:rStyle w:val="PageNumber"/>
        <w:lang w:val="fr-FR"/>
      </w:rPr>
      <w:t>1-</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40</w:t>
    </w:r>
    <w:r>
      <w:rPr>
        <w:rStyle w:val="PageNumber"/>
      </w:rPr>
      <w:fldChar w:fldCharType="end"/>
    </w:r>
  </w:p>
  <w:p w14:paraId="0758E350" w14:textId="77777777" w:rsidR="00C57C20" w:rsidRPr="001F5BA7" w:rsidRDefault="00C57C20"/>
  <w:p w14:paraId="7815175A" w14:textId="77777777" w:rsidR="00C57C20" w:rsidRPr="001F5BA7" w:rsidRDefault="00C57C20">
    <w:pPr>
      <w:pStyle w:val="Header"/>
      <w:ind w:right="-18"/>
      <w:rPr>
        <w:lang w:val="fr-FR"/>
      </w:rPr>
    </w:pPr>
    <w:r w:rsidRPr="001F5BA7">
      <w:rPr>
        <w:rStyle w:val="PageNumber"/>
        <w:lang w:val="fr-FR"/>
      </w:rPr>
      <w:t>1-</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42</w:t>
    </w:r>
    <w:r>
      <w:rPr>
        <w:rStyle w:val="PageNumber"/>
      </w:rPr>
      <w:fldChar w:fldCharType="end"/>
    </w:r>
    <w:r w:rsidRPr="001F5BA7">
      <w:rPr>
        <w:rStyle w:val="PageNumber"/>
        <w:lang w:val="fr-FR"/>
      </w:rPr>
      <w:tab/>
      <w:t>Section IV. Formulaires de Soumission</w:t>
    </w:r>
  </w:p>
  <w:p w14:paraId="5C2DC6BD" w14:textId="77777777" w:rsidR="00C57C20" w:rsidRPr="001F5BA7" w:rsidRDefault="00C57C20">
    <w:pPr>
      <w:pStyle w:val="Header"/>
      <w:pBdr>
        <w:bottom w:val="none" w:sz="0" w:space="0" w:color="auto"/>
      </w:pBdr>
      <w:rPr>
        <w:lang w:val="fr-FR"/>
      </w:rPr>
    </w:pPr>
  </w:p>
  <w:p w14:paraId="632E21FD" w14:textId="77777777" w:rsidR="00C57C20" w:rsidRDefault="00C57C20"/>
  <w:p w14:paraId="7BDAE53C" w14:textId="77777777" w:rsidR="00C57C20" w:rsidRPr="001F5BA7" w:rsidRDefault="00C57C20">
    <w:pPr>
      <w:pStyle w:val="Header"/>
      <w:ind w:right="-18"/>
      <w:rPr>
        <w:lang w:val="fr-FR"/>
      </w:rPr>
    </w:pPr>
    <w:r w:rsidRPr="001F5BA7">
      <w:rPr>
        <w:lang w:val="fr-FR"/>
      </w:rPr>
      <w:t>Section IV. Formulaires de Soumission</w:t>
    </w:r>
    <w:r w:rsidRPr="001F5BA7">
      <w:rPr>
        <w:lang w:val="fr-FR"/>
      </w:rPr>
      <w:tab/>
    </w:r>
    <w:r w:rsidRPr="001F5BA7">
      <w:rPr>
        <w:rStyle w:val="PageNumber"/>
        <w:lang w:val="fr-FR"/>
      </w:rPr>
      <w:t>1-</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43</w:t>
    </w:r>
    <w:r>
      <w:rPr>
        <w:rStyle w:val="PageNumber"/>
      </w:rPr>
      <w:fldChar w:fldCharType="end"/>
    </w:r>
  </w:p>
  <w:p w14:paraId="17993871" w14:textId="77777777" w:rsidR="00C57C20" w:rsidRDefault="00C57C20"/>
  <w:p w14:paraId="6C171473" w14:textId="77777777" w:rsidR="00C57C20" w:rsidRPr="001F5BA7" w:rsidRDefault="00C57C20">
    <w:pPr>
      <w:pStyle w:val="Header"/>
      <w:tabs>
        <w:tab w:val="right" w:pos="9720"/>
      </w:tabs>
      <w:ind w:right="-18"/>
      <w:jc w:val="left"/>
      <w:rPr>
        <w:lang w:val="fr-FR"/>
      </w:rPr>
    </w:pPr>
    <w:r w:rsidRPr="001F5BA7">
      <w:rPr>
        <w:lang w:val="fr-FR"/>
      </w:rPr>
      <w:t>Section IV. Formulaires de Soumission</w:t>
    </w:r>
    <w:r w:rsidRPr="001F5BA7">
      <w:rPr>
        <w:lang w:val="fr-FR"/>
      </w:rPr>
      <w:tab/>
    </w:r>
    <w:r w:rsidRPr="001F5BA7">
      <w:rPr>
        <w:rStyle w:val="PageNumber"/>
        <w:lang w:val="fr-FR"/>
      </w:rPr>
      <w:t>1-</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41</w:t>
    </w:r>
    <w:r>
      <w:rPr>
        <w:rStyle w:val="PageNumber"/>
      </w:rPr>
      <w:fldChar w:fldCharType="end"/>
    </w:r>
  </w:p>
  <w:p w14:paraId="4C7871F8" w14:textId="77777777" w:rsidR="00C57C20" w:rsidRDefault="00C57C20"/>
  <w:p w14:paraId="43B90A0A" w14:textId="77777777" w:rsidR="00C57C20" w:rsidRPr="001F5BA7" w:rsidRDefault="00C57C20">
    <w:pPr>
      <w:pStyle w:val="Header"/>
      <w:tabs>
        <w:tab w:val="right" w:pos="9720"/>
      </w:tabs>
      <w:ind w:right="-18"/>
      <w:jc w:val="left"/>
      <w:rPr>
        <w:lang w:val="fr-FR"/>
      </w:rPr>
    </w:pPr>
    <w:r w:rsidRPr="001F5BA7">
      <w:rPr>
        <w:lang w:val="fr-FR"/>
      </w:rPr>
      <w:t>Section IV. Formulaires de Soumission</w:t>
    </w:r>
    <w:r w:rsidRPr="001F5BA7">
      <w:rPr>
        <w:lang w:val="fr-FR"/>
      </w:rPr>
      <w:tab/>
    </w:r>
    <w:r w:rsidRPr="001F5BA7">
      <w:rPr>
        <w:rStyle w:val="PageNumber"/>
        <w:lang w:val="fr-FR"/>
      </w:rPr>
      <w:t>1-</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45</w:t>
    </w:r>
    <w:r>
      <w:rPr>
        <w:rStyle w:val="PageNumber"/>
      </w:rPr>
      <w:fldChar w:fldCharType="end"/>
    </w:r>
  </w:p>
  <w:p w14:paraId="2CC2FE65" w14:textId="77777777" w:rsidR="00C57C20" w:rsidRDefault="00C57C20"/>
  <w:p w14:paraId="4FA63D96" w14:textId="77777777" w:rsidR="00C57C20" w:rsidRPr="001F5BA7" w:rsidRDefault="00C57C20">
    <w:pPr>
      <w:pStyle w:val="Header"/>
      <w:framePr w:wrap="around" w:vAnchor="text" w:hAnchor="margin" w:xAlign="outside" w:y="1"/>
      <w:rPr>
        <w:rStyle w:val="PageNumber"/>
        <w:lang w:val="fr-FR"/>
      </w:rPr>
    </w:pPr>
    <w:r w:rsidRPr="001F5BA7">
      <w:rPr>
        <w:rStyle w:val="PageNumber"/>
        <w:lang w:val="fr-FR"/>
      </w:rPr>
      <w:t>11</w:t>
    </w:r>
  </w:p>
  <w:p w14:paraId="3795759D" w14:textId="77777777" w:rsidR="00C57C20" w:rsidRPr="001F5BA7" w:rsidRDefault="00C57C20">
    <w:pPr>
      <w:pStyle w:val="Header"/>
      <w:jc w:val="right"/>
      <w:rPr>
        <w:lang w:val="en-US"/>
      </w:rPr>
    </w:pPr>
    <w:r w:rsidRPr="001F5BA7">
      <w:rPr>
        <w:lang w:val="fr-FR"/>
      </w:rPr>
      <w:t xml:space="preserve">Section IV. </w:t>
    </w:r>
    <w:r w:rsidRPr="001F5BA7">
      <w:rPr>
        <w:lang w:val="en-US"/>
      </w:rPr>
      <w:t>Bidding Forms</w:t>
    </w:r>
  </w:p>
  <w:p w14:paraId="7BCDE4DE" w14:textId="77777777" w:rsidR="00C57C20" w:rsidRDefault="00C57C20">
    <w:pPr>
      <w:rPr>
        <w:lang w:val="en-US"/>
      </w:rPr>
    </w:pPr>
  </w:p>
  <w:p w14:paraId="24D21AE0" w14:textId="77777777" w:rsidR="00C57C20" w:rsidRPr="001F5BA7" w:rsidRDefault="00C57C20">
    <w:pPr>
      <w:pStyle w:val="Header"/>
      <w:framePr w:wrap="around" w:vAnchor="text" w:hAnchor="margin" w:xAlign="outside" w:y="1"/>
      <w:rPr>
        <w:rStyle w:val="PageNumber"/>
        <w:lang w:val="en-US"/>
      </w:rPr>
    </w:pPr>
    <w:r w:rsidRPr="001F5BA7">
      <w:rPr>
        <w:rStyle w:val="PageNumber"/>
        <w:lang w:val="en-US"/>
      </w:rPr>
      <w:t>1</w:t>
    </w:r>
  </w:p>
  <w:p w14:paraId="2B5DD187" w14:textId="77777777" w:rsidR="00C57C20" w:rsidRPr="001F5BA7" w:rsidRDefault="00C57C20">
    <w:pPr>
      <w:pStyle w:val="Header"/>
      <w:ind w:right="-18"/>
      <w:rPr>
        <w:lang w:val="en-US"/>
      </w:rPr>
    </w:pPr>
    <w:r w:rsidRPr="001F5BA7">
      <w:rPr>
        <w:lang w:val="en-US"/>
      </w:rPr>
      <w:t>Section V. Eligible Countries</w:t>
    </w:r>
  </w:p>
  <w:p w14:paraId="493BECD4" w14:textId="77777777" w:rsidR="00C57C20" w:rsidRDefault="00C57C20">
    <w:pPr>
      <w:rPr>
        <w:lang w:val="en-US"/>
      </w:rPr>
    </w:pPr>
  </w:p>
  <w:p w14:paraId="1AF9511E" w14:textId="77777777" w:rsidR="00C57C20" w:rsidRPr="001F5BA7" w:rsidRDefault="00C57C20">
    <w:pPr>
      <w:pStyle w:val="Header"/>
      <w:ind w:right="-18"/>
      <w:rPr>
        <w:lang w:val="fr-FR"/>
      </w:rPr>
    </w:pPr>
    <w:r w:rsidRPr="001F5BA7">
      <w:rPr>
        <w:lang w:val="fr-FR"/>
      </w:rPr>
      <w:t>Section IV. Formulaires de Soumission</w:t>
    </w:r>
    <w:r w:rsidRPr="001F5BA7">
      <w:rPr>
        <w:lang w:val="fr-FR"/>
      </w:rPr>
      <w:tab/>
    </w:r>
    <w:r w:rsidRPr="001F5BA7">
      <w:rPr>
        <w:rStyle w:val="PageNumber"/>
        <w:lang w:val="fr-FR"/>
      </w:rPr>
      <w:t>1-</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47</w:t>
    </w:r>
    <w:r>
      <w:rPr>
        <w:rStyle w:val="PageNumber"/>
      </w:rPr>
      <w:fldChar w:fldCharType="end"/>
    </w:r>
  </w:p>
  <w:p w14:paraId="69A9A60A" w14:textId="77777777" w:rsidR="00C57C20" w:rsidRDefault="00C57C20"/>
  <w:p w14:paraId="2C53CC0A" w14:textId="77777777" w:rsidR="00C57C20" w:rsidRPr="001F5BA7" w:rsidRDefault="00C57C20">
    <w:pPr>
      <w:pStyle w:val="Header"/>
      <w:tabs>
        <w:tab w:val="right" w:pos="9720"/>
      </w:tabs>
      <w:ind w:right="72"/>
      <w:rPr>
        <w:lang w:val="fr-FR"/>
      </w:rPr>
    </w:pPr>
    <w:r w:rsidRPr="001F5BA7">
      <w:rPr>
        <w:rStyle w:val="PageNumber"/>
        <w:lang w:val="fr-FR"/>
      </w:rPr>
      <w:t>2-</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2</w:t>
    </w:r>
    <w:r>
      <w:rPr>
        <w:rStyle w:val="PageNumber"/>
      </w:rPr>
      <w:fldChar w:fldCharType="end"/>
    </w:r>
    <w:r w:rsidRPr="001F5BA7">
      <w:rPr>
        <w:lang w:val="fr-FR"/>
      </w:rPr>
      <w:tab/>
    </w:r>
  </w:p>
  <w:p w14:paraId="25C75F85" w14:textId="77777777" w:rsidR="00C57C20" w:rsidRDefault="00C57C20"/>
  <w:p w14:paraId="6CA83A85" w14:textId="77777777" w:rsidR="00C57C20" w:rsidRPr="001F5BA7" w:rsidRDefault="00C57C20">
    <w:pPr>
      <w:pStyle w:val="Header"/>
      <w:pBdr>
        <w:bottom w:val="single" w:sz="4" w:space="1" w:color="auto"/>
      </w:pBdr>
      <w:jc w:val="right"/>
      <w:rPr>
        <w:lang w:val="fr-FR"/>
      </w:rPr>
    </w:pP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1</w:t>
    </w:r>
    <w:r>
      <w:rPr>
        <w:rStyle w:val="PageNumber"/>
      </w:rPr>
      <w:fldChar w:fldCharType="end"/>
    </w:r>
  </w:p>
  <w:p w14:paraId="0CD9EBEB" w14:textId="77777777" w:rsidR="00C57C20" w:rsidRDefault="00C57C20"/>
  <w:p w14:paraId="1F3C438E" w14:textId="77777777" w:rsidR="00C57C20" w:rsidRPr="001F5BA7" w:rsidRDefault="00C57C20">
    <w:pPr>
      <w:pStyle w:val="Header"/>
      <w:rPr>
        <w:lang w:val="fr-FR"/>
      </w:rPr>
    </w:pPr>
    <w:r w:rsidRPr="001F5BA7">
      <w:rPr>
        <w:lang w:val="fr-FR"/>
      </w:rPr>
      <w:tab/>
      <w:t>2-</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1</w:t>
    </w:r>
    <w:r>
      <w:rPr>
        <w:rStyle w:val="PageNumber"/>
      </w:rPr>
      <w:fldChar w:fldCharType="end"/>
    </w:r>
  </w:p>
  <w:p w14:paraId="65F8665E" w14:textId="77777777" w:rsidR="00C57C20" w:rsidRDefault="00C57C20"/>
  <w:p w14:paraId="057BFE71" w14:textId="77777777" w:rsidR="00C57C20" w:rsidRPr="001F5BA7" w:rsidRDefault="00C57C20">
    <w:pPr>
      <w:pStyle w:val="Header"/>
      <w:pBdr>
        <w:bottom w:val="single" w:sz="6" w:space="1" w:color="auto"/>
      </w:pBdr>
      <w:ind w:right="-18"/>
      <w:rPr>
        <w:rStyle w:val="PageNumber"/>
        <w:lang w:val="fr-FR"/>
      </w:rPr>
    </w:pPr>
    <w:r w:rsidRPr="001F5BA7">
      <w:rPr>
        <w:rStyle w:val="PageNumber"/>
        <w:lang w:val="fr-FR"/>
      </w:rPr>
      <w:t>3-</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16</w:t>
    </w:r>
    <w:r>
      <w:rPr>
        <w:rStyle w:val="PageNumber"/>
      </w:rPr>
      <w:fldChar w:fldCharType="end"/>
    </w:r>
    <w:r w:rsidRPr="001F5BA7">
      <w:rPr>
        <w:rStyle w:val="PageNumber"/>
        <w:lang w:val="fr-FR"/>
      </w:rPr>
      <w:tab/>
      <w:t>Section VII. Cahier des clauses administratives générales</w:t>
    </w:r>
  </w:p>
  <w:p w14:paraId="00DCE3CF" w14:textId="77777777" w:rsidR="00C57C20" w:rsidRDefault="00C57C20"/>
  <w:p w14:paraId="351C3CDD" w14:textId="77777777" w:rsidR="00C57C20" w:rsidRPr="001F5BA7" w:rsidRDefault="00C57C20">
    <w:pPr>
      <w:pStyle w:val="Header"/>
      <w:pBdr>
        <w:bottom w:val="single" w:sz="6" w:space="1" w:color="auto"/>
      </w:pBdr>
      <w:tabs>
        <w:tab w:val="right" w:pos="9720"/>
      </w:tabs>
      <w:ind w:right="-18"/>
      <w:rPr>
        <w:rStyle w:val="PageNumber"/>
        <w:lang w:val="fr-FR"/>
      </w:rPr>
    </w:pPr>
    <w:r w:rsidRPr="001F5BA7">
      <w:rPr>
        <w:rStyle w:val="PageNumber"/>
        <w:lang w:val="fr-FR"/>
      </w:rPr>
      <w:t>Section VII. Cahier des clauses administratives générales</w:t>
    </w:r>
    <w:r w:rsidRPr="001F5BA7">
      <w:rPr>
        <w:rStyle w:val="PageNumber"/>
        <w:lang w:val="fr-FR"/>
      </w:rPr>
      <w:tab/>
      <w:t>3-</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Pr="001F5BA7" w:rsidRDefault="00C57C20">
    <w:pPr>
      <w:pStyle w:val="Header"/>
      <w:ind w:right="-18"/>
      <w:jc w:val="left"/>
      <w:rPr>
        <w:lang w:val="fr-FR"/>
      </w:rPr>
    </w:pPr>
    <w:r w:rsidRPr="001F5BA7">
      <w:rPr>
        <w:lang w:val="fr-FR"/>
      </w:rPr>
      <w:t>Section IX. Formulaires du Marché</w:t>
    </w:r>
    <w:r w:rsidRPr="001F5BA7">
      <w:rPr>
        <w:lang w:val="fr-FR"/>
      </w:rPr>
      <w:tab/>
      <w:t>3-</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35</w:t>
    </w:r>
    <w:r>
      <w:rPr>
        <w:rStyle w:val="PageNumber"/>
      </w:rPr>
      <w:fldChar w:fldCharType="end"/>
    </w:r>
  </w:p>
  <w:p w14:paraId="109D3AD4" w14:textId="77777777" w:rsidR="00C57C20" w:rsidRDefault="00C57C20"/>
  <w:p w14:paraId="7AE67E76" w14:textId="77777777" w:rsidR="00C57C20" w:rsidRPr="001F5BA7" w:rsidRDefault="00C57C20">
    <w:pPr>
      <w:pStyle w:val="Header"/>
      <w:tabs>
        <w:tab w:val="right" w:pos="9720"/>
      </w:tabs>
      <w:ind w:right="-18"/>
      <w:jc w:val="left"/>
      <w:rPr>
        <w:lang w:val="fr-FR"/>
      </w:rPr>
    </w:pPr>
    <w:r w:rsidRPr="001F5BA7">
      <w:rPr>
        <w:lang w:val="fr-FR"/>
      </w:rPr>
      <w:tab/>
    </w:r>
    <w:r w:rsidRPr="001F5BA7">
      <w:rPr>
        <w:rStyle w:val="PageNumber"/>
        <w:lang w:val="fr-FR"/>
      </w:rPr>
      <w:t>3-</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33</w:t>
    </w:r>
    <w:r>
      <w:rPr>
        <w:rStyle w:val="PageNumber"/>
      </w:rPr>
      <w:fldChar w:fldCharType="end"/>
    </w:r>
  </w:p>
  <w:p w14:paraId="778E7A33" w14:textId="77777777" w:rsidR="00C57C20" w:rsidRDefault="00C57C20"/>
  <w:p w14:paraId="2FF2EC64" w14:textId="77777777" w:rsidR="00C57C20" w:rsidRPr="001F5BA7" w:rsidRDefault="00C57C20">
    <w:pPr>
      <w:pStyle w:val="Header"/>
      <w:ind w:right="-18"/>
      <w:jc w:val="left"/>
      <w:rPr>
        <w:lang w:val="fr-FR"/>
      </w:rPr>
    </w:pPr>
    <w:r w:rsidRPr="001F5BA7">
      <w:rPr>
        <w:lang w:val="fr-FR"/>
      </w:rPr>
      <w:t>Section IX. Modèles de formulaires</w:t>
    </w:r>
    <w:r w:rsidRPr="001F5BA7">
      <w:rPr>
        <w:lang w:val="fr-FR"/>
      </w:rPr>
      <w:tab/>
      <w:t>3-</w:t>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sidRPr="001F5BA7">
      <w:rPr>
        <w:rStyle w:val="PageNumber"/>
        <w:lang w:val="fr-FR"/>
      </w:rPr>
      <w:instrText xml:space="preserve">PAGE </w:instrText>
    </w:r>
    <w:r>
      <w:rPr>
        <w:rStyle w:val="PageNumber"/>
      </w:rPr>
      <w:fldChar w:fldCharType="separate"/>
    </w:r>
    <w:r w:rsidRPr="001F5BA7">
      <w:rPr>
        <w:rStyle w:val="PageNumber"/>
        <w:noProof/>
        <w:lang w:val="fr-FR"/>
      </w:rPr>
      <w:t>xlii</w:t>
    </w:r>
    <w:r>
      <w:rPr>
        <w:rStyle w:val="PageNumber"/>
      </w:rPr>
      <w:fldChar w:fldCharType="end"/>
    </w:r>
  </w:p>
  <w:p w14:paraId="5C167A68" w14:textId="77777777" w:rsidR="00C57C20" w:rsidRPr="001F5BA7" w:rsidRDefault="00C57C20">
    <w:pPr>
      <w:pStyle w:val="Header"/>
      <w:pBdr>
        <w:bottom w:val="single" w:sz="6" w:space="1" w:color="auto"/>
      </w:pBdr>
      <w:tabs>
        <w:tab w:val="center" w:pos="4320"/>
      </w:tabs>
      <w:ind w:firstLine="360"/>
      <w:rPr>
        <w:lang w:val="fr-FR"/>
      </w:rPr>
    </w:pPr>
    <w:r w:rsidRPr="001F5BA7">
      <w:rPr>
        <w:lang w:val="fr-FR"/>
      </w:rPr>
      <w:t xml:space="preserve"> </w:t>
    </w:r>
    <w:r w:rsidRPr="001F5BA7">
      <w:rPr>
        <w:lang w:val="fr-FR"/>
      </w:rPr>
      <w:tab/>
      <w:t>Guide de l’utilisateur</w:t>
    </w:r>
  </w:p>
  <w:p w14:paraId="6562BE19" w14:textId="77777777" w:rsidR="00C57C20" w:rsidRDefault="00C57C20"/>
  <w:p w14:paraId="1823A884"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sidRPr="001F5BA7">
      <w:rPr>
        <w:rStyle w:val="PageNumber"/>
        <w:lang w:val="fr-FR"/>
      </w:rPr>
      <w:instrText xml:space="preserve">PAGE </w:instrText>
    </w:r>
    <w:r>
      <w:rPr>
        <w:rStyle w:val="PageNumber"/>
      </w:rPr>
      <w:fldChar w:fldCharType="separate"/>
    </w:r>
    <w:r w:rsidRPr="001F5BA7">
      <w:rPr>
        <w:rStyle w:val="PageNumber"/>
        <w:noProof/>
        <w:lang w:val="fr-FR"/>
      </w:rPr>
      <w:t>xli</w:t>
    </w:r>
    <w:r>
      <w:rPr>
        <w:rStyle w:val="PageNumber"/>
      </w:rPr>
      <w:fldChar w:fldCharType="end"/>
    </w:r>
  </w:p>
  <w:p w14:paraId="2B0484DB" w14:textId="77777777" w:rsidR="00C57C20" w:rsidRPr="001F5BA7" w:rsidRDefault="00C57C20">
    <w:pPr>
      <w:pStyle w:val="Header"/>
      <w:tabs>
        <w:tab w:val="center" w:pos="4320"/>
      </w:tabs>
      <w:rPr>
        <w:lang w:val="fr-FR"/>
      </w:rPr>
    </w:pPr>
    <w:r w:rsidRPr="001F5BA7">
      <w:rPr>
        <w:lang w:val="fr-FR"/>
      </w:rPr>
      <w:tab/>
    </w:r>
    <w:proofErr w:type="spellStart"/>
    <w:r w:rsidRPr="001F5BA7">
      <w:rPr>
        <w:lang w:val="fr-FR"/>
      </w:rPr>
      <w:t>User’s</w:t>
    </w:r>
    <w:proofErr w:type="spellEnd"/>
    <w:r w:rsidRPr="001F5BA7">
      <w:rPr>
        <w:lang w:val="fr-FR"/>
      </w:rPr>
      <w:t xml:space="preserve"> Guide</w:t>
    </w:r>
    <w:r w:rsidRPr="001F5BA7">
      <w:rPr>
        <w:lang w:val="fr-FR"/>
      </w:rPr>
      <w:tab/>
    </w:r>
  </w:p>
  <w:p w14:paraId="6769822C" w14:textId="77777777" w:rsidR="00C57C20" w:rsidRDefault="00C57C20"/>
  <w:p w14:paraId="55B3D02A" w14:textId="77777777" w:rsidR="00C57C20" w:rsidRPr="001F5BA7" w:rsidRDefault="00C57C20">
    <w:pPr>
      <w:pStyle w:val="Header"/>
      <w:pBdr>
        <w:bottom w:val="single" w:sz="6" w:space="1" w:color="auto"/>
      </w:pBdr>
      <w:tabs>
        <w:tab w:val="center" w:pos="4320"/>
      </w:tabs>
      <w:rPr>
        <w:lang w:val="fr-FR"/>
      </w:rPr>
    </w:pPr>
    <w:r w:rsidRPr="001F5BA7">
      <w:rPr>
        <w:lang w:val="fr-FR"/>
      </w:rPr>
      <w:tab/>
      <w:t>Guide de l’utilisateur</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xxxix</w:t>
    </w:r>
    <w:r>
      <w:rPr>
        <w:rStyle w:val="PageNumber"/>
      </w:rPr>
      <w:fldChar w:fldCharType="end"/>
    </w:r>
  </w:p>
  <w:p w14:paraId="6E45B099" w14:textId="77777777" w:rsidR="00C57C20" w:rsidRDefault="00C57C20"/>
  <w:p w14:paraId="0294D984"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sidRPr="001F5BA7">
      <w:rPr>
        <w:rStyle w:val="PageNumber"/>
        <w:lang w:val="fr-FR"/>
      </w:rPr>
      <w:instrText xml:space="preserve">PAGE </w:instrText>
    </w:r>
    <w:r>
      <w:rPr>
        <w:rStyle w:val="PageNumber"/>
      </w:rPr>
      <w:fldChar w:fldCharType="separate"/>
    </w:r>
    <w:r w:rsidRPr="001F5BA7">
      <w:rPr>
        <w:rStyle w:val="PageNumber"/>
        <w:noProof/>
        <w:lang w:val="fr-FR"/>
      </w:rPr>
      <w:t>6</w:t>
    </w:r>
    <w:r>
      <w:rPr>
        <w:rStyle w:val="PageNumber"/>
      </w:rPr>
      <w:fldChar w:fldCharType="end"/>
    </w:r>
  </w:p>
  <w:p w14:paraId="23696137" w14:textId="77777777" w:rsidR="00C57C20" w:rsidRPr="001F5BA7" w:rsidRDefault="00C57C20">
    <w:pPr>
      <w:pStyle w:val="Header"/>
      <w:pBdr>
        <w:bottom w:val="single" w:sz="6" w:space="1" w:color="auto"/>
      </w:pBdr>
      <w:tabs>
        <w:tab w:val="center" w:pos="4320"/>
      </w:tabs>
      <w:ind w:firstLine="360"/>
      <w:rPr>
        <w:lang w:val="fr-FR"/>
      </w:rPr>
    </w:pPr>
    <w:r w:rsidRPr="001F5BA7">
      <w:rPr>
        <w:lang w:val="fr-FR"/>
      </w:rPr>
      <w:tab/>
      <w:t>Guide de l’utilisateur</w:t>
    </w:r>
    <w:r w:rsidRPr="001F5BA7">
      <w:rPr>
        <w:lang w:val="fr-FR"/>
      </w:rPr>
      <w:tab/>
    </w:r>
  </w:p>
  <w:p w14:paraId="1CC340AB" w14:textId="77777777" w:rsidR="00C57C20" w:rsidRDefault="00C57C20"/>
  <w:p w14:paraId="0994A7C2" w14:textId="77777777" w:rsidR="00C57C20" w:rsidRPr="001F5BA7" w:rsidRDefault="00C57C20">
    <w:pPr>
      <w:pStyle w:val="Header"/>
      <w:tabs>
        <w:tab w:val="center" w:pos="4320"/>
      </w:tabs>
      <w:rPr>
        <w:lang w:val="fr-FR"/>
      </w:rPr>
    </w:pPr>
    <w:r w:rsidRPr="001F5BA7">
      <w:rPr>
        <w:lang w:val="fr-FR"/>
      </w:rPr>
      <w:tab/>
      <w:t>Guide de l’utilisateur</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3</w:t>
    </w:r>
    <w:r>
      <w:rPr>
        <w:rStyle w:val="PageNumber"/>
      </w:rPr>
      <w:fldChar w:fldCharType="end"/>
    </w:r>
  </w:p>
  <w:p w14:paraId="26F46378" w14:textId="77777777" w:rsidR="00C57C20" w:rsidRDefault="00C57C20"/>
  <w:p w14:paraId="0898A998" w14:textId="77777777" w:rsidR="00C57C20" w:rsidRPr="001F5BA7" w:rsidRDefault="00C57C20">
    <w:pPr>
      <w:pStyle w:val="Header"/>
      <w:pBdr>
        <w:bottom w:val="single" w:sz="6" w:space="1" w:color="auto"/>
      </w:pBdr>
      <w:tabs>
        <w:tab w:val="center" w:pos="4320"/>
      </w:tabs>
      <w:rPr>
        <w:rStyle w:val="PageNumber"/>
        <w:lang w:val="fr-FR"/>
      </w:rPr>
    </w:pPr>
    <w:r w:rsidRPr="001F5BA7">
      <w:rPr>
        <w:lang w:val="fr-FR"/>
      </w:rPr>
      <w:tab/>
      <w:t>Guide de l’utilisateur</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1</w:t>
    </w:r>
    <w:r>
      <w:rPr>
        <w:rStyle w:val="PageNumber"/>
      </w:rPr>
      <w:fldChar w:fldCharType="end"/>
    </w:r>
  </w:p>
  <w:p w14:paraId="63AEEC21" w14:textId="77777777" w:rsidR="00C57C20" w:rsidRDefault="00C57C20"/>
  <w:p w14:paraId="48A5ABDE" w14:textId="77777777" w:rsidR="00C57C20" w:rsidRPr="001F5BA7" w:rsidRDefault="00C57C20">
    <w:pPr>
      <w:pStyle w:val="Header"/>
      <w:pBdr>
        <w:bottom w:val="single" w:sz="6" w:space="1" w:color="auto"/>
      </w:pBdr>
      <w:rPr>
        <w:lang w:val="fr-FR"/>
      </w:rPr>
    </w:pPr>
    <w:proofErr w:type="spellStart"/>
    <w:r w:rsidRPr="001F5BA7">
      <w:rPr>
        <w:lang w:val="fr-FR"/>
      </w:rPr>
      <w:t>User’s</w:t>
    </w:r>
    <w:proofErr w:type="spellEnd"/>
    <w:r w:rsidRPr="001F5BA7">
      <w:rPr>
        <w:lang w:val="fr-FR"/>
      </w:rPr>
      <w:t xml:space="preserve"> Guide</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7</w:t>
    </w:r>
    <w:r>
      <w:rPr>
        <w:rStyle w:val="PageNumber"/>
      </w:rPr>
      <w:fldChar w:fldCharType="end"/>
    </w:r>
    <w:r w:rsidRPr="001F5BA7">
      <w:rPr>
        <w:lang w:val="fr-FR"/>
      </w:rPr>
      <w:tab/>
    </w:r>
  </w:p>
  <w:p w14:paraId="16BF437C" w14:textId="77777777" w:rsidR="00C57C20" w:rsidRDefault="00C57C20"/>
  <w:p w14:paraId="428CABBC" w14:textId="77777777" w:rsidR="00C57C20" w:rsidRPr="001F5BA7" w:rsidRDefault="00C57C20">
    <w:pPr>
      <w:pStyle w:val="Header"/>
      <w:pBdr>
        <w:bottom w:val="single" w:sz="6" w:space="1" w:color="auto"/>
      </w:pBdr>
      <w:tabs>
        <w:tab w:val="center" w:pos="4320"/>
      </w:tabs>
      <w:rPr>
        <w:rStyle w:val="PageNumber"/>
        <w:lang w:val="fr-FR"/>
      </w:rPr>
    </w:pPr>
    <w:r w:rsidRPr="001F5BA7">
      <w:rPr>
        <w:lang w:val="fr-FR"/>
      </w:rPr>
      <w:tab/>
      <w:t>Guide de l’utilisateur</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5</w:t>
    </w:r>
    <w:r>
      <w:rPr>
        <w:rStyle w:val="PageNumber"/>
      </w:rPr>
      <w:fldChar w:fldCharType="end"/>
    </w:r>
  </w:p>
  <w:p w14:paraId="29A53446" w14:textId="77777777" w:rsidR="00C57C20" w:rsidRDefault="00C57C20"/>
  <w:p w14:paraId="41D32743" w14:textId="77777777" w:rsidR="00C57C20" w:rsidRPr="001F5BA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1F5BA7">
      <w:rPr>
        <w:rStyle w:val="PageNumber"/>
        <w:lang w:val="fr-FR"/>
      </w:rPr>
      <w:t>Données particulières de l’appel d’offres</w:t>
    </w:r>
    <w:r w:rsidRPr="001F5BA7">
      <w:rPr>
        <w:lang w:val="fr-FR"/>
      </w:rP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Pr="001F5BA7" w:rsidRDefault="00C57C20">
    <w:pPr>
      <w:pStyle w:val="Header"/>
      <w:tabs>
        <w:tab w:val="center" w:pos="4500"/>
        <w:tab w:val="right" w:pos="9090"/>
      </w:tabs>
      <w:rPr>
        <w:lang w:val="fr-FR"/>
      </w:rPr>
    </w:pPr>
    <w:r w:rsidRPr="00D569B1">
      <w:rPr>
        <w:lang w:val="fr-FR"/>
      </w:rPr>
      <w:tab/>
    </w:r>
    <w:r w:rsidRPr="001F5BA7">
      <w:rPr>
        <w:lang w:val="fr-FR"/>
      </w:rPr>
      <w:t>Guide de l’utilisateur</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9</w:t>
    </w:r>
    <w:r>
      <w:rPr>
        <w:rStyle w:val="PageNumber"/>
      </w:rPr>
      <w:fldChar w:fldCharType="end"/>
    </w:r>
  </w:p>
  <w:p w14:paraId="38AEB7DD" w14:textId="77777777" w:rsidR="00C57C20" w:rsidRDefault="00C57C20"/>
  <w:p w14:paraId="21D078D2" w14:textId="77777777" w:rsidR="00C57C20" w:rsidRPr="001F5BA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1F5BA7">
      <w:rPr>
        <w:lang w:val="fr-FR"/>
      </w:rP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rsidRPr="001F5BA7">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Pr="001F5BA7" w:rsidRDefault="00C57C20">
    <w:pPr>
      <w:pStyle w:val="Header"/>
      <w:tabs>
        <w:tab w:val="center" w:pos="4500"/>
        <w:tab w:val="right" w:pos="9090"/>
      </w:tabs>
      <w:rPr>
        <w:lang w:val="fr-FR"/>
      </w:rPr>
    </w:pPr>
    <w:r w:rsidRPr="00D569B1">
      <w:rPr>
        <w:lang w:val="fr-FR"/>
      </w:rPr>
      <w:tab/>
    </w:r>
    <w:r w:rsidRPr="001F5BA7">
      <w:rPr>
        <w:lang w:val="fr-FR"/>
      </w:rPr>
      <w:t>Guide de l’utilisateur</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14</w:t>
    </w:r>
    <w:r>
      <w:rPr>
        <w:rStyle w:val="PageNumber"/>
      </w:rPr>
      <w:fldChar w:fldCharType="end"/>
    </w:r>
  </w:p>
  <w:p w14:paraId="1DFDE686" w14:textId="77777777" w:rsidR="00C57C20" w:rsidRDefault="00C57C20"/>
  <w:p w14:paraId="3081521C" w14:textId="77777777" w:rsidR="00C57C20" w:rsidRPr="001F5BA7" w:rsidRDefault="00C57C20">
    <w:pPr>
      <w:pStyle w:val="Header"/>
      <w:tabs>
        <w:tab w:val="center" w:pos="4500"/>
        <w:tab w:val="right" w:pos="9090"/>
      </w:tabs>
      <w:rPr>
        <w:lang w:val="fr-FR"/>
      </w:rPr>
    </w:pP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28</w:t>
    </w:r>
    <w:r>
      <w:rPr>
        <w:rStyle w:val="PageNumber"/>
      </w:rPr>
      <w:fldChar w:fldCharType="end"/>
    </w:r>
    <w:r w:rsidRPr="001F5BA7">
      <w:rPr>
        <w:rStyle w:val="PageNumber"/>
        <w:lang w:val="fr-FR"/>
      </w:rPr>
      <w:tab/>
      <w:t>Guide de l’utilisateur</w:t>
    </w:r>
    <w:r w:rsidRPr="001F5BA7">
      <w:rPr>
        <w:rStyle w:val="PageNumber"/>
        <w:lang w:val="fr-FR"/>
      </w:rPr>
      <w:tab/>
    </w:r>
    <w:r w:rsidRPr="001F5BA7">
      <w:rPr>
        <w:lang w:val="fr-FR"/>
      </w:rP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rsidRPr="001F5BA7">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Pr="001F5BA7" w:rsidRDefault="00C57C20">
    <w:pPr>
      <w:pStyle w:val="Header"/>
      <w:tabs>
        <w:tab w:val="center" w:pos="4500"/>
        <w:tab w:val="right" w:pos="9090"/>
      </w:tabs>
      <w:rPr>
        <w:lang w:val="fr-FR"/>
      </w:rPr>
    </w:pPr>
    <w:r w:rsidRPr="00D569B1">
      <w:rPr>
        <w:lang w:val="fr-FR"/>
      </w:rPr>
      <w:tab/>
    </w:r>
    <w:r w:rsidRPr="001F5BA7">
      <w:rPr>
        <w:lang w:val="fr-FR"/>
      </w:rPr>
      <w:t>Guide de l’utilisateur</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19</w:t>
    </w:r>
    <w:r>
      <w:rPr>
        <w:rStyle w:val="PageNumber"/>
      </w:rPr>
      <w:fldChar w:fldCharType="end"/>
    </w:r>
  </w:p>
  <w:p w14:paraId="204264FB" w14:textId="77777777" w:rsidR="00C57C20" w:rsidRDefault="00C57C20"/>
  <w:p w14:paraId="2E28BA17" w14:textId="77777777" w:rsidR="00C57C20" w:rsidRPr="001F5BA7" w:rsidRDefault="00C57C20">
    <w:pPr>
      <w:pStyle w:val="Header"/>
      <w:tabs>
        <w:tab w:val="center" w:pos="4500"/>
        <w:tab w:val="right" w:pos="9090"/>
      </w:tabs>
      <w:rPr>
        <w:lang w:val="fr-FR"/>
      </w:rPr>
    </w:pP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30</w:t>
    </w:r>
    <w:r>
      <w:rPr>
        <w:rStyle w:val="PageNumber"/>
      </w:rPr>
      <w:fldChar w:fldCharType="end"/>
    </w:r>
    <w:r w:rsidRPr="001F5BA7">
      <w:rPr>
        <w:rStyle w:val="PageNumber"/>
        <w:lang w:val="fr-F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rsidRPr="001F5BA7">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Pr="001F5BA7" w:rsidRDefault="00C57C20">
    <w:pPr>
      <w:pStyle w:val="Header"/>
      <w:tabs>
        <w:tab w:val="center" w:pos="4500"/>
        <w:tab w:val="right" w:pos="9090"/>
      </w:tabs>
      <w:rPr>
        <w:lang w:val="fr-FR"/>
      </w:rPr>
    </w:pPr>
    <w:r w:rsidRPr="001F5BA7">
      <w:rPr>
        <w:lang w:val="fr-FR"/>
      </w:rPr>
      <w:t>Section VI. Bordereau des quantités et calendriers de livraison</w:t>
    </w:r>
    <w:r w:rsidRPr="001F5BA7">
      <w:rPr>
        <w:lang w:val="fr-FR"/>
      </w:rPr>
      <w:tab/>
    </w:r>
    <w:proofErr w:type="spellStart"/>
    <w:r w:rsidRPr="001F5BA7">
      <w:rPr>
        <w:lang w:val="fr-FR"/>
      </w:rPr>
      <w:t>User’s</w:t>
    </w:r>
    <w:proofErr w:type="spellEnd"/>
    <w:r w:rsidRPr="001F5BA7">
      <w:rPr>
        <w:lang w:val="fr-FR"/>
      </w:rPr>
      <w:t xml:space="preserve"> Guide</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rsidRPr="001F5BA7">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Pr="001F5BA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1F5BA7">
      <w:rPr>
        <w:lang w:val="fr-FR"/>
      </w:rP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rsidRPr="001F5BA7">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Pr="001F5BA7" w:rsidRDefault="00C57C20">
    <w:pPr>
      <w:pStyle w:val="Header"/>
      <w:tabs>
        <w:tab w:val="center" w:pos="4500"/>
        <w:tab w:val="right" w:pos="9090"/>
      </w:tabs>
      <w:rPr>
        <w:lang w:val="fr-FR"/>
      </w:rPr>
    </w:pPr>
    <w:r w:rsidRPr="00D569B1">
      <w:rPr>
        <w:lang w:val="fr-FR"/>
      </w:rPr>
      <w:tab/>
    </w:r>
    <w:r w:rsidRPr="001F5BA7">
      <w:rPr>
        <w:lang w:val="fr-FR"/>
      </w:rPr>
      <w:t>Guide de l’utilisateur</w:t>
    </w:r>
    <w:r w:rsidRPr="001F5BA7">
      <w:rPr>
        <w:lang w:val="fr-FR"/>
      </w:rPr>
      <w:tab/>
    </w:r>
    <w:r>
      <w:rPr>
        <w:rStyle w:val="PageNumber"/>
      </w:rPr>
      <w:fldChar w:fldCharType="begin"/>
    </w:r>
    <w:r w:rsidRPr="001F5BA7">
      <w:rPr>
        <w:rStyle w:val="PageNumber"/>
        <w:lang w:val="fr-FR"/>
      </w:rPr>
      <w:instrText xml:space="preserve"> PAGE </w:instrText>
    </w:r>
    <w:r>
      <w:rPr>
        <w:rStyle w:val="PageNumber"/>
      </w:rPr>
      <w:fldChar w:fldCharType="separate"/>
    </w:r>
    <w:r w:rsidRPr="001F5BA7">
      <w:rPr>
        <w:rStyle w:val="PageNumber"/>
        <w:noProof/>
        <w:lang w:val="fr-FR"/>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F58" w14:textId="77777777" w:rsidR="001F5BA7" w:rsidRPr="00B0418A" w:rsidRDefault="00D239F9" w:rsidP="00B0418A">
    <w:pPr>
      <w:pStyle w:val="Header"/>
    </w:pPr>
    <w:sdt>
      <w:sdtPr>
        <w:id w:val="-208648228"/>
        <w:docPartObj>
          <w:docPartGallery w:val="Page Numbers (Top of Page)"/>
          <w:docPartUnique/>
        </w:docPartObj>
      </w:sdtPr>
      <w:sdtEndPr>
        <w:rPr>
          <w:noProof/>
        </w:rPr>
      </w:sdtEndPr>
      <w:sdtContent>
        <w:r w:rsidR="001F5BA7">
          <w:rPr>
            <w:lang w:val="fr"/>
          </w:rPr>
          <w:t>Chapitre 3. Proposition technique – Formulaires types</w:t>
        </w:r>
        <w:r w:rsidR="001F5BA7">
          <w:rPr>
            <w:lang w:val="fr"/>
          </w:rPr>
          <w:tab/>
        </w:r>
        <w:r w:rsidR="001F5BA7">
          <w:rPr>
            <w:lang w:val="fr"/>
          </w:rPr>
          <w:fldChar w:fldCharType="begin"/>
        </w:r>
        <w:r w:rsidR="001F5BA7">
          <w:rPr>
            <w:lang w:val="fr"/>
          </w:rPr>
          <w:instrText xml:space="preserve"> PAGE   \* MERGEFORMAT </w:instrText>
        </w:r>
        <w:r w:rsidR="001F5BA7">
          <w:rPr>
            <w:lang w:val="fr"/>
          </w:rPr>
          <w:fldChar w:fldCharType="separate"/>
        </w:r>
        <w:r w:rsidR="001F5BA7">
          <w:rPr>
            <w:noProof/>
            <w:lang w:val="fr"/>
          </w:rPr>
          <w:t>47</w:t>
        </w:r>
        <w:r w:rsidR="001F5BA7">
          <w:rPr>
            <w:noProof/>
            <w:lang w:val="fr"/>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8" w:name="_Hlk139139999"/>
  <w:p w14:paraId="78EA90A3" w14:textId="123477EC" w:rsidR="009D67D4" w:rsidRPr="009D67D4" w:rsidRDefault="00D239F9" w:rsidP="009D67D4">
    <w:pPr>
      <w:pStyle w:val="Header"/>
      <w:tabs>
        <w:tab w:val="clear" w:pos="9000"/>
        <w:tab w:val="left" w:pos="720"/>
        <w:tab w:val="left" w:pos="1440"/>
        <w:tab w:val="left" w:pos="2160"/>
        <w:tab w:val="left" w:pos="2880"/>
        <w:tab w:val="left" w:pos="3600"/>
        <w:tab w:val="left" w:pos="4320"/>
        <w:tab w:val="left" w:pos="5040"/>
        <w:tab w:val="left" w:pos="5760"/>
        <w:tab w:val="left" w:pos="6480"/>
        <w:tab w:val="right" w:pos="12960"/>
      </w:tabs>
      <w:jc w:val="left"/>
      <w:rPr>
        <w:lang w:val="fr-FR"/>
      </w:rPr>
    </w:pPr>
    <w:sdt>
      <w:sdtPr>
        <w:id w:val="-506750664"/>
        <w:docPartObj>
          <w:docPartGallery w:val="Page Numbers (Top of Page)"/>
          <w:docPartUnique/>
        </w:docPartObj>
      </w:sdtPr>
      <w:sdtEndPr>
        <w:rPr>
          <w:noProof/>
        </w:rPr>
      </w:sdtEndPr>
      <w:sdtContent>
        <w:r w:rsidR="001F5BA7">
          <w:rPr>
            <w:lang w:val="fr"/>
          </w:rPr>
          <w:t>Chapitre 3. Proposition technique – Formulaires types</w:t>
        </w:r>
        <w:bookmarkEnd w:id="138"/>
        <w:r w:rsidR="001F5BA7">
          <w:rPr>
            <w:lang w:val="fr"/>
          </w:rPr>
          <w:tab/>
        </w:r>
      </w:sdtContent>
    </w:sdt>
    <w:r w:rsidR="009D67D4" w:rsidRPr="009D67D4">
      <w:rPr>
        <w:noProof/>
        <w:lang w:val="fr-FR"/>
      </w:rPr>
      <w:tab/>
    </w:r>
    <w:r w:rsidR="009D67D4">
      <w:rPr>
        <w:noProof/>
        <w:lang w:val="fr-FR"/>
      </w:rPr>
      <w:tab/>
    </w:r>
    <w:r w:rsidR="009D67D4">
      <w:rPr>
        <w:noProof/>
        <w:lang w:val="fr-FR"/>
      </w:rPr>
      <w:tab/>
    </w:r>
    <w:r w:rsidR="009D67D4">
      <w:rPr>
        <w:lang w:val="fr"/>
      </w:rPr>
      <w:fldChar w:fldCharType="begin"/>
    </w:r>
    <w:r w:rsidR="009D67D4">
      <w:rPr>
        <w:lang w:val="fr"/>
      </w:rPr>
      <w:instrText xml:space="preserve"> PAGE   \* MERGEFORMAT </w:instrText>
    </w:r>
    <w:r w:rsidR="009D67D4">
      <w:rPr>
        <w:lang w:val="fr"/>
      </w:rPr>
      <w:fldChar w:fldCharType="separate"/>
    </w:r>
    <w:r w:rsidR="009D67D4">
      <w:rPr>
        <w:lang w:val="fr"/>
      </w:rPr>
      <w:t>53</w:t>
    </w:r>
    <w:r w:rsidR="009D67D4">
      <w:rPr>
        <w:noProof/>
        <w:lang w:val="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sidRPr="001F5BA7">
      <w:rPr>
        <w:rStyle w:val="PageNumber"/>
        <w:lang w:val="fr-FR"/>
      </w:rPr>
      <w:instrText xml:space="preserve">PAGE  </w:instrText>
    </w:r>
    <w:r>
      <w:rPr>
        <w:rStyle w:val="PageNumber"/>
      </w:rPr>
      <w:fldChar w:fldCharType="separate"/>
    </w:r>
    <w:r w:rsidR="00F724B0" w:rsidRPr="001F5BA7">
      <w:rPr>
        <w:rStyle w:val="PageNumber"/>
        <w:noProof/>
        <w:lang w:val="fr-FR"/>
      </w:rPr>
      <w:t>36</w:t>
    </w:r>
    <w:r>
      <w:rPr>
        <w:rStyle w:val="PageNumber"/>
      </w:rPr>
      <w:fldChar w:fldCharType="end"/>
    </w:r>
  </w:p>
  <w:p w14:paraId="1FA8F29E" w14:textId="503ACE26" w:rsidR="00C57C20" w:rsidRPr="001F5BA7" w:rsidRDefault="00C57C20">
    <w:pPr>
      <w:pStyle w:val="Header"/>
      <w:tabs>
        <w:tab w:val="right" w:pos="9720"/>
      </w:tabs>
      <w:ind w:right="-72" w:firstLine="360"/>
      <w:jc w:val="left"/>
      <w:rPr>
        <w:lang w:val="fr-FR"/>
      </w:rPr>
    </w:pPr>
    <w:r w:rsidRPr="001F5BA7">
      <w:rPr>
        <w:rStyle w:val="PageNumber"/>
        <w:lang w:val="fr-FR"/>
      </w:rPr>
      <w:tab/>
    </w:r>
    <w:r w:rsidR="001F5BA7" w:rsidRPr="001F5BA7">
      <w:rPr>
        <w:rStyle w:val="PageNumber"/>
        <w:lang w:val="fr-FR"/>
      </w:rPr>
      <w:t>Chapitre 3. Proposition technique – Formulaires types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77777777" w:rsidR="00C57C20" w:rsidRPr="001F5BA7" w:rsidRDefault="00C57C20">
    <w:pPr>
      <w:pStyle w:val="Header"/>
      <w:framePr w:wrap="around" w:vAnchor="text" w:hAnchor="margin" w:xAlign="outside" w:y="1"/>
      <w:rPr>
        <w:rStyle w:val="PageNumber"/>
        <w:lang w:val="fr-FR"/>
      </w:rPr>
    </w:pPr>
    <w:r>
      <w:rPr>
        <w:rStyle w:val="PageNumber"/>
      </w:rPr>
      <w:fldChar w:fldCharType="begin"/>
    </w:r>
    <w:r w:rsidRPr="001F5BA7">
      <w:rPr>
        <w:rStyle w:val="PageNumber"/>
        <w:lang w:val="fr-FR"/>
      </w:rPr>
      <w:instrText xml:space="preserve">PAGE  </w:instrText>
    </w:r>
    <w:r>
      <w:rPr>
        <w:rStyle w:val="PageNumber"/>
      </w:rPr>
      <w:fldChar w:fldCharType="separate"/>
    </w:r>
    <w:r w:rsidR="00F724B0" w:rsidRPr="001F5BA7">
      <w:rPr>
        <w:rStyle w:val="PageNumber"/>
        <w:noProof/>
        <w:lang w:val="fr-FR"/>
      </w:rPr>
      <w:t>37</w:t>
    </w:r>
    <w:r>
      <w:rPr>
        <w:rStyle w:val="PageNumber"/>
      </w:rPr>
      <w:fldChar w:fldCharType="end"/>
    </w:r>
  </w:p>
  <w:p w14:paraId="15D46D6D" w14:textId="7CF9153E" w:rsidR="00C57C20" w:rsidRPr="00D569B1" w:rsidRDefault="001F5BA7">
    <w:pPr>
      <w:pStyle w:val="Header"/>
      <w:tabs>
        <w:tab w:val="right" w:pos="9720"/>
      </w:tabs>
      <w:ind w:right="69"/>
      <w:jc w:val="left"/>
      <w:rPr>
        <w:lang w:val="fr-FR"/>
      </w:rPr>
    </w:pPr>
    <w:r w:rsidRPr="001F5BA7">
      <w:rPr>
        <w:rStyle w:val="PageNumber"/>
        <w:lang w:val="fr-FR"/>
      </w:rPr>
      <w:t>Chapitre 3. Proposition technique – Formulaires types</w:t>
    </w:r>
    <w:r w:rsidR="00C57C20" w:rsidRPr="00D569B1">
      <w:rPr>
        <w:lang w:val="fr-F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57B8" w14:textId="77777777" w:rsidR="000439AF" w:rsidRPr="00B0418A" w:rsidRDefault="00D239F9"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000439AF">
          <w:rPr>
            <w:lang w:val="fr"/>
          </w:rPr>
          <w:t>Chapitre 4. Proposition financière – Formulaires types</w:t>
        </w:r>
        <w:r w:rsidR="000439AF">
          <w:rPr>
            <w:lang w:val="fr"/>
          </w:rPr>
          <w:tab/>
        </w:r>
        <w:r w:rsidR="000439AF">
          <w:rPr>
            <w:lang w:val="fr"/>
          </w:rPr>
          <w:fldChar w:fldCharType="begin"/>
        </w:r>
        <w:r w:rsidR="000439AF">
          <w:rPr>
            <w:lang w:val="fr"/>
          </w:rPr>
          <w:instrText xml:space="preserve"> PAGE   \* MERGEFORMAT </w:instrText>
        </w:r>
        <w:r w:rsidR="000439AF">
          <w:rPr>
            <w:lang w:val="fr"/>
          </w:rPr>
          <w:fldChar w:fldCharType="separate"/>
        </w:r>
        <w:r w:rsidR="000439AF">
          <w:rPr>
            <w:noProof/>
            <w:lang w:val="fr"/>
          </w:rPr>
          <w:t>56</w:t>
        </w:r>
        <w:r w:rsidR="000439AF">
          <w:rPr>
            <w:noProof/>
            <w:lang w:val="fr"/>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0C4F" w14:textId="77777777" w:rsidR="000439AF" w:rsidRPr="008E5EF3" w:rsidRDefault="000439AF" w:rsidP="000110EA">
    <w:pPr>
      <w:pStyle w:val="Header"/>
      <w:pBdr>
        <w:bottom w:val="single" w:sz="6" w:space="1" w:color="auto"/>
      </w:pBdr>
      <w:tabs>
        <w:tab w:val="clear" w:pos="9000"/>
        <w:tab w:val="right" w:pos="12960"/>
      </w:tabs>
    </w:pPr>
    <w:r w:rsidRPr="008E5EF3">
      <w:rPr>
        <w:bCs/>
        <w:lang w:val="fr"/>
      </w:rPr>
      <w:tab/>
      <w:t>Section 3 – Proposition technique – Formulaires types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19E4" w14:textId="25A43450" w:rsidR="00B42FA7" w:rsidRPr="00FB5C3C" w:rsidRDefault="00D239F9" w:rsidP="001A0A7A">
    <w:pPr>
      <w:pStyle w:val="Header"/>
    </w:pPr>
    <w:sdt>
      <w:sdtPr>
        <w:id w:val="-1402603626"/>
        <w:docPartObj>
          <w:docPartGallery w:val="Page Numbers (Top of Page)"/>
          <w:docPartUnique/>
        </w:docPartObj>
      </w:sdtPr>
      <w:sdtEndPr>
        <w:rPr>
          <w:noProof/>
        </w:rPr>
      </w:sdtEndPr>
      <w:sdtContent>
        <w:r w:rsidR="001F5BA7" w:rsidRPr="001F5BA7">
          <w:rPr>
            <w:lang w:val="fr"/>
          </w:rPr>
          <w:t>Chapitre 3. Proposition technique – Formulaires types</w:t>
        </w:r>
        <w:r w:rsidR="00B42FA7">
          <w:rPr>
            <w:lang w:val="fr"/>
          </w:rPr>
          <w:tab/>
        </w:r>
        <w:r w:rsidR="00B42FA7">
          <w:rPr>
            <w:lang w:val="fr"/>
          </w:rPr>
          <w:fldChar w:fldCharType="begin"/>
        </w:r>
        <w:r w:rsidR="00B42FA7">
          <w:rPr>
            <w:lang w:val="fr"/>
          </w:rPr>
          <w:instrText xml:space="preserve"> PAGE   \* MERGEFORMAT </w:instrText>
        </w:r>
        <w:r w:rsidR="00B42FA7">
          <w:rPr>
            <w:lang w:val="fr"/>
          </w:rPr>
          <w:fldChar w:fldCharType="separate"/>
        </w:r>
        <w:r w:rsidR="00B42FA7">
          <w:rPr>
            <w:noProof/>
            <w:lang w:val="fr"/>
          </w:rPr>
          <w:t>138</w:t>
        </w:r>
        <w:r w:rsidR="00B42FA7">
          <w:rPr>
            <w:noProof/>
            <w:lang w:val="fr"/>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5A4E" w14:textId="0E8EA4F8" w:rsidR="00B42FA7" w:rsidRPr="00FB5C3C" w:rsidRDefault="00D239F9">
    <w:pPr>
      <w:pStyle w:val="Header"/>
    </w:pPr>
    <w:sdt>
      <w:sdtPr>
        <w:id w:val="-1692223935"/>
        <w:docPartObj>
          <w:docPartGallery w:val="Page Numbers (Top of Page)"/>
          <w:docPartUnique/>
        </w:docPartObj>
      </w:sdtPr>
      <w:sdtEndPr>
        <w:rPr>
          <w:noProof/>
        </w:rPr>
      </w:sdtEndPr>
      <w:sdtContent>
        <w:r w:rsidR="001F5BA7" w:rsidRPr="001F5BA7">
          <w:rPr>
            <w:lang w:val="fr"/>
          </w:rPr>
          <w:t>Chapitre 3. Proposition technique – Formulaires types</w:t>
        </w:r>
        <w:r w:rsidR="00B42FA7">
          <w:rPr>
            <w:lang w:val="fr"/>
          </w:rPr>
          <w:tab/>
        </w:r>
        <w:r w:rsidR="00B42FA7">
          <w:rPr>
            <w:lang w:val="fr"/>
          </w:rPr>
          <w:fldChar w:fldCharType="begin"/>
        </w:r>
        <w:r w:rsidR="00B42FA7">
          <w:rPr>
            <w:lang w:val="fr"/>
          </w:rPr>
          <w:instrText xml:space="preserve"> PAGE   \* MERGEFORMAT </w:instrText>
        </w:r>
        <w:r w:rsidR="00B42FA7">
          <w:rPr>
            <w:lang w:val="fr"/>
          </w:rPr>
          <w:fldChar w:fldCharType="separate"/>
        </w:r>
        <w:r w:rsidR="00B42FA7">
          <w:rPr>
            <w:noProof/>
            <w:lang w:val="fr"/>
          </w:rPr>
          <w:t>147</w:t>
        </w:r>
        <w:r w:rsidR="00B42FA7">
          <w:rPr>
            <w:noProof/>
            <w:lang w:val="fr"/>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420" w14:textId="210A3526" w:rsidR="00B42FA7" w:rsidRPr="00FB5C3C" w:rsidRDefault="00D239F9" w:rsidP="001A0A7A">
    <w:pPr>
      <w:pStyle w:val="Header"/>
      <w:tabs>
        <w:tab w:val="clear" w:pos="9000"/>
        <w:tab w:val="right" w:pos="12330"/>
      </w:tabs>
    </w:pPr>
    <w:sdt>
      <w:sdtPr>
        <w:id w:val="939496499"/>
        <w:docPartObj>
          <w:docPartGallery w:val="Page Numbers (Top of Page)"/>
          <w:docPartUnique/>
        </w:docPartObj>
      </w:sdtPr>
      <w:sdtEndPr>
        <w:rPr>
          <w:noProof/>
        </w:rPr>
      </w:sdtEndPr>
      <w:sdtContent>
        <w:r w:rsidR="001F5BA7" w:rsidRPr="001F5BA7">
          <w:rPr>
            <w:lang w:val="fr"/>
          </w:rPr>
          <w:t>Chapitre 3. Proposition technique – Formulaires types</w:t>
        </w:r>
        <w:r w:rsidR="00B42FA7">
          <w:rPr>
            <w:lang w:val="fr"/>
          </w:rPr>
          <w:tab/>
        </w:r>
        <w:r w:rsidR="00B42FA7">
          <w:rPr>
            <w:lang w:val="fr"/>
          </w:rPr>
          <w:fldChar w:fldCharType="begin"/>
        </w:r>
        <w:r w:rsidR="00B42FA7">
          <w:rPr>
            <w:lang w:val="fr"/>
          </w:rPr>
          <w:instrText xml:space="preserve"> PAGE   \* MERGEFORMAT </w:instrText>
        </w:r>
        <w:r w:rsidR="00B42FA7">
          <w:rPr>
            <w:lang w:val="fr"/>
          </w:rPr>
          <w:fldChar w:fldCharType="separate"/>
        </w:r>
        <w:r w:rsidR="00B42FA7">
          <w:rPr>
            <w:noProof/>
            <w:lang w:val="fr"/>
          </w:rPr>
          <w:t>137</w:t>
        </w:r>
        <w:r w:rsidR="00B42FA7">
          <w:rPr>
            <w:noProof/>
            <w:lang w:val="fr"/>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A736" w14:textId="237889FE" w:rsidR="001F5BA7" w:rsidRPr="00FB5C3C" w:rsidRDefault="00D239F9" w:rsidP="001A0A7A">
    <w:pPr>
      <w:pStyle w:val="Header"/>
    </w:pPr>
    <w:sdt>
      <w:sdtPr>
        <w:id w:val="1745522114"/>
        <w:docPartObj>
          <w:docPartGallery w:val="Page Numbers (Top of Page)"/>
          <w:docPartUnique/>
        </w:docPartObj>
      </w:sdtPr>
      <w:sdtEndPr>
        <w:rPr>
          <w:noProof/>
        </w:rPr>
      </w:sdtEndPr>
      <w:sdtContent>
        <w:r w:rsidR="001F5BA7" w:rsidRPr="001F5BA7">
          <w:rPr>
            <w:lang w:val="fr"/>
          </w:rPr>
          <w:t>Section 4.  Proposition Financière – Formulaires Standards</w:t>
        </w:r>
        <w:r w:rsidR="001F5BA7">
          <w:rPr>
            <w:lang w:val="fr"/>
          </w:rPr>
          <w:tab/>
        </w:r>
        <w:r w:rsidR="001F5BA7">
          <w:rPr>
            <w:lang w:val="fr"/>
          </w:rPr>
          <w:fldChar w:fldCharType="begin"/>
        </w:r>
        <w:r w:rsidR="001F5BA7">
          <w:rPr>
            <w:lang w:val="fr"/>
          </w:rPr>
          <w:instrText xml:space="preserve"> PAGE   \* MERGEFORMAT </w:instrText>
        </w:r>
        <w:r w:rsidR="001F5BA7">
          <w:rPr>
            <w:lang w:val="fr"/>
          </w:rPr>
          <w:fldChar w:fldCharType="separate"/>
        </w:r>
        <w:r w:rsidR="001F5BA7">
          <w:rPr>
            <w:noProof/>
            <w:lang w:val="fr"/>
          </w:rPr>
          <w:t>138</w:t>
        </w:r>
        <w:r w:rsidR="001F5BA7">
          <w:rPr>
            <w:noProof/>
            <w:lang w:val="fr"/>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77777777" w:rsidR="00C57C20" w:rsidRDefault="00C57C20" w:rsidP="00D569B1">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7D19" w14:textId="38A23F9F" w:rsidR="001F5BA7" w:rsidRPr="00FB5C3C" w:rsidRDefault="00D239F9">
    <w:pPr>
      <w:pStyle w:val="Header"/>
    </w:pPr>
    <w:sdt>
      <w:sdtPr>
        <w:id w:val="-862363741"/>
        <w:docPartObj>
          <w:docPartGallery w:val="Page Numbers (Top of Page)"/>
          <w:docPartUnique/>
        </w:docPartObj>
      </w:sdtPr>
      <w:sdtEndPr>
        <w:rPr>
          <w:noProof/>
        </w:rPr>
      </w:sdtEndPr>
      <w:sdtContent>
        <w:r w:rsidR="001F5BA7" w:rsidRPr="001F5BA7">
          <w:rPr>
            <w:lang w:val="fr"/>
          </w:rPr>
          <w:t>Section 4.  Proposition Financière – Formulaires Standards</w:t>
        </w:r>
        <w:r w:rsidR="001F5BA7">
          <w:rPr>
            <w:lang w:val="fr"/>
          </w:rPr>
          <w:tab/>
        </w:r>
        <w:r w:rsidR="001F5BA7">
          <w:rPr>
            <w:lang w:val="fr"/>
          </w:rPr>
          <w:fldChar w:fldCharType="begin"/>
        </w:r>
        <w:r w:rsidR="001F5BA7">
          <w:rPr>
            <w:lang w:val="fr"/>
          </w:rPr>
          <w:instrText xml:space="preserve"> PAGE   \* MERGEFORMAT </w:instrText>
        </w:r>
        <w:r w:rsidR="001F5BA7">
          <w:rPr>
            <w:lang w:val="fr"/>
          </w:rPr>
          <w:fldChar w:fldCharType="separate"/>
        </w:r>
        <w:r w:rsidR="001F5BA7">
          <w:rPr>
            <w:noProof/>
            <w:lang w:val="fr"/>
          </w:rPr>
          <w:t>147</w:t>
        </w:r>
        <w:r w:rsidR="001F5BA7">
          <w:rPr>
            <w:noProof/>
            <w:lang w:val="fr"/>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3297" w14:textId="7E79EDAD" w:rsidR="001F5BA7" w:rsidRPr="00FB5C3C" w:rsidRDefault="00D239F9" w:rsidP="001A0A7A">
    <w:pPr>
      <w:pStyle w:val="Header"/>
      <w:tabs>
        <w:tab w:val="clear" w:pos="9000"/>
        <w:tab w:val="right" w:pos="12330"/>
      </w:tabs>
    </w:pPr>
    <w:sdt>
      <w:sdtPr>
        <w:id w:val="-1340312860"/>
        <w:docPartObj>
          <w:docPartGallery w:val="Page Numbers (Top of Page)"/>
          <w:docPartUnique/>
        </w:docPartObj>
      </w:sdtPr>
      <w:sdtEndPr>
        <w:rPr>
          <w:noProof/>
        </w:rPr>
      </w:sdtEndPr>
      <w:sdtContent>
        <w:r w:rsidR="001F5BA7" w:rsidRPr="001F5BA7">
          <w:rPr>
            <w:lang w:val="fr"/>
          </w:rPr>
          <w:t>Section 4.  Proposition Financière – Formulaires Standards</w:t>
        </w:r>
        <w:r w:rsidR="001F5BA7">
          <w:rPr>
            <w:lang w:val="fr"/>
          </w:rPr>
          <w:tab/>
        </w:r>
        <w:r w:rsidR="001F5BA7">
          <w:rPr>
            <w:lang w:val="fr"/>
          </w:rPr>
          <w:fldChar w:fldCharType="begin"/>
        </w:r>
        <w:r w:rsidR="001F5BA7">
          <w:rPr>
            <w:lang w:val="fr"/>
          </w:rPr>
          <w:instrText xml:space="preserve"> PAGE   \* MERGEFORMAT </w:instrText>
        </w:r>
        <w:r w:rsidR="001F5BA7">
          <w:rPr>
            <w:lang w:val="fr"/>
          </w:rPr>
          <w:fldChar w:fldCharType="separate"/>
        </w:r>
        <w:r w:rsidR="001F5BA7">
          <w:rPr>
            <w:noProof/>
            <w:lang w:val="fr"/>
          </w:rPr>
          <w:t>137</w:t>
        </w:r>
        <w:r w:rsidR="001F5BA7">
          <w:rPr>
            <w:noProof/>
            <w:lang w:val="fr"/>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5C87" w14:textId="77777777" w:rsidR="00487585" w:rsidRPr="00487585" w:rsidRDefault="00487585" w:rsidP="00487585">
    <w:pPr>
      <w:pStyle w:val="Header"/>
      <w:tabs>
        <w:tab w:val="right" w:pos="9720"/>
      </w:tabs>
      <w:ind w:right="-18"/>
      <w:rPr>
        <w:lang w:val="fr"/>
      </w:rPr>
    </w:pPr>
  </w:p>
  <w:p w14:paraId="204B7E3C" w14:textId="42CD1790" w:rsidR="008C7127" w:rsidRPr="00D50277" w:rsidRDefault="009D67D4" w:rsidP="00487585">
    <w:pPr>
      <w:pStyle w:val="Header"/>
      <w:tabs>
        <w:tab w:val="clear" w:pos="9000"/>
        <w:tab w:val="right" w:pos="9720"/>
      </w:tabs>
      <w:ind w:right="-18"/>
      <w:jc w:val="left"/>
      <w:rPr>
        <w:lang w:val="fr-FR"/>
      </w:rPr>
    </w:pPr>
    <w:r w:rsidRPr="009D67D4">
      <w:rPr>
        <w:lang w:val="fr"/>
      </w:rPr>
      <w:t>Section 4.  Proposition Financière – Formulaires Standards</w:t>
    </w:r>
    <w:r w:rsidR="008C7127" w:rsidRPr="005C0E0F">
      <w:rPr>
        <w:lang w:val="fr"/>
      </w:rPr>
      <w:tab/>
    </w:r>
    <w:r w:rsidR="008C7127">
      <w:rPr>
        <w:rStyle w:val="PageNumber"/>
        <w:lang w:val="fr"/>
      </w:rPr>
      <w:fldChar w:fldCharType="begin"/>
    </w:r>
    <w:r w:rsidR="008C7127">
      <w:rPr>
        <w:rStyle w:val="PageNumber"/>
        <w:lang w:val="fr"/>
      </w:rPr>
      <w:instrText xml:space="preserve"> PAGE </w:instrText>
    </w:r>
    <w:r w:rsidR="008C7127">
      <w:rPr>
        <w:rStyle w:val="PageNumber"/>
        <w:lang w:val="fr"/>
      </w:rPr>
      <w:fldChar w:fldCharType="separate"/>
    </w:r>
    <w:r w:rsidR="008C7127">
      <w:rPr>
        <w:rStyle w:val="PageNumber"/>
        <w:noProof/>
        <w:lang w:val="fr"/>
      </w:rPr>
      <w:t>144</w:t>
    </w:r>
    <w:r w:rsidR="008C7127">
      <w:rPr>
        <w:rStyle w:val="PageNumber"/>
        <w:lang w:val="fr"/>
      </w:rPr>
      <w:fldChar w:fldCharType="end"/>
    </w:r>
  </w:p>
  <w:p w14:paraId="0B368E35" w14:textId="77777777" w:rsidR="008C7127" w:rsidRPr="00D50277" w:rsidRDefault="008C712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EBAE" w14:textId="77777777" w:rsidR="008C7127" w:rsidRDefault="008C7127" w:rsidP="00227CBB">
    <w:pPr>
      <w:pStyle w:val="Header"/>
      <w:tabs>
        <w:tab w:val="clear" w:pos="9000"/>
        <w:tab w:val="right" w:pos="9720"/>
      </w:tabs>
      <w:ind w:right="-18"/>
      <w:jc w:val="left"/>
    </w:pPr>
    <w:r>
      <w:rPr>
        <w:lang w:val="fr"/>
      </w:rPr>
      <w:t xml:space="preserve">Accord-cadre - Annexe 4: Approvisionnement secondaire   </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2271" w14:textId="0D84BF43" w:rsidR="00487585" w:rsidRPr="00FB5C3C" w:rsidRDefault="00D239F9" w:rsidP="001A0A7A">
    <w:pPr>
      <w:pStyle w:val="Header"/>
      <w:tabs>
        <w:tab w:val="clear" w:pos="9000"/>
        <w:tab w:val="right" w:pos="12330"/>
      </w:tabs>
    </w:pPr>
    <w:sdt>
      <w:sdtPr>
        <w:id w:val="1191489267"/>
        <w:docPartObj>
          <w:docPartGallery w:val="Page Numbers (Top of Page)"/>
          <w:docPartUnique/>
        </w:docPartObj>
      </w:sdtPr>
      <w:sdtEndPr>
        <w:rPr>
          <w:noProof/>
        </w:rPr>
      </w:sdtEndPr>
      <w:sdtContent>
        <w:r w:rsidR="00487585" w:rsidRPr="00487585">
          <w:rPr>
            <w:lang w:val="fr"/>
          </w:rPr>
          <w:t>Section 5. Pays éligibles</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FDC2" w14:textId="77777777" w:rsidR="009D67D4" w:rsidRPr="00487585" w:rsidRDefault="009D67D4" w:rsidP="00487585">
    <w:pPr>
      <w:pStyle w:val="Header"/>
      <w:tabs>
        <w:tab w:val="right" w:pos="9720"/>
      </w:tabs>
      <w:ind w:right="-18"/>
      <w:rPr>
        <w:lang w:val="fr"/>
      </w:rPr>
    </w:pPr>
  </w:p>
  <w:p w14:paraId="1D21C057" w14:textId="59670584" w:rsidR="009D67D4" w:rsidRPr="00D50277" w:rsidRDefault="009D67D4" w:rsidP="00487585">
    <w:pPr>
      <w:pStyle w:val="Header"/>
      <w:tabs>
        <w:tab w:val="clear" w:pos="9000"/>
        <w:tab w:val="right" w:pos="9720"/>
      </w:tabs>
      <w:ind w:right="-18"/>
      <w:jc w:val="left"/>
      <w:rPr>
        <w:lang w:val="fr-FR"/>
      </w:rPr>
    </w:pPr>
    <w:r w:rsidRPr="009D67D4">
      <w:rPr>
        <w:lang w:val="fr"/>
      </w:rPr>
      <w:t>Section 6. Règles de la Banque en matière de Fraude et Corruption</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32DC7A4F" w14:textId="77777777" w:rsidR="009D67D4" w:rsidRPr="00D50277" w:rsidRDefault="009D67D4"/>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B1B6" w14:textId="77777777" w:rsidR="00487585" w:rsidRPr="00487585" w:rsidRDefault="00487585" w:rsidP="00487585">
    <w:pPr>
      <w:pStyle w:val="Header"/>
      <w:tabs>
        <w:tab w:val="right" w:pos="9720"/>
      </w:tabs>
      <w:ind w:right="-18"/>
      <w:rPr>
        <w:lang w:val="fr"/>
      </w:rPr>
    </w:pPr>
  </w:p>
  <w:p w14:paraId="19B8AFAA" w14:textId="7B4354E7" w:rsidR="00487585" w:rsidRPr="00487585" w:rsidRDefault="00487585" w:rsidP="00487585">
    <w:pPr>
      <w:pStyle w:val="Header"/>
      <w:tabs>
        <w:tab w:val="clear" w:pos="9000"/>
        <w:tab w:val="right" w:pos="9720"/>
      </w:tabs>
      <w:ind w:right="-18"/>
      <w:jc w:val="left"/>
      <w:rPr>
        <w:lang w:val="fr-FR"/>
      </w:rPr>
    </w:pPr>
    <w:r w:rsidRPr="00487585">
      <w:rPr>
        <w:lang w:val="fr"/>
      </w:rPr>
      <w:t>Section 6. Règles de la Banque en matière de Fraude et Corruption</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860644"/>
      <w:docPartObj>
        <w:docPartGallery w:val="Page Numbers (Top of Page)"/>
        <w:docPartUnique/>
      </w:docPartObj>
    </w:sdtPr>
    <w:sdtEndPr>
      <w:rPr>
        <w:noProof/>
      </w:rPr>
    </w:sdtEndPr>
    <w:sdtContent>
      <w:p w14:paraId="5F964F10" w14:textId="0E7E3AD2" w:rsidR="00487585" w:rsidRPr="00487585" w:rsidRDefault="00487585" w:rsidP="00487585">
        <w:pPr>
          <w:pStyle w:val="Header"/>
          <w:tabs>
            <w:tab w:val="right" w:pos="12330"/>
          </w:tabs>
          <w:rPr>
            <w:lang w:val="fr-FR"/>
          </w:rPr>
        </w:pPr>
        <w:r w:rsidRPr="00487585">
          <w:rPr>
            <w:lang w:val="fr"/>
          </w:rPr>
          <w:t>Section 6. Règles de la Banque en matière de Fraude et Corruption</w:t>
        </w:r>
        <w:r>
          <w:rPr>
            <w:lang w:val="fr"/>
          </w:rPr>
          <w:tab/>
        </w:r>
        <w:r>
          <w:rPr>
            <w:lang w:val="fr"/>
          </w:rPr>
          <w:fldChar w:fldCharType="begin"/>
        </w:r>
        <w:r>
          <w:rPr>
            <w:lang w:val="fr"/>
          </w:rPr>
          <w:instrText xml:space="preserve"> PAGE   \* MERGEFORMAT </w:instrText>
        </w:r>
        <w:r>
          <w:rPr>
            <w:lang w:val="fr"/>
          </w:rPr>
          <w:fldChar w:fldCharType="separate"/>
        </w:r>
        <w:r>
          <w:rPr>
            <w:noProof/>
            <w:lang w:val="fr"/>
          </w:rPr>
          <w:t>137</w:t>
        </w:r>
        <w:r>
          <w:rPr>
            <w:noProof/>
            <w:lang w:val="f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35BE" w14:textId="1A9CB001" w:rsidR="00487585" w:rsidRPr="00D50277" w:rsidRDefault="00487585" w:rsidP="005C0E0F">
    <w:pPr>
      <w:pStyle w:val="Header"/>
      <w:tabs>
        <w:tab w:val="clear" w:pos="9000"/>
        <w:tab w:val="right" w:pos="9720"/>
      </w:tabs>
      <w:ind w:right="-18"/>
      <w:jc w:val="left"/>
      <w:rPr>
        <w:lang w:val="fr-FR"/>
      </w:rPr>
    </w:pPr>
    <w:r w:rsidRPr="00487585">
      <w:rPr>
        <w:lang w:val="fr"/>
      </w:rPr>
      <w:t>Section 7. Termes de Référence</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39DA7598" w14:textId="77777777" w:rsidR="00487585" w:rsidRPr="00D50277" w:rsidRDefault="0048758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2CD8" w14:textId="77924BCF" w:rsidR="00487585" w:rsidRPr="00FB5C3C" w:rsidRDefault="00D239F9" w:rsidP="001A0A7A">
    <w:pPr>
      <w:pStyle w:val="Header"/>
      <w:tabs>
        <w:tab w:val="clear" w:pos="9000"/>
        <w:tab w:val="right" w:pos="12330"/>
      </w:tabs>
    </w:pPr>
    <w:sdt>
      <w:sdtPr>
        <w:id w:val="-1361513262"/>
        <w:docPartObj>
          <w:docPartGallery w:val="Page Numbers (Top of Page)"/>
          <w:docPartUnique/>
        </w:docPartObj>
      </w:sdtPr>
      <w:sdtEndPr>
        <w:rPr>
          <w:noProof/>
        </w:rPr>
      </w:sdtEndPr>
      <w:sdtContent>
        <w:r w:rsidR="00487585" w:rsidRPr="00487585">
          <w:rPr>
            <w:lang w:val="fr"/>
          </w:rPr>
          <w:t>Section 7. Termes de Référence</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17B6" w14:textId="623D6963" w:rsidR="00DC13AF" w:rsidRPr="00DC13AF" w:rsidRDefault="00D239F9" w:rsidP="00DC13AF">
    <w:pPr>
      <w:pStyle w:val="Header"/>
      <w:tabs>
        <w:tab w:val="clear" w:pos="9000"/>
        <w:tab w:val="right" w:pos="9036"/>
      </w:tabs>
      <w:ind w:right="-36"/>
      <w:rPr>
        <w:lang w:val="fr-FR"/>
      </w:rPr>
    </w:pPr>
    <w:sdt>
      <w:sdtPr>
        <w:id w:val="1722713028"/>
        <w:docPartObj>
          <w:docPartGallery w:val="Page Numbers (Top of Page)"/>
          <w:docPartUnique/>
        </w:docPartObj>
      </w:sdtPr>
      <w:sdtEndPr>
        <w:rPr>
          <w:noProof/>
        </w:rPr>
      </w:sdtEndPr>
      <w:sdtContent>
        <w:r w:rsidR="00DC13AF" w:rsidRPr="001F5BA7">
          <w:rPr>
            <w:lang w:val="fr-FR"/>
          </w:rPr>
          <w:t>Section I. Lettre de Demande de Proposition</w:t>
        </w:r>
      </w:sdtContent>
    </w:sdt>
    <w:r w:rsidR="00DC13AF" w:rsidRPr="00DC13AF">
      <w:rPr>
        <w:noProof/>
        <w:lang w:val="fr-FR"/>
      </w:rPr>
      <w:tab/>
    </w:r>
    <w:r w:rsidR="00DC13AF">
      <w:fldChar w:fldCharType="begin"/>
    </w:r>
    <w:r w:rsidR="00DC13AF" w:rsidRPr="00DC13AF">
      <w:rPr>
        <w:lang w:val="fr-FR"/>
      </w:rPr>
      <w:instrText xml:space="preserve"> PAGE   \* MERGEFORMAT </w:instrText>
    </w:r>
    <w:r w:rsidR="00DC13AF">
      <w:fldChar w:fldCharType="separate"/>
    </w:r>
    <w:r w:rsidR="00DC13AF" w:rsidRPr="00DC13AF">
      <w:rPr>
        <w:lang w:val="fr-FR"/>
      </w:rPr>
      <w:t>6</w:t>
    </w:r>
    <w:r w:rsidR="00DC13AF">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5883" w14:textId="6FFC759F" w:rsidR="00487585" w:rsidRPr="00FB5C3C" w:rsidRDefault="00D239F9" w:rsidP="001A0A7A">
    <w:pPr>
      <w:pStyle w:val="Header"/>
      <w:tabs>
        <w:tab w:val="clear" w:pos="9000"/>
        <w:tab w:val="right" w:pos="12330"/>
      </w:tabs>
    </w:pPr>
    <w:sdt>
      <w:sdtPr>
        <w:id w:val="1561438480"/>
        <w:docPartObj>
          <w:docPartGallery w:val="Page Numbers (Top of Page)"/>
          <w:docPartUnique/>
        </w:docPartObj>
      </w:sdtPr>
      <w:sdtEndPr>
        <w:rPr>
          <w:noProof/>
        </w:rPr>
      </w:sdtEndPr>
      <w:sdtContent>
        <w:r w:rsidR="00487585" w:rsidRPr="00487585">
          <w:rPr>
            <w:lang w:val="fr"/>
          </w:rPr>
          <w:t>PARTIE 2-ACCORD-CADRE</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D6BE" w14:textId="642EFB2F" w:rsidR="00487585" w:rsidRPr="00D50277" w:rsidRDefault="00487585" w:rsidP="005C0E0F">
    <w:pPr>
      <w:pStyle w:val="Header"/>
      <w:tabs>
        <w:tab w:val="clear" w:pos="9000"/>
        <w:tab w:val="right" w:pos="9720"/>
      </w:tabs>
      <w:ind w:right="-18"/>
      <w:jc w:val="left"/>
      <w:rPr>
        <w:lang w:val="fr-FR"/>
      </w:rPr>
    </w:pPr>
    <w:r w:rsidRPr="00487585">
      <w:rPr>
        <w:lang w:val="fr"/>
      </w:rPr>
      <w:t>Accord-Cadre</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5F08E939" w14:textId="77777777" w:rsidR="00487585" w:rsidRPr="00D50277" w:rsidRDefault="0048758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F7DB" w14:textId="77777777" w:rsidR="00487585" w:rsidRPr="00487585" w:rsidRDefault="00487585" w:rsidP="00487585">
    <w:pPr>
      <w:pStyle w:val="Header"/>
      <w:tabs>
        <w:tab w:val="right" w:pos="9720"/>
      </w:tabs>
      <w:ind w:right="-18"/>
      <w:rPr>
        <w:lang w:val="fr"/>
      </w:rPr>
    </w:pPr>
  </w:p>
  <w:p w14:paraId="3B436DBE" w14:textId="342094F6" w:rsidR="00487585" w:rsidRPr="00487585" w:rsidRDefault="00487585" w:rsidP="00487585">
    <w:pPr>
      <w:pStyle w:val="Header"/>
      <w:tabs>
        <w:tab w:val="clear" w:pos="9000"/>
        <w:tab w:val="right" w:pos="9720"/>
      </w:tabs>
      <w:ind w:right="-18"/>
      <w:jc w:val="left"/>
      <w:rPr>
        <w:lang w:val="fr-FR"/>
      </w:rPr>
    </w:pPr>
    <w:r w:rsidRPr="00487585">
      <w:rPr>
        <w:lang w:val="fr"/>
      </w:rPr>
      <w:t>Accord-Cadre</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2BCA" w14:textId="35FF6827" w:rsidR="00487585" w:rsidRPr="00FB5C3C" w:rsidRDefault="00D239F9" w:rsidP="001A0A7A">
    <w:pPr>
      <w:pStyle w:val="Header"/>
      <w:tabs>
        <w:tab w:val="clear" w:pos="9000"/>
        <w:tab w:val="right" w:pos="12330"/>
      </w:tabs>
    </w:pPr>
    <w:sdt>
      <w:sdtPr>
        <w:id w:val="-2060700044"/>
        <w:docPartObj>
          <w:docPartGallery w:val="Page Numbers (Top of Page)"/>
          <w:docPartUnique/>
        </w:docPartObj>
      </w:sdtPr>
      <w:sdtEndPr>
        <w:rPr>
          <w:noProof/>
        </w:rPr>
      </w:sdtEndPr>
      <w:sdtContent>
        <w:r w:rsidR="00487585" w:rsidRPr="00487585">
          <w:rPr>
            <w:lang w:val="fr"/>
          </w:rPr>
          <w:t>Accord-Cadre</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001A" w14:textId="1E21FE6A" w:rsidR="00487585" w:rsidRPr="00D50277" w:rsidRDefault="00487585" w:rsidP="005C0E0F">
    <w:pPr>
      <w:pStyle w:val="Header"/>
      <w:tabs>
        <w:tab w:val="clear" w:pos="9000"/>
        <w:tab w:val="right" w:pos="9720"/>
      </w:tabs>
      <w:ind w:right="-18"/>
      <w:jc w:val="left"/>
      <w:rPr>
        <w:lang w:val="fr-FR"/>
      </w:rPr>
    </w:pPr>
    <w:r w:rsidRPr="00487585">
      <w:rPr>
        <w:lang w:val="fr"/>
      </w:rPr>
      <w:t>Clauses de l’Accord-Cadre (CAC)</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8C5C" w14:textId="6A6496D3" w:rsidR="00487585" w:rsidRPr="00487585" w:rsidRDefault="00487585" w:rsidP="00487585">
    <w:pPr>
      <w:pStyle w:val="Header"/>
      <w:tabs>
        <w:tab w:val="clear" w:pos="9000"/>
        <w:tab w:val="right" w:pos="9720"/>
      </w:tabs>
      <w:ind w:right="-18"/>
      <w:jc w:val="left"/>
      <w:rPr>
        <w:lang w:val="fr-FR"/>
      </w:rPr>
    </w:pPr>
    <w:r w:rsidRPr="00487585">
      <w:rPr>
        <w:lang w:val="fr"/>
      </w:rPr>
      <w:t>Clauses de l’Accord-Cadre (CAC)</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B127" w14:textId="43969880" w:rsidR="00487585" w:rsidRPr="00FB5C3C" w:rsidRDefault="00D239F9" w:rsidP="001A0A7A">
    <w:pPr>
      <w:pStyle w:val="Header"/>
      <w:tabs>
        <w:tab w:val="clear" w:pos="9000"/>
        <w:tab w:val="right" w:pos="12330"/>
      </w:tabs>
    </w:pPr>
    <w:sdt>
      <w:sdtPr>
        <w:id w:val="-1028640733"/>
        <w:docPartObj>
          <w:docPartGallery w:val="Page Numbers (Top of Page)"/>
          <w:docPartUnique/>
        </w:docPartObj>
      </w:sdtPr>
      <w:sdtEndPr>
        <w:rPr>
          <w:noProof/>
        </w:rPr>
      </w:sdtEndPr>
      <w:sdtContent>
        <w:r w:rsidR="00487585" w:rsidRPr="00487585">
          <w:rPr>
            <w:lang w:val="fr"/>
          </w:rPr>
          <w:t>Clauses de l’Accord-Cadre (CAC)</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1A4B" w14:textId="03BF54C3" w:rsidR="00487585" w:rsidRPr="00FB5C3C" w:rsidRDefault="00D239F9" w:rsidP="001A0A7A">
    <w:pPr>
      <w:pStyle w:val="Header"/>
      <w:tabs>
        <w:tab w:val="clear" w:pos="9000"/>
        <w:tab w:val="right" w:pos="12330"/>
      </w:tabs>
    </w:pPr>
    <w:sdt>
      <w:sdtPr>
        <w:id w:val="-1362125778"/>
        <w:docPartObj>
          <w:docPartGallery w:val="Page Numbers (Top of Page)"/>
          <w:docPartUnique/>
        </w:docPartObj>
      </w:sdtPr>
      <w:sdtEndPr>
        <w:rPr>
          <w:noProof/>
        </w:rPr>
      </w:sdtEndPr>
      <w:sdtContent>
        <w:r w:rsidR="00487585" w:rsidRPr="00487585">
          <w:rPr>
            <w:lang w:val="fr"/>
          </w:rPr>
          <w:t>Accord-Cadre – Annexes</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1EC3" w14:textId="07A0B4DB" w:rsidR="00487585" w:rsidRPr="00FB5C3C" w:rsidRDefault="00D239F9" w:rsidP="001A0A7A">
    <w:pPr>
      <w:pStyle w:val="Header"/>
      <w:tabs>
        <w:tab w:val="clear" w:pos="9000"/>
        <w:tab w:val="right" w:pos="12330"/>
      </w:tabs>
    </w:pPr>
    <w:sdt>
      <w:sdtPr>
        <w:id w:val="1785300795"/>
        <w:docPartObj>
          <w:docPartGallery w:val="Page Numbers (Top of Page)"/>
          <w:docPartUnique/>
        </w:docPartObj>
      </w:sdtPr>
      <w:sdtEndPr>
        <w:rPr>
          <w:noProof/>
        </w:rPr>
      </w:sdtEndPr>
      <w:sdtContent>
        <w:r w:rsidR="00487585" w:rsidRPr="00487585">
          <w:rPr>
            <w:lang w:val="fr"/>
          </w:rPr>
          <w:t>Annexe 1 : Termes de Références</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4C40" w14:textId="46075C2B" w:rsidR="00487585" w:rsidRPr="00FB5C3C" w:rsidRDefault="00D239F9" w:rsidP="001A0A7A">
    <w:pPr>
      <w:pStyle w:val="Header"/>
      <w:tabs>
        <w:tab w:val="clear" w:pos="9000"/>
        <w:tab w:val="right" w:pos="12330"/>
      </w:tabs>
    </w:pPr>
    <w:sdt>
      <w:sdtPr>
        <w:id w:val="-1870295515"/>
        <w:docPartObj>
          <w:docPartGallery w:val="Page Numbers (Top of Page)"/>
          <w:docPartUnique/>
        </w:docPartObj>
      </w:sdtPr>
      <w:sdtEndPr>
        <w:rPr>
          <w:noProof/>
        </w:rPr>
      </w:sdtEndPr>
      <w:sdtContent>
        <w:r w:rsidR="00487585" w:rsidRPr="00487585">
          <w:rPr>
            <w:lang w:val="fr"/>
          </w:rPr>
          <w:t>Annexe 2 – Experts Clés</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95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45E578" w14:textId="153DC2DA" w:rsidR="00C57C20" w:rsidRDefault="00C57C20" w:rsidP="00B13304">
    <w:pPr>
      <w:pStyle w:val="Header"/>
      <w:rPr>
        <w:lang w:val="fr-FR"/>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9142" w14:textId="18C791D6" w:rsidR="00487585" w:rsidRPr="00FB5C3C" w:rsidRDefault="00D239F9" w:rsidP="001A0A7A">
    <w:pPr>
      <w:pStyle w:val="Header"/>
      <w:tabs>
        <w:tab w:val="clear" w:pos="9000"/>
        <w:tab w:val="right" w:pos="12330"/>
      </w:tabs>
    </w:pPr>
    <w:sdt>
      <w:sdtPr>
        <w:id w:val="2031525672"/>
        <w:docPartObj>
          <w:docPartGallery w:val="Page Numbers (Top of Page)"/>
          <w:docPartUnique/>
        </w:docPartObj>
      </w:sdtPr>
      <w:sdtEndPr>
        <w:rPr>
          <w:noProof/>
        </w:rPr>
      </w:sdtEndPr>
      <w:sdtContent>
        <w:r w:rsidR="00487585" w:rsidRPr="00487585">
          <w:rPr>
            <w:lang w:val="fr"/>
          </w:rPr>
          <w:t>ANNEXE 3 : Taux de Rémunération</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32D3" w14:textId="385B7C59" w:rsidR="00487585" w:rsidRPr="00FB5C3C" w:rsidRDefault="00D239F9" w:rsidP="001A0A7A">
    <w:pPr>
      <w:pStyle w:val="Header"/>
      <w:tabs>
        <w:tab w:val="clear" w:pos="9000"/>
        <w:tab w:val="right" w:pos="12330"/>
      </w:tabs>
    </w:pPr>
    <w:sdt>
      <w:sdtPr>
        <w:id w:val="1852525608"/>
        <w:docPartObj>
          <w:docPartGallery w:val="Page Numbers (Top of Page)"/>
          <w:docPartUnique/>
        </w:docPartObj>
      </w:sdtPr>
      <w:sdtEndPr>
        <w:rPr>
          <w:noProof/>
        </w:rPr>
      </w:sdtEndPr>
      <w:sdtContent>
        <w:r w:rsidR="00487585" w:rsidRPr="00487585">
          <w:rPr>
            <w:lang w:val="fr"/>
          </w:rPr>
          <w:t>Annexe 4 : Taux des Dépenses Remboursables</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CA28" w14:textId="13EEF3CA" w:rsidR="00487585" w:rsidRPr="00D50277" w:rsidRDefault="00487585" w:rsidP="005C0E0F">
    <w:pPr>
      <w:pStyle w:val="Header"/>
      <w:tabs>
        <w:tab w:val="clear" w:pos="9000"/>
        <w:tab w:val="right" w:pos="9720"/>
      </w:tabs>
      <w:ind w:right="-18"/>
      <w:jc w:val="left"/>
      <w:rPr>
        <w:lang w:val="fr-FR"/>
      </w:rPr>
    </w:pPr>
    <w:r w:rsidRPr="00487585">
      <w:rPr>
        <w:lang w:val="fr"/>
      </w:rPr>
      <w:t>ANNEXE 5 : Procédure Secondaire d’Acquisition</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222C" w14:textId="143134D9" w:rsidR="00487585" w:rsidRPr="00487585" w:rsidRDefault="00487585" w:rsidP="00487585">
    <w:pPr>
      <w:pStyle w:val="Header"/>
      <w:tabs>
        <w:tab w:val="clear" w:pos="9000"/>
        <w:tab w:val="right" w:pos="9720"/>
      </w:tabs>
      <w:ind w:right="-18"/>
      <w:jc w:val="left"/>
      <w:rPr>
        <w:lang w:val="fr-FR"/>
      </w:rPr>
    </w:pPr>
    <w:r w:rsidRPr="00487585">
      <w:rPr>
        <w:lang w:val="fr"/>
      </w:rPr>
      <w:t>ANNEXE 5 : Procédure Secondaire d’Acquisition</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85BB" w14:textId="7C9C301F" w:rsidR="00487585" w:rsidRPr="00FB5C3C" w:rsidRDefault="00D239F9" w:rsidP="001A0A7A">
    <w:pPr>
      <w:pStyle w:val="Header"/>
      <w:tabs>
        <w:tab w:val="clear" w:pos="9000"/>
        <w:tab w:val="right" w:pos="12330"/>
      </w:tabs>
    </w:pPr>
    <w:sdt>
      <w:sdtPr>
        <w:id w:val="1019896479"/>
        <w:docPartObj>
          <w:docPartGallery w:val="Page Numbers (Top of Page)"/>
          <w:docPartUnique/>
        </w:docPartObj>
      </w:sdtPr>
      <w:sdtEndPr>
        <w:rPr>
          <w:noProof/>
        </w:rPr>
      </w:sdtEndPr>
      <w:sdtContent>
        <w:r w:rsidR="00487585" w:rsidRPr="00487585">
          <w:rPr>
            <w:lang w:val="fr"/>
          </w:rPr>
          <w:t>ANNEXE 5 : Procédure Secondaire d’Acquisition</w:t>
        </w:r>
        <w:r w:rsidR="00487585">
          <w:rPr>
            <w:lang w:val="fr"/>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noProof/>
            <w:lang w:val="fr"/>
          </w:rPr>
          <w:t>137</w:t>
        </w:r>
        <w:r w:rsidR="00487585">
          <w:rPr>
            <w:noProof/>
            <w:lang w:val="fr"/>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9E6D" w14:textId="1E72E389" w:rsidR="00487585" w:rsidRPr="00FB5C3C" w:rsidRDefault="00D239F9" w:rsidP="00487585">
    <w:pPr>
      <w:pStyle w:val="Header"/>
      <w:tabs>
        <w:tab w:val="clear" w:pos="9000"/>
        <w:tab w:val="left" w:pos="720"/>
        <w:tab w:val="left" w:pos="1440"/>
        <w:tab w:val="left" w:pos="2160"/>
        <w:tab w:val="left" w:pos="2880"/>
        <w:tab w:val="left" w:pos="3600"/>
        <w:tab w:val="left" w:pos="4320"/>
        <w:tab w:val="left" w:pos="5040"/>
        <w:tab w:val="right" w:pos="13230"/>
      </w:tabs>
      <w:ind w:right="-16"/>
    </w:pPr>
    <w:sdt>
      <w:sdtPr>
        <w:id w:val="1025597603"/>
        <w:docPartObj>
          <w:docPartGallery w:val="Page Numbers (Top of Page)"/>
          <w:docPartUnique/>
        </w:docPartObj>
      </w:sdtPr>
      <w:sdtEndPr>
        <w:rPr>
          <w:noProof/>
        </w:rPr>
      </w:sdtEndPr>
      <w:sdtContent>
        <w:r w:rsidR="00487585" w:rsidRPr="00487585">
          <w:rPr>
            <w:lang w:val="fr"/>
          </w:rPr>
          <w:t>ANNEXE 5 : Procédure Secondaire d’Acquisition</w:t>
        </w:r>
        <w:r w:rsidR="009714DC">
          <w:rPr>
            <w:lang w:val="fr"/>
          </w:rPr>
          <w:tab/>
        </w:r>
      </w:sdtContent>
    </w:sdt>
    <w:r w:rsidR="00487585">
      <w:rPr>
        <w:noProof/>
      </w:rPr>
      <w:tab/>
    </w:r>
    <w:r w:rsidR="00487585">
      <w:rPr>
        <w:noProof/>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lang w:val="fr"/>
      </w:rPr>
      <w:t>132</w:t>
    </w:r>
    <w:r w:rsidR="00487585">
      <w:rPr>
        <w:noProof/>
        <w:lang w:val="f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F9DF" w14:textId="280CA14B" w:rsidR="009714DC" w:rsidRPr="00FB5C3C" w:rsidRDefault="00D239F9" w:rsidP="00487585">
    <w:pPr>
      <w:pStyle w:val="Header"/>
      <w:tabs>
        <w:tab w:val="right" w:pos="12674"/>
      </w:tabs>
    </w:pPr>
    <w:sdt>
      <w:sdtPr>
        <w:id w:val="-1685741439"/>
        <w:docPartObj>
          <w:docPartGallery w:val="Page Numbers (Top of Page)"/>
          <w:docPartUnique/>
        </w:docPartObj>
      </w:sdtPr>
      <w:sdtEndPr>
        <w:rPr>
          <w:noProof/>
        </w:rPr>
      </w:sdtEndPr>
      <w:sdtContent>
        <w:r w:rsidR="00487585" w:rsidRPr="00487585">
          <w:rPr>
            <w:lang w:val="fr"/>
          </w:rPr>
          <w:t>ANNEXE 5 : Procédure Secondaire d’Acquisition</w:t>
        </w:r>
      </w:sdtContent>
    </w:sdt>
    <w:r w:rsidR="00487585">
      <w:rPr>
        <w:noProof/>
      </w:rPr>
      <w:tab/>
    </w:r>
    <w:r w:rsidR="00487585">
      <w:rPr>
        <w:lang w:val="fr"/>
      </w:rPr>
      <w:fldChar w:fldCharType="begin"/>
    </w:r>
    <w:r w:rsidR="00487585">
      <w:rPr>
        <w:lang w:val="fr"/>
      </w:rPr>
      <w:instrText xml:space="preserve"> PAGE   \* MERGEFORMAT </w:instrText>
    </w:r>
    <w:r w:rsidR="00487585">
      <w:rPr>
        <w:lang w:val="fr"/>
      </w:rPr>
      <w:fldChar w:fldCharType="separate"/>
    </w:r>
    <w:r w:rsidR="00487585">
      <w:rPr>
        <w:lang w:val="fr"/>
      </w:rPr>
      <w:t>133</w:t>
    </w:r>
    <w:r w:rsidR="00487585">
      <w:rPr>
        <w:noProof/>
        <w:lang w:val="f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101B" w14:textId="6B57AABA" w:rsidR="009714DC" w:rsidRPr="00FB5C3C" w:rsidRDefault="00D239F9" w:rsidP="001A0A7A">
    <w:pPr>
      <w:pStyle w:val="Header"/>
      <w:tabs>
        <w:tab w:val="clear" w:pos="9000"/>
        <w:tab w:val="right" w:pos="12330"/>
      </w:tabs>
    </w:pPr>
    <w:sdt>
      <w:sdtPr>
        <w:id w:val="-988930536"/>
        <w:docPartObj>
          <w:docPartGallery w:val="Page Numbers (Top of Page)"/>
          <w:docPartUnique/>
        </w:docPartObj>
      </w:sdtPr>
      <w:sdtEndPr>
        <w:rPr>
          <w:noProof/>
        </w:rPr>
      </w:sdtEndPr>
      <w:sdtContent>
        <w:r w:rsidR="00487585" w:rsidRPr="00487585">
          <w:rPr>
            <w:lang w:val="fr"/>
          </w:rPr>
          <w:t>ANNEXE 5 : Procédure Secondaire d’Acquisition</w:t>
        </w:r>
        <w:r w:rsidR="009714DC">
          <w:rPr>
            <w:lang w:val="fr"/>
          </w:rPr>
          <w:tab/>
        </w:r>
        <w:r w:rsidR="009714DC">
          <w:rPr>
            <w:lang w:val="fr"/>
          </w:rPr>
          <w:fldChar w:fldCharType="begin"/>
        </w:r>
        <w:r w:rsidR="009714DC">
          <w:rPr>
            <w:lang w:val="fr"/>
          </w:rPr>
          <w:instrText xml:space="preserve"> PAGE   \* MERGEFORMAT </w:instrText>
        </w:r>
        <w:r w:rsidR="009714DC">
          <w:rPr>
            <w:lang w:val="fr"/>
          </w:rPr>
          <w:fldChar w:fldCharType="separate"/>
        </w:r>
        <w:r w:rsidR="009714DC">
          <w:rPr>
            <w:noProof/>
            <w:lang w:val="fr"/>
          </w:rPr>
          <w:t>137</w:t>
        </w:r>
        <w:r w:rsidR="009714DC">
          <w:rPr>
            <w:noProof/>
            <w:lang w:val="fr"/>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7281BFC8" w:rsidR="00C57C20" w:rsidRDefault="00C57C20" w:rsidP="00EF13E4">
    <w:pPr>
      <w:pStyle w:val="Header"/>
      <w:pBdr>
        <w:bottom w:val="single" w:sz="4" w:space="1" w:color="auto"/>
      </w:pBdr>
      <w:tabs>
        <w:tab w:val="clear" w:pos="9000"/>
        <w:tab w:val="right" w:pos="9360"/>
      </w:tabs>
      <w:ind w:right="-19" w:firstLine="3261"/>
      <w:jc w:val="left"/>
    </w:pPr>
    <w:r>
      <w:tab/>
    </w:r>
    <w:r w:rsidR="00D86B2B" w:rsidRPr="00D86B2B">
      <w:t xml:space="preserve">ANNEXE 5 : </w:t>
    </w:r>
    <w:proofErr w:type="spellStart"/>
    <w:r w:rsidR="00D86B2B" w:rsidRPr="00D86B2B">
      <w:t>Procédure</w:t>
    </w:r>
    <w:proofErr w:type="spellEnd"/>
    <w:r w:rsidR="00D86B2B" w:rsidRPr="00D86B2B">
      <w:t xml:space="preserve"> </w:t>
    </w:r>
    <w:proofErr w:type="spellStart"/>
    <w:r w:rsidR="00D86B2B" w:rsidRPr="00D86B2B">
      <w:t>Secondaire</w:t>
    </w:r>
    <w:proofErr w:type="spellEnd"/>
    <w:r w:rsidR="00D86B2B" w:rsidRPr="00D86B2B">
      <w:t xml:space="preserve"> </w:t>
    </w:r>
    <w:proofErr w:type="spellStart"/>
    <w:r w:rsidR="00D86B2B" w:rsidRPr="00D86B2B">
      <w:t>d’Acquisition</w:t>
    </w:r>
    <w:proofErr w:type="spellEnd"/>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2179A723" w:rsidR="00C57C20" w:rsidRDefault="00D86B2B" w:rsidP="00D86B2B">
    <w:pPr>
      <w:pStyle w:val="Header"/>
    </w:pPr>
    <w:r w:rsidRPr="00D86B2B">
      <w:t xml:space="preserve">ANNEXE 5 : </w:t>
    </w:r>
    <w:proofErr w:type="spellStart"/>
    <w:r w:rsidRPr="00D86B2B">
      <w:t>Procédure</w:t>
    </w:r>
    <w:proofErr w:type="spellEnd"/>
    <w:r w:rsidRPr="00D86B2B">
      <w:t xml:space="preserve"> </w:t>
    </w:r>
    <w:proofErr w:type="spellStart"/>
    <w:r w:rsidRPr="00D86B2B">
      <w:t>Secondaire</w:t>
    </w:r>
    <w:proofErr w:type="spellEnd"/>
    <w:r w:rsidRPr="00D86B2B">
      <w:t xml:space="preserve"> </w:t>
    </w:r>
    <w:proofErr w:type="spellStart"/>
    <w:r w:rsidRPr="00D86B2B">
      <w:t>d’Acquisition</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50A2" w14:textId="77777777" w:rsidR="00C57C20" w:rsidRDefault="00C57C20" w:rsidP="001F5BA7">
    <w:pPr>
      <w:pStyle w:val="Header"/>
      <w:pBdr>
        <w:bottom w:val="none" w:sz="0" w:space="0" w:color="auto"/>
      </w:pBdr>
      <w:tabs>
        <w:tab w:val="right" w:pos="9720"/>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0DD0" w14:textId="39D989CE" w:rsidR="00D86B2B" w:rsidRDefault="00D86B2B" w:rsidP="009D67D4">
    <w:pPr>
      <w:pStyle w:val="Header"/>
      <w:pBdr>
        <w:bottom w:val="single" w:sz="4" w:space="1" w:color="auto"/>
      </w:pBdr>
      <w:tabs>
        <w:tab w:val="clear" w:pos="9000"/>
        <w:tab w:val="right" w:pos="12960"/>
      </w:tabs>
      <w:rPr>
        <w:lang w:val="fr-FR"/>
      </w:rPr>
    </w:pPr>
    <w:r w:rsidRPr="00D86B2B">
      <w:rPr>
        <w:lang w:val="fr-FR"/>
      </w:rPr>
      <w:t>ANNEXE 5 : Procédure Secondaire d’Acquisition</w:t>
    </w:r>
    <w:r w:rsidR="009D67D4">
      <w:rPr>
        <w:lang w:val="fr-FR"/>
      </w:rPr>
      <w:tab/>
    </w:r>
    <w:r w:rsidR="009D67D4">
      <w:rPr>
        <w:rStyle w:val="PageNumber"/>
      </w:rPr>
      <w:fldChar w:fldCharType="begin"/>
    </w:r>
    <w:r w:rsidR="009D67D4">
      <w:rPr>
        <w:rStyle w:val="PageNumber"/>
      </w:rPr>
      <w:instrText xml:space="preserve"> PAGE </w:instrText>
    </w:r>
    <w:r w:rsidR="009D67D4">
      <w:rPr>
        <w:rStyle w:val="PageNumber"/>
      </w:rPr>
      <w:fldChar w:fldCharType="separate"/>
    </w:r>
    <w:r w:rsidR="009D67D4">
      <w:rPr>
        <w:rStyle w:val="PageNumber"/>
      </w:rPr>
      <w:t>144</w:t>
    </w:r>
    <w:r w:rsidR="009D67D4">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1105" w14:textId="77777777" w:rsidR="00D86B2B" w:rsidRPr="00D86B2B" w:rsidRDefault="00D86B2B">
    <w:pPr>
      <w:pStyle w:val="Header"/>
      <w:framePr w:wrap="around" w:vAnchor="text" w:hAnchor="margin" w:xAlign="outside" w:y="1"/>
      <w:rPr>
        <w:rStyle w:val="PageNumber"/>
        <w:lang w:val="fr-FR"/>
      </w:rPr>
    </w:pPr>
    <w:r>
      <w:rPr>
        <w:rStyle w:val="PageNumber"/>
      </w:rPr>
      <w:fldChar w:fldCharType="begin"/>
    </w:r>
    <w:r w:rsidRPr="00D86B2B">
      <w:rPr>
        <w:rStyle w:val="PageNumber"/>
        <w:lang w:val="fr-FR"/>
      </w:rPr>
      <w:instrText xml:space="preserve">PAGE  </w:instrText>
    </w:r>
    <w:r>
      <w:rPr>
        <w:rStyle w:val="PageNumber"/>
      </w:rPr>
      <w:fldChar w:fldCharType="separate"/>
    </w:r>
    <w:r w:rsidRPr="00D86B2B">
      <w:rPr>
        <w:rStyle w:val="PageNumber"/>
        <w:noProof/>
        <w:lang w:val="fr-FR"/>
      </w:rPr>
      <w:t>124</w:t>
    </w:r>
    <w:r>
      <w:rPr>
        <w:rStyle w:val="PageNumber"/>
      </w:rPr>
      <w:fldChar w:fldCharType="end"/>
    </w:r>
  </w:p>
  <w:p w14:paraId="6725D1BE" w14:textId="23CE4B12" w:rsidR="00D86B2B" w:rsidRPr="00D86B2B" w:rsidRDefault="00D86B2B" w:rsidP="00EF13E4">
    <w:pPr>
      <w:pStyle w:val="Header"/>
      <w:pBdr>
        <w:bottom w:val="single" w:sz="4" w:space="1" w:color="auto"/>
      </w:pBdr>
      <w:tabs>
        <w:tab w:val="clear" w:pos="9000"/>
        <w:tab w:val="right" w:pos="9360"/>
      </w:tabs>
      <w:ind w:right="-19" w:firstLine="3261"/>
      <w:jc w:val="left"/>
      <w:rPr>
        <w:lang w:val="fr-FR"/>
      </w:rPr>
    </w:pPr>
    <w:r w:rsidRPr="00D86B2B">
      <w:rPr>
        <w:lang w:val="fr-FR"/>
      </w:rPr>
      <w:tab/>
      <w:t>Annexe 6. Garantie de Remboursement de l’Avance de Démarrage</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6F33" w14:textId="32C7FB2E" w:rsidR="00D86B2B" w:rsidRDefault="00D86B2B" w:rsidP="00D86B2B">
    <w:pPr>
      <w:pStyle w:val="Header"/>
      <w:pBdr>
        <w:bottom w:val="single" w:sz="4" w:space="1" w:color="auto"/>
      </w:pBdr>
      <w:tabs>
        <w:tab w:val="clear" w:pos="9000"/>
        <w:tab w:val="right" w:pos="9360"/>
        <w:tab w:val="right" w:pos="12960"/>
      </w:tabs>
      <w:rPr>
        <w:lang w:val="fr-FR"/>
      </w:rPr>
    </w:pPr>
    <w:r w:rsidRPr="00D86B2B">
      <w:rPr>
        <w:lang w:val="fr-FR"/>
      </w:rPr>
      <w:t xml:space="preserve">Annexe 6. Garantie de Remboursement de l’Avance de </w:t>
    </w:r>
    <w:proofErr w:type="spellStart"/>
    <w:r w:rsidRPr="00D86B2B">
      <w:rPr>
        <w:lang w:val="fr-FR"/>
      </w:rPr>
      <w:t>Dé-marrage</w:t>
    </w:r>
    <w:proofErr w:type="spellEnd"/>
    <w:r>
      <w:rPr>
        <w:lang w:val="fr-FR"/>
      </w:rPr>
      <w:tab/>
    </w:r>
    <w:r>
      <w:rPr>
        <w:rStyle w:val="PageNumber"/>
      </w:rPr>
      <w:fldChar w:fldCharType="begin"/>
    </w:r>
    <w:r w:rsidRPr="00D86B2B">
      <w:rPr>
        <w:rStyle w:val="PageNumber"/>
        <w:lang w:val="fr-FR"/>
      </w:rPr>
      <w:instrText xml:space="preserve"> PAGE </w:instrText>
    </w:r>
    <w:r>
      <w:rPr>
        <w:rStyle w:val="PageNumber"/>
      </w:rPr>
      <w:fldChar w:fldCharType="separate"/>
    </w:r>
    <w:r w:rsidRPr="00D86B2B">
      <w:rPr>
        <w:rStyle w:val="PageNumber"/>
        <w:lang w:val="fr-FR"/>
      </w:rPr>
      <w:t>142</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1D6E" w14:textId="36FFB712" w:rsidR="00D86B2B" w:rsidRDefault="00D86B2B" w:rsidP="00D86B2B">
    <w:pPr>
      <w:pStyle w:val="Header"/>
      <w:pBdr>
        <w:bottom w:val="single" w:sz="4" w:space="1" w:color="auto"/>
      </w:pBdr>
      <w:tabs>
        <w:tab w:val="clear" w:pos="9000"/>
        <w:tab w:val="right" w:pos="9360"/>
        <w:tab w:val="right" w:pos="12960"/>
      </w:tabs>
      <w:rPr>
        <w:lang w:val="fr-FR"/>
      </w:rPr>
    </w:pPr>
    <w:r w:rsidRPr="00D86B2B">
      <w:rPr>
        <w:lang w:val="fr-FR"/>
      </w:rPr>
      <w:t>Annexe 7 : Code de Conduite pour les Experts</w:t>
    </w:r>
    <w:r>
      <w:rPr>
        <w:lang w:val="fr-FR"/>
      </w:rPr>
      <w:tab/>
    </w:r>
    <w:r>
      <w:rPr>
        <w:rStyle w:val="PageNumber"/>
      </w:rPr>
      <w:fldChar w:fldCharType="begin"/>
    </w:r>
    <w:r w:rsidRPr="00D86B2B">
      <w:rPr>
        <w:rStyle w:val="PageNumber"/>
        <w:lang w:val="fr-FR"/>
      </w:rPr>
      <w:instrText xml:space="preserve"> PAGE </w:instrText>
    </w:r>
    <w:r>
      <w:rPr>
        <w:rStyle w:val="PageNumber"/>
      </w:rPr>
      <w:fldChar w:fldCharType="separate"/>
    </w:r>
    <w:r w:rsidRPr="00D86B2B">
      <w:rPr>
        <w:rStyle w:val="PageNumber"/>
        <w:lang w:val="fr-FR"/>
      </w:rPr>
      <w:t>142</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0A02" w14:textId="77777777" w:rsidR="00D86B2B" w:rsidRDefault="00D86B2B" w:rsidP="00D86B2B">
    <w:pPr>
      <w:pStyle w:val="Header"/>
      <w:pBdr>
        <w:bottom w:val="single" w:sz="4" w:space="0" w:color="auto"/>
      </w:pBdr>
      <w:tabs>
        <w:tab w:val="clear" w:pos="9000"/>
        <w:tab w:val="right" w:pos="9360"/>
        <w:tab w:val="right" w:pos="12960"/>
      </w:tabs>
      <w:rPr>
        <w:lang w:val="fr-FR"/>
      </w:rPr>
    </w:pPr>
    <w:r w:rsidRPr="00D86B2B">
      <w:rPr>
        <w:lang w:val="fr-FR"/>
      </w:rPr>
      <w:t>Annexe 8 -Déclaration relative à l’Exploitation et à l’Abus Sexuel (EAS) et/ou</w:t>
    </w:r>
  </w:p>
  <w:p w14:paraId="727A5389" w14:textId="42F29D73" w:rsidR="00D86B2B" w:rsidRDefault="00D86B2B" w:rsidP="00D86B2B">
    <w:pPr>
      <w:pStyle w:val="Header"/>
      <w:pBdr>
        <w:bottom w:val="single" w:sz="4" w:space="0" w:color="auto"/>
      </w:pBdr>
      <w:tabs>
        <w:tab w:val="clear" w:pos="9000"/>
        <w:tab w:val="right" w:pos="9360"/>
        <w:tab w:val="right" w:pos="12960"/>
      </w:tabs>
      <w:rPr>
        <w:lang w:val="fr-FR"/>
      </w:rPr>
    </w:pPr>
    <w:r w:rsidRPr="00D86B2B">
      <w:rPr>
        <w:lang w:val="fr-FR"/>
      </w:rPr>
      <w:t xml:space="preserve"> au Harassement Sexuel (HS) pour les sous-traitants</w:t>
    </w:r>
    <w:r>
      <w:rPr>
        <w:lang w:val="fr-FR"/>
      </w:rPr>
      <w:tab/>
    </w:r>
    <w:r>
      <w:rPr>
        <w:rStyle w:val="PageNumber"/>
      </w:rPr>
      <w:fldChar w:fldCharType="begin"/>
    </w:r>
    <w:r w:rsidRPr="00D86B2B">
      <w:rPr>
        <w:rStyle w:val="PageNumber"/>
        <w:lang w:val="fr-FR"/>
      </w:rPr>
      <w:instrText xml:space="preserve"> PAGE </w:instrText>
    </w:r>
    <w:r>
      <w:rPr>
        <w:rStyle w:val="PageNumber"/>
      </w:rPr>
      <w:fldChar w:fldCharType="separate"/>
    </w:r>
    <w:r w:rsidRPr="00D86B2B">
      <w:rPr>
        <w:rStyle w:val="PageNumber"/>
        <w:lang w:val="fr-FR"/>
      </w:rPr>
      <w:t>142</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8247" w14:textId="77777777" w:rsidR="00D86B2B" w:rsidRDefault="00D86B2B" w:rsidP="00D86B2B">
    <w:pPr>
      <w:pStyle w:val="Header"/>
      <w:pBdr>
        <w:bottom w:val="single" w:sz="4" w:space="1" w:color="auto"/>
      </w:pBdr>
      <w:tabs>
        <w:tab w:val="clear" w:pos="9000"/>
        <w:tab w:val="right" w:pos="9360"/>
        <w:tab w:val="right" w:pos="12960"/>
      </w:tabs>
      <w:rPr>
        <w:lang w:val="fr-FR"/>
      </w:rPr>
    </w:pPr>
    <w:r w:rsidRPr="00D86B2B">
      <w:rPr>
        <w:lang w:val="fr-FR"/>
      </w:rPr>
      <w:t>ANNEXE 9 : Liste des Clients (s’il y a lieu)</w:t>
    </w:r>
    <w:r>
      <w:rPr>
        <w:lang w:val="fr-FR"/>
      </w:rPr>
      <w:tab/>
    </w:r>
    <w:r>
      <w:rPr>
        <w:rStyle w:val="PageNumber"/>
      </w:rPr>
      <w:fldChar w:fldCharType="begin"/>
    </w:r>
    <w:r w:rsidRPr="00D86B2B">
      <w:rPr>
        <w:rStyle w:val="PageNumber"/>
        <w:lang w:val="fr-FR"/>
      </w:rPr>
      <w:instrText xml:space="preserve"> PAGE </w:instrText>
    </w:r>
    <w:r>
      <w:rPr>
        <w:rStyle w:val="PageNumber"/>
      </w:rPr>
      <w:fldChar w:fldCharType="separate"/>
    </w:r>
    <w:r w:rsidRPr="00D86B2B">
      <w:rPr>
        <w:rStyle w:val="PageNumber"/>
        <w:lang w:val="fr-FR"/>
      </w:rPr>
      <w:t>142</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0126"/>
      <w:docPartObj>
        <w:docPartGallery w:val="Page Numbers (Top of Page)"/>
        <w:docPartUnique/>
      </w:docPartObj>
    </w:sdtPr>
    <w:sdtEndPr>
      <w:rPr>
        <w:noProof/>
      </w:rPr>
    </w:sdtEndPr>
    <w:sdtContent>
      <w:p w14:paraId="21BFEBC5" w14:textId="7FC6AD65" w:rsidR="00B13304" w:rsidRDefault="00B133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532511" w14:textId="71BAAE5C" w:rsidR="001F5BA7" w:rsidRDefault="001F5BA7" w:rsidP="001F5BA7">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1D63" w14:textId="0A795B05" w:rsidR="001F5BA7" w:rsidRDefault="001F5BA7" w:rsidP="001F5BA7">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824432"/>
      <w:docPartObj>
        <w:docPartGallery w:val="Page Numbers (Top of Page)"/>
        <w:docPartUnique/>
      </w:docPartObj>
    </w:sdtPr>
    <w:sdtEndPr>
      <w:rPr>
        <w:noProof/>
      </w:rPr>
    </w:sdtEndPr>
    <w:sdtContent>
      <w:p w14:paraId="02EB84D2" w14:textId="77777777" w:rsidR="001F5BA7" w:rsidRDefault="001F5B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4386E"/>
    <w:multiLevelType w:val="multilevel"/>
    <w:tmpl w:val="F3B85FEA"/>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b w:val="0"/>
        <w:bCs w:val="0"/>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0F84DF4"/>
    <w:multiLevelType w:val="multilevel"/>
    <w:tmpl w:val="DB60749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15:restartNumberingAfterBreak="0">
    <w:nsid w:val="02DC5928"/>
    <w:multiLevelType w:val="multilevel"/>
    <w:tmpl w:val="B2D64F5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6"/>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707C85"/>
    <w:multiLevelType w:val="hybridMultilevel"/>
    <w:tmpl w:val="9D3EC33E"/>
    <w:lvl w:ilvl="0" w:tplc="429004C4">
      <w:start w:val="1"/>
      <w:numFmt w:val="lowerRoman"/>
      <w:lvlText w:val="(%1)"/>
      <w:lvlJc w:val="left"/>
      <w:pPr>
        <w:ind w:left="450" w:hanging="360"/>
      </w:pPr>
      <w:rPr>
        <w:rFonts w:ascii="Calibri" w:hAnsi="Calibri" w:cs="Calibri" w:hint="default"/>
        <w:b w:val="0"/>
        <w:i w:val="0"/>
        <w:iCs/>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40856CB"/>
    <w:multiLevelType w:val="multilevel"/>
    <w:tmpl w:val="C26E9F26"/>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4165C7A"/>
    <w:multiLevelType w:val="hybridMultilevel"/>
    <w:tmpl w:val="E0E08BF6"/>
    <w:lvl w:ilvl="0" w:tplc="78000452">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5E55B8A"/>
    <w:multiLevelType w:val="hybridMultilevel"/>
    <w:tmpl w:val="AACA964A"/>
    <w:lvl w:ilvl="0" w:tplc="DD98C7CE">
      <w:start w:val="1"/>
      <w:numFmt w:val="lowerLetter"/>
      <w:lvlText w:val="%1)"/>
      <w:lvlJc w:val="left"/>
      <w:pPr>
        <w:ind w:left="2036" w:hanging="360"/>
      </w:pPr>
      <w:rPr>
        <w:rFonts w:hint="default"/>
      </w:rPr>
    </w:lvl>
    <w:lvl w:ilvl="1" w:tplc="04090019" w:tentative="1">
      <w:start w:val="1"/>
      <w:numFmt w:val="lowerLetter"/>
      <w:lvlText w:val="%2."/>
      <w:lvlJc w:val="left"/>
      <w:pPr>
        <w:ind w:left="2756" w:hanging="360"/>
      </w:pPr>
    </w:lvl>
    <w:lvl w:ilvl="2" w:tplc="0409001B" w:tentative="1">
      <w:start w:val="1"/>
      <w:numFmt w:val="lowerRoman"/>
      <w:lvlText w:val="%3."/>
      <w:lvlJc w:val="right"/>
      <w:pPr>
        <w:ind w:left="3476" w:hanging="180"/>
      </w:pPr>
    </w:lvl>
    <w:lvl w:ilvl="3" w:tplc="0409000F" w:tentative="1">
      <w:start w:val="1"/>
      <w:numFmt w:val="decimal"/>
      <w:lvlText w:val="%4."/>
      <w:lvlJc w:val="left"/>
      <w:pPr>
        <w:ind w:left="4196" w:hanging="360"/>
      </w:pPr>
    </w:lvl>
    <w:lvl w:ilvl="4" w:tplc="04090019" w:tentative="1">
      <w:start w:val="1"/>
      <w:numFmt w:val="lowerLetter"/>
      <w:lvlText w:val="%5."/>
      <w:lvlJc w:val="left"/>
      <w:pPr>
        <w:ind w:left="4916" w:hanging="360"/>
      </w:pPr>
    </w:lvl>
    <w:lvl w:ilvl="5" w:tplc="0409001B" w:tentative="1">
      <w:start w:val="1"/>
      <w:numFmt w:val="lowerRoman"/>
      <w:lvlText w:val="%6."/>
      <w:lvlJc w:val="right"/>
      <w:pPr>
        <w:ind w:left="5636" w:hanging="180"/>
      </w:pPr>
    </w:lvl>
    <w:lvl w:ilvl="6" w:tplc="0409000F" w:tentative="1">
      <w:start w:val="1"/>
      <w:numFmt w:val="decimal"/>
      <w:lvlText w:val="%7."/>
      <w:lvlJc w:val="left"/>
      <w:pPr>
        <w:ind w:left="6356" w:hanging="360"/>
      </w:pPr>
    </w:lvl>
    <w:lvl w:ilvl="7" w:tplc="04090019" w:tentative="1">
      <w:start w:val="1"/>
      <w:numFmt w:val="lowerLetter"/>
      <w:lvlText w:val="%8."/>
      <w:lvlJc w:val="left"/>
      <w:pPr>
        <w:ind w:left="7076" w:hanging="360"/>
      </w:pPr>
    </w:lvl>
    <w:lvl w:ilvl="8" w:tplc="0409001B" w:tentative="1">
      <w:start w:val="1"/>
      <w:numFmt w:val="lowerRoman"/>
      <w:lvlText w:val="%9."/>
      <w:lvlJc w:val="right"/>
      <w:pPr>
        <w:ind w:left="7796" w:hanging="180"/>
      </w:pPr>
    </w:lvl>
  </w:abstractNum>
  <w:abstractNum w:abstractNumId="9"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A9644E"/>
    <w:multiLevelType w:val="multilevel"/>
    <w:tmpl w:val="F1B67568"/>
    <w:lvl w:ilvl="0">
      <w:start w:val="12"/>
      <w:numFmt w:val="decimal"/>
      <w:pStyle w:val="Sec4Heading2"/>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4F2CD1"/>
    <w:multiLevelType w:val="hybridMultilevel"/>
    <w:tmpl w:val="64C07FE2"/>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7D36F95C">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E70226A"/>
    <w:multiLevelType w:val="hybridMultilevel"/>
    <w:tmpl w:val="93FCBE90"/>
    <w:lvl w:ilvl="0" w:tplc="146E21E6">
      <w:start w:val="2"/>
      <w:numFmt w:val="decimal"/>
      <w:lvlText w:val="%1."/>
      <w:lvlJc w:val="left"/>
      <w:pPr>
        <w:ind w:left="720" w:hanging="360"/>
      </w:pPr>
      <w:rPr>
        <w:rFonts w:hint="default"/>
      </w:rPr>
    </w:lvl>
    <w:lvl w:ilvl="1" w:tplc="84BC7EBE">
      <w:start w:val="2"/>
      <w:numFmt w:val="lowerLetter"/>
      <w:pStyle w:val="Style13"/>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830BC"/>
    <w:multiLevelType w:val="hybridMultilevel"/>
    <w:tmpl w:val="8F0C49D6"/>
    <w:lvl w:ilvl="0" w:tplc="F964029C">
      <w:start w:val="6"/>
      <w:numFmt w:val="lowerLetter"/>
      <w:lvlText w:val="%1)"/>
      <w:lvlJc w:val="left"/>
      <w:pPr>
        <w:ind w:left="13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C83656"/>
    <w:multiLevelType w:val="multilevel"/>
    <w:tmpl w:val="C5AA7CE0"/>
    <w:lvl w:ilvl="0">
      <w:start w:val="1"/>
      <w:numFmt w:val="decimal"/>
      <w:pStyle w:val="Style7"/>
      <w:lvlText w:val="%1."/>
      <w:lvlJc w:val="left"/>
      <w:pPr>
        <w:tabs>
          <w:tab w:val="num" w:pos="360"/>
        </w:tabs>
        <w:ind w:left="360" w:hanging="360"/>
      </w:pPr>
      <w:rPr>
        <w:rFonts w:hint="default"/>
        <w:b/>
        <w:i w:val="0"/>
      </w:rPr>
    </w:lvl>
    <w:lvl w:ilvl="1">
      <w:start w:val="1"/>
      <w:numFmt w:val="decimal"/>
      <w:isLgl/>
      <w:lvlText w:val="%1.%2"/>
      <w:lvlJc w:val="left"/>
      <w:pPr>
        <w:tabs>
          <w:tab w:val="num" w:pos="900"/>
        </w:tabs>
        <w:ind w:left="900" w:hanging="360"/>
      </w:pPr>
      <w:rPr>
        <w:rFonts w:hint="default"/>
        <w:b w:val="0"/>
        <w:bCs/>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8C854B4"/>
    <w:multiLevelType w:val="hybridMultilevel"/>
    <w:tmpl w:val="72FEE2E2"/>
    <w:lvl w:ilvl="0" w:tplc="E09ED0E2">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3D7EFF"/>
    <w:multiLevelType w:val="hybridMultilevel"/>
    <w:tmpl w:val="4A786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02275F6"/>
    <w:multiLevelType w:val="multilevel"/>
    <w:tmpl w:val="6244686A"/>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2" w15:restartNumberingAfterBreak="0">
    <w:nsid w:val="211A19B8"/>
    <w:multiLevelType w:val="multilevel"/>
    <w:tmpl w:val="DFD6A2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274FC1"/>
    <w:multiLevelType w:val="hybridMultilevel"/>
    <w:tmpl w:val="D05CE464"/>
    <w:lvl w:ilvl="0" w:tplc="931AE26E">
      <w:start w:val="1"/>
      <w:numFmt w:val="lowerLetter"/>
      <w:lvlText w:val="(%1)"/>
      <w:lvlJc w:val="left"/>
      <w:pPr>
        <w:ind w:left="1646" w:hanging="360"/>
      </w:pPr>
      <w:rPr>
        <w:rFonts w:ascii="Times New Roman" w:hAnsi="Times New Roman" w:hint="default"/>
        <w:b w:val="0"/>
        <w:i w:val="0"/>
        <w:sz w:val="24"/>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26" w15:restartNumberingAfterBreak="0">
    <w:nsid w:val="2A541679"/>
    <w:multiLevelType w:val="multilevel"/>
    <w:tmpl w:val="D242DEBC"/>
    <w:lvl w:ilvl="0">
      <w:start w:val="36"/>
      <w:numFmt w:val="lowerLetter"/>
      <w:lvlText w:val="(%1)"/>
      <w:lvlJc w:val="left"/>
      <w:pPr>
        <w:tabs>
          <w:tab w:val="num" w:pos="600"/>
        </w:tabs>
        <w:ind w:left="600" w:hanging="600"/>
      </w:pPr>
      <w:rPr>
        <w:rFonts w:hint="default"/>
        <w:b w:val="0"/>
        <w:i w:val="0"/>
      </w:rPr>
    </w:lvl>
    <w:lvl w:ilvl="1">
      <w:start w:val="1"/>
      <w:numFmt w:val="decimal"/>
      <w:lvlText w:val="1.%2"/>
      <w:lvlJc w:val="left"/>
      <w:pPr>
        <w:tabs>
          <w:tab w:val="num" w:pos="600"/>
        </w:tabs>
        <w:ind w:left="600" w:hanging="600"/>
      </w:pPr>
      <w:rPr>
        <w:rFonts w:hint="default"/>
      </w:rPr>
    </w:lvl>
    <w:lvl w:ilvl="2">
      <w:start w:val="35"/>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BEB2373"/>
    <w:multiLevelType w:val="multilevel"/>
    <w:tmpl w:val="6C50CD3E"/>
    <w:lvl w:ilvl="0">
      <w:start w:val="33"/>
      <w:numFmt w:val="decimal"/>
      <w:lvlText w:val="%1"/>
      <w:lvlJc w:val="left"/>
      <w:pPr>
        <w:ind w:left="420" w:hanging="420"/>
      </w:pPr>
      <w:rPr>
        <w:rFonts w:hint="default"/>
        <w:color w:val="000000" w:themeColor="text1"/>
      </w:rPr>
    </w:lvl>
    <w:lvl w:ilvl="1">
      <w:start w:val="1"/>
      <w:numFmt w:val="decimal"/>
      <w:lvlText w:val="%1.%2"/>
      <w:lvlJc w:val="left"/>
      <w:pPr>
        <w:ind w:left="780" w:hanging="42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8"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C6416B"/>
    <w:multiLevelType w:val="hybridMultilevel"/>
    <w:tmpl w:val="D8B051CA"/>
    <w:lvl w:ilvl="0" w:tplc="065C491E">
      <w:start w:val="1"/>
      <w:numFmt w:val="upperLetter"/>
      <w:pStyle w:val="Styl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33" w15:restartNumberingAfterBreak="0">
    <w:nsid w:val="2EE96D5E"/>
    <w:multiLevelType w:val="hybridMultilevel"/>
    <w:tmpl w:val="21482F48"/>
    <w:lvl w:ilvl="0" w:tplc="A87629B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0D7795"/>
    <w:multiLevelType w:val="multilevel"/>
    <w:tmpl w:val="060C4EE0"/>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1D4451A"/>
    <w:multiLevelType w:val="hybridMultilevel"/>
    <w:tmpl w:val="A8D4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174400"/>
    <w:multiLevelType w:val="multilevel"/>
    <w:tmpl w:val="B27E3134"/>
    <w:lvl w:ilvl="0">
      <w:start w:val="1"/>
      <w:numFmt w:val="lowerLetter"/>
      <w:lvlText w:val="(%1)"/>
      <w:lvlJc w:val="left"/>
      <w:pPr>
        <w:tabs>
          <w:tab w:val="num" w:pos="600"/>
        </w:tabs>
        <w:ind w:left="600" w:hanging="600"/>
      </w:pPr>
      <w:rPr>
        <w:rFonts w:hint="default"/>
        <w:b w:val="0"/>
        <w:i w:val="0"/>
      </w:rPr>
    </w:lvl>
    <w:lvl w:ilvl="1">
      <w:start w:val="1"/>
      <w:numFmt w:val="decimal"/>
      <w:lvlText w:val="1.%2"/>
      <w:lvlJc w:val="left"/>
      <w:pPr>
        <w:tabs>
          <w:tab w:val="num" w:pos="600"/>
        </w:tabs>
        <w:ind w:left="600" w:hanging="600"/>
      </w:pPr>
      <w:rPr>
        <w:rFonts w:hint="default"/>
      </w:rPr>
    </w:lvl>
    <w:lvl w:ilvl="2">
      <w:start w:val="18"/>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4ED1FA5"/>
    <w:multiLevelType w:val="multilevel"/>
    <w:tmpl w:val="AF5E1DF8"/>
    <w:lvl w:ilvl="0">
      <w:start w:val="1"/>
      <w:numFmt w:val="decimal"/>
      <w:lvlText w:val="%1."/>
      <w:lvlJc w:val="left"/>
      <w:pPr>
        <w:tabs>
          <w:tab w:val="num" w:pos="720"/>
        </w:tabs>
        <w:ind w:left="720" w:hanging="720"/>
      </w:pPr>
      <w:rPr>
        <w:rFonts w:hint="default"/>
        <w:b w:val="0"/>
        <w:i w:val="0"/>
      </w:rPr>
    </w:lvl>
    <w:lvl w:ilvl="1">
      <w:start w:val="8"/>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7835EDD"/>
    <w:multiLevelType w:val="multilevel"/>
    <w:tmpl w:val="126C200A"/>
    <w:lvl w:ilvl="0">
      <w:start w:val="2"/>
      <w:numFmt w:val="decimal"/>
      <w:lvlText w:val="%1"/>
      <w:lvlJc w:val="left"/>
      <w:pPr>
        <w:ind w:left="360" w:hanging="360"/>
      </w:pPr>
      <w:rPr>
        <w:rFonts w:hint="default"/>
        <w:sz w:val="24"/>
      </w:rPr>
    </w:lvl>
    <w:lvl w:ilvl="1">
      <w:start w:val="3"/>
      <w:numFmt w:val="decimal"/>
      <w:lvlText w:val="%1.%2"/>
      <w:lvlJc w:val="left"/>
      <w:pPr>
        <w:ind w:left="776" w:hanging="360"/>
      </w:pPr>
      <w:rPr>
        <w:rFonts w:hint="default"/>
        <w:sz w:val="24"/>
      </w:rPr>
    </w:lvl>
    <w:lvl w:ilvl="2">
      <w:start w:val="1"/>
      <w:numFmt w:val="decimal"/>
      <w:lvlText w:val="%1.%2.%3"/>
      <w:lvlJc w:val="left"/>
      <w:pPr>
        <w:ind w:left="1552" w:hanging="720"/>
      </w:pPr>
      <w:rPr>
        <w:rFonts w:hint="default"/>
        <w:sz w:val="24"/>
      </w:rPr>
    </w:lvl>
    <w:lvl w:ilvl="3">
      <w:start w:val="1"/>
      <w:numFmt w:val="decimal"/>
      <w:lvlText w:val="%1.%2.%3.%4"/>
      <w:lvlJc w:val="left"/>
      <w:pPr>
        <w:ind w:left="1968" w:hanging="720"/>
      </w:pPr>
      <w:rPr>
        <w:rFonts w:hint="default"/>
        <w:sz w:val="24"/>
      </w:rPr>
    </w:lvl>
    <w:lvl w:ilvl="4">
      <w:start w:val="1"/>
      <w:numFmt w:val="decimal"/>
      <w:lvlText w:val="%1.%2.%3.%4.%5"/>
      <w:lvlJc w:val="left"/>
      <w:pPr>
        <w:ind w:left="2384" w:hanging="720"/>
      </w:pPr>
      <w:rPr>
        <w:rFonts w:hint="default"/>
        <w:sz w:val="24"/>
      </w:rPr>
    </w:lvl>
    <w:lvl w:ilvl="5">
      <w:start w:val="1"/>
      <w:numFmt w:val="decimal"/>
      <w:lvlText w:val="%1.%2.%3.%4.%5.%6"/>
      <w:lvlJc w:val="left"/>
      <w:pPr>
        <w:ind w:left="3160" w:hanging="1080"/>
      </w:pPr>
      <w:rPr>
        <w:rFonts w:hint="default"/>
        <w:sz w:val="24"/>
      </w:rPr>
    </w:lvl>
    <w:lvl w:ilvl="6">
      <w:start w:val="1"/>
      <w:numFmt w:val="decimal"/>
      <w:lvlText w:val="%1.%2.%3.%4.%5.%6.%7"/>
      <w:lvlJc w:val="left"/>
      <w:pPr>
        <w:ind w:left="3576" w:hanging="1080"/>
      </w:pPr>
      <w:rPr>
        <w:rFonts w:hint="default"/>
        <w:sz w:val="24"/>
      </w:rPr>
    </w:lvl>
    <w:lvl w:ilvl="7">
      <w:start w:val="1"/>
      <w:numFmt w:val="decimal"/>
      <w:lvlText w:val="%1.%2.%3.%4.%5.%6.%7.%8"/>
      <w:lvlJc w:val="left"/>
      <w:pPr>
        <w:ind w:left="4352" w:hanging="1440"/>
      </w:pPr>
      <w:rPr>
        <w:rFonts w:hint="default"/>
        <w:sz w:val="24"/>
      </w:rPr>
    </w:lvl>
    <w:lvl w:ilvl="8">
      <w:start w:val="1"/>
      <w:numFmt w:val="decimal"/>
      <w:lvlText w:val="%1.%2.%3.%4.%5.%6.%7.%8.%9"/>
      <w:lvlJc w:val="left"/>
      <w:pPr>
        <w:ind w:left="4768" w:hanging="1440"/>
      </w:pPr>
      <w:rPr>
        <w:rFonts w:hint="default"/>
        <w:sz w:val="24"/>
      </w:rPr>
    </w:lvl>
  </w:abstractNum>
  <w:abstractNum w:abstractNumId="4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8734B24"/>
    <w:multiLevelType w:val="multilevel"/>
    <w:tmpl w:val="E7B23A8C"/>
    <w:lvl w:ilvl="0">
      <w:start w:val="3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3" w15:restartNumberingAfterBreak="0">
    <w:nsid w:val="3A146152"/>
    <w:multiLevelType w:val="hybridMultilevel"/>
    <w:tmpl w:val="8EF6EDA8"/>
    <w:lvl w:ilvl="0" w:tplc="3056B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EF33D9"/>
    <w:multiLevelType w:val="multilevel"/>
    <w:tmpl w:val="B2888EF8"/>
    <w:lvl w:ilvl="0">
      <w:start w:val="1"/>
      <w:numFmt w:val="decimal"/>
      <w:lvlText w:val="%1."/>
      <w:lvlJc w:val="left"/>
      <w:pPr>
        <w:ind w:left="720" w:hanging="360"/>
      </w:pPr>
      <w:rPr>
        <w:rFonts w:hint="default"/>
        <w:b w:val="0"/>
        <w:i w:val="0"/>
        <w:color w:val="auto"/>
        <w:sz w:val="24"/>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DF778F7"/>
    <w:multiLevelType w:val="multilevel"/>
    <w:tmpl w:val="26666854"/>
    <w:styleLink w:val="Style10"/>
    <w:lvl w:ilvl="0">
      <w:start w:val="31"/>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47"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2700C65"/>
    <w:multiLevelType w:val="multilevel"/>
    <w:tmpl w:val="0584D66C"/>
    <w:lvl w:ilvl="0">
      <w:start w:val="8"/>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50"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A069E6"/>
    <w:multiLevelType w:val="multilevel"/>
    <w:tmpl w:val="24C03D18"/>
    <w:lvl w:ilvl="0">
      <w:start w:val="1"/>
      <w:numFmt w:val="decimal"/>
      <w:lvlText w:val="%1."/>
      <w:lvlJc w:val="left"/>
      <w:pPr>
        <w:ind w:left="720" w:hanging="360"/>
      </w:pPr>
      <w:rPr>
        <w:rFonts w:hint="default"/>
        <w:b/>
      </w:rPr>
    </w:lvl>
    <w:lvl w:ilvl="1">
      <w:start w:val="1"/>
      <w:numFmt w:val="decimal"/>
      <w:isLgl/>
      <w:lvlText w:val="%1.%2"/>
      <w:lvlJc w:val="left"/>
      <w:pPr>
        <w:ind w:left="926" w:hanging="566"/>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4C759A4"/>
    <w:multiLevelType w:val="multilevel"/>
    <w:tmpl w:val="E7B23A8C"/>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553320B"/>
    <w:multiLevelType w:val="hybridMultilevel"/>
    <w:tmpl w:val="C0D2E406"/>
    <w:lvl w:ilvl="0" w:tplc="47F4C7C0">
      <w:start w:val="1"/>
      <w:numFmt w:val="decimal"/>
      <w:lvlText w:val="(%1)"/>
      <w:lvlJc w:val="left"/>
      <w:pPr>
        <w:ind w:left="878" w:hanging="360"/>
      </w:pPr>
      <w:rPr>
        <w:rFonts w:hint="default"/>
        <w:i w:val="0"/>
        <w:iCs/>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54" w15:restartNumberingAfterBreak="0">
    <w:nsid w:val="45B26DE8"/>
    <w:multiLevelType w:val="hybridMultilevel"/>
    <w:tmpl w:val="D4D80056"/>
    <w:lvl w:ilvl="0" w:tplc="78000452">
      <w:start w:val="1"/>
      <w:numFmt w:val="lowerLetter"/>
      <w:lvlText w:val="(%1)"/>
      <w:lvlJc w:val="left"/>
      <w:pPr>
        <w:ind w:left="81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C1284E"/>
    <w:multiLevelType w:val="multilevel"/>
    <w:tmpl w:val="D3A27084"/>
    <w:lvl w:ilvl="0">
      <w:start w:val="29"/>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47041A72"/>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8D4094"/>
    <w:multiLevelType w:val="hybridMultilevel"/>
    <w:tmpl w:val="41E691AC"/>
    <w:lvl w:ilvl="0" w:tplc="04090017">
      <w:start w:val="1"/>
      <w:numFmt w:val="lowerLetter"/>
      <w:lvlText w:val="%1)"/>
      <w:lvlJc w:val="left"/>
      <w:pPr>
        <w:ind w:left="1336" w:hanging="360"/>
      </w:p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58" w15:restartNumberingAfterBreak="0">
    <w:nsid w:val="483862CB"/>
    <w:multiLevelType w:val="hybridMultilevel"/>
    <w:tmpl w:val="F70AE05E"/>
    <w:lvl w:ilvl="0" w:tplc="2E084AE0">
      <w:start w:val="1"/>
      <w:numFmt w:val="decimal"/>
      <w:pStyle w:val="Styl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ABA16AC"/>
    <w:multiLevelType w:val="hybridMultilevel"/>
    <w:tmpl w:val="545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1" w15:restartNumberingAfterBreak="0">
    <w:nsid w:val="4AD351B9"/>
    <w:multiLevelType w:val="hybridMultilevel"/>
    <w:tmpl w:val="8FBCC3A6"/>
    <w:lvl w:ilvl="0" w:tplc="04090001">
      <w:start w:val="1"/>
      <w:numFmt w:val="bullet"/>
      <w:lvlText w:val=""/>
      <w:lvlJc w:val="left"/>
      <w:pPr>
        <w:ind w:left="1142" w:hanging="360"/>
      </w:pPr>
      <w:rPr>
        <w:rFonts w:ascii="Symbol" w:hAnsi="Symbol" w:hint="default"/>
      </w:rPr>
    </w:lvl>
    <w:lvl w:ilvl="1" w:tplc="04090003">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62" w15:restartNumberingAfterBreak="0">
    <w:nsid w:val="4E445701"/>
    <w:multiLevelType w:val="hybridMultilevel"/>
    <w:tmpl w:val="37B8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5" w15:restartNumberingAfterBreak="0">
    <w:nsid w:val="51D23E0C"/>
    <w:multiLevelType w:val="multilevel"/>
    <w:tmpl w:val="0409001D"/>
    <w:styleLink w:val="Style11"/>
    <w:lvl w:ilvl="0">
      <w:start w:val="3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3633514"/>
    <w:multiLevelType w:val="multilevel"/>
    <w:tmpl w:val="0CF0C694"/>
    <w:lvl w:ilvl="0">
      <w:start w:val="30"/>
      <w:numFmt w:val="lowerLetter"/>
      <w:lvlText w:val="(%1)"/>
      <w:lvlJc w:val="left"/>
      <w:pPr>
        <w:tabs>
          <w:tab w:val="num" w:pos="600"/>
        </w:tabs>
        <w:ind w:left="600" w:hanging="600"/>
      </w:pPr>
      <w:rPr>
        <w:rFonts w:hint="default"/>
        <w:b w:val="0"/>
        <w:i w:val="0"/>
      </w:rPr>
    </w:lvl>
    <w:lvl w:ilvl="1">
      <w:start w:val="1"/>
      <w:numFmt w:val="decimal"/>
      <w:lvlText w:val="1.%2"/>
      <w:lvlJc w:val="left"/>
      <w:pPr>
        <w:tabs>
          <w:tab w:val="num" w:pos="600"/>
        </w:tabs>
        <w:ind w:left="600" w:hanging="600"/>
      </w:pPr>
      <w:rPr>
        <w:rFonts w:hint="default"/>
      </w:rPr>
    </w:lvl>
    <w:lvl w:ilvl="2">
      <w:start w:val="3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9" w15:restartNumberingAfterBreak="0">
    <w:nsid w:val="55F733DA"/>
    <w:multiLevelType w:val="hybridMultilevel"/>
    <w:tmpl w:val="FFBEAD9C"/>
    <w:lvl w:ilvl="0" w:tplc="1DAA5AE2">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FF2B10"/>
    <w:multiLevelType w:val="multilevel"/>
    <w:tmpl w:val="E3D61E16"/>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73" w15:restartNumberingAfterBreak="0">
    <w:nsid w:val="57C57666"/>
    <w:multiLevelType w:val="hybridMultilevel"/>
    <w:tmpl w:val="01C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4F11D6"/>
    <w:multiLevelType w:val="multilevel"/>
    <w:tmpl w:val="694E2E7A"/>
    <w:lvl w:ilvl="0">
      <w:start w:val="1"/>
      <w:numFmt w:val="decimal"/>
      <w:lvlText w:val="%1."/>
      <w:lvlJc w:val="left"/>
      <w:pPr>
        <w:ind w:left="720" w:hanging="360"/>
      </w:pPr>
    </w:lvl>
    <w:lvl w:ilvl="1">
      <w:start w:val="20"/>
      <w:numFmt w:val="decimal"/>
      <w:isLgl/>
      <w:lvlText w:val="%1.%2"/>
      <w:lvlJc w:val="left"/>
      <w:pPr>
        <w:ind w:left="1092" w:hanging="48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4176" w:hanging="1800"/>
      </w:pPr>
      <w:rPr>
        <w:rFonts w:hint="default"/>
      </w:rPr>
    </w:lvl>
  </w:abstractNum>
  <w:abstractNum w:abstractNumId="75" w15:restartNumberingAfterBreak="0">
    <w:nsid w:val="5A745980"/>
    <w:multiLevelType w:val="multilevel"/>
    <w:tmpl w:val="1BA614FC"/>
    <w:styleLink w:val="Style12"/>
    <w:lvl w:ilvl="0">
      <w:start w:val="32"/>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AC4659A"/>
    <w:multiLevelType w:val="hybridMultilevel"/>
    <w:tmpl w:val="9D3EC33E"/>
    <w:lvl w:ilvl="0" w:tplc="FFFFFFFF">
      <w:start w:val="1"/>
      <w:numFmt w:val="lowerRoman"/>
      <w:lvlText w:val="(%1)"/>
      <w:lvlJc w:val="left"/>
      <w:pPr>
        <w:ind w:left="450" w:hanging="360"/>
      </w:pPr>
      <w:rPr>
        <w:rFonts w:ascii="Calibri" w:hAnsi="Calibri" w:cs="Calibri" w:hint="default"/>
        <w:b w:val="0"/>
        <w:i w:val="0"/>
        <w:iCs/>
        <w:color w:val="auto"/>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7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037E8F"/>
    <w:multiLevelType w:val="multilevel"/>
    <w:tmpl w:val="255CC7F4"/>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4" w15:restartNumberingAfterBreak="0">
    <w:nsid w:val="64F8455A"/>
    <w:multiLevelType w:val="hybridMultilevel"/>
    <w:tmpl w:val="55D8C3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65B8044C"/>
    <w:multiLevelType w:val="multilevel"/>
    <w:tmpl w:val="58460DA2"/>
    <w:lvl w:ilvl="0">
      <w:start w:val="10"/>
      <w:numFmt w:val="decimal"/>
      <w:lvlText w:val="%1."/>
      <w:lvlJc w:val="left"/>
      <w:pPr>
        <w:tabs>
          <w:tab w:val="num" w:pos="720"/>
        </w:tabs>
        <w:ind w:left="720" w:hanging="720"/>
      </w:pPr>
      <w:rPr>
        <w:rFonts w:hint="default"/>
        <w:b w:val="0"/>
        <w:i w:val="0"/>
      </w:rPr>
    </w:lvl>
    <w:lvl w:ilvl="1">
      <w:start w:val="8"/>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87" w15:restartNumberingAfterBreak="0">
    <w:nsid w:val="67516923"/>
    <w:multiLevelType w:val="hybridMultilevel"/>
    <w:tmpl w:val="2A90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88B68FF"/>
    <w:multiLevelType w:val="multilevel"/>
    <w:tmpl w:val="0216590E"/>
    <w:lvl w:ilvl="0">
      <w:start w:val="1"/>
      <w:numFmt w:val="decimal"/>
      <w:lvlText w:val="%1."/>
      <w:lvlJc w:val="left"/>
      <w:pPr>
        <w:ind w:left="720" w:hanging="360"/>
      </w:pPr>
      <w:rPr>
        <w:rFonts w:ascii="Times New Roman" w:hAnsi="Times New Roman" w:hint="default"/>
        <w:b/>
        <w:bCs/>
        <w:i w:val="0"/>
        <w:color w:val="auto"/>
        <w:sz w:val="32"/>
      </w:rPr>
    </w:lvl>
    <w:lvl w:ilvl="1">
      <w:start w:val="1"/>
      <w:numFmt w:val="decimal"/>
      <w:isLgl/>
      <w:lvlText w:val="%1.%2"/>
      <w:lvlJc w:val="left"/>
      <w:pPr>
        <w:ind w:left="791" w:hanging="360"/>
      </w:pPr>
      <w:rPr>
        <w:rFonts w:hint="default"/>
        <w:b w:val="0"/>
        <w:bCs w:val="0"/>
        <w:i w:val="0"/>
        <w:iCs/>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90" w15:restartNumberingAfterBreak="0">
    <w:nsid w:val="69355274"/>
    <w:multiLevelType w:val="hybridMultilevel"/>
    <w:tmpl w:val="0658D6A6"/>
    <w:lvl w:ilvl="0" w:tplc="FA9CDAA2">
      <w:start w:val="1"/>
      <w:numFmt w:val="lowerRoman"/>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92"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3D2AC4"/>
    <w:multiLevelType w:val="hybridMultilevel"/>
    <w:tmpl w:val="67C6B568"/>
    <w:lvl w:ilvl="0" w:tplc="DA0E03F0">
      <w:start w:val="1"/>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5" w15:restartNumberingAfterBreak="0">
    <w:nsid w:val="7019339D"/>
    <w:multiLevelType w:val="multilevel"/>
    <w:tmpl w:val="66347474"/>
    <w:lvl w:ilvl="0">
      <w:start w:val="1"/>
      <w:numFmt w:val="lowerLetter"/>
      <w:lvlText w:val="(%1)"/>
      <w:lvlJc w:val="left"/>
      <w:pPr>
        <w:ind w:left="1080" w:hanging="360"/>
      </w:pPr>
      <w:rPr>
        <w:rFonts w:ascii="Times New Roman" w:hAnsi="Times New Roman" w:hint="default"/>
        <w:b w:val="0"/>
        <w:i w:val="0"/>
        <w:sz w:val="24"/>
      </w:rPr>
    </w:lvl>
    <w:lvl w:ilvl="1">
      <w:start w:val="2"/>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6" w15:restartNumberingAfterBreak="0">
    <w:nsid w:val="72766B06"/>
    <w:multiLevelType w:val="multilevel"/>
    <w:tmpl w:val="4D5E6892"/>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b w:val="0"/>
        <w:bCs/>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97"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5494C68"/>
    <w:multiLevelType w:val="multilevel"/>
    <w:tmpl w:val="E7B23A8C"/>
    <w:lvl w:ilvl="0">
      <w:start w:val="3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77F120B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8801908"/>
    <w:multiLevelType w:val="multilevel"/>
    <w:tmpl w:val="BB843A1C"/>
    <w:lvl w:ilvl="0">
      <w:start w:val="16"/>
      <w:numFmt w:val="decimal"/>
      <w:lvlText w:val="%1."/>
      <w:lvlJc w:val="left"/>
      <w:pPr>
        <w:tabs>
          <w:tab w:val="num" w:pos="360"/>
        </w:tabs>
        <w:ind w:left="360" w:hanging="360"/>
      </w:pPr>
      <w:rPr>
        <w:rFonts w:hint="default"/>
      </w:rPr>
    </w:lvl>
    <w:lvl w:ilvl="1">
      <w:start w:val="3"/>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2" w15:restartNumberingAfterBreak="0">
    <w:nsid w:val="79940480"/>
    <w:multiLevelType w:val="multilevel"/>
    <w:tmpl w:val="E7B23A8C"/>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7A944F23"/>
    <w:multiLevelType w:val="hybridMultilevel"/>
    <w:tmpl w:val="50AC3DC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B007FC6"/>
    <w:multiLevelType w:val="multilevel"/>
    <w:tmpl w:val="D50E32C0"/>
    <w:styleLink w:val="Style9"/>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DCB1F26"/>
    <w:multiLevelType w:val="hybridMultilevel"/>
    <w:tmpl w:val="DC8ED81C"/>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F86013A"/>
    <w:multiLevelType w:val="multilevel"/>
    <w:tmpl w:val="27B4B282"/>
    <w:lvl w:ilvl="0">
      <w:start w:val="25"/>
      <w:numFmt w:val="lowerLetter"/>
      <w:lvlText w:val="(%1)"/>
      <w:lvlJc w:val="left"/>
      <w:pPr>
        <w:tabs>
          <w:tab w:val="num" w:pos="600"/>
        </w:tabs>
        <w:ind w:left="600" w:hanging="600"/>
      </w:pPr>
      <w:rPr>
        <w:rFonts w:hint="default"/>
        <w:b w:val="0"/>
        <w:i w:val="0"/>
      </w:rPr>
    </w:lvl>
    <w:lvl w:ilvl="1">
      <w:start w:val="1"/>
      <w:numFmt w:val="decimal"/>
      <w:lvlText w:val="1.%2"/>
      <w:lvlJc w:val="left"/>
      <w:pPr>
        <w:tabs>
          <w:tab w:val="num" w:pos="600"/>
        </w:tabs>
        <w:ind w:left="600" w:hanging="600"/>
      </w:pPr>
      <w:rPr>
        <w:rFonts w:hint="default"/>
      </w:rPr>
    </w:lvl>
    <w:lvl w:ilvl="2">
      <w:start w:val="26"/>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38048435">
    <w:abstractNumId w:val="48"/>
  </w:num>
  <w:num w:numId="2" w16cid:durableId="1484735520">
    <w:abstractNumId w:val="48"/>
  </w:num>
  <w:num w:numId="3" w16cid:durableId="1205102250">
    <w:abstractNumId w:val="48"/>
  </w:num>
  <w:num w:numId="4" w16cid:durableId="398941911">
    <w:abstractNumId w:val="48"/>
  </w:num>
  <w:num w:numId="5" w16cid:durableId="461576911">
    <w:abstractNumId w:val="101"/>
  </w:num>
  <w:num w:numId="6" w16cid:durableId="20703055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7948980">
    <w:abstractNumId w:val="64"/>
  </w:num>
  <w:num w:numId="8" w16cid:durableId="196087727">
    <w:abstractNumId w:val="15"/>
  </w:num>
  <w:num w:numId="9" w16cid:durableId="525364644">
    <w:abstractNumId w:val="91"/>
  </w:num>
  <w:num w:numId="10" w16cid:durableId="1399403527">
    <w:abstractNumId w:val="19"/>
  </w:num>
  <w:num w:numId="11" w16cid:durableId="1635212455">
    <w:abstractNumId w:val="97"/>
  </w:num>
  <w:num w:numId="12" w16cid:durableId="1722824911">
    <w:abstractNumId w:val="37"/>
  </w:num>
  <w:num w:numId="13" w16cid:durableId="160897286">
    <w:abstractNumId w:val="60"/>
  </w:num>
  <w:num w:numId="14" w16cid:durableId="1521549951">
    <w:abstractNumId w:val="66"/>
  </w:num>
  <w:num w:numId="15" w16cid:durableId="959458855">
    <w:abstractNumId w:val="40"/>
  </w:num>
  <w:num w:numId="16" w16cid:durableId="1244875122">
    <w:abstractNumId w:val="63"/>
  </w:num>
  <w:num w:numId="17" w16cid:durableId="983433711">
    <w:abstractNumId w:val="51"/>
  </w:num>
  <w:num w:numId="18" w16cid:durableId="593712420">
    <w:abstractNumId w:val="32"/>
  </w:num>
  <w:num w:numId="19" w16cid:durableId="1304625540">
    <w:abstractNumId w:val="71"/>
  </w:num>
  <w:num w:numId="20" w16cid:durableId="1478184614">
    <w:abstractNumId w:val="4"/>
  </w:num>
  <w:num w:numId="21" w16cid:durableId="837691845">
    <w:abstractNumId w:val="36"/>
  </w:num>
  <w:num w:numId="22" w16cid:durableId="192110362">
    <w:abstractNumId w:val="96"/>
  </w:num>
  <w:num w:numId="23" w16cid:durableId="521210690">
    <w:abstractNumId w:val="104"/>
  </w:num>
  <w:num w:numId="24" w16cid:durableId="2000040944">
    <w:abstractNumId w:val="45"/>
  </w:num>
  <w:num w:numId="25" w16cid:durableId="1390616216">
    <w:abstractNumId w:val="65"/>
  </w:num>
  <w:num w:numId="26" w16cid:durableId="1532647060">
    <w:abstractNumId w:val="75"/>
  </w:num>
  <w:num w:numId="27" w16cid:durableId="1047030085">
    <w:abstractNumId w:val="50"/>
  </w:num>
  <w:num w:numId="28" w16cid:durableId="827404362">
    <w:abstractNumId w:val="46"/>
  </w:num>
  <w:num w:numId="29" w16cid:durableId="1221594189">
    <w:abstractNumId w:val="29"/>
  </w:num>
  <w:num w:numId="30" w16cid:durableId="1003241535">
    <w:abstractNumId w:val="11"/>
  </w:num>
  <w:num w:numId="31" w16cid:durableId="1564943365">
    <w:abstractNumId w:val="3"/>
  </w:num>
  <w:num w:numId="32" w16cid:durableId="1922447073">
    <w:abstractNumId w:val="88"/>
  </w:num>
  <w:num w:numId="33" w16cid:durableId="1649093408">
    <w:abstractNumId w:val="25"/>
  </w:num>
  <w:num w:numId="34" w16cid:durableId="1760708500">
    <w:abstractNumId w:val="78"/>
  </w:num>
  <w:num w:numId="35" w16cid:durableId="631061945">
    <w:abstractNumId w:val="28"/>
  </w:num>
  <w:num w:numId="36" w16cid:durableId="437525930">
    <w:abstractNumId w:val="81"/>
  </w:num>
  <w:num w:numId="37" w16cid:durableId="1104303523">
    <w:abstractNumId w:val="86"/>
  </w:num>
  <w:num w:numId="38" w16cid:durableId="1534609056">
    <w:abstractNumId w:val="72"/>
  </w:num>
  <w:num w:numId="39" w16cid:durableId="660039557">
    <w:abstractNumId w:val="9"/>
  </w:num>
  <w:num w:numId="40" w16cid:durableId="1943099172">
    <w:abstractNumId w:val="47"/>
  </w:num>
  <w:num w:numId="41" w16cid:durableId="652372933">
    <w:abstractNumId w:val="77"/>
  </w:num>
  <w:num w:numId="42" w16cid:durableId="1759673317">
    <w:abstractNumId w:val="0"/>
  </w:num>
  <w:num w:numId="43" w16cid:durableId="1207331803">
    <w:abstractNumId w:val="54"/>
  </w:num>
  <w:num w:numId="44" w16cid:durableId="614142526">
    <w:abstractNumId w:val="35"/>
  </w:num>
  <w:num w:numId="45" w16cid:durableId="202983146">
    <w:abstractNumId w:val="70"/>
  </w:num>
  <w:num w:numId="46" w16cid:durableId="1210192379">
    <w:abstractNumId w:val="94"/>
  </w:num>
  <w:num w:numId="47" w16cid:durableId="1881555088">
    <w:abstractNumId w:val="38"/>
  </w:num>
  <w:num w:numId="48" w16cid:durableId="371341508">
    <w:abstractNumId w:val="79"/>
  </w:num>
  <w:num w:numId="49" w16cid:durableId="55006984">
    <w:abstractNumId w:val="18"/>
  </w:num>
  <w:num w:numId="50" w16cid:durableId="1581139205">
    <w:abstractNumId w:val="1"/>
  </w:num>
  <w:num w:numId="51" w16cid:durableId="1176726696">
    <w:abstractNumId w:val="95"/>
  </w:num>
  <w:num w:numId="52" w16cid:durableId="609747595">
    <w:abstractNumId w:val="33"/>
  </w:num>
  <w:num w:numId="53" w16cid:durableId="587689379">
    <w:abstractNumId w:val="85"/>
  </w:num>
  <w:num w:numId="54" w16cid:durableId="1091200163">
    <w:abstractNumId w:val="10"/>
  </w:num>
  <w:num w:numId="55" w16cid:durableId="1400589433">
    <w:abstractNumId w:val="106"/>
  </w:num>
  <w:num w:numId="56" w16cid:durableId="1722560229">
    <w:abstractNumId w:val="67"/>
  </w:num>
  <w:num w:numId="57" w16cid:durableId="1118061209">
    <w:abstractNumId w:val="26"/>
  </w:num>
  <w:num w:numId="58" w16cid:durableId="2127003056">
    <w:abstractNumId w:val="12"/>
  </w:num>
  <w:num w:numId="59" w16cid:durableId="1103649530">
    <w:abstractNumId w:val="39"/>
  </w:num>
  <w:num w:numId="60" w16cid:durableId="733704128">
    <w:abstractNumId w:val="90"/>
  </w:num>
  <w:num w:numId="61" w16cid:durableId="813302216">
    <w:abstractNumId w:val="22"/>
  </w:num>
  <w:num w:numId="62" w16cid:durableId="566040996">
    <w:abstractNumId w:val="8"/>
  </w:num>
  <w:num w:numId="63" w16cid:durableId="162136813">
    <w:abstractNumId w:val="20"/>
  </w:num>
  <w:num w:numId="64" w16cid:durableId="2132239112">
    <w:abstractNumId w:val="31"/>
  </w:num>
  <w:num w:numId="65" w16cid:durableId="31420564">
    <w:abstractNumId w:val="6"/>
  </w:num>
  <w:num w:numId="66" w16cid:durableId="1043793856">
    <w:abstractNumId w:val="102"/>
  </w:num>
  <w:num w:numId="67" w16cid:durableId="1095132965">
    <w:abstractNumId w:val="52"/>
  </w:num>
  <w:num w:numId="68" w16cid:durableId="1766026604">
    <w:abstractNumId w:val="55"/>
  </w:num>
  <w:num w:numId="69" w16cid:durableId="716053242">
    <w:abstractNumId w:val="27"/>
  </w:num>
  <w:num w:numId="70" w16cid:durableId="1559825531">
    <w:abstractNumId w:val="41"/>
  </w:num>
  <w:num w:numId="71" w16cid:durableId="16318637">
    <w:abstractNumId w:val="98"/>
  </w:num>
  <w:num w:numId="72" w16cid:durableId="2131362049">
    <w:abstractNumId w:val="21"/>
  </w:num>
  <w:num w:numId="73" w16cid:durableId="1746099451">
    <w:abstractNumId w:val="24"/>
  </w:num>
  <w:num w:numId="74" w16cid:durableId="1418595813">
    <w:abstractNumId w:val="5"/>
  </w:num>
  <w:num w:numId="75" w16cid:durableId="1773163464">
    <w:abstractNumId w:val="14"/>
  </w:num>
  <w:num w:numId="76" w16cid:durableId="1777214872">
    <w:abstractNumId w:val="92"/>
  </w:num>
  <w:num w:numId="77" w16cid:durableId="1871408922">
    <w:abstractNumId w:val="43"/>
  </w:num>
  <w:num w:numId="78" w16cid:durableId="1753355952">
    <w:abstractNumId w:val="34"/>
  </w:num>
  <w:num w:numId="79" w16cid:durableId="581255874">
    <w:abstractNumId w:val="62"/>
  </w:num>
  <w:num w:numId="80" w16cid:durableId="845630837">
    <w:abstractNumId w:val="49"/>
  </w:num>
  <w:num w:numId="81" w16cid:durableId="1246301328">
    <w:abstractNumId w:val="61"/>
  </w:num>
  <w:num w:numId="82" w16cid:durableId="742070320">
    <w:abstractNumId w:val="99"/>
  </w:num>
  <w:num w:numId="83" w16cid:durableId="613907877">
    <w:abstractNumId w:val="93"/>
  </w:num>
  <w:num w:numId="84" w16cid:durableId="2134324617">
    <w:abstractNumId w:val="103"/>
  </w:num>
  <w:num w:numId="85" w16cid:durableId="2021274282">
    <w:abstractNumId w:val="69"/>
  </w:num>
  <w:num w:numId="86" w16cid:durableId="304161059">
    <w:abstractNumId w:val="44"/>
  </w:num>
  <w:num w:numId="87" w16cid:durableId="46032998">
    <w:abstractNumId w:val="74"/>
  </w:num>
  <w:num w:numId="88" w16cid:durableId="1296571231">
    <w:abstractNumId w:val="57"/>
  </w:num>
  <w:num w:numId="89" w16cid:durableId="631255070">
    <w:abstractNumId w:val="83"/>
  </w:num>
  <w:num w:numId="90" w16cid:durableId="1618020670">
    <w:abstractNumId w:val="15"/>
    <w:lvlOverride w:ilvl="0">
      <w:startOverride w:val="20"/>
    </w:lvlOverride>
  </w:num>
  <w:num w:numId="91" w16cid:durableId="2127387380">
    <w:abstractNumId w:val="2"/>
  </w:num>
  <w:num w:numId="92" w16cid:durableId="201256240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06926399">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70643996">
    <w:abstractNumId w:val="82"/>
  </w:num>
  <w:num w:numId="95" w16cid:durableId="1709572764">
    <w:abstractNumId w:val="68"/>
  </w:num>
  <w:num w:numId="96" w16cid:durableId="453989079">
    <w:abstractNumId w:val="53"/>
  </w:num>
  <w:num w:numId="97" w16cid:durableId="1751927011">
    <w:abstractNumId w:val="100"/>
  </w:num>
  <w:num w:numId="98" w16cid:durableId="673143738">
    <w:abstractNumId w:val="105"/>
  </w:num>
  <w:num w:numId="99" w16cid:durableId="2121024848">
    <w:abstractNumId w:val="7"/>
  </w:num>
  <w:num w:numId="100" w16cid:durableId="1199128950">
    <w:abstractNumId w:val="13"/>
  </w:num>
  <w:num w:numId="101" w16cid:durableId="976837025">
    <w:abstractNumId w:val="59"/>
  </w:num>
  <w:num w:numId="102" w16cid:durableId="785006055">
    <w:abstractNumId w:val="87"/>
  </w:num>
  <w:num w:numId="103" w16cid:durableId="55399732">
    <w:abstractNumId w:val="17"/>
  </w:num>
  <w:num w:numId="104" w16cid:durableId="1953976241">
    <w:abstractNumId w:val="73"/>
  </w:num>
  <w:num w:numId="105" w16cid:durableId="1377703619">
    <w:abstractNumId w:val="42"/>
  </w:num>
  <w:num w:numId="106" w16cid:durableId="1505972145">
    <w:abstractNumId w:val="56"/>
  </w:num>
  <w:num w:numId="107" w16cid:durableId="1411002873">
    <w:abstractNumId w:val="89"/>
  </w:num>
  <w:num w:numId="108" w16cid:durableId="1994750470">
    <w:abstractNumId w:val="16"/>
  </w:num>
  <w:num w:numId="109" w16cid:durableId="486291190">
    <w:abstractNumId w:val="76"/>
  </w:num>
  <w:num w:numId="110" w16cid:durableId="1387291389">
    <w:abstractNumId w:val="23"/>
  </w:num>
  <w:num w:numId="111" w16cid:durableId="1114062032">
    <w:abstractNumId w:val="84"/>
  </w:num>
  <w:num w:numId="112" w16cid:durableId="764887014">
    <w:abstractNumId w:val="30"/>
  </w:num>
  <w:num w:numId="113" w16cid:durableId="540282969">
    <w:abstractNumId w:val="5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savePreviewPicture/>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11FF"/>
    <w:rsid w:val="00001325"/>
    <w:rsid w:val="00001581"/>
    <w:rsid w:val="00001922"/>
    <w:rsid w:val="00001F3F"/>
    <w:rsid w:val="000020FE"/>
    <w:rsid w:val="0000240B"/>
    <w:rsid w:val="000029AC"/>
    <w:rsid w:val="00002ED5"/>
    <w:rsid w:val="0000309B"/>
    <w:rsid w:val="000031E5"/>
    <w:rsid w:val="000033CE"/>
    <w:rsid w:val="00004407"/>
    <w:rsid w:val="00004744"/>
    <w:rsid w:val="00004E6F"/>
    <w:rsid w:val="00004F01"/>
    <w:rsid w:val="000054E0"/>
    <w:rsid w:val="000065FD"/>
    <w:rsid w:val="00006CDC"/>
    <w:rsid w:val="00006DB8"/>
    <w:rsid w:val="00007011"/>
    <w:rsid w:val="000072FF"/>
    <w:rsid w:val="000074D2"/>
    <w:rsid w:val="000077CA"/>
    <w:rsid w:val="000077DD"/>
    <w:rsid w:val="00007D76"/>
    <w:rsid w:val="0001055F"/>
    <w:rsid w:val="00010D07"/>
    <w:rsid w:val="000112C2"/>
    <w:rsid w:val="000117E3"/>
    <w:rsid w:val="00011B77"/>
    <w:rsid w:val="00011FF5"/>
    <w:rsid w:val="00012062"/>
    <w:rsid w:val="000124FC"/>
    <w:rsid w:val="000129B6"/>
    <w:rsid w:val="00012B4E"/>
    <w:rsid w:val="00012D8E"/>
    <w:rsid w:val="000135EE"/>
    <w:rsid w:val="000137F9"/>
    <w:rsid w:val="00013828"/>
    <w:rsid w:val="00013942"/>
    <w:rsid w:val="00013F2D"/>
    <w:rsid w:val="000142DC"/>
    <w:rsid w:val="0001473A"/>
    <w:rsid w:val="000158FD"/>
    <w:rsid w:val="00015C56"/>
    <w:rsid w:val="00016C49"/>
    <w:rsid w:val="00016FEF"/>
    <w:rsid w:val="000171B2"/>
    <w:rsid w:val="00017DBB"/>
    <w:rsid w:val="00017EF7"/>
    <w:rsid w:val="0002023B"/>
    <w:rsid w:val="00020F9F"/>
    <w:rsid w:val="000215C0"/>
    <w:rsid w:val="00021DA8"/>
    <w:rsid w:val="00021E3F"/>
    <w:rsid w:val="0002267E"/>
    <w:rsid w:val="00022D95"/>
    <w:rsid w:val="00022EA1"/>
    <w:rsid w:val="00023C17"/>
    <w:rsid w:val="000244F6"/>
    <w:rsid w:val="000246DC"/>
    <w:rsid w:val="0002472C"/>
    <w:rsid w:val="000249B4"/>
    <w:rsid w:val="00024B78"/>
    <w:rsid w:val="00024C7B"/>
    <w:rsid w:val="00024F61"/>
    <w:rsid w:val="00024FCF"/>
    <w:rsid w:val="00026706"/>
    <w:rsid w:val="00026AE1"/>
    <w:rsid w:val="0002717D"/>
    <w:rsid w:val="00030163"/>
    <w:rsid w:val="0003063A"/>
    <w:rsid w:val="0003069B"/>
    <w:rsid w:val="0003086A"/>
    <w:rsid w:val="00030875"/>
    <w:rsid w:val="00030BB1"/>
    <w:rsid w:val="00030CF3"/>
    <w:rsid w:val="00030E83"/>
    <w:rsid w:val="00031E39"/>
    <w:rsid w:val="00032799"/>
    <w:rsid w:val="00032966"/>
    <w:rsid w:val="00032E02"/>
    <w:rsid w:val="00033B3B"/>
    <w:rsid w:val="0003449B"/>
    <w:rsid w:val="00034B63"/>
    <w:rsid w:val="00035039"/>
    <w:rsid w:val="00035B0A"/>
    <w:rsid w:val="000362CE"/>
    <w:rsid w:val="000365DC"/>
    <w:rsid w:val="000366BA"/>
    <w:rsid w:val="00036E67"/>
    <w:rsid w:val="00036E86"/>
    <w:rsid w:val="00036F33"/>
    <w:rsid w:val="000372BB"/>
    <w:rsid w:val="000408FD"/>
    <w:rsid w:val="000419EB"/>
    <w:rsid w:val="000424F5"/>
    <w:rsid w:val="00043607"/>
    <w:rsid w:val="000438CC"/>
    <w:rsid w:val="0004391C"/>
    <w:rsid w:val="000439AF"/>
    <w:rsid w:val="00044568"/>
    <w:rsid w:val="000447A2"/>
    <w:rsid w:val="00044D3A"/>
    <w:rsid w:val="00044D6F"/>
    <w:rsid w:val="00044F30"/>
    <w:rsid w:val="000450F9"/>
    <w:rsid w:val="0004529F"/>
    <w:rsid w:val="00045711"/>
    <w:rsid w:val="000457E6"/>
    <w:rsid w:val="00045B46"/>
    <w:rsid w:val="00045E69"/>
    <w:rsid w:val="000461A8"/>
    <w:rsid w:val="00046DCA"/>
    <w:rsid w:val="00047019"/>
    <w:rsid w:val="00047377"/>
    <w:rsid w:val="00047DE8"/>
    <w:rsid w:val="00047F97"/>
    <w:rsid w:val="00050217"/>
    <w:rsid w:val="000502CF"/>
    <w:rsid w:val="0005075D"/>
    <w:rsid w:val="00050BEC"/>
    <w:rsid w:val="00050F75"/>
    <w:rsid w:val="0005117B"/>
    <w:rsid w:val="00052966"/>
    <w:rsid w:val="00052D05"/>
    <w:rsid w:val="00053856"/>
    <w:rsid w:val="00054276"/>
    <w:rsid w:val="00055026"/>
    <w:rsid w:val="00055315"/>
    <w:rsid w:val="0005583F"/>
    <w:rsid w:val="00055CF3"/>
    <w:rsid w:val="0005616E"/>
    <w:rsid w:val="00056811"/>
    <w:rsid w:val="00056B70"/>
    <w:rsid w:val="00057239"/>
    <w:rsid w:val="00057241"/>
    <w:rsid w:val="000576CC"/>
    <w:rsid w:val="00060165"/>
    <w:rsid w:val="00060216"/>
    <w:rsid w:val="000612EE"/>
    <w:rsid w:val="00061DB2"/>
    <w:rsid w:val="000620DC"/>
    <w:rsid w:val="00062DEB"/>
    <w:rsid w:val="000634F5"/>
    <w:rsid w:val="0006355C"/>
    <w:rsid w:val="000635F4"/>
    <w:rsid w:val="00063AF1"/>
    <w:rsid w:val="00063FD6"/>
    <w:rsid w:val="000645E1"/>
    <w:rsid w:val="000648A0"/>
    <w:rsid w:val="00064BCB"/>
    <w:rsid w:val="00064C5A"/>
    <w:rsid w:val="00064CF2"/>
    <w:rsid w:val="00065414"/>
    <w:rsid w:val="0006543D"/>
    <w:rsid w:val="0006591F"/>
    <w:rsid w:val="00066000"/>
    <w:rsid w:val="00066013"/>
    <w:rsid w:val="000666BD"/>
    <w:rsid w:val="00066E8D"/>
    <w:rsid w:val="00067192"/>
    <w:rsid w:val="000671A0"/>
    <w:rsid w:val="00067232"/>
    <w:rsid w:val="00067852"/>
    <w:rsid w:val="000679E2"/>
    <w:rsid w:val="00067EF8"/>
    <w:rsid w:val="00070023"/>
    <w:rsid w:val="000708BA"/>
    <w:rsid w:val="00070A90"/>
    <w:rsid w:val="00072091"/>
    <w:rsid w:val="000721F1"/>
    <w:rsid w:val="0007241E"/>
    <w:rsid w:val="000726B4"/>
    <w:rsid w:val="000727C7"/>
    <w:rsid w:val="00073940"/>
    <w:rsid w:val="00073A1D"/>
    <w:rsid w:val="00073A28"/>
    <w:rsid w:val="0007411A"/>
    <w:rsid w:val="0007416D"/>
    <w:rsid w:val="000742E6"/>
    <w:rsid w:val="00074334"/>
    <w:rsid w:val="000746B0"/>
    <w:rsid w:val="0007474A"/>
    <w:rsid w:val="00074B2A"/>
    <w:rsid w:val="00074CA5"/>
    <w:rsid w:val="0007503C"/>
    <w:rsid w:val="00075388"/>
    <w:rsid w:val="000758E5"/>
    <w:rsid w:val="00075C6A"/>
    <w:rsid w:val="00075D4A"/>
    <w:rsid w:val="00076290"/>
    <w:rsid w:val="00076385"/>
    <w:rsid w:val="0007661B"/>
    <w:rsid w:val="000767E8"/>
    <w:rsid w:val="00076B2B"/>
    <w:rsid w:val="000774B0"/>
    <w:rsid w:val="000800DD"/>
    <w:rsid w:val="0008084B"/>
    <w:rsid w:val="000811EE"/>
    <w:rsid w:val="000814CC"/>
    <w:rsid w:val="00081933"/>
    <w:rsid w:val="00082071"/>
    <w:rsid w:val="00082120"/>
    <w:rsid w:val="00082355"/>
    <w:rsid w:val="0008246E"/>
    <w:rsid w:val="00083269"/>
    <w:rsid w:val="00083946"/>
    <w:rsid w:val="00083B32"/>
    <w:rsid w:val="00083DBA"/>
    <w:rsid w:val="00083F29"/>
    <w:rsid w:val="00084187"/>
    <w:rsid w:val="00084775"/>
    <w:rsid w:val="000848CF"/>
    <w:rsid w:val="00085152"/>
    <w:rsid w:val="000859BA"/>
    <w:rsid w:val="00086109"/>
    <w:rsid w:val="00086186"/>
    <w:rsid w:val="0008666B"/>
    <w:rsid w:val="0008691F"/>
    <w:rsid w:val="00086D62"/>
    <w:rsid w:val="00086E25"/>
    <w:rsid w:val="00086E3E"/>
    <w:rsid w:val="000878B6"/>
    <w:rsid w:val="00087A2F"/>
    <w:rsid w:val="00087B89"/>
    <w:rsid w:val="00090723"/>
    <w:rsid w:val="00091A02"/>
    <w:rsid w:val="0009268B"/>
    <w:rsid w:val="000928BB"/>
    <w:rsid w:val="00093388"/>
    <w:rsid w:val="00093F5F"/>
    <w:rsid w:val="000946CC"/>
    <w:rsid w:val="00094BD2"/>
    <w:rsid w:val="00094BFB"/>
    <w:rsid w:val="000954E8"/>
    <w:rsid w:val="00096281"/>
    <w:rsid w:val="00096699"/>
    <w:rsid w:val="00097D0C"/>
    <w:rsid w:val="000A0022"/>
    <w:rsid w:val="000A0451"/>
    <w:rsid w:val="000A08CB"/>
    <w:rsid w:val="000A111B"/>
    <w:rsid w:val="000A1192"/>
    <w:rsid w:val="000A161C"/>
    <w:rsid w:val="000A1727"/>
    <w:rsid w:val="000A1846"/>
    <w:rsid w:val="000A2384"/>
    <w:rsid w:val="000A2AA4"/>
    <w:rsid w:val="000A2D02"/>
    <w:rsid w:val="000A2D78"/>
    <w:rsid w:val="000A2DA9"/>
    <w:rsid w:val="000A2E68"/>
    <w:rsid w:val="000A3559"/>
    <w:rsid w:val="000A3B04"/>
    <w:rsid w:val="000A3EB5"/>
    <w:rsid w:val="000A454A"/>
    <w:rsid w:val="000A5AD4"/>
    <w:rsid w:val="000A5B47"/>
    <w:rsid w:val="000A5B97"/>
    <w:rsid w:val="000A5D3F"/>
    <w:rsid w:val="000A6D8F"/>
    <w:rsid w:val="000A6F6A"/>
    <w:rsid w:val="000A70DE"/>
    <w:rsid w:val="000A7C93"/>
    <w:rsid w:val="000B00ED"/>
    <w:rsid w:val="000B08B5"/>
    <w:rsid w:val="000B0D40"/>
    <w:rsid w:val="000B0E3D"/>
    <w:rsid w:val="000B121B"/>
    <w:rsid w:val="000B12B0"/>
    <w:rsid w:val="000B17B1"/>
    <w:rsid w:val="000B2272"/>
    <w:rsid w:val="000B2649"/>
    <w:rsid w:val="000B26E2"/>
    <w:rsid w:val="000B2981"/>
    <w:rsid w:val="000B332D"/>
    <w:rsid w:val="000B35DB"/>
    <w:rsid w:val="000B388F"/>
    <w:rsid w:val="000B4286"/>
    <w:rsid w:val="000B4633"/>
    <w:rsid w:val="000B4A01"/>
    <w:rsid w:val="000B6201"/>
    <w:rsid w:val="000B643B"/>
    <w:rsid w:val="000B66D1"/>
    <w:rsid w:val="000B66E8"/>
    <w:rsid w:val="000B6F55"/>
    <w:rsid w:val="000B72D7"/>
    <w:rsid w:val="000B7415"/>
    <w:rsid w:val="000B7DCD"/>
    <w:rsid w:val="000C02B3"/>
    <w:rsid w:val="000C02F2"/>
    <w:rsid w:val="000C065C"/>
    <w:rsid w:val="000C07CA"/>
    <w:rsid w:val="000C082C"/>
    <w:rsid w:val="000C190A"/>
    <w:rsid w:val="000C1F89"/>
    <w:rsid w:val="000C2097"/>
    <w:rsid w:val="000C2C9E"/>
    <w:rsid w:val="000C2DC3"/>
    <w:rsid w:val="000C2F2C"/>
    <w:rsid w:val="000C37FE"/>
    <w:rsid w:val="000C457D"/>
    <w:rsid w:val="000C4F0E"/>
    <w:rsid w:val="000C63D8"/>
    <w:rsid w:val="000C6A92"/>
    <w:rsid w:val="000C70DF"/>
    <w:rsid w:val="000D0298"/>
    <w:rsid w:val="000D0542"/>
    <w:rsid w:val="000D065C"/>
    <w:rsid w:val="000D09E9"/>
    <w:rsid w:val="000D19B7"/>
    <w:rsid w:val="000D2067"/>
    <w:rsid w:val="000D2374"/>
    <w:rsid w:val="000D25B0"/>
    <w:rsid w:val="000D2768"/>
    <w:rsid w:val="000D28A8"/>
    <w:rsid w:val="000D2AE1"/>
    <w:rsid w:val="000D2C95"/>
    <w:rsid w:val="000D30FC"/>
    <w:rsid w:val="000D35FA"/>
    <w:rsid w:val="000D3728"/>
    <w:rsid w:val="000D47AC"/>
    <w:rsid w:val="000D482F"/>
    <w:rsid w:val="000D4CC9"/>
    <w:rsid w:val="000D5217"/>
    <w:rsid w:val="000D54FB"/>
    <w:rsid w:val="000D5855"/>
    <w:rsid w:val="000D60E5"/>
    <w:rsid w:val="000D610D"/>
    <w:rsid w:val="000D645C"/>
    <w:rsid w:val="000D6D13"/>
    <w:rsid w:val="000D6EF9"/>
    <w:rsid w:val="000D79CD"/>
    <w:rsid w:val="000E00BB"/>
    <w:rsid w:val="000E09EF"/>
    <w:rsid w:val="000E0DCE"/>
    <w:rsid w:val="000E1A6A"/>
    <w:rsid w:val="000E1AF3"/>
    <w:rsid w:val="000E2C54"/>
    <w:rsid w:val="000E4932"/>
    <w:rsid w:val="000E4C50"/>
    <w:rsid w:val="000E56BB"/>
    <w:rsid w:val="000E6010"/>
    <w:rsid w:val="000E61A1"/>
    <w:rsid w:val="000E6208"/>
    <w:rsid w:val="000E6508"/>
    <w:rsid w:val="000E66ED"/>
    <w:rsid w:val="000E6DB3"/>
    <w:rsid w:val="000E703C"/>
    <w:rsid w:val="000E773D"/>
    <w:rsid w:val="000E7829"/>
    <w:rsid w:val="000E78DF"/>
    <w:rsid w:val="000E7C07"/>
    <w:rsid w:val="000F0252"/>
    <w:rsid w:val="000F0796"/>
    <w:rsid w:val="000F0832"/>
    <w:rsid w:val="000F0878"/>
    <w:rsid w:val="000F1648"/>
    <w:rsid w:val="000F1CF9"/>
    <w:rsid w:val="000F20A1"/>
    <w:rsid w:val="000F265C"/>
    <w:rsid w:val="000F2EF1"/>
    <w:rsid w:val="000F32CC"/>
    <w:rsid w:val="000F34D4"/>
    <w:rsid w:val="000F419F"/>
    <w:rsid w:val="000F4A70"/>
    <w:rsid w:val="000F4B96"/>
    <w:rsid w:val="000F4BA6"/>
    <w:rsid w:val="000F4D82"/>
    <w:rsid w:val="000F5088"/>
    <w:rsid w:val="000F5EAC"/>
    <w:rsid w:val="000F60FC"/>
    <w:rsid w:val="000F6633"/>
    <w:rsid w:val="000F6809"/>
    <w:rsid w:val="000F69AC"/>
    <w:rsid w:val="000F6AC2"/>
    <w:rsid w:val="000F6E6B"/>
    <w:rsid w:val="000F72BF"/>
    <w:rsid w:val="000F7D9C"/>
    <w:rsid w:val="001002F3"/>
    <w:rsid w:val="00100AF7"/>
    <w:rsid w:val="00100E28"/>
    <w:rsid w:val="00101026"/>
    <w:rsid w:val="00101221"/>
    <w:rsid w:val="00101BE6"/>
    <w:rsid w:val="00101E03"/>
    <w:rsid w:val="00101E59"/>
    <w:rsid w:val="00102099"/>
    <w:rsid w:val="0010233D"/>
    <w:rsid w:val="00102860"/>
    <w:rsid w:val="001034E6"/>
    <w:rsid w:val="00103756"/>
    <w:rsid w:val="001040EA"/>
    <w:rsid w:val="00104BA0"/>
    <w:rsid w:val="00104C6A"/>
    <w:rsid w:val="001052B2"/>
    <w:rsid w:val="00105992"/>
    <w:rsid w:val="00105A79"/>
    <w:rsid w:val="00105ADC"/>
    <w:rsid w:val="00105B8A"/>
    <w:rsid w:val="00105E48"/>
    <w:rsid w:val="00105E6F"/>
    <w:rsid w:val="00107235"/>
    <w:rsid w:val="0010777E"/>
    <w:rsid w:val="0011011B"/>
    <w:rsid w:val="0011090C"/>
    <w:rsid w:val="001109CD"/>
    <w:rsid w:val="00110DCF"/>
    <w:rsid w:val="00110E9A"/>
    <w:rsid w:val="00111181"/>
    <w:rsid w:val="00111A4A"/>
    <w:rsid w:val="00112394"/>
    <w:rsid w:val="001128CA"/>
    <w:rsid w:val="00112F15"/>
    <w:rsid w:val="00113504"/>
    <w:rsid w:val="00114AD0"/>
    <w:rsid w:val="00114E17"/>
    <w:rsid w:val="00115590"/>
    <w:rsid w:val="00115AC6"/>
    <w:rsid w:val="00116300"/>
    <w:rsid w:val="001167EE"/>
    <w:rsid w:val="00116E1F"/>
    <w:rsid w:val="00117627"/>
    <w:rsid w:val="00117781"/>
    <w:rsid w:val="00120B00"/>
    <w:rsid w:val="00120C56"/>
    <w:rsid w:val="001214C2"/>
    <w:rsid w:val="00121868"/>
    <w:rsid w:val="001229ED"/>
    <w:rsid w:val="00122B40"/>
    <w:rsid w:val="0012309C"/>
    <w:rsid w:val="00123334"/>
    <w:rsid w:val="00123455"/>
    <w:rsid w:val="0012354F"/>
    <w:rsid w:val="00123EC1"/>
    <w:rsid w:val="00123F17"/>
    <w:rsid w:val="001244BF"/>
    <w:rsid w:val="00124E9E"/>
    <w:rsid w:val="001251FA"/>
    <w:rsid w:val="0012552B"/>
    <w:rsid w:val="00126CA2"/>
    <w:rsid w:val="001270D3"/>
    <w:rsid w:val="001271EC"/>
    <w:rsid w:val="0012729B"/>
    <w:rsid w:val="00127677"/>
    <w:rsid w:val="001277CC"/>
    <w:rsid w:val="00130781"/>
    <w:rsid w:val="00131742"/>
    <w:rsid w:val="00131CDF"/>
    <w:rsid w:val="0013311B"/>
    <w:rsid w:val="001338BA"/>
    <w:rsid w:val="001339C9"/>
    <w:rsid w:val="00134B52"/>
    <w:rsid w:val="00134CFA"/>
    <w:rsid w:val="001356AC"/>
    <w:rsid w:val="00135C66"/>
    <w:rsid w:val="0013620C"/>
    <w:rsid w:val="00136757"/>
    <w:rsid w:val="00136BFC"/>
    <w:rsid w:val="00136C68"/>
    <w:rsid w:val="0013769C"/>
    <w:rsid w:val="00137EE5"/>
    <w:rsid w:val="001401C0"/>
    <w:rsid w:val="00140347"/>
    <w:rsid w:val="0014104C"/>
    <w:rsid w:val="00141104"/>
    <w:rsid w:val="00141A34"/>
    <w:rsid w:val="00141CAC"/>
    <w:rsid w:val="0014241C"/>
    <w:rsid w:val="00142F76"/>
    <w:rsid w:val="00143164"/>
    <w:rsid w:val="001431A6"/>
    <w:rsid w:val="0014333C"/>
    <w:rsid w:val="00144A29"/>
    <w:rsid w:val="00144BE2"/>
    <w:rsid w:val="00144F68"/>
    <w:rsid w:val="00145106"/>
    <w:rsid w:val="001453DC"/>
    <w:rsid w:val="001455F0"/>
    <w:rsid w:val="00145A87"/>
    <w:rsid w:val="00145ABE"/>
    <w:rsid w:val="00145BFB"/>
    <w:rsid w:val="00147323"/>
    <w:rsid w:val="00147797"/>
    <w:rsid w:val="00147A3C"/>
    <w:rsid w:val="00150352"/>
    <w:rsid w:val="00150380"/>
    <w:rsid w:val="001507AE"/>
    <w:rsid w:val="00150A8F"/>
    <w:rsid w:val="00151622"/>
    <w:rsid w:val="00151677"/>
    <w:rsid w:val="00151832"/>
    <w:rsid w:val="001519EF"/>
    <w:rsid w:val="00151A0C"/>
    <w:rsid w:val="001527C6"/>
    <w:rsid w:val="001528CF"/>
    <w:rsid w:val="00152ECE"/>
    <w:rsid w:val="00153848"/>
    <w:rsid w:val="00153EA1"/>
    <w:rsid w:val="00153EE6"/>
    <w:rsid w:val="00153EF1"/>
    <w:rsid w:val="00153F49"/>
    <w:rsid w:val="00154313"/>
    <w:rsid w:val="001548E9"/>
    <w:rsid w:val="00154A73"/>
    <w:rsid w:val="00154B97"/>
    <w:rsid w:val="00155212"/>
    <w:rsid w:val="00155264"/>
    <w:rsid w:val="00155BC3"/>
    <w:rsid w:val="00156245"/>
    <w:rsid w:val="001569BA"/>
    <w:rsid w:val="0015712A"/>
    <w:rsid w:val="00157C8F"/>
    <w:rsid w:val="0016002D"/>
    <w:rsid w:val="001601D3"/>
    <w:rsid w:val="0016026D"/>
    <w:rsid w:val="0016031E"/>
    <w:rsid w:val="00160665"/>
    <w:rsid w:val="0016095A"/>
    <w:rsid w:val="001609AD"/>
    <w:rsid w:val="00160A67"/>
    <w:rsid w:val="00160D6A"/>
    <w:rsid w:val="00161173"/>
    <w:rsid w:val="00161E38"/>
    <w:rsid w:val="00162628"/>
    <w:rsid w:val="0016284B"/>
    <w:rsid w:val="00162ABC"/>
    <w:rsid w:val="00162AC7"/>
    <w:rsid w:val="00162B0C"/>
    <w:rsid w:val="00162C02"/>
    <w:rsid w:val="0016326B"/>
    <w:rsid w:val="001637A1"/>
    <w:rsid w:val="00163DFC"/>
    <w:rsid w:val="00163E5D"/>
    <w:rsid w:val="00164944"/>
    <w:rsid w:val="0016498C"/>
    <w:rsid w:val="00165DCB"/>
    <w:rsid w:val="00166AC7"/>
    <w:rsid w:val="00166DAC"/>
    <w:rsid w:val="00166E00"/>
    <w:rsid w:val="00167B19"/>
    <w:rsid w:val="0017054B"/>
    <w:rsid w:val="00171338"/>
    <w:rsid w:val="001717D0"/>
    <w:rsid w:val="0017188D"/>
    <w:rsid w:val="001721CB"/>
    <w:rsid w:val="00173DD8"/>
    <w:rsid w:val="00174103"/>
    <w:rsid w:val="00174812"/>
    <w:rsid w:val="00175A9B"/>
    <w:rsid w:val="00175BFE"/>
    <w:rsid w:val="001769A6"/>
    <w:rsid w:val="00176CEA"/>
    <w:rsid w:val="001772B0"/>
    <w:rsid w:val="0017764C"/>
    <w:rsid w:val="0017768E"/>
    <w:rsid w:val="00180410"/>
    <w:rsid w:val="001804D1"/>
    <w:rsid w:val="00180EB2"/>
    <w:rsid w:val="00180F55"/>
    <w:rsid w:val="001812D4"/>
    <w:rsid w:val="001815DB"/>
    <w:rsid w:val="0018288C"/>
    <w:rsid w:val="0018289A"/>
    <w:rsid w:val="001828E9"/>
    <w:rsid w:val="0018337C"/>
    <w:rsid w:val="001837B6"/>
    <w:rsid w:val="001838D5"/>
    <w:rsid w:val="00183E22"/>
    <w:rsid w:val="0018449A"/>
    <w:rsid w:val="00184D60"/>
    <w:rsid w:val="00184F2B"/>
    <w:rsid w:val="00184F50"/>
    <w:rsid w:val="00185369"/>
    <w:rsid w:val="00185628"/>
    <w:rsid w:val="0018596D"/>
    <w:rsid w:val="00185B66"/>
    <w:rsid w:val="00185CD5"/>
    <w:rsid w:val="00186417"/>
    <w:rsid w:val="00187142"/>
    <w:rsid w:val="00187660"/>
    <w:rsid w:val="00187DF4"/>
    <w:rsid w:val="001900EE"/>
    <w:rsid w:val="00190DD8"/>
    <w:rsid w:val="00190F56"/>
    <w:rsid w:val="00191016"/>
    <w:rsid w:val="00191039"/>
    <w:rsid w:val="001919AA"/>
    <w:rsid w:val="00192130"/>
    <w:rsid w:val="00192DC7"/>
    <w:rsid w:val="001935A9"/>
    <w:rsid w:val="001937CD"/>
    <w:rsid w:val="00193C79"/>
    <w:rsid w:val="00193FD2"/>
    <w:rsid w:val="00194B44"/>
    <w:rsid w:val="00196166"/>
    <w:rsid w:val="0019662D"/>
    <w:rsid w:val="00196E0E"/>
    <w:rsid w:val="001A0393"/>
    <w:rsid w:val="001A06B7"/>
    <w:rsid w:val="001A0725"/>
    <w:rsid w:val="001A0738"/>
    <w:rsid w:val="001A0778"/>
    <w:rsid w:val="001A0BA6"/>
    <w:rsid w:val="001A0F1E"/>
    <w:rsid w:val="001A11EC"/>
    <w:rsid w:val="001A2086"/>
    <w:rsid w:val="001A23D7"/>
    <w:rsid w:val="001A2C91"/>
    <w:rsid w:val="001A2DF5"/>
    <w:rsid w:val="001A2F2E"/>
    <w:rsid w:val="001A2FD7"/>
    <w:rsid w:val="001A300A"/>
    <w:rsid w:val="001A33D4"/>
    <w:rsid w:val="001A3A7D"/>
    <w:rsid w:val="001A3B88"/>
    <w:rsid w:val="001A3DD4"/>
    <w:rsid w:val="001A3F0D"/>
    <w:rsid w:val="001A3F5E"/>
    <w:rsid w:val="001A4251"/>
    <w:rsid w:val="001A4AC8"/>
    <w:rsid w:val="001A4CD3"/>
    <w:rsid w:val="001A508F"/>
    <w:rsid w:val="001A5831"/>
    <w:rsid w:val="001A6332"/>
    <w:rsid w:val="001A666F"/>
    <w:rsid w:val="001A685D"/>
    <w:rsid w:val="001A6ED7"/>
    <w:rsid w:val="001A7090"/>
    <w:rsid w:val="001A714E"/>
    <w:rsid w:val="001A7171"/>
    <w:rsid w:val="001A76AA"/>
    <w:rsid w:val="001A7F7D"/>
    <w:rsid w:val="001B049B"/>
    <w:rsid w:val="001B04BD"/>
    <w:rsid w:val="001B0E6E"/>
    <w:rsid w:val="001B0F5F"/>
    <w:rsid w:val="001B1093"/>
    <w:rsid w:val="001B12D4"/>
    <w:rsid w:val="001B181A"/>
    <w:rsid w:val="001B20ED"/>
    <w:rsid w:val="001B2630"/>
    <w:rsid w:val="001B2A95"/>
    <w:rsid w:val="001B2BFE"/>
    <w:rsid w:val="001B2CD1"/>
    <w:rsid w:val="001B2D46"/>
    <w:rsid w:val="001B3C29"/>
    <w:rsid w:val="001B3CD2"/>
    <w:rsid w:val="001B41E9"/>
    <w:rsid w:val="001B4349"/>
    <w:rsid w:val="001B45D1"/>
    <w:rsid w:val="001B4941"/>
    <w:rsid w:val="001B4E58"/>
    <w:rsid w:val="001B50F3"/>
    <w:rsid w:val="001B54FA"/>
    <w:rsid w:val="001B5D0F"/>
    <w:rsid w:val="001B5F85"/>
    <w:rsid w:val="001B65CA"/>
    <w:rsid w:val="001B66BA"/>
    <w:rsid w:val="001B67ED"/>
    <w:rsid w:val="001B6AD0"/>
    <w:rsid w:val="001B6D20"/>
    <w:rsid w:val="001B7140"/>
    <w:rsid w:val="001B7365"/>
    <w:rsid w:val="001B791F"/>
    <w:rsid w:val="001C00B2"/>
    <w:rsid w:val="001C0384"/>
    <w:rsid w:val="001C095C"/>
    <w:rsid w:val="001C0C7F"/>
    <w:rsid w:val="001C1181"/>
    <w:rsid w:val="001C1817"/>
    <w:rsid w:val="001C1C10"/>
    <w:rsid w:val="001C2052"/>
    <w:rsid w:val="001C2065"/>
    <w:rsid w:val="001C2566"/>
    <w:rsid w:val="001C2DA2"/>
    <w:rsid w:val="001C2E4D"/>
    <w:rsid w:val="001C4DAF"/>
    <w:rsid w:val="001C50EF"/>
    <w:rsid w:val="001C50F5"/>
    <w:rsid w:val="001C51AE"/>
    <w:rsid w:val="001C52D2"/>
    <w:rsid w:val="001C5BCE"/>
    <w:rsid w:val="001C6599"/>
    <w:rsid w:val="001C70E8"/>
    <w:rsid w:val="001C70EB"/>
    <w:rsid w:val="001C73F7"/>
    <w:rsid w:val="001D067D"/>
    <w:rsid w:val="001D0682"/>
    <w:rsid w:val="001D09FA"/>
    <w:rsid w:val="001D1651"/>
    <w:rsid w:val="001D35B4"/>
    <w:rsid w:val="001D3656"/>
    <w:rsid w:val="001D37DB"/>
    <w:rsid w:val="001D3D38"/>
    <w:rsid w:val="001D3E73"/>
    <w:rsid w:val="001D4276"/>
    <w:rsid w:val="001D4C82"/>
    <w:rsid w:val="001D4CC8"/>
    <w:rsid w:val="001D4DD6"/>
    <w:rsid w:val="001D5B3B"/>
    <w:rsid w:val="001D6A23"/>
    <w:rsid w:val="001D6A28"/>
    <w:rsid w:val="001D6FEA"/>
    <w:rsid w:val="001D7375"/>
    <w:rsid w:val="001D76AD"/>
    <w:rsid w:val="001D7E69"/>
    <w:rsid w:val="001E0282"/>
    <w:rsid w:val="001E0AFA"/>
    <w:rsid w:val="001E0C53"/>
    <w:rsid w:val="001E117E"/>
    <w:rsid w:val="001E1E6A"/>
    <w:rsid w:val="001E2B8F"/>
    <w:rsid w:val="001E3015"/>
    <w:rsid w:val="001E308F"/>
    <w:rsid w:val="001E3B68"/>
    <w:rsid w:val="001E437A"/>
    <w:rsid w:val="001E471F"/>
    <w:rsid w:val="001E4D66"/>
    <w:rsid w:val="001E4E1D"/>
    <w:rsid w:val="001E51DC"/>
    <w:rsid w:val="001E55EF"/>
    <w:rsid w:val="001E5A34"/>
    <w:rsid w:val="001E626D"/>
    <w:rsid w:val="001E6DAF"/>
    <w:rsid w:val="001E713D"/>
    <w:rsid w:val="001E755D"/>
    <w:rsid w:val="001E7783"/>
    <w:rsid w:val="001F04F7"/>
    <w:rsid w:val="001F06A7"/>
    <w:rsid w:val="001F10B4"/>
    <w:rsid w:val="001F1189"/>
    <w:rsid w:val="001F11F8"/>
    <w:rsid w:val="001F13CE"/>
    <w:rsid w:val="001F1517"/>
    <w:rsid w:val="001F166D"/>
    <w:rsid w:val="001F2534"/>
    <w:rsid w:val="001F3217"/>
    <w:rsid w:val="001F36EF"/>
    <w:rsid w:val="001F37D3"/>
    <w:rsid w:val="001F3CC9"/>
    <w:rsid w:val="001F4071"/>
    <w:rsid w:val="001F420F"/>
    <w:rsid w:val="001F4CA1"/>
    <w:rsid w:val="001F53DB"/>
    <w:rsid w:val="001F5665"/>
    <w:rsid w:val="001F5AD7"/>
    <w:rsid w:val="001F5B23"/>
    <w:rsid w:val="001F5BA7"/>
    <w:rsid w:val="001F5F11"/>
    <w:rsid w:val="001F6376"/>
    <w:rsid w:val="001F6ACE"/>
    <w:rsid w:val="001F6C06"/>
    <w:rsid w:val="001F6FC0"/>
    <w:rsid w:val="001F7451"/>
    <w:rsid w:val="001F7A03"/>
    <w:rsid w:val="00200264"/>
    <w:rsid w:val="002003EB"/>
    <w:rsid w:val="00201031"/>
    <w:rsid w:val="00201563"/>
    <w:rsid w:val="002015D0"/>
    <w:rsid w:val="00201647"/>
    <w:rsid w:val="00201848"/>
    <w:rsid w:val="00201AB3"/>
    <w:rsid w:val="00201E01"/>
    <w:rsid w:val="00202092"/>
    <w:rsid w:val="002022F5"/>
    <w:rsid w:val="00202407"/>
    <w:rsid w:val="002025C7"/>
    <w:rsid w:val="00202E56"/>
    <w:rsid w:val="00203979"/>
    <w:rsid w:val="0020409A"/>
    <w:rsid w:val="00204AF8"/>
    <w:rsid w:val="00204C4F"/>
    <w:rsid w:val="002059AE"/>
    <w:rsid w:val="00205CBE"/>
    <w:rsid w:val="0020621A"/>
    <w:rsid w:val="00206762"/>
    <w:rsid w:val="00206EAE"/>
    <w:rsid w:val="0020701A"/>
    <w:rsid w:val="0020703A"/>
    <w:rsid w:val="002073A1"/>
    <w:rsid w:val="00207DDC"/>
    <w:rsid w:val="00207E17"/>
    <w:rsid w:val="00207E28"/>
    <w:rsid w:val="002105FC"/>
    <w:rsid w:val="00210C40"/>
    <w:rsid w:val="00210D50"/>
    <w:rsid w:val="00210E90"/>
    <w:rsid w:val="002115B4"/>
    <w:rsid w:val="00211673"/>
    <w:rsid w:val="00211C21"/>
    <w:rsid w:val="00211E7B"/>
    <w:rsid w:val="002122EA"/>
    <w:rsid w:val="002126C6"/>
    <w:rsid w:val="002126EA"/>
    <w:rsid w:val="00212884"/>
    <w:rsid w:val="00212E84"/>
    <w:rsid w:val="002140BA"/>
    <w:rsid w:val="00214260"/>
    <w:rsid w:val="002144AC"/>
    <w:rsid w:val="002144D0"/>
    <w:rsid w:val="0021469E"/>
    <w:rsid w:val="00214B56"/>
    <w:rsid w:val="0021629C"/>
    <w:rsid w:val="002165F3"/>
    <w:rsid w:val="00216C72"/>
    <w:rsid w:val="00216CD8"/>
    <w:rsid w:val="002173CE"/>
    <w:rsid w:val="0021743F"/>
    <w:rsid w:val="00217EC9"/>
    <w:rsid w:val="00217FDD"/>
    <w:rsid w:val="002203A3"/>
    <w:rsid w:val="00220C7B"/>
    <w:rsid w:val="00221C0F"/>
    <w:rsid w:val="0022209D"/>
    <w:rsid w:val="0022210B"/>
    <w:rsid w:val="00222CD7"/>
    <w:rsid w:val="00222DE7"/>
    <w:rsid w:val="00223F7C"/>
    <w:rsid w:val="002247AF"/>
    <w:rsid w:val="00224899"/>
    <w:rsid w:val="0022547A"/>
    <w:rsid w:val="002257DA"/>
    <w:rsid w:val="00226095"/>
    <w:rsid w:val="00226D9D"/>
    <w:rsid w:val="00227A2B"/>
    <w:rsid w:val="00227B32"/>
    <w:rsid w:val="0023029D"/>
    <w:rsid w:val="00230C24"/>
    <w:rsid w:val="00231412"/>
    <w:rsid w:val="00231651"/>
    <w:rsid w:val="00231DA7"/>
    <w:rsid w:val="00231EAB"/>
    <w:rsid w:val="00231ECA"/>
    <w:rsid w:val="00231EF3"/>
    <w:rsid w:val="002321BA"/>
    <w:rsid w:val="002323F1"/>
    <w:rsid w:val="00232589"/>
    <w:rsid w:val="00232AB9"/>
    <w:rsid w:val="00232D4B"/>
    <w:rsid w:val="00232EA9"/>
    <w:rsid w:val="002331A4"/>
    <w:rsid w:val="00233AEA"/>
    <w:rsid w:val="0023419A"/>
    <w:rsid w:val="002344AF"/>
    <w:rsid w:val="00234ADB"/>
    <w:rsid w:val="00234CD0"/>
    <w:rsid w:val="00234E40"/>
    <w:rsid w:val="00235438"/>
    <w:rsid w:val="0023556F"/>
    <w:rsid w:val="00235584"/>
    <w:rsid w:val="00235779"/>
    <w:rsid w:val="0023584D"/>
    <w:rsid w:val="00235852"/>
    <w:rsid w:val="00236335"/>
    <w:rsid w:val="002365BD"/>
    <w:rsid w:val="00236D88"/>
    <w:rsid w:val="00236EED"/>
    <w:rsid w:val="00237911"/>
    <w:rsid w:val="00237986"/>
    <w:rsid w:val="00237B14"/>
    <w:rsid w:val="00237D1F"/>
    <w:rsid w:val="0024092E"/>
    <w:rsid w:val="002409D3"/>
    <w:rsid w:val="00240DBC"/>
    <w:rsid w:val="0024142E"/>
    <w:rsid w:val="0024153F"/>
    <w:rsid w:val="00241B61"/>
    <w:rsid w:val="00241C10"/>
    <w:rsid w:val="00241DF9"/>
    <w:rsid w:val="00242298"/>
    <w:rsid w:val="00242EC7"/>
    <w:rsid w:val="00242F2F"/>
    <w:rsid w:val="002431B8"/>
    <w:rsid w:val="0024350D"/>
    <w:rsid w:val="0024467C"/>
    <w:rsid w:val="00245514"/>
    <w:rsid w:val="00245908"/>
    <w:rsid w:val="00245B52"/>
    <w:rsid w:val="00245BD2"/>
    <w:rsid w:val="002463B1"/>
    <w:rsid w:val="002469E7"/>
    <w:rsid w:val="00246BBE"/>
    <w:rsid w:val="00247256"/>
    <w:rsid w:val="0024777E"/>
    <w:rsid w:val="00250391"/>
    <w:rsid w:val="00250974"/>
    <w:rsid w:val="00250EB2"/>
    <w:rsid w:val="00250FBF"/>
    <w:rsid w:val="002513A3"/>
    <w:rsid w:val="0025174D"/>
    <w:rsid w:val="0025178F"/>
    <w:rsid w:val="002517FF"/>
    <w:rsid w:val="00251CB4"/>
    <w:rsid w:val="0025214D"/>
    <w:rsid w:val="0025218C"/>
    <w:rsid w:val="00252999"/>
    <w:rsid w:val="00253036"/>
    <w:rsid w:val="00253723"/>
    <w:rsid w:val="00254BDE"/>
    <w:rsid w:val="00254DF4"/>
    <w:rsid w:val="002558EC"/>
    <w:rsid w:val="00256092"/>
    <w:rsid w:val="002561DF"/>
    <w:rsid w:val="00256364"/>
    <w:rsid w:val="0025688E"/>
    <w:rsid w:val="00256A28"/>
    <w:rsid w:val="00256DDF"/>
    <w:rsid w:val="00256F0A"/>
    <w:rsid w:val="00257B4E"/>
    <w:rsid w:val="00257B7B"/>
    <w:rsid w:val="00257C13"/>
    <w:rsid w:val="00260017"/>
    <w:rsid w:val="00260272"/>
    <w:rsid w:val="00260794"/>
    <w:rsid w:val="002609DB"/>
    <w:rsid w:val="002610ED"/>
    <w:rsid w:val="002613AE"/>
    <w:rsid w:val="00261DFE"/>
    <w:rsid w:val="002625C0"/>
    <w:rsid w:val="0026270E"/>
    <w:rsid w:val="00262D44"/>
    <w:rsid w:val="00262D75"/>
    <w:rsid w:val="00263658"/>
    <w:rsid w:val="00263B70"/>
    <w:rsid w:val="00263B88"/>
    <w:rsid w:val="00263E8B"/>
    <w:rsid w:val="00264120"/>
    <w:rsid w:val="00264208"/>
    <w:rsid w:val="00264338"/>
    <w:rsid w:val="00264C5C"/>
    <w:rsid w:val="00264CDD"/>
    <w:rsid w:val="00264E1C"/>
    <w:rsid w:val="00265613"/>
    <w:rsid w:val="002658BF"/>
    <w:rsid w:val="00265B78"/>
    <w:rsid w:val="00266561"/>
    <w:rsid w:val="0026657C"/>
    <w:rsid w:val="002666FB"/>
    <w:rsid w:val="002667A0"/>
    <w:rsid w:val="00266846"/>
    <w:rsid w:val="00266A10"/>
    <w:rsid w:val="00270152"/>
    <w:rsid w:val="00270B40"/>
    <w:rsid w:val="00270C85"/>
    <w:rsid w:val="00271404"/>
    <w:rsid w:val="0027189B"/>
    <w:rsid w:val="00272602"/>
    <w:rsid w:val="00272B79"/>
    <w:rsid w:val="00272F6A"/>
    <w:rsid w:val="00273516"/>
    <w:rsid w:val="00273A9E"/>
    <w:rsid w:val="00274ADB"/>
    <w:rsid w:val="00275023"/>
    <w:rsid w:val="002750B1"/>
    <w:rsid w:val="002753B5"/>
    <w:rsid w:val="002759B6"/>
    <w:rsid w:val="00275AD1"/>
    <w:rsid w:val="00275C7B"/>
    <w:rsid w:val="0027634E"/>
    <w:rsid w:val="00276951"/>
    <w:rsid w:val="00277BE3"/>
    <w:rsid w:val="002806BC"/>
    <w:rsid w:val="00280A12"/>
    <w:rsid w:val="00281327"/>
    <w:rsid w:val="00281905"/>
    <w:rsid w:val="00282639"/>
    <w:rsid w:val="00282A1F"/>
    <w:rsid w:val="00282DF0"/>
    <w:rsid w:val="00283011"/>
    <w:rsid w:val="00284115"/>
    <w:rsid w:val="002841A9"/>
    <w:rsid w:val="0028425C"/>
    <w:rsid w:val="002842EE"/>
    <w:rsid w:val="00284871"/>
    <w:rsid w:val="0028492C"/>
    <w:rsid w:val="002849A2"/>
    <w:rsid w:val="00284BB9"/>
    <w:rsid w:val="00285521"/>
    <w:rsid w:val="002856E0"/>
    <w:rsid w:val="00285F27"/>
    <w:rsid w:val="0028629C"/>
    <w:rsid w:val="002867CA"/>
    <w:rsid w:val="00286B27"/>
    <w:rsid w:val="00286DA0"/>
    <w:rsid w:val="002873CA"/>
    <w:rsid w:val="002879E0"/>
    <w:rsid w:val="00287D57"/>
    <w:rsid w:val="0029017F"/>
    <w:rsid w:val="00290417"/>
    <w:rsid w:val="00290F61"/>
    <w:rsid w:val="00290FB2"/>
    <w:rsid w:val="00291374"/>
    <w:rsid w:val="00291861"/>
    <w:rsid w:val="0029188F"/>
    <w:rsid w:val="00291C7C"/>
    <w:rsid w:val="00291D09"/>
    <w:rsid w:val="00292158"/>
    <w:rsid w:val="0029275F"/>
    <w:rsid w:val="00292AA2"/>
    <w:rsid w:val="00292ABB"/>
    <w:rsid w:val="002933D3"/>
    <w:rsid w:val="002935AC"/>
    <w:rsid w:val="0029381B"/>
    <w:rsid w:val="00293D96"/>
    <w:rsid w:val="0029425E"/>
    <w:rsid w:val="0029453C"/>
    <w:rsid w:val="0029479F"/>
    <w:rsid w:val="0029543E"/>
    <w:rsid w:val="002958B5"/>
    <w:rsid w:val="00295BF0"/>
    <w:rsid w:val="00295E2C"/>
    <w:rsid w:val="0029687D"/>
    <w:rsid w:val="002971E6"/>
    <w:rsid w:val="00297BF3"/>
    <w:rsid w:val="00297F7B"/>
    <w:rsid w:val="002A0100"/>
    <w:rsid w:val="002A1A19"/>
    <w:rsid w:val="002A1CCC"/>
    <w:rsid w:val="002A2704"/>
    <w:rsid w:val="002A2816"/>
    <w:rsid w:val="002A305A"/>
    <w:rsid w:val="002A32A7"/>
    <w:rsid w:val="002A3444"/>
    <w:rsid w:val="002A39EA"/>
    <w:rsid w:val="002A4309"/>
    <w:rsid w:val="002A507E"/>
    <w:rsid w:val="002A537C"/>
    <w:rsid w:val="002A53F8"/>
    <w:rsid w:val="002A54D4"/>
    <w:rsid w:val="002A5524"/>
    <w:rsid w:val="002A55A2"/>
    <w:rsid w:val="002A657E"/>
    <w:rsid w:val="002B0074"/>
    <w:rsid w:val="002B0355"/>
    <w:rsid w:val="002B04B9"/>
    <w:rsid w:val="002B0D53"/>
    <w:rsid w:val="002B10AB"/>
    <w:rsid w:val="002B15B8"/>
    <w:rsid w:val="002B1F83"/>
    <w:rsid w:val="002B214A"/>
    <w:rsid w:val="002B275A"/>
    <w:rsid w:val="002B290B"/>
    <w:rsid w:val="002B2AC9"/>
    <w:rsid w:val="002B2B32"/>
    <w:rsid w:val="002B2FD2"/>
    <w:rsid w:val="002B3810"/>
    <w:rsid w:val="002B39DE"/>
    <w:rsid w:val="002B510F"/>
    <w:rsid w:val="002B59C1"/>
    <w:rsid w:val="002B5C18"/>
    <w:rsid w:val="002B5E10"/>
    <w:rsid w:val="002B5F6B"/>
    <w:rsid w:val="002B74A7"/>
    <w:rsid w:val="002B754E"/>
    <w:rsid w:val="002B76BB"/>
    <w:rsid w:val="002B786F"/>
    <w:rsid w:val="002B7BC7"/>
    <w:rsid w:val="002B7CE5"/>
    <w:rsid w:val="002C0193"/>
    <w:rsid w:val="002C08B6"/>
    <w:rsid w:val="002C0D0F"/>
    <w:rsid w:val="002C130A"/>
    <w:rsid w:val="002C1594"/>
    <w:rsid w:val="002C19A6"/>
    <w:rsid w:val="002C1E20"/>
    <w:rsid w:val="002C1FFA"/>
    <w:rsid w:val="002C20BB"/>
    <w:rsid w:val="002C2259"/>
    <w:rsid w:val="002C2C7E"/>
    <w:rsid w:val="002C3C2C"/>
    <w:rsid w:val="002C3F8C"/>
    <w:rsid w:val="002C4242"/>
    <w:rsid w:val="002C431B"/>
    <w:rsid w:val="002C4A1B"/>
    <w:rsid w:val="002C4F57"/>
    <w:rsid w:val="002C5080"/>
    <w:rsid w:val="002C5303"/>
    <w:rsid w:val="002C5E98"/>
    <w:rsid w:val="002C5FD1"/>
    <w:rsid w:val="002C6BA5"/>
    <w:rsid w:val="002C7274"/>
    <w:rsid w:val="002C72B3"/>
    <w:rsid w:val="002C77B1"/>
    <w:rsid w:val="002C7A13"/>
    <w:rsid w:val="002C7E97"/>
    <w:rsid w:val="002C7F13"/>
    <w:rsid w:val="002D0487"/>
    <w:rsid w:val="002D0548"/>
    <w:rsid w:val="002D09A7"/>
    <w:rsid w:val="002D1047"/>
    <w:rsid w:val="002D11C3"/>
    <w:rsid w:val="002D21BF"/>
    <w:rsid w:val="002D25C2"/>
    <w:rsid w:val="002D25C6"/>
    <w:rsid w:val="002D262A"/>
    <w:rsid w:val="002D2E17"/>
    <w:rsid w:val="002D2FA8"/>
    <w:rsid w:val="002D2FD2"/>
    <w:rsid w:val="002D3DAF"/>
    <w:rsid w:val="002D41B2"/>
    <w:rsid w:val="002D4374"/>
    <w:rsid w:val="002D449E"/>
    <w:rsid w:val="002D488A"/>
    <w:rsid w:val="002D4BF4"/>
    <w:rsid w:val="002D4DC5"/>
    <w:rsid w:val="002D4E53"/>
    <w:rsid w:val="002D4EDA"/>
    <w:rsid w:val="002D4EE5"/>
    <w:rsid w:val="002D5106"/>
    <w:rsid w:val="002D5285"/>
    <w:rsid w:val="002D5734"/>
    <w:rsid w:val="002D5763"/>
    <w:rsid w:val="002D583D"/>
    <w:rsid w:val="002D5C53"/>
    <w:rsid w:val="002D5E4B"/>
    <w:rsid w:val="002D6341"/>
    <w:rsid w:val="002D6522"/>
    <w:rsid w:val="002D6BE1"/>
    <w:rsid w:val="002D7563"/>
    <w:rsid w:val="002D78E9"/>
    <w:rsid w:val="002D7A5A"/>
    <w:rsid w:val="002E0B67"/>
    <w:rsid w:val="002E10C0"/>
    <w:rsid w:val="002E2F4C"/>
    <w:rsid w:val="002E3667"/>
    <w:rsid w:val="002E3E69"/>
    <w:rsid w:val="002E42AE"/>
    <w:rsid w:val="002E5730"/>
    <w:rsid w:val="002E59D2"/>
    <w:rsid w:val="002E5A3E"/>
    <w:rsid w:val="002E6825"/>
    <w:rsid w:val="002E6885"/>
    <w:rsid w:val="002E7636"/>
    <w:rsid w:val="002E790C"/>
    <w:rsid w:val="002E7B0A"/>
    <w:rsid w:val="002E7CA4"/>
    <w:rsid w:val="002E7EBB"/>
    <w:rsid w:val="002F06CF"/>
    <w:rsid w:val="002F0A40"/>
    <w:rsid w:val="002F19D8"/>
    <w:rsid w:val="002F1D4A"/>
    <w:rsid w:val="002F1DE4"/>
    <w:rsid w:val="002F28F9"/>
    <w:rsid w:val="002F2BFB"/>
    <w:rsid w:val="002F393B"/>
    <w:rsid w:val="002F3AA5"/>
    <w:rsid w:val="002F3D8A"/>
    <w:rsid w:val="002F3DE7"/>
    <w:rsid w:val="002F461E"/>
    <w:rsid w:val="002F4741"/>
    <w:rsid w:val="002F47B0"/>
    <w:rsid w:val="002F5D78"/>
    <w:rsid w:val="002F61D9"/>
    <w:rsid w:val="002F638C"/>
    <w:rsid w:val="002F6B8F"/>
    <w:rsid w:val="002F77F9"/>
    <w:rsid w:val="002F7C4D"/>
    <w:rsid w:val="0030083A"/>
    <w:rsid w:val="00301086"/>
    <w:rsid w:val="003033A4"/>
    <w:rsid w:val="003037E5"/>
    <w:rsid w:val="00303ADB"/>
    <w:rsid w:val="00303ECE"/>
    <w:rsid w:val="00304C00"/>
    <w:rsid w:val="00304CBD"/>
    <w:rsid w:val="00305858"/>
    <w:rsid w:val="00306485"/>
    <w:rsid w:val="003064B5"/>
    <w:rsid w:val="003069CA"/>
    <w:rsid w:val="00307539"/>
    <w:rsid w:val="0030789E"/>
    <w:rsid w:val="00307BB4"/>
    <w:rsid w:val="00307FF6"/>
    <w:rsid w:val="00310161"/>
    <w:rsid w:val="00310704"/>
    <w:rsid w:val="003109BE"/>
    <w:rsid w:val="003118EB"/>
    <w:rsid w:val="0031282A"/>
    <w:rsid w:val="00312A4F"/>
    <w:rsid w:val="00313BEA"/>
    <w:rsid w:val="00313D6E"/>
    <w:rsid w:val="00313F1A"/>
    <w:rsid w:val="003144E8"/>
    <w:rsid w:val="003152EB"/>
    <w:rsid w:val="00315832"/>
    <w:rsid w:val="00316152"/>
    <w:rsid w:val="00316894"/>
    <w:rsid w:val="0031693E"/>
    <w:rsid w:val="003169D2"/>
    <w:rsid w:val="003170D8"/>
    <w:rsid w:val="0031769E"/>
    <w:rsid w:val="0032084A"/>
    <w:rsid w:val="003215D7"/>
    <w:rsid w:val="00321870"/>
    <w:rsid w:val="0032190B"/>
    <w:rsid w:val="00322001"/>
    <w:rsid w:val="0032296A"/>
    <w:rsid w:val="00322CB3"/>
    <w:rsid w:val="00322F9A"/>
    <w:rsid w:val="003231A3"/>
    <w:rsid w:val="00323248"/>
    <w:rsid w:val="003236B3"/>
    <w:rsid w:val="00323708"/>
    <w:rsid w:val="003237B5"/>
    <w:rsid w:val="00323866"/>
    <w:rsid w:val="00323E70"/>
    <w:rsid w:val="00323F25"/>
    <w:rsid w:val="00324488"/>
    <w:rsid w:val="00324DAA"/>
    <w:rsid w:val="00325D58"/>
    <w:rsid w:val="00325FED"/>
    <w:rsid w:val="00326124"/>
    <w:rsid w:val="00326451"/>
    <w:rsid w:val="00326697"/>
    <w:rsid w:val="003266AA"/>
    <w:rsid w:val="003266BF"/>
    <w:rsid w:val="00327033"/>
    <w:rsid w:val="00327B65"/>
    <w:rsid w:val="00327C35"/>
    <w:rsid w:val="00327E18"/>
    <w:rsid w:val="00330A23"/>
    <w:rsid w:val="00330DE3"/>
    <w:rsid w:val="00330FFE"/>
    <w:rsid w:val="003310D7"/>
    <w:rsid w:val="003316C4"/>
    <w:rsid w:val="00331740"/>
    <w:rsid w:val="00331C88"/>
    <w:rsid w:val="00332446"/>
    <w:rsid w:val="0033309E"/>
    <w:rsid w:val="003332B7"/>
    <w:rsid w:val="003335AD"/>
    <w:rsid w:val="00333846"/>
    <w:rsid w:val="00333E3E"/>
    <w:rsid w:val="0033436C"/>
    <w:rsid w:val="00334E8A"/>
    <w:rsid w:val="00334EB7"/>
    <w:rsid w:val="00334FDA"/>
    <w:rsid w:val="00335211"/>
    <w:rsid w:val="00335391"/>
    <w:rsid w:val="00336203"/>
    <w:rsid w:val="0033661A"/>
    <w:rsid w:val="0033663D"/>
    <w:rsid w:val="003369C2"/>
    <w:rsid w:val="00336CEB"/>
    <w:rsid w:val="00336F6A"/>
    <w:rsid w:val="00336FB0"/>
    <w:rsid w:val="00337922"/>
    <w:rsid w:val="00337D3D"/>
    <w:rsid w:val="00337DD7"/>
    <w:rsid w:val="0034019E"/>
    <w:rsid w:val="0034081C"/>
    <w:rsid w:val="00340BFA"/>
    <w:rsid w:val="00341006"/>
    <w:rsid w:val="0034116A"/>
    <w:rsid w:val="003412DE"/>
    <w:rsid w:val="003415A6"/>
    <w:rsid w:val="00341CA5"/>
    <w:rsid w:val="00341E57"/>
    <w:rsid w:val="0034212D"/>
    <w:rsid w:val="003424A6"/>
    <w:rsid w:val="003427AA"/>
    <w:rsid w:val="00342CDE"/>
    <w:rsid w:val="00342DEF"/>
    <w:rsid w:val="0034302C"/>
    <w:rsid w:val="003432A5"/>
    <w:rsid w:val="0034334E"/>
    <w:rsid w:val="003435F4"/>
    <w:rsid w:val="00343705"/>
    <w:rsid w:val="00344302"/>
    <w:rsid w:val="00344B5D"/>
    <w:rsid w:val="00344E27"/>
    <w:rsid w:val="003451EF"/>
    <w:rsid w:val="00345226"/>
    <w:rsid w:val="0034565F"/>
    <w:rsid w:val="003456A8"/>
    <w:rsid w:val="00345DDA"/>
    <w:rsid w:val="00345EF0"/>
    <w:rsid w:val="00346342"/>
    <w:rsid w:val="003465DA"/>
    <w:rsid w:val="00347397"/>
    <w:rsid w:val="0034742B"/>
    <w:rsid w:val="00347C20"/>
    <w:rsid w:val="00350078"/>
    <w:rsid w:val="003500A2"/>
    <w:rsid w:val="003501C8"/>
    <w:rsid w:val="00350951"/>
    <w:rsid w:val="00350F4C"/>
    <w:rsid w:val="00351119"/>
    <w:rsid w:val="0035191F"/>
    <w:rsid w:val="00351CDC"/>
    <w:rsid w:val="00351EFC"/>
    <w:rsid w:val="00352027"/>
    <w:rsid w:val="003522E3"/>
    <w:rsid w:val="003524F9"/>
    <w:rsid w:val="00352B7D"/>
    <w:rsid w:val="00352BC1"/>
    <w:rsid w:val="00353032"/>
    <w:rsid w:val="00353678"/>
    <w:rsid w:val="00353C01"/>
    <w:rsid w:val="003541A8"/>
    <w:rsid w:val="00354231"/>
    <w:rsid w:val="003543E1"/>
    <w:rsid w:val="00354D53"/>
    <w:rsid w:val="00355989"/>
    <w:rsid w:val="00355D4A"/>
    <w:rsid w:val="00355DC8"/>
    <w:rsid w:val="003561AB"/>
    <w:rsid w:val="00356440"/>
    <w:rsid w:val="0035662A"/>
    <w:rsid w:val="003566FE"/>
    <w:rsid w:val="003573A4"/>
    <w:rsid w:val="00360113"/>
    <w:rsid w:val="0036099F"/>
    <w:rsid w:val="00360F1A"/>
    <w:rsid w:val="003612EC"/>
    <w:rsid w:val="00361AEC"/>
    <w:rsid w:val="00361AFB"/>
    <w:rsid w:val="00361E06"/>
    <w:rsid w:val="00362125"/>
    <w:rsid w:val="003628A7"/>
    <w:rsid w:val="003628AD"/>
    <w:rsid w:val="00362AC9"/>
    <w:rsid w:val="00362B56"/>
    <w:rsid w:val="00362E9F"/>
    <w:rsid w:val="00363227"/>
    <w:rsid w:val="00363429"/>
    <w:rsid w:val="003636AF"/>
    <w:rsid w:val="00363FFB"/>
    <w:rsid w:val="0036400D"/>
    <w:rsid w:val="00364354"/>
    <w:rsid w:val="00364878"/>
    <w:rsid w:val="00364C54"/>
    <w:rsid w:val="003651E5"/>
    <w:rsid w:val="003652FC"/>
    <w:rsid w:val="00365481"/>
    <w:rsid w:val="00365929"/>
    <w:rsid w:val="00366431"/>
    <w:rsid w:val="003668AC"/>
    <w:rsid w:val="00366FC3"/>
    <w:rsid w:val="00366FF0"/>
    <w:rsid w:val="00367447"/>
    <w:rsid w:val="0036764D"/>
    <w:rsid w:val="00367959"/>
    <w:rsid w:val="00367DD0"/>
    <w:rsid w:val="003708DD"/>
    <w:rsid w:val="003709B3"/>
    <w:rsid w:val="00371DF2"/>
    <w:rsid w:val="00372093"/>
    <w:rsid w:val="003722BB"/>
    <w:rsid w:val="00372318"/>
    <w:rsid w:val="003725D8"/>
    <w:rsid w:val="00372790"/>
    <w:rsid w:val="003729C4"/>
    <w:rsid w:val="003736B4"/>
    <w:rsid w:val="00373A17"/>
    <w:rsid w:val="00373A5D"/>
    <w:rsid w:val="0037419B"/>
    <w:rsid w:val="003744C3"/>
    <w:rsid w:val="0037496F"/>
    <w:rsid w:val="00374B57"/>
    <w:rsid w:val="00374F75"/>
    <w:rsid w:val="003763F3"/>
    <w:rsid w:val="003767EE"/>
    <w:rsid w:val="00376FB0"/>
    <w:rsid w:val="00377074"/>
    <w:rsid w:val="003777AE"/>
    <w:rsid w:val="00377C64"/>
    <w:rsid w:val="00377F21"/>
    <w:rsid w:val="003801E7"/>
    <w:rsid w:val="003806AF"/>
    <w:rsid w:val="00380A71"/>
    <w:rsid w:val="00380EBA"/>
    <w:rsid w:val="00381269"/>
    <w:rsid w:val="003813D4"/>
    <w:rsid w:val="003813D6"/>
    <w:rsid w:val="00381A66"/>
    <w:rsid w:val="00382768"/>
    <w:rsid w:val="00382B81"/>
    <w:rsid w:val="00382D18"/>
    <w:rsid w:val="00382EE6"/>
    <w:rsid w:val="00382F22"/>
    <w:rsid w:val="00383825"/>
    <w:rsid w:val="00383E89"/>
    <w:rsid w:val="00384583"/>
    <w:rsid w:val="0038480D"/>
    <w:rsid w:val="00384E27"/>
    <w:rsid w:val="00384F73"/>
    <w:rsid w:val="00385119"/>
    <w:rsid w:val="003851BD"/>
    <w:rsid w:val="003853E7"/>
    <w:rsid w:val="00385A2F"/>
    <w:rsid w:val="0038631A"/>
    <w:rsid w:val="0038736F"/>
    <w:rsid w:val="0038743B"/>
    <w:rsid w:val="00387BD8"/>
    <w:rsid w:val="00390383"/>
    <w:rsid w:val="003906A1"/>
    <w:rsid w:val="00390B57"/>
    <w:rsid w:val="0039116C"/>
    <w:rsid w:val="0039127D"/>
    <w:rsid w:val="00391489"/>
    <w:rsid w:val="00391A12"/>
    <w:rsid w:val="00392746"/>
    <w:rsid w:val="00392834"/>
    <w:rsid w:val="00392BD8"/>
    <w:rsid w:val="00392CD2"/>
    <w:rsid w:val="003938E0"/>
    <w:rsid w:val="003941D4"/>
    <w:rsid w:val="003941E4"/>
    <w:rsid w:val="003942EF"/>
    <w:rsid w:val="003943E0"/>
    <w:rsid w:val="00394528"/>
    <w:rsid w:val="0039472A"/>
    <w:rsid w:val="00394BED"/>
    <w:rsid w:val="00394DD9"/>
    <w:rsid w:val="0039536B"/>
    <w:rsid w:val="003956E9"/>
    <w:rsid w:val="00395944"/>
    <w:rsid w:val="003959D8"/>
    <w:rsid w:val="00395AE8"/>
    <w:rsid w:val="003963AE"/>
    <w:rsid w:val="0039692A"/>
    <w:rsid w:val="00397281"/>
    <w:rsid w:val="00397373"/>
    <w:rsid w:val="003974E3"/>
    <w:rsid w:val="00397BE3"/>
    <w:rsid w:val="00397F55"/>
    <w:rsid w:val="003A0C6E"/>
    <w:rsid w:val="003A0C9C"/>
    <w:rsid w:val="003A1B4D"/>
    <w:rsid w:val="003A1E5A"/>
    <w:rsid w:val="003A1E72"/>
    <w:rsid w:val="003A2D46"/>
    <w:rsid w:val="003A2EFF"/>
    <w:rsid w:val="003A38EC"/>
    <w:rsid w:val="003A3916"/>
    <w:rsid w:val="003A39B1"/>
    <w:rsid w:val="003A3BAA"/>
    <w:rsid w:val="003A3EAB"/>
    <w:rsid w:val="003A4BF2"/>
    <w:rsid w:val="003A4C2D"/>
    <w:rsid w:val="003A4DCA"/>
    <w:rsid w:val="003A5516"/>
    <w:rsid w:val="003A552B"/>
    <w:rsid w:val="003A59AA"/>
    <w:rsid w:val="003A5E28"/>
    <w:rsid w:val="003A6003"/>
    <w:rsid w:val="003A6B98"/>
    <w:rsid w:val="003A6BF5"/>
    <w:rsid w:val="003A6D65"/>
    <w:rsid w:val="003A7143"/>
    <w:rsid w:val="003A7BF3"/>
    <w:rsid w:val="003B00A4"/>
    <w:rsid w:val="003B01B9"/>
    <w:rsid w:val="003B02B2"/>
    <w:rsid w:val="003B1111"/>
    <w:rsid w:val="003B146E"/>
    <w:rsid w:val="003B1558"/>
    <w:rsid w:val="003B18FA"/>
    <w:rsid w:val="003B1E1C"/>
    <w:rsid w:val="003B24F9"/>
    <w:rsid w:val="003B28BF"/>
    <w:rsid w:val="003B2F70"/>
    <w:rsid w:val="003B3160"/>
    <w:rsid w:val="003B3258"/>
    <w:rsid w:val="003B37DD"/>
    <w:rsid w:val="003B3C45"/>
    <w:rsid w:val="003B3C55"/>
    <w:rsid w:val="003B3E0E"/>
    <w:rsid w:val="003B45B4"/>
    <w:rsid w:val="003B478C"/>
    <w:rsid w:val="003B49B3"/>
    <w:rsid w:val="003B4F44"/>
    <w:rsid w:val="003B5CF2"/>
    <w:rsid w:val="003B6084"/>
    <w:rsid w:val="003B63FD"/>
    <w:rsid w:val="003B640F"/>
    <w:rsid w:val="003B6642"/>
    <w:rsid w:val="003B69B6"/>
    <w:rsid w:val="003B6AA2"/>
    <w:rsid w:val="003B6B23"/>
    <w:rsid w:val="003B70FD"/>
    <w:rsid w:val="003B7167"/>
    <w:rsid w:val="003B73CB"/>
    <w:rsid w:val="003B7AC8"/>
    <w:rsid w:val="003C0F72"/>
    <w:rsid w:val="003C1495"/>
    <w:rsid w:val="003C1A55"/>
    <w:rsid w:val="003C1CD4"/>
    <w:rsid w:val="003C1F30"/>
    <w:rsid w:val="003C26B6"/>
    <w:rsid w:val="003C2A1E"/>
    <w:rsid w:val="003C329E"/>
    <w:rsid w:val="003C39AC"/>
    <w:rsid w:val="003C45C8"/>
    <w:rsid w:val="003C48BA"/>
    <w:rsid w:val="003C4EE5"/>
    <w:rsid w:val="003C50B1"/>
    <w:rsid w:val="003C5DEA"/>
    <w:rsid w:val="003C602A"/>
    <w:rsid w:val="003C6094"/>
    <w:rsid w:val="003C622F"/>
    <w:rsid w:val="003C6491"/>
    <w:rsid w:val="003C6566"/>
    <w:rsid w:val="003C671C"/>
    <w:rsid w:val="003C6E19"/>
    <w:rsid w:val="003C7384"/>
    <w:rsid w:val="003C7F78"/>
    <w:rsid w:val="003D0913"/>
    <w:rsid w:val="003D0CEC"/>
    <w:rsid w:val="003D0DC3"/>
    <w:rsid w:val="003D24EE"/>
    <w:rsid w:val="003D2960"/>
    <w:rsid w:val="003D2FA4"/>
    <w:rsid w:val="003D365C"/>
    <w:rsid w:val="003D36D6"/>
    <w:rsid w:val="003D36D8"/>
    <w:rsid w:val="003D3C02"/>
    <w:rsid w:val="003D413A"/>
    <w:rsid w:val="003D4284"/>
    <w:rsid w:val="003D496A"/>
    <w:rsid w:val="003D5528"/>
    <w:rsid w:val="003D56F2"/>
    <w:rsid w:val="003D5E50"/>
    <w:rsid w:val="003D5EF6"/>
    <w:rsid w:val="003D6AF7"/>
    <w:rsid w:val="003D6D81"/>
    <w:rsid w:val="003D73AA"/>
    <w:rsid w:val="003D78A5"/>
    <w:rsid w:val="003D7CD5"/>
    <w:rsid w:val="003D7FCF"/>
    <w:rsid w:val="003E03EB"/>
    <w:rsid w:val="003E07A3"/>
    <w:rsid w:val="003E0952"/>
    <w:rsid w:val="003E0B18"/>
    <w:rsid w:val="003E11C4"/>
    <w:rsid w:val="003E1317"/>
    <w:rsid w:val="003E1F21"/>
    <w:rsid w:val="003E205A"/>
    <w:rsid w:val="003E2321"/>
    <w:rsid w:val="003E29CC"/>
    <w:rsid w:val="003E3191"/>
    <w:rsid w:val="003E3DBF"/>
    <w:rsid w:val="003E3E59"/>
    <w:rsid w:val="003E3F69"/>
    <w:rsid w:val="003E480E"/>
    <w:rsid w:val="003E4D00"/>
    <w:rsid w:val="003E5024"/>
    <w:rsid w:val="003E51E2"/>
    <w:rsid w:val="003E56F8"/>
    <w:rsid w:val="003E57FB"/>
    <w:rsid w:val="003E67F1"/>
    <w:rsid w:val="003E6BD0"/>
    <w:rsid w:val="003E7C4A"/>
    <w:rsid w:val="003F005C"/>
    <w:rsid w:val="003F0D78"/>
    <w:rsid w:val="003F1118"/>
    <w:rsid w:val="003F161D"/>
    <w:rsid w:val="003F18F5"/>
    <w:rsid w:val="003F1CBB"/>
    <w:rsid w:val="003F2460"/>
    <w:rsid w:val="003F25AF"/>
    <w:rsid w:val="003F5474"/>
    <w:rsid w:val="003F5858"/>
    <w:rsid w:val="003F58A7"/>
    <w:rsid w:val="003F5F5F"/>
    <w:rsid w:val="003F60E6"/>
    <w:rsid w:val="003F64F5"/>
    <w:rsid w:val="003F6596"/>
    <w:rsid w:val="003F6896"/>
    <w:rsid w:val="003F6CC9"/>
    <w:rsid w:val="003F71A8"/>
    <w:rsid w:val="003F7BA2"/>
    <w:rsid w:val="003F7CEA"/>
    <w:rsid w:val="003F7DEA"/>
    <w:rsid w:val="00400C1E"/>
    <w:rsid w:val="0040129C"/>
    <w:rsid w:val="00401387"/>
    <w:rsid w:val="00401B98"/>
    <w:rsid w:val="0040206E"/>
    <w:rsid w:val="00402BED"/>
    <w:rsid w:val="00402E5A"/>
    <w:rsid w:val="00402F05"/>
    <w:rsid w:val="0040324C"/>
    <w:rsid w:val="004036CE"/>
    <w:rsid w:val="004037A0"/>
    <w:rsid w:val="00403CD4"/>
    <w:rsid w:val="00403EA7"/>
    <w:rsid w:val="00404128"/>
    <w:rsid w:val="00404289"/>
    <w:rsid w:val="004048CE"/>
    <w:rsid w:val="00404E4A"/>
    <w:rsid w:val="00404F7C"/>
    <w:rsid w:val="00405B14"/>
    <w:rsid w:val="00405F35"/>
    <w:rsid w:val="004063C7"/>
    <w:rsid w:val="004065FD"/>
    <w:rsid w:val="00406611"/>
    <w:rsid w:val="00406A38"/>
    <w:rsid w:val="0040700C"/>
    <w:rsid w:val="004078A8"/>
    <w:rsid w:val="004109DD"/>
    <w:rsid w:val="00410A5D"/>
    <w:rsid w:val="00411004"/>
    <w:rsid w:val="00411A8D"/>
    <w:rsid w:val="00411C4B"/>
    <w:rsid w:val="00411D8A"/>
    <w:rsid w:val="00411F5C"/>
    <w:rsid w:val="004129C4"/>
    <w:rsid w:val="00412D4A"/>
    <w:rsid w:val="004131AD"/>
    <w:rsid w:val="004135A1"/>
    <w:rsid w:val="00414F54"/>
    <w:rsid w:val="00415166"/>
    <w:rsid w:val="00415708"/>
    <w:rsid w:val="004168B2"/>
    <w:rsid w:val="00416AE6"/>
    <w:rsid w:val="00416EAD"/>
    <w:rsid w:val="004175C7"/>
    <w:rsid w:val="00417C20"/>
    <w:rsid w:val="0042000D"/>
    <w:rsid w:val="004201DE"/>
    <w:rsid w:val="00420B6D"/>
    <w:rsid w:val="0042130F"/>
    <w:rsid w:val="00422836"/>
    <w:rsid w:val="00422B1C"/>
    <w:rsid w:val="0042439E"/>
    <w:rsid w:val="00424640"/>
    <w:rsid w:val="004248DD"/>
    <w:rsid w:val="00424968"/>
    <w:rsid w:val="0042537C"/>
    <w:rsid w:val="004260A6"/>
    <w:rsid w:val="00426BED"/>
    <w:rsid w:val="00426F9F"/>
    <w:rsid w:val="00427049"/>
    <w:rsid w:val="00427875"/>
    <w:rsid w:val="00427F6A"/>
    <w:rsid w:val="00430285"/>
    <w:rsid w:val="004310BF"/>
    <w:rsid w:val="004314AB"/>
    <w:rsid w:val="00431629"/>
    <w:rsid w:val="00431A10"/>
    <w:rsid w:val="0043228B"/>
    <w:rsid w:val="00432B76"/>
    <w:rsid w:val="00432D14"/>
    <w:rsid w:val="00433440"/>
    <w:rsid w:val="004335D6"/>
    <w:rsid w:val="004336F9"/>
    <w:rsid w:val="0043381A"/>
    <w:rsid w:val="00434441"/>
    <w:rsid w:val="00434C55"/>
    <w:rsid w:val="00434E4B"/>
    <w:rsid w:val="00435FB4"/>
    <w:rsid w:val="00436208"/>
    <w:rsid w:val="00436238"/>
    <w:rsid w:val="004364F3"/>
    <w:rsid w:val="004368EE"/>
    <w:rsid w:val="00436AE5"/>
    <w:rsid w:val="00436E72"/>
    <w:rsid w:val="0043732B"/>
    <w:rsid w:val="00437CD1"/>
    <w:rsid w:val="00437D4E"/>
    <w:rsid w:val="00437E7D"/>
    <w:rsid w:val="00440837"/>
    <w:rsid w:val="00441922"/>
    <w:rsid w:val="00441AF8"/>
    <w:rsid w:val="00442046"/>
    <w:rsid w:val="00442929"/>
    <w:rsid w:val="00442CE3"/>
    <w:rsid w:val="00442D14"/>
    <w:rsid w:val="00442D4F"/>
    <w:rsid w:val="0044341A"/>
    <w:rsid w:val="00443BC9"/>
    <w:rsid w:val="00444190"/>
    <w:rsid w:val="0044429C"/>
    <w:rsid w:val="004442DA"/>
    <w:rsid w:val="00444775"/>
    <w:rsid w:val="0044486C"/>
    <w:rsid w:val="0044502D"/>
    <w:rsid w:val="0044569B"/>
    <w:rsid w:val="00445E3B"/>
    <w:rsid w:val="00445F25"/>
    <w:rsid w:val="0044605E"/>
    <w:rsid w:val="004466E3"/>
    <w:rsid w:val="00446B9A"/>
    <w:rsid w:val="00446F8C"/>
    <w:rsid w:val="0044705B"/>
    <w:rsid w:val="0044719B"/>
    <w:rsid w:val="00450133"/>
    <w:rsid w:val="0045034E"/>
    <w:rsid w:val="004509E9"/>
    <w:rsid w:val="00450BC2"/>
    <w:rsid w:val="00451F63"/>
    <w:rsid w:val="00452A3F"/>
    <w:rsid w:val="0045353C"/>
    <w:rsid w:val="0045375D"/>
    <w:rsid w:val="00453C78"/>
    <w:rsid w:val="00453EC3"/>
    <w:rsid w:val="00454B1B"/>
    <w:rsid w:val="00454E38"/>
    <w:rsid w:val="004550A4"/>
    <w:rsid w:val="00455546"/>
    <w:rsid w:val="0045583B"/>
    <w:rsid w:val="00456100"/>
    <w:rsid w:val="00456171"/>
    <w:rsid w:val="0045633B"/>
    <w:rsid w:val="0045691B"/>
    <w:rsid w:val="00456CBA"/>
    <w:rsid w:val="00457437"/>
    <w:rsid w:val="004578AF"/>
    <w:rsid w:val="0046001B"/>
    <w:rsid w:val="0046004A"/>
    <w:rsid w:val="0046045A"/>
    <w:rsid w:val="004605D5"/>
    <w:rsid w:val="00460BD7"/>
    <w:rsid w:val="00460EB9"/>
    <w:rsid w:val="0046117C"/>
    <w:rsid w:val="00461300"/>
    <w:rsid w:val="00461BB3"/>
    <w:rsid w:val="00461E9A"/>
    <w:rsid w:val="00462599"/>
    <w:rsid w:val="004627CC"/>
    <w:rsid w:val="00462C1A"/>
    <w:rsid w:val="004630A4"/>
    <w:rsid w:val="00463B92"/>
    <w:rsid w:val="00463E42"/>
    <w:rsid w:val="00464036"/>
    <w:rsid w:val="00464612"/>
    <w:rsid w:val="00464707"/>
    <w:rsid w:val="00464C1B"/>
    <w:rsid w:val="00464DA2"/>
    <w:rsid w:val="00464E59"/>
    <w:rsid w:val="004650A3"/>
    <w:rsid w:val="0046551F"/>
    <w:rsid w:val="00465679"/>
    <w:rsid w:val="004657AD"/>
    <w:rsid w:val="0046614B"/>
    <w:rsid w:val="004661CE"/>
    <w:rsid w:val="00466214"/>
    <w:rsid w:val="00466583"/>
    <w:rsid w:val="00466AAB"/>
    <w:rsid w:val="00467279"/>
    <w:rsid w:val="00467A21"/>
    <w:rsid w:val="004703FF"/>
    <w:rsid w:val="00470AEE"/>
    <w:rsid w:val="00470E98"/>
    <w:rsid w:val="0047131A"/>
    <w:rsid w:val="00471B42"/>
    <w:rsid w:val="00471EB8"/>
    <w:rsid w:val="00472268"/>
    <w:rsid w:val="00472602"/>
    <w:rsid w:val="004728E4"/>
    <w:rsid w:val="00472968"/>
    <w:rsid w:val="00472CF4"/>
    <w:rsid w:val="004732E4"/>
    <w:rsid w:val="0047332A"/>
    <w:rsid w:val="00473A5D"/>
    <w:rsid w:val="00473BC1"/>
    <w:rsid w:val="00474B99"/>
    <w:rsid w:val="00475286"/>
    <w:rsid w:val="00476C9E"/>
    <w:rsid w:val="004773D7"/>
    <w:rsid w:val="0047799C"/>
    <w:rsid w:val="00477AD4"/>
    <w:rsid w:val="00477B8B"/>
    <w:rsid w:val="00477D43"/>
    <w:rsid w:val="00477F44"/>
    <w:rsid w:val="004803C4"/>
    <w:rsid w:val="00480597"/>
    <w:rsid w:val="0048069A"/>
    <w:rsid w:val="0048094B"/>
    <w:rsid w:val="00481015"/>
    <w:rsid w:val="00481DCD"/>
    <w:rsid w:val="004821CD"/>
    <w:rsid w:val="00482237"/>
    <w:rsid w:val="00482BB3"/>
    <w:rsid w:val="00482DDD"/>
    <w:rsid w:val="0048372D"/>
    <w:rsid w:val="00483887"/>
    <w:rsid w:val="00483AC1"/>
    <w:rsid w:val="00483CF4"/>
    <w:rsid w:val="00483E71"/>
    <w:rsid w:val="00484809"/>
    <w:rsid w:val="00485903"/>
    <w:rsid w:val="00485A48"/>
    <w:rsid w:val="00485E33"/>
    <w:rsid w:val="004865F7"/>
    <w:rsid w:val="0048661D"/>
    <w:rsid w:val="00486ABB"/>
    <w:rsid w:val="00486CE8"/>
    <w:rsid w:val="00487018"/>
    <w:rsid w:val="004870B1"/>
    <w:rsid w:val="00487122"/>
    <w:rsid w:val="00487585"/>
    <w:rsid w:val="004878F9"/>
    <w:rsid w:val="00487A94"/>
    <w:rsid w:val="00490221"/>
    <w:rsid w:val="00490458"/>
    <w:rsid w:val="004905B9"/>
    <w:rsid w:val="00490D2B"/>
    <w:rsid w:val="00491540"/>
    <w:rsid w:val="004919C0"/>
    <w:rsid w:val="00491A7E"/>
    <w:rsid w:val="00491C37"/>
    <w:rsid w:val="00491DAF"/>
    <w:rsid w:val="00491E64"/>
    <w:rsid w:val="004924D4"/>
    <w:rsid w:val="00492724"/>
    <w:rsid w:val="004927AC"/>
    <w:rsid w:val="00492A94"/>
    <w:rsid w:val="00492FAF"/>
    <w:rsid w:val="0049317D"/>
    <w:rsid w:val="0049408F"/>
    <w:rsid w:val="004944FE"/>
    <w:rsid w:val="00494822"/>
    <w:rsid w:val="0049490C"/>
    <w:rsid w:val="00494935"/>
    <w:rsid w:val="004953C1"/>
    <w:rsid w:val="00495B39"/>
    <w:rsid w:val="00495DCB"/>
    <w:rsid w:val="00495F71"/>
    <w:rsid w:val="00496070"/>
    <w:rsid w:val="004961A0"/>
    <w:rsid w:val="004972E6"/>
    <w:rsid w:val="004979FC"/>
    <w:rsid w:val="00497B12"/>
    <w:rsid w:val="00497CF8"/>
    <w:rsid w:val="004A02A2"/>
    <w:rsid w:val="004A058F"/>
    <w:rsid w:val="004A1217"/>
    <w:rsid w:val="004A14B0"/>
    <w:rsid w:val="004A1BEB"/>
    <w:rsid w:val="004A1EE0"/>
    <w:rsid w:val="004A2173"/>
    <w:rsid w:val="004A22C5"/>
    <w:rsid w:val="004A3183"/>
    <w:rsid w:val="004A3D44"/>
    <w:rsid w:val="004A4649"/>
    <w:rsid w:val="004A4658"/>
    <w:rsid w:val="004A4760"/>
    <w:rsid w:val="004A4B93"/>
    <w:rsid w:val="004A4BE3"/>
    <w:rsid w:val="004A4D39"/>
    <w:rsid w:val="004A5A5E"/>
    <w:rsid w:val="004A670A"/>
    <w:rsid w:val="004A691F"/>
    <w:rsid w:val="004A6C30"/>
    <w:rsid w:val="004A6E31"/>
    <w:rsid w:val="004A6E66"/>
    <w:rsid w:val="004A6FFF"/>
    <w:rsid w:val="004A71E6"/>
    <w:rsid w:val="004A76BE"/>
    <w:rsid w:val="004B00B2"/>
    <w:rsid w:val="004B01B2"/>
    <w:rsid w:val="004B0BD6"/>
    <w:rsid w:val="004B10B8"/>
    <w:rsid w:val="004B12E2"/>
    <w:rsid w:val="004B15CF"/>
    <w:rsid w:val="004B2B63"/>
    <w:rsid w:val="004B309D"/>
    <w:rsid w:val="004B3167"/>
    <w:rsid w:val="004B37B7"/>
    <w:rsid w:val="004B39C6"/>
    <w:rsid w:val="004B3FAE"/>
    <w:rsid w:val="004B4574"/>
    <w:rsid w:val="004B51C0"/>
    <w:rsid w:val="004B545B"/>
    <w:rsid w:val="004B58F2"/>
    <w:rsid w:val="004B5AA3"/>
    <w:rsid w:val="004B5F9A"/>
    <w:rsid w:val="004B64C5"/>
    <w:rsid w:val="004B6A06"/>
    <w:rsid w:val="004B6B0C"/>
    <w:rsid w:val="004B79FC"/>
    <w:rsid w:val="004B7CA4"/>
    <w:rsid w:val="004C03C6"/>
    <w:rsid w:val="004C0A73"/>
    <w:rsid w:val="004C0F8C"/>
    <w:rsid w:val="004C0FBE"/>
    <w:rsid w:val="004C1317"/>
    <w:rsid w:val="004C16AD"/>
    <w:rsid w:val="004C19E7"/>
    <w:rsid w:val="004C1D4F"/>
    <w:rsid w:val="004C2856"/>
    <w:rsid w:val="004C2D92"/>
    <w:rsid w:val="004C2F19"/>
    <w:rsid w:val="004C3014"/>
    <w:rsid w:val="004C3022"/>
    <w:rsid w:val="004C3381"/>
    <w:rsid w:val="004C342D"/>
    <w:rsid w:val="004C35C5"/>
    <w:rsid w:val="004C37CA"/>
    <w:rsid w:val="004C3CB1"/>
    <w:rsid w:val="004C3FDC"/>
    <w:rsid w:val="004C468E"/>
    <w:rsid w:val="004C5267"/>
    <w:rsid w:val="004C52F6"/>
    <w:rsid w:val="004C5E8A"/>
    <w:rsid w:val="004C5F3B"/>
    <w:rsid w:val="004C6D61"/>
    <w:rsid w:val="004C6FC1"/>
    <w:rsid w:val="004C7665"/>
    <w:rsid w:val="004C7F99"/>
    <w:rsid w:val="004D06E1"/>
    <w:rsid w:val="004D09F2"/>
    <w:rsid w:val="004D0E33"/>
    <w:rsid w:val="004D1186"/>
    <w:rsid w:val="004D1EE0"/>
    <w:rsid w:val="004D1F88"/>
    <w:rsid w:val="004D2668"/>
    <w:rsid w:val="004D2D21"/>
    <w:rsid w:val="004D375A"/>
    <w:rsid w:val="004D393D"/>
    <w:rsid w:val="004D39F1"/>
    <w:rsid w:val="004D40BF"/>
    <w:rsid w:val="004D4CB6"/>
    <w:rsid w:val="004D4D99"/>
    <w:rsid w:val="004D4DA0"/>
    <w:rsid w:val="004D51F3"/>
    <w:rsid w:val="004D57B5"/>
    <w:rsid w:val="004D5A1E"/>
    <w:rsid w:val="004D5D97"/>
    <w:rsid w:val="004D6112"/>
    <w:rsid w:val="004D635D"/>
    <w:rsid w:val="004D6486"/>
    <w:rsid w:val="004D6DE2"/>
    <w:rsid w:val="004D7378"/>
    <w:rsid w:val="004D78CA"/>
    <w:rsid w:val="004D7AF0"/>
    <w:rsid w:val="004D7F5F"/>
    <w:rsid w:val="004E078F"/>
    <w:rsid w:val="004E0836"/>
    <w:rsid w:val="004E0AC3"/>
    <w:rsid w:val="004E0AC4"/>
    <w:rsid w:val="004E1283"/>
    <w:rsid w:val="004E1285"/>
    <w:rsid w:val="004E20D3"/>
    <w:rsid w:val="004E263E"/>
    <w:rsid w:val="004E3132"/>
    <w:rsid w:val="004E3446"/>
    <w:rsid w:val="004E3F0E"/>
    <w:rsid w:val="004E40F8"/>
    <w:rsid w:val="004E4152"/>
    <w:rsid w:val="004E4625"/>
    <w:rsid w:val="004E467C"/>
    <w:rsid w:val="004E48D2"/>
    <w:rsid w:val="004E48E5"/>
    <w:rsid w:val="004E4B1C"/>
    <w:rsid w:val="004E4D91"/>
    <w:rsid w:val="004E4EE5"/>
    <w:rsid w:val="004E604B"/>
    <w:rsid w:val="004E78C7"/>
    <w:rsid w:val="004E7B5E"/>
    <w:rsid w:val="004E7CBD"/>
    <w:rsid w:val="004E7F62"/>
    <w:rsid w:val="004F0750"/>
    <w:rsid w:val="004F086B"/>
    <w:rsid w:val="004F0D90"/>
    <w:rsid w:val="004F1B04"/>
    <w:rsid w:val="004F2039"/>
    <w:rsid w:val="004F254A"/>
    <w:rsid w:val="004F2A72"/>
    <w:rsid w:val="004F2C71"/>
    <w:rsid w:val="004F3216"/>
    <w:rsid w:val="004F33A3"/>
    <w:rsid w:val="004F49F1"/>
    <w:rsid w:val="004F564A"/>
    <w:rsid w:val="004F574B"/>
    <w:rsid w:val="004F5F57"/>
    <w:rsid w:val="004F638B"/>
    <w:rsid w:val="004F6DA5"/>
    <w:rsid w:val="004F7C25"/>
    <w:rsid w:val="004F7DBE"/>
    <w:rsid w:val="004F7E33"/>
    <w:rsid w:val="0050032F"/>
    <w:rsid w:val="00500E6D"/>
    <w:rsid w:val="00500F4F"/>
    <w:rsid w:val="0050161B"/>
    <w:rsid w:val="00502366"/>
    <w:rsid w:val="0050251B"/>
    <w:rsid w:val="00502707"/>
    <w:rsid w:val="00502EF7"/>
    <w:rsid w:val="005037F7"/>
    <w:rsid w:val="00503888"/>
    <w:rsid w:val="00503A02"/>
    <w:rsid w:val="0050405B"/>
    <w:rsid w:val="005044BD"/>
    <w:rsid w:val="0050478C"/>
    <w:rsid w:val="00504BE0"/>
    <w:rsid w:val="005052C7"/>
    <w:rsid w:val="0050581E"/>
    <w:rsid w:val="00505BF0"/>
    <w:rsid w:val="00505DB5"/>
    <w:rsid w:val="00505F8C"/>
    <w:rsid w:val="0050647C"/>
    <w:rsid w:val="00506EBE"/>
    <w:rsid w:val="00506F8C"/>
    <w:rsid w:val="005070B7"/>
    <w:rsid w:val="005074FB"/>
    <w:rsid w:val="0050784F"/>
    <w:rsid w:val="00507A8C"/>
    <w:rsid w:val="00507C14"/>
    <w:rsid w:val="005102E4"/>
    <w:rsid w:val="005106D0"/>
    <w:rsid w:val="00510768"/>
    <w:rsid w:val="005108CF"/>
    <w:rsid w:val="00510A03"/>
    <w:rsid w:val="00510B1A"/>
    <w:rsid w:val="00511144"/>
    <w:rsid w:val="005114A4"/>
    <w:rsid w:val="00511796"/>
    <w:rsid w:val="0051376C"/>
    <w:rsid w:val="005139B9"/>
    <w:rsid w:val="00514051"/>
    <w:rsid w:val="0051467B"/>
    <w:rsid w:val="0051490B"/>
    <w:rsid w:val="00514B8D"/>
    <w:rsid w:val="00514D40"/>
    <w:rsid w:val="00515051"/>
    <w:rsid w:val="00515199"/>
    <w:rsid w:val="00515E17"/>
    <w:rsid w:val="005163C4"/>
    <w:rsid w:val="005168F9"/>
    <w:rsid w:val="00516E20"/>
    <w:rsid w:val="00517C30"/>
    <w:rsid w:val="00517F43"/>
    <w:rsid w:val="005202D7"/>
    <w:rsid w:val="0052039B"/>
    <w:rsid w:val="00520696"/>
    <w:rsid w:val="005206E1"/>
    <w:rsid w:val="0052086C"/>
    <w:rsid w:val="00520978"/>
    <w:rsid w:val="0052110D"/>
    <w:rsid w:val="0052184E"/>
    <w:rsid w:val="00521C35"/>
    <w:rsid w:val="00521D54"/>
    <w:rsid w:val="005222F0"/>
    <w:rsid w:val="00522B2E"/>
    <w:rsid w:val="00523297"/>
    <w:rsid w:val="00524FB2"/>
    <w:rsid w:val="00525495"/>
    <w:rsid w:val="00525BD6"/>
    <w:rsid w:val="00525CF7"/>
    <w:rsid w:val="0052604E"/>
    <w:rsid w:val="00526254"/>
    <w:rsid w:val="00526327"/>
    <w:rsid w:val="005267FC"/>
    <w:rsid w:val="00526D7F"/>
    <w:rsid w:val="00526DB6"/>
    <w:rsid w:val="00527167"/>
    <w:rsid w:val="0052775E"/>
    <w:rsid w:val="00527A48"/>
    <w:rsid w:val="00527C92"/>
    <w:rsid w:val="00527E49"/>
    <w:rsid w:val="005302A0"/>
    <w:rsid w:val="005302F6"/>
    <w:rsid w:val="005305B7"/>
    <w:rsid w:val="00530C62"/>
    <w:rsid w:val="00530CEC"/>
    <w:rsid w:val="00530F84"/>
    <w:rsid w:val="0053120A"/>
    <w:rsid w:val="0053120B"/>
    <w:rsid w:val="0053175A"/>
    <w:rsid w:val="00531DE5"/>
    <w:rsid w:val="00532462"/>
    <w:rsid w:val="00532706"/>
    <w:rsid w:val="00532812"/>
    <w:rsid w:val="005332FA"/>
    <w:rsid w:val="005333A2"/>
    <w:rsid w:val="00533731"/>
    <w:rsid w:val="00533D92"/>
    <w:rsid w:val="00534F8E"/>
    <w:rsid w:val="00535538"/>
    <w:rsid w:val="0053568B"/>
    <w:rsid w:val="0053577E"/>
    <w:rsid w:val="00535DC0"/>
    <w:rsid w:val="00536229"/>
    <w:rsid w:val="00536714"/>
    <w:rsid w:val="005368E8"/>
    <w:rsid w:val="00536BB7"/>
    <w:rsid w:val="00536E24"/>
    <w:rsid w:val="00537347"/>
    <w:rsid w:val="00537CF8"/>
    <w:rsid w:val="00540331"/>
    <w:rsid w:val="0054084D"/>
    <w:rsid w:val="00540D47"/>
    <w:rsid w:val="005419EA"/>
    <w:rsid w:val="00542922"/>
    <w:rsid w:val="00542933"/>
    <w:rsid w:val="00542F21"/>
    <w:rsid w:val="00542F65"/>
    <w:rsid w:val="00543329"/>
    <w:rsid w:val="00543841"/>
    <w:rsid w:val="00543CB3"/>
    <w:rsid w:val="0054541C"/>
    <w:rsid w:val="00546316"/>
    <w:rsid w:val="0054689A"/>
    <w:rsid w:val="0054695C"/>
    <w:rsid w:val="00547A51"/>
    <w:rsid w:val="00547DCB"/>
    <w:rsid w:val="00550CAC"/>
    <w:rsid w:val="00550F0E"/>
    <w:rsid w:val="00550FFC"/>
    <w:rsid w:val="00551274"/>
    <w:rsid w:val="005516A7"/>
    <w:rsid w:val="0055179B"/>
    <w:rsid w:val="00552832"/>
    <w:rsid w:val="0055285A"/>
    <w:rsid w:val="00552DE9"/>
    <w:rsid w:val="005533EA"/>
    <w:rsid w:val="005534C1"/>
    <w:rsid w:val="00553ADE"/>
    <w:rsid w:val="0055409B"/>
    <w:rsid w:val="005540D8"/>
    <w:rsid w:val="005549F1"/>
    <w:rsid w:val="00554CC9"/>
    <w:rsid w:val="0055551E"/>
    <w:rsid w:val="005559FD"/>
    <w:rsid w:val="0055626F"/>
    <w:rsid w:val="005563AA"/>
    <w:rsid w:val="005564AE"/>
    <w:rsid w:val="0055769A"/>
    <w:rsid w:val="005576A8"/>
    <w:rsid w:val="005577FD"/>
    <w:rsid w:val="005604B5"/>
    <w:rsid w:val="005604ED"/>
    <w:rsid w:val="00560523"/>
    <w:rsid w:val="005617CC"/>
    <w:rsid w:val="00561867"/>
    <w:rsid w:val="00561E51"/>
    <w:rsid w:val="00562102"/>
    <w:rsid w:val="00562439"/>
    <w:rsid w:val="0056247B"/>
    <w:rsid w:val="00562819"/>
    <w:rsid w:val="00562AFF"/>
    <w:rsid w:val="00562BCA"/>
    <w:rsid w:val="005630E5"/>
    <w:rsid w:val="005631E1"/>
    <w:rsid w:val="00563415"/>
    <w:rsid w:val="00563741"/>
    <w:rsid w:val="005639EF"/>
    <w:rsid w:val="00563B65"/>
    <w:rsid w:val="00564D1C"/>
    <w:rsid w:val="00565E8D"/>
    <w:rsid w:val="00565F00"/>
    <w:rsid w:val="005664E2"/>
    <w:rsid w:val="00566868"/>
    <w:rsid w:val="00566ABB"/>
    <w:rsid w:val="00566D97"/>
    <w:rsid w:val="00566EC9"/>
    <w:rsid w:val="00567355"/>
    <w:rsid w:val="00567FEF"/>
    <w:rsid w:val="00570085"/>
    <w:rsid w:val="005706B9"/>
    <w:rsid w:val="005715CE"/>
    <w:rsid w:val="00571C57"/>
    <w:rsid w:val="00571C66"/>
    <w:rsid w:val="005723E6"/>
    <w:rsid w:val="005726A4"/>
    <w:rsid w:val="00572B6A"/>
    <w:rsid w:val="00572C6C"/>
    <w:rsid w:val="0057304A"/>
    <w:rsid w:val="00573F94"/>
    <w:rsid w:val="00574434"/>
    <w:rsid w:val="00574458"/>
    <w:rsid w:val="00574A57"/>
    <w:rsid w:val="00574BFD"/>
    <w:rsid w:val="00574EF8"/>
    <w:rsid w:val="0057545A"/>
    <w:rsid w:val="00575BD4"/>
    <w:rsid w:val="00575E83"/>
    <w:rsid w:val="00576334"/>
    <w:rsid w:val="0057670E"/>
    <w:rsid w:val="00576B9C"/>
    <w:rsid w:val="00576CDE"/>
    <w:rsid w:val="00576E16"/>
    <w:rsid w:val="005771BC"/>
    <w:rsid w:val="005809AA"/>
    <w:rsid w:val="00580A42"/>
    <w:rsid w:val="005812DE"/>
    <w:rsid w:val="0058169E"/>
    <w:rsid w:val="00581F56"/>
    <w:rsid w:val="0058262C"/>
    <w:rsid w:val="00582983"/>
    <w:rsid w:val="00582D32"/>
    <w:rsid w:val="00583217"/>
    <w:rsid w:val="005834C9"/>
    <w:rsid w:val="005841FD"/>
    <w:rsid w:val="0058462D"/>
    <w:rsid w:val="00584F3F"/>
    <w:rsid w:val="00584FDB"/>
    <w:rsid w:val="00585159"/>
    <w:rsid w:val="005855E1"/>
    <w:rsid w:val="00585861"/>
    <w:rsid w:val="00585BDB"/>
    <w:rsid w:val="00585F62"/>
    <w:rsid w:val="0058635A"/>
    <w:rsid w:val="0058649E"/>
    <w:rsid w:val="00586987"/>
    <w:rsid w:val="00586A46"/>
    <w:rsid w:val="00587017"/>
    <w:rsid w:val="00587632"/>
    <w:rsid w:val="00587A1E"/>
    <w:rsid w:val="0059005E"/>
    <w:rsid w:val="005904AF"/>
    <w:rsid w:val="005907E8"/>
    <w:rsid w:val="00590DAE"/>
    <w:rsid w:val="00591179"/>
    <w:rsid w:val="005911C3"/>
    <w:rsid w:val="00591FDB"/>
    <w:rsid w:val="0059223B"/>
    <w:rsid w:val="00592F1F"/>
    <w:rsid w:val="0059348A"/>
    <w:rsid w:val="0059366D"/>
    <w:rsid w:val="005936C2"/>
    <w:rsid w:val="00593C35"/>
    <w:rsid w:val="005941DA"/>
    <w:rsid w:val="005943AF"/>
    <w:rsid w:val="0059446D"/>
    <w:rsid w:val="0059476E"/>
    <w:rsid w:val="00594A5D"/>
    <w:rsid w:val="00594AA0"/>
    <w:rsid w:val="00594F45"/>
    <w:rsid w:val="005953DD"/>
    <w:rsid w:val="0059543A"/>
    <w:rsid w:val="0059577B"/>
    <w:rsid w:val="00596292"/>
    <w:rsid w:val="00596B1D"/>
    <w:rsid w:val="005971D1"/>
    <w:rsid w:val="0059739F"/>
    <w:rsid w:val="00597B21"/>
    <w:rsid w:val="00597D42"/>
    <w:rsid w:val="005A016F"/>
    <w:rsid w:val="005A033D"/>
    <w:rsid w:val="005A0ACE"/>
    <w:rsid w:val="005A0CD8"/>
    <w:rsid w:val="005A0E50"/>
    <w:rsid w:val="005A16FF"/>
    <w:rsid w:val="005A1939"/>
    <w:rsid w:val="005A1AE1"/>
    <w:rsid w:val="005A21A5"/>
    <w:rsid w:val="005A2C86"/>
    <w:rsid w:val="005A2CDE"/>
    <w:rsid w:val="005A2F05"/>
    <w:rsid w:val="005A34B0"/>
    <w:rsid w:val="005A37A3"/>
    <w:rsid w:val="005A382A"/>
    <w:rsid w:val="005A4099"/>
    <w:rsid w:val="005A4538"/>
    <w:rsid w:val="005A4582"/>
    <w:rsid w:val="005A4867"/>
    <w:rsid w:val="005A5317"/>
    <w:rsid w:val="005A54D4"/>
    <w:rsid w:val="005A776B"/>
    <w:rsid w:val="005B0151"/>
    <w:rsid w:val="005B01D5"/>
    <w:rsid w:val="005B075D"/>
    <w:rsid w:val="005B0B37"/>
    <w:rsid w:val="005B0F98"/>
    <w:rsid w:val="005B1C9C"/>
    <w:rsid w:val="005B2A04"/>
    <w:rsid w:val="005B2A74"/>
    <w:rsid w:val="005B2FCD"/>
    <w:rsid w:val="005B3005"/>
    <w:rsid w:val="005B301C"/>
    <w:rsid w:val="005B4187"/>
    <w:rsid w:val="005B42F1"/>
    <w:rsid w:val="005B4771"/>
    <w:rsid w:val="005B4A4C"/>
    <w:rsid w:val="005B4B8A"/>
    <w:rsid w:val="005B4CBC"/>
    <w:rsid w:val="005B5038"/>
    <w:rsid w:val="005B5302"/>
    <w:rsid w:val="005B53C0"/>
    <w:rsid w:val="005B55A0"/>
    <w:rsid w:val="005B580F"/>
    <w:rsid w:val="005B708B"/>
    <w:rsid w:val="005B735C"/>
    <w:rsid w:val="005B7453"/>
    <w:rsid w:val="005B74CD"/>
    <w:rsid w:val="005B75FB"/>
    <w:rsid w:val="005B79F2"/>
    <w:rsid w:val="005B7E5D"/>
    <w:rsid w:val="005C0B16"/>
    <w:rsid w:val="005C0D98"/>
    <w:rsid w:val="005C0E47"/>
    <w:rsid w:val="005C118E"/>
    <w:rsid w:val="005C142A"/>
    <w:rsid w:val="005C16A5"/>
    <w:rsid w:val="005C1730"/>
    <w:rsid w:val="005C19E1"/>
    <w:rsid w:val="005C1C1D"/>
    <w:rsid w:val="005C23E7"/>
    <w:rsid w:val="005C2432"/>
    <w:rsid w:val="005C26F2"/>
    <w:rsid w:val="005C2DC0"/>
    <w:rsid w:val="005C3028"/>
    <w:rsid w:val="005C318E"/>
    <w:rsid w:val="005C3C94"/>
    <w:rsid w:val="005C41A4"/>
    <w:rsid w:val="005C45E5"/>
    <w:rsid w:val="005C4691"/>
    <w:rsid w:val="005C4A53"/>
    <w:rsid w:val="005C4F21"/>
    <w:rsid w:val="005C5040"/>
    <w:rsid w:val="005C5E06"/>
    <w:rsid w:val="005C5E36"/>
    <w:rsid w:val="005C5F61"/>
    <w:rsid w:val="005C6904"/>
    <w:rsid w:val="005C7CC9"/>
    <w:rsid w:val="005D01BD"/>
    <w:rsid w:val="005D03B1"/>
    <w:rsid w:val="005D139C"/>
    <w:rsid w:val="005D1560"/>
    <w:rsid w:val="005D235B"/>
    <w:rsid w:val="005D28EE"/>
    <w:rsid w:val="005D3D38"/>
    <w:rsid w:val="005D4B87"/>
    <w:rsid w:val="005D57FD"/>
    <w:rsid w:val="005D5BDD"/>
    <w:rsid w:val="005D5CD8"/>
    <w:rsid w:val="005D60C2"/>
    <w:rsid w:val="005D60D8"/>
    <w:rsid w:val="005D6199"/>
    <w:rsid w:val="005D64AB"/>
    <w:rsid w:val="005D6792"/>
    <w:rsid w:val="005D7591"/>
    <w:rsid w:val="005D782A"/>
    <w:rsid w:val="005D78A7"/>
    <w:rsid w:val="005D798C"/>
    <w:rsid w:val="005E01F1"/>
    <w:rsid w:val="005E0302"/>
    <w:rsid w:val="005E0B9F"/>
    <w:rsid w:val="005E10C4"/>
    <w:rsid w:val="005E11CF"/>
    <w:rsid w:val="005E153D"/>
    <w:rsid w:val="005E1D70"/>
    <w:rsid w:val="005E222E"/>
    <w:rsid w:val="005E25C3"/>
    <w:rsid w:val="005E3F66"/>
    <w:rsid w:val="005E4324"/>
    <w:rsid w:val="005E4E76"/>
    <w:rsid w:val="005E4F8D"/>
    <w:rsid w:val="005E50B4"/>
    <w:rsid w:val="005E5488"/>
    <w:rsid w:val="005E55A1"/>
    <w:rsid w:val="005E580B"/>
    <w:rsid w:val="005E6549"/>
    <w:rsid w:val="005E6E9B"/>
    <w:rsid w:val="005E7FCE"/>
    <w:rsid w:val="005F00FE"/>
    <w:rsid w:val="005F065E"/>
    <w:rsid w:val="005F0ACD"/>
    <w:rsid w:val="005F1121"/>
    <w:rsid w:val="005F1244"/>
    <w:rsid w:val="005F1C95"/>
    <w:rsid w:val="005F24FB"/>
    <w:rsid w:val="005F2D64"/>
    <w:rsid w:val="005F2DF1"/>
    <w:rsid w:val="005F32AC"/>
    <w:rsid w:val="005F34FB"/>
    <w:rsid w:val="005F3972"/>
    <w:rsid w:val="005F3BAD"/>
    <w:rsid w:val="005F4435"/>
    <w:rsid w:val="005F4B0A"/>
    <w:rsid w:val="005F5042"/>
    <w:rsid w:val="005F5090"/>
    <w:rsid w:val="005F5207"/>
    <w:rsid w:val="005F5335"/>
    <w:rsid w:val="005F5BFE"/>
    <w:rsid w:val="005F5D6A"/>
    <w:rsid w:val="005F5D6F"/>
    <w:rsid w:val="005F6331"/>
    <w:rsid w:val="005F64FA"/>
    <w:rsid w:val="005F6717"/>
    <w:rsid w:val="005F68D3"/>
    <w:rsid w:val="005F692D"/>
    <w:rsid w:val="005F6CA8"/>
    <w:rsid w:val="005F6E8F"/>
    <w:rsid w:val="005F7EEA"/>
    <w:rsid w:val="006008ED"/>
    <w:rsid w:val="006015A4"/>
    <w:rsid w:val="00601AB9"/>
    <w:rsid w:val="00602A29"/>
    <w:rsid w:val="00602F46"/>
    <w:rsid w:val="00603222"/>
    <w:rsid w:val="00603556"/>
    <w:rsid w:val="006036E5"/>
    <w:rsid w:val="00603DB0"/>
    <w:rsid w:val="00603EE2"/>
    <w:rsid w:val="00604005"/>
    <w:rsid w:val="00604525"/>
    <w:rsid w:val="006046AD"/>
    <w:rsid w:val="00604890"/>
    <w:rsid w:val="00604A9C"/>
    <w:rsid w:val="00605463"/>
    <w:rsid w:val="0060575F"/>
    <w:rsid w:val="00606403"/>
    <w:rsid w:val="00606D13"/>
    <w:rsid w:val="00607277"/>
    <w:rsid w:val="0061097F"/>
    <w:rsid w:val="006113DF"/>
    <w:rsid w:val="00611C48"/>
    <w:rsid w:val="00612410"/>
    <w:rsid w:val="00612DC6"/>
    <w:rsid w:val="006133CB"/>
    <w:rsid w:val="0061396F"/>
    <w:rsid w:val="00613B6B"/>
    <w:rsid w:val="00613BC0"/>
    <w:rsid w:val="00613FDD"/>
    <w:rsid w:val="006141D1"/>
    <w:rsid w:val="00614370"/>
    <w:rsid w:val="0061470F"/>
    <w:rsid w:val="006148B2"/>
    <w:rsid w:val="00615CF4"/>
    <w:rsid w:val="00616127"/>
    <w:rsid w:val="006162F1"/>
    <w:rsid w:val="00616BE0"/>
    <w:rsid w:val="00616CA5"/>
    <w:rsid w:val="0061769C"/>
    <w:rsid w:val="00617AD5"/>
    <w:rsid w:val="00617BE3"/>
    <w:rsid w:val="00617C59"/>
    <w:rsid w:val="00617D00"/>
    <w:rsid w:val="00617F43"/>
    <w:rsid w:val="00620035"/>
    <w:rsid w:val="00620067"/>
    <w:rsid w:val="00620648"/>
    <w:rsid w:val="00620D33"/>
    <w:rsid w:val="00620EF9"/>
    <w:rsid w:val="0062111A"/>
    <w:rsid w:val="0062139B"/>
    <w:rsid w:val="00621F96"/>
    <w:rsid w:val="006221E8"/>
    <w:rsid w:val="00622A50"/>
    <w:rsid w:val="00622C48"/>
    <w:rsid w:val="00623502"/>
    <w:rsid w:val="0062377A"/>
    <w:rsid w:val="00624898"/>
    <w:rsid w:val="00625494"/>
    <w:rsid w:val="00625A72"/>
    <w:rsid w:val="00625C03"/>
    <w:rsid w:val="00626AE1"/>
    <w:rsid w:val="00626FE4"/>
    <w:rsid w:val="0063090B"/>
    <w:rsid w:val="00630ADE"/>
    <w:rsid w:val="00630D6E"/>
    <w:rsid w:val="00630FB5"/>
    <w:rsid w:val="00632F1E"/>
    <w:rsid w:val="00632F38"/>
    <w:rsid w:val="00632F6C"/>
    <w:rsid w:val="006337D1"/>
    <w:rsid w:val="0063398A"/>
    <w:rsid w:val="0063403D"/>
    <w:rsid w:val="006349E3"/>
    <w:rsid w:val="00634A27"/>
    <w:rsid w:val="00634B26"/>
    <w:rsid w:val="00635C4F"/>
    <w:rsid w:val="00636697"/>
    <w:rsid w:val="0063696F"/>
    <w:rsid w:val="00636FC6"/>
    <w:rsid w:val="0063741A"/>
    <w:rsid w:val="006374AA"/>
    <w:rsid w:val="00637634"/>
    <w:rsid w:val="00637777"/>
    <w:rsid w:val="00637788"/>
    <w:rsid w:val="006377C9"/>
    <w:rsid w:val="006378AC"/>
    <w:rsid w:val="006378EF"/>
    <w:rsid w:val="00637CE1"/>
    <w:rsid w:val="006403F5"/>
    <w:rsid w:val="00640418"/>
    <w:rsid w:val="00640569"/>
    <w:rsid w:val="00640629"/>
    <w:rsid w:val="0064089A"/>
    <w:rsid w:val="0064112B"/>
    <w:rsid w:val="00641179"/>
    <w:rsid w:val="00641293"/>
    <w:rsid w:val="0064188A"/>
    <w:rsid w:val="0064198D"/>
    <w:rsid w:val="00642136"/>
    <w:rsid w:val="006423FA"/>
    <w:rsid w:val="00643008"/>
    <w:rsid w:val="006446C8"/>
    <w:rsid w:val="00644925"/>
    <w:rsid w:val="006450A3"/>
    <w:rsid w:val="00645535"/>
    <w:rsid w:val="00646272"/>
    <w:rsid w:val="00646579"/>
    <w:rsid w:val="006465DE"/>
    <w:rsid w:val="00646E72"/>
    <w:rsid w:val="00647247"/>
    <w:rsid w:val="0064784F"/>
    <w:rsid w:val="00647A8D"/>
    <w:rsid w:val="00647D0B"/>
    <w:rsid w:val="0065129B"/>
    <w:rsid w:val="006514FB"/>
    <w:rsid w:val="00651749"/>
    <w:rsid w:val="00651A3A"/>
    <w:rsid w:val="00651B4E"/>
    <w:rsid w:val="00651E9C"/>
    <w:rsid w:val="00652130"/>
    <w:rsid w:val="0065246E"/>
    <w:rsid w:val="0065270F"/>
    <w:rsid w:val="006529EB"/>
    <w:rsid w:val="00653070"/>
    <w:rsid w:val="00653511"/>
    <w:rsid w:val="00653808"/>
    <w:rsid w:val="0065389A"/>
    <w:rsid w:val="00653C7B"/>
    <w:rsid w:val="00653E20"/>
    <w:rsid w:val="00654BC6"/>
    <w:rsid w:val="00654DA8"/>
    <w:rsid w:val="00655706"/>
    <w:rsid w:val="00655A0B"/>
    <w:rsid w:val="00655A27"/>
    <w:rsid w:val="00655D17"/>
    <w:rsid w:val="0065618D"/>
    <w:rsid w:val="0065669E"/>
    <w:rsid w:val="00656A11"/>
    <w:rsid w:val="00656B19"/>
    <w:rsid w:val="0065774F"/>
    <w:rsid w:val="00657ADC"/>
    <w:rsid w:val="00657EBD"/>
    <w:rsid w:val="00660041"/>
    <w:rsid w:val="0066076E"/>
    <w:rsid w:val="0066100E"/>
    <w:rsid w:val="006616FE"/>
    <w:rsid w:val="00661FE0"/>
    <w:rsid w:val="0066206C"/>
    <w:rsid w:val="00662A6D"/>
    <w:rsid w:val="00662EB1"/>
    <w:rsid w:val="00663157"/>
    <w:rsid w:val="00663557"/>
    <w:rsid w:val="0066398C"/>
    <w:rsid w:val="00664237"/>
    <w:rsid w:val="006653D4"/>
    <w:rsid w:val="00665C20"/>
    <w:rsid w:val="00665ED4"/>
    <w:rsid w:val="00666288"/>
    <w:rsid w:val="00666436"/>
    <w:rsid w:val="00666F61"/>
    <w:rsid w:val="00667409"/>
    <w:rsid w:val="00667671"/>
    <w:rsid w:val="00667D7B"/>
    <w:rsid w:val="00667E1D"/>
    <w:rsid w:val="00667E5F"/>
    <w:rsid w:val="00667EB9"/>
    <w:rsid w:val="00670F1F"/>
    <w:rsid w:val="006710B2"/>
    <w:rsid w:val="006712C7"/>
    <w:rsid w:val="0067173D"/>
    <w:rsid w:val="0067190F"/>
    <w:rsid w:val="00671A7D"/>
    <w:rsid w:val="00671CB9"/>
    <w:rsid w:val="00671E1C"/>
    <w:rsid w:val="00672487"/>
    <w:rsid w:val="00672545"/>
    <w:rsid w:val="00673008"/>
    <w:rsid w:val="00673016"/>
    <w:rsid w:val="0067311E"/>
    <w:rsid w:val="00673F75"/>
    <w:rsid w:val="00674049"/>
    <w:rsid w:val="00674776"/>
    <w:rsid w:val="00674866"/>
    <w:rsid w:val="006753AB"/>
    <w:rsid w:val="00675F25"/>
    <w:rsid w:val="0067614C"/>
    <w:rsid w:val="00676321"/>
    <w:rsid w:val="00676392"/>
    <w:rsid w:val="00676623"/>
    <w:rsid w:val="00676E75"/>
    <w:rsid w:val="0067781B"/>
    <w:rsid w:val="0067794C"/>
    <w:rsid w:val="00677A4D"/>
    <w:rsid w:val="00680035"/>
    <w:rsid w:val="00680371"/>
    <w:rsid w:val="00680421"/>
    <w:rsid w:val="006808F3"/>
    <w:rsid w:val="00680FF2"/>
    <w:rsid w:val="006817DE"/>
    <w:rsid w:val="006824B5"/>
    <w:rsid w:val="006833D4"/>
    <w:rsid w:val="00683C03"/>
    <w:rsid w:val="00683FB7"/>
    <w:rsid w:val="00683FEE"/>
    <w:rsid w:val="00684080"/>
    <w:rsid w:val="006855F2"/>
    <w:rsid w:val="006867B1"/>
    <w:rsid w:val="006868E7"/>
    <w:rsid w:val="0068704B"/>
    <w:rsid w:val="0068706A"/>
    <w:rsid w:val="0068740A"/>
    <w:rsid w:val="00687BCE"/>
    <w:rsid w:val="00690A58"/>
    <w:rsid w:val="00690BA9"/>
    <w:rsid w:val="00690CFB"/>
    <w:rsid w:val="00692219"/>
    <w:rsid w:val="006922A4"/>
    <w:rsid w:val="006924DD"/>
    <w:rsid w:val="0069267F"/>
    <w:rsid w:val="00692B75"/>
    <w:rsid w:val="00692BD1"/>
    <w:rsid w:val="00692C7E"/>
    <w:rsid w:val="00692ED4"/>
    <w:rsid w:val="00693332"/>
    <w:rsid w:val="00693569"/>
    <w:rsid w:val="00693865"/>
    <w:rsid w:val="00693F87"/>
    <w:rsid w:val="00694621"/>
    <w:rsid w:val="00694D9C"/>
    <w:rsid w:val="00694E5B"/>
    <w:rsid w:val="00695087"/>
    <w:rsid w:val="0069555E"/>
    <w:rsid w:val="00695758"/>
    <w:rsid w:val="006959CA"/>
    <w:rsid w:val="00695A8E"/>
    <w:rsid w:val="00695FE7"/>
    <w:rsid w:val="00697055"/>
    <w:rsid w:val="0069735C"/>
    <w:rsid w:val="006974C2"/>
    <w:rsid w:val="006975FB"/>
    <w:rsid w:val="00697981"/>
    <w:rsid w:val="006A000F"/>
    <w:rsid w:val="006A059D"/>
    <w:rsid w:val="006A06DE"/>
    <w:rsid w:val="006A0985"/>
    <w:rsid w:val="006A09FE"/>
    <w:rsid w:val="006A0A17"/>
    <w:rsid w:val="006A1B21"/>
    <w:rsid w:val="006A1D3E"/>
    <w:rsid w:val="006A1D5C"/>
    <w:rsid w:val="006A1EE4"/>
    <w:rsid w:val="006A2659"/>
    <w:rsid w:val="006A2CCC"/>
    <w:rsid w:val="006A3506"/>
    <w:rsid w:val="006A39D4"/>
    <w:rsid w:val="006A428A"/>
    <w:rsid w:val="006A4ACA"/>
    <w:rsid w:val="006A4B49"/>
    <w:rsid w:val="006A509E"/>
    <w:rsid w:val="006A5501"/>
    <w:rsid w:val="006A5606"/>
    <w:rsid w:val="006A5E20"/>
    <w:rsid w:val="006A5EA7"/>
    <w:rsid w:val="006A639F"/>
    <w:rsid w:val="006A655B"/>
    <w:rsid w:val="006A6787"/>
    <w:rsid w:val="006A70BE"/>
    <w:rsid w:val="006A72F7"/>
    <w:rsid w:val="006A73D9"/>
    <w:rsid w:val="006A77DD"/>
    <w:rsid w:val="006B03C3"/>
    <w:rsid w:val="006B04A0"/>
    <w:rsid w:val="006B0C99"/>
    <w:rsid w:val="006B0F08"/>
    <w:rsid w:val="006B13E9"/>
    <w:rsid w:val="006B2744"/>
    <w:rsid w:val="006B29E4"/>
    <w:rsid w:val="006B2E3B"/>
    <w:rsid w:val="006B31BB"/>
    <w:rsid w:val="006B346C"/>
    <w:rsid w:val="006B38AB"/>
    <w:rsid w:val="006B3A3A"/>
    <w:rsid w:val="006B3F42"/>
    <w:rsid w:val="006B424A"/>
    <w:rsid w:val="006B57FF"/>
    <w:rsid w:val="006B6707"/>
    <w:rsid w:val="006B697D"/>
    <w:rsid w:val="006B71F2"/>
    <w:rsid w:val="006B75AC"/>
    <w:rsid w:val="006C0196"/>
    <w:rsid w:val="006C07AD"/>
    <w:rsid w:val="006C0BB8"/>
    <w:rsid w:val="006C0C9E"/>
    <w:rsid w:val="006C0EF9"/>
    <w:rsid w:val="006C107D"/>
    <w:rsid w:val="006C111F"/>
    <w:rsid w:val="006C12CF"/>
    <w:rsid w:val="006C1526"/>
    <w:rsid w:val="006C1D9A"/>
    <w:rsid w:val="006C1FA7"/>
    <w:rsid w:val="006C2BB3"/>
    <w:rsid w:val="006C2D18"/>
    <w:rsid w:val="006C2E10"/>
    <w:rsid w:val="006C483E"/>
    <w:rsid w:val="006C4896"/>
    <w:rsid w:val="006C4DFF"/>
    <w:rsid w:val="006C51B2"/>
    <w:rsid w:val="006C5B27"/>
    <w:rsid w:val="006C5E7F"/>
    <w:rsid w:val="006C5EE8"/>
    <w:rsid w:val="006C60A8"/>
    <w:rsid w:val="006C6555"/>
    <w:rsid w:val="006C67CB"/>
    <w:rsid w:val="006C6D2D"/>
    <w:rsid w:val="006C7144"/>
    <w:rsid w:val="006C7460"/>
    <w:rsid w:val="006D01DC"/>
    <w:rsid w:val="006D02AC"/>
    <w:rsid w:val="006D0D5E"/>
    <w:rsid w:val="006D13DD"/>
    <w:rsid w:val="006D1546"/>
    <w:rsid w:val="006D1A7F"/>
    <w:rsid w:val="006D1B6E"/>
    <w:rsid w:val="006D2D04"/>
    <w:rsid w:val="006D326D"/>
    <w:rsid w:val="006D3519"/>
    <w:rsid w:val="006D37DE"/>
    <w:rsid w:val="006D4326"/>
    <w:rsid w:val="006D5DA3"/>
    <w:rsid w:val="006D5FEA"/>
    <w:rsid w:val="006D6184"/>
    <w:rsid w:val="006D6889"/>
    <w:rsid w:val="006D6E4A"/>
    <w:rsid w:val="006D7022"/>
    <w:rsid w:val="006D729E"/>
    <w:rsid w:val="006D75F3"/>
    <w:rsid w:val="006D763B"/>
    <w:rsid w:val="006D7E9A"/>
    <w:rsid w:val="006D7EAE"/>
    <w:rsid w:val="006E0006"/>
    <w:rsid w:val="006E0486"/>
    <w:rsid w:val="006E04ED"/>
    <w:rsid w:val="006E05AA"/>
    <w:rsid w:val="006E07F8"/>
    <w:rsid w:val="006E0E2A"/>
    <w:rsid w:val="006E10C5"/>
    <w:rsid w:val="006E11CF"/>
    <w:rsid w:val="006E15BC"/>
    <w:rsid w:val="006E1A74"/>
    <w:rsid w:val="006E30B3"/>
    <w:rsid w:val="006E3CEF"/>
    <w:rsid w:val="006E3D7F"/>
    <w:rsid w:val="006E416E"/>
    <w:rsid w:val="006E453E"/>
    <w:rsid w:val="006E5871"/>
    <w:rsid w:val="006E6002"/>
    <w:rsid w:val="006E6370"/>
    <w:rsid w:val="006E65D9"/>
    <w:rsid w:val="006E6D24"/>
    <w:rsid w:val="006E713F"/>
    <w:rsid w:val="006E76D2"/>
    <w:rsid w:val="006E77B3"/>
    <w:rsid w:val="006F0592"/>
    <w:rsid w:val="006F0859"/>
    <w:rsid w:val="006F0B77"/>
    <w:rsid w:val="006F0CF6"/>
    <w:rsid w:val="006F16C1"/>
    <w:rsid w:val="006F173B"/>
    <w:rsid w:val="006F2455"/>
    <w:rsid w:val="006F2C54"/>
    <w:rsid w:val="006F3456"/>
    <w:rsid w:val="006F430D"/>
    <w:rsid w:val="006F4317"/>
    <w:rsid w:val="006F4C32"/>
    <w:rsid w:val="006F4CD8"/>
    <w:rsid w:val="006F52B8"/>
    <w:rsid w:val="006F5F2A"/>
    <w:rsid w:val="006F63FE"/>
    <w:rsid w:val="006F6C18"/>
    <w:rsid w:val="006F6CA7"/>
    <w:rsid w:val="006F72D0"/>
    <w:rsid w:val="006F73DA"/>
    <w:rsid w:val="006F7B46"/>
    <w:rsid w:val="006F7E4F"/>
    <w:rsid w:val="00700844"/>
    <w:rsid w:val="0070100B"/>
    <w:rsid w:val="00701063"/>
    <w:rsid w:val="00701FCC"/>
    <w:rsid w:val="007023F4"/>
    <w:rsid w:val="00702CC3"/>
    <w:rsid w:val="00702F90"/>
    <w:rsid w:val="007039D1"/>
    <w:rsid w:val="00703B49"/>
    <w:rsid w:val="00704004"/>
    <w:rsid w:val="0070428E"/>
    <w:rsid w:val="007046EB"/>
    <w:rsid w:val="00704787"/>
    <w:rsid w:val="007047B7"/>
    <w:rsid w:val="00704BAC"/>
    <w:rsid w:val="00704EC3"/>
    <w:rsid w:val="00705419"/>
    <w:rsid w:val="007070F5"/>
    <w:rsid w:val="007072E8"/>
    <w:rsid w:val="007075F1"/>
    <w:rsid w:val="00707685"/>
    <w:rsid w:val="00707ADF"/>
    <w:rsid w:val="00707BE4"/>
    <w:rsid w:val="00707D27"/>
    <w:rsid w:val="00707FDB"/>
    <w:rsid w:val="007100B9"/>
    <w:rsid w:val="0071012C"/>
    <w:rsid w:val="00710B10"/>
    <w:rsid w:val="00710DAA"/>
    <w:rsid w:val="00710EFC"/>
    <w:rsid w:val="00711969"/>
    <w:rsid w:val="00711DD0"/>
    <w:rsid w:val="007129E7"/>
    <w:rsid w:val="00712B36"/>
    <w:rsid w:val="00712E5F"/>
    <w:rsid w:val="007132EE"/>
    <w:rsid w:val="00713C0E"/>
    <w:rsid w:val="00713CA4"/>
    <w:rsid w:val="007141AB"/>
    <w:rsid w:val="00714300"/>
    <w:rsid w:val="00714677"/>
    <w:rsid w:val="007147DA"/>
    <w:rsid w:val="007148EC"/>
    <w:rsid w:val="00714987"/>
    <w:rsid w:val="00715326"/>
    <w:rsid w:val="00715C02"/>
    <w:rsid w:val="00715CAF"/>
    <w:rsid w:val="007161BA"/>
    <w:rsid w:val="00716324"/>
    <w:rsid w:val="00716717"/>
    <w:rsid w:val="0071685A"/>
    <w:rsid w:val="007169EB"/>
    <w:rsid w:val="00716B27"/>
    <w:rsid w:val="00717652"/>
    <w:rsid w:val="0071768C"/>
    <w:rsid w:val="007176FE"/>
    <w:rsid w:val="007177F2"/>
    <w:rsid w:val="00717867"/>
    <w:rsid w:val="00721034"/>
    <w:rsid w:val="007212F1"/>
    <w:rsid w:val="00721789"/>
    <w:rsid w:val="00721950"/>
    <w:rsid w:val="007219B8"/>
    <w:rsid w:val="00721CC2"/>
    <w:rsid w:val="00721DBB"/>
    <w:rsid w:val="0072231B"/>
    <w:rsid w:val="00722C81"/>
    <w:rsid w:val="00722CDC"/>
    <w:rsid w:val="00723250"/>
    <w:rsid w:val="007232C1"/>
    <w:rsid w:val="007236E4"/>
    <w:rsid w:val="00723775"/>
    <w:rsid w:val="00724163"/>
    <w:rsid w:val="0072463D"/>
    <w:rsid w:val="00725ACA"/>
    <w:rsid w:val="0072601D"/>
    <w:rsid w:val="00726924"/>
    <w:rsid w:val="00726CC9"/>
    <w:rsid w:val="00727685"/>
    <w:rsid w:val="007276B1"/>
    <w:rsid w:val="007276FD"/>
    <w:rsid w:val="00727F34"/>
    <w:rsid w:val="007303DE"/>
    <w:rsid w:val="00730AF7"/>
    <w:rsid w:val="00730B86"/>
    <w:rsid w:val="0073108A"/>
    <w:rsid w:val="0073144D"/>
    <w:rsid w:val="007327D4"/>
    <w:rsid w:val="0073284E"/>
    <w:rsid w:val="00732A64"/>
    <w:rsid w:val="00732BD1"/>
    <w:rsid w:val="00732CE2"/>
    <w:rsid w:val="007330B5"/>
    <w:rsid w:val="007333DC"/>
    <w:rsid w:val="00733435"/>
    <w:rsid w:val="00733569"/>
    <w:rsid w:val="00733A21"/>
    <w:rsid w:val="00733BED"/>
    <w:rsid w:val="00734931"/>
    <w:rsid w:val="00734D63"/>
    <w:rsid w:val="00734FC2"/>
    <w:rsid w:val="007357AB"/>
    <w:rsid w:val="007357CC"/>
    <w:rsid w:val="00735B72"/>
    <w:rsid w:val="00735E59"/>
    <w:rsid w:val="007360B9"/>
    <w:rsid w:val="0073610C"/>
    <w:rsid w:val="00736F7B"/>
    <w:rsid w:val="007373BC"/>
    <w:rsid w:val="007373CD"/>
    <w:rsid w:val="00737428"/>
    <w:rsid w:val="00737798"/>
    <w:rsid w:val="00737951"/>
    <w:rsid w:val="00737984"/>
    <w:rsid w:val="00737A23"/>
    <w:rsid w:val="00737D73"/>
    <w:rsid w:val="00737E7F"/>
    <w:rsid w:val="007404DC"/>
    <w:rsid w:val="007406FB"/>
    <w:rsid w:val="00740C99"/>
    <w:rsid w:val="00740D57"/>
    <w:rsid w:val="00741413"/>
    <w:rsid w:val="0074197B"/>
    <w:rsid w:val="00741B21"/>
    <w:rsid w:val="007422B7"/>
    <w:rsid w:val="00742AD1"/>
    <w:rsid w:val="0074307B"/>
    <w:rsid w:val="007431DA"/>
    <w:rsid w:val="00744117"/>
    <w:rsid w:val="0074414D"/>
    <w:rsid w:val="0074417E"/>
    <w:rsid w:val="00744612"/>
    <w:rsid w:val="0074462A"/>
    <w:rsid w:val="0074466B"/>
    <w:rsid w:val="007453FC"/>
    <w:rsid w:val="00746378"/>
    <w:rsid w:val="00746561"/>
    <w:rsid w:val="007466E0"/>
    <w:rsid w:val="0074676C"/>
    <w:rsid w:val="0074729D"/>
    <w:rsid w:val="00750134"/>
    <w:rsid w:val="007502EF"/>
    <w:rsid w:val="007506C8"/>
    <w:rsid w:val="00750DDD"/>
    <w:rsid w:val="00751040"/>
    <w:rsid w:val="00751683"/>
    <w:rsid w:val="00751766"/>
    <w:rsid w:val="007518E9"/>
    <w:rsid w:val="00752A47"/>
    <w:rsid w:val="00752BF0"/>
    <w:rsid w:val="00752C49"/>
    <w:rsid w:val="007539C7"/>
    <w:rsid w:val="00753BE9"/>
    <w:rsid w:val="00754023"/>
    <w:rsid w:val="007541FA"/>
    <w:rsid w:val="0075471A"/>
    <w:rsid w:val="0075516F"/>
    <w:rsid w:val="0075521C"/>
    <w:rsid w:val="007553A8"/>
    <w:rsid w:val="007563E3"/>
    <w:rsid w:val="007564E8"/>
    <w:rsid w:val="0075691D"/>
    <w:rsid w:val="00756AB6"/>
    <w:rsid w:val="00757014"/>
    <w:rsid w:val="00757253"/>
    <w:rsid w:val="007575F4"/>
    <w:rsid w:val="007576EE"/>
    <w:rsid w:val="00757B2E"/>
    <w:rsid w:val="00757D67"/>
    <w:rsid w:val="00760388"/>
    <w:rsid w:val="007617EA"/>
    <w:rsid w:val="00761C93"/>
    <w:rsid w:val="00761E66"/>
    <w:rsid w:val="00761F5D"/>
    <w:rsid w:val="007621F6"/>
    <w:rsid w:val="007623FD"/>
    <w:rsid w:val="007626CF"/>
    <w:rsid w:val="00762F7A"/>
    <w:rsid w:val="007633DA"/>
    <w:rsid w:val="00763460"/>
    <w:rsid w:val="007634E6"/>
    <w:rsid w:val="00763B07"/>
    <w:rsid w:val="00763B3E"/>
    <w:rsid w:val="00763DD0"/>
    <w:rsid w:val="0076487C"/>
    <w:rsid w:val="00764B10"/>
    <w:rsid w:val="00764BF5"/>
    <w:rsid w:val="00764F94"/>
    <w:rsid w:val="00765744"/>
    <w:rsid w:val="00765DF1"/>
    <w:rsid w:val="0076616F"/>
    <w:rsid w:val="007662A4"/>
    <w:rsid w:val="00766306"/>
    <w:rsid w:val="00766356"/>
    <w:rsid w:val="0076672F"/>
    <w:rsid w:val="0076680B"/>
    <w:rsid w:val="00766B1B"/>
    <w:rsid w:val="00766F4D"/>
    <w:rsid w:val="007672D8"/>
    <w:rsid w:val="007673E9"/>
    <w:rsid w:val="00767F02"/>
    <w:rsid w:val="00770240"/>
    <w:rsid w:val="00770302"/>
    <w:rsid w:val="00770E7A"/>
    <w:rsid w:val="0077123F"/>
    <w:rsid w:val="00771C45"/>
    <w:rsid w:val="00771E07"/>
    <w:rsid w:val="00771E84"/>
    <w:rsid w:val="007722E8"/>
    <w:rsid w:val="00772378"/>
    <w:rsid w:val="007725AB"/>
    <w:rsid w:val="00773733"/>
    <w:rsid w:val="007737DE"/>
    <w:rsid w:val="00773EDE"/>
    <w:rsid w:val="007747AC"/>
    <w:rsid w:val="00774C90"/>
    <w:rsid w:val="00774F1E"/>
    <w:rsid w:val="00775079"/>
    <w:rsid w:val="00775252"/>
    <w:rsid w:val="007754AC"/>
    <w:rsid w:val="007759D1"/>
    <w:rsid w:val="00776004"/>
    <w:rsid w:val="0077670C"/>
    <w:rsid w:val="00776FA8"/>
    <w:rsid w:val="00776FBF"/>
    <w:rsid w:val="00777722"/>
    <w:rsid w:val="00777A7C"/>
    <w:rsid w:val="00777D91"/>
    <w:rsid w:val="00777E80"/>
    <w:rsid w:val="00777F0B"/>
    <w:rsid w:val="007801A2"/>
    <w:rsid w:val="007807B1"/>
    <w:rsid w:val="00780C1F"/>
    <w:rsid w:val="00781217"/>
    <w:rsid w:val="007818EC"/>
    <w:rsid w:val="00781A17"/>
    <w:rsid w:val="00781F67"/>
    <w:rsid w:val="007821DC"/>
    <w:rsid w:val="007828D3"/>
    <w:rsid w:val="00782C6C"/>
    <w:rsid w:val="007830B1"/>
    <w:rsid w:val="00783611"/>
    <w:rsid w:val="00783BB6"/>
    <w:rsid w:val="007844BB"/>
    <w:rsid w:val="007845F3"/>
    <w:rsid w:val="00784FC4"/>
    <w:rsid w:val="007852AD"/>
    <w:rsid w:val="00786046"/>
    <w:rsid w:val="0078635C"/>
    <w:rsid w:val="00786523"/>
    <w:rsid w:val="00786EAB"/>
    <w:rsid w:val="0078727B"/>
    <w:rsid w:val="00787399"/>
    <w:rsid w:val="00787586"/>
    <w:rsid w:val="0079091F"/>
    <w:rsid w:val="007919D0"/>
    <w:rsid w:val="00791D90"/>
    <w:rsid w:val="00791E36"/>
    <w:rsid w:val="00792998"/>
    <w:rsid w:val="00792C7E"/>
    <w:rsid w:val="00792EB9"/>
    <w:rsid w:val="00793196"/>
    <w:rsid w:val="0079325E"/>
    <w:rsid w:val="0079334B"/>
    <w:rsid w:val="00793644"/>
    <w:rsid w:val="007944B4"/>
    <w:rsid w:val="007947B9"/>
    <w:rsid w:val="00794AC3"/>
    <w:rsid w:val="00795413"/>
    <w:rsid w:val="00795BAD"/>
    <w:rsid w:val="00795CCD"/>
    <w:rsid w:val="0079654F"/>
    <w:rsid w:val="007971C4"/>
    <w:rsid w:val="007975AA"/>
    <w:rsid w:val="00797644"/>
    <w:rsid w:val="00797A02"/>
    <w:rsid w:val="00797AEA"/>
    <w:rsid w:val="00797C0E"/>
    <w:rsid w:val="007A0505"/>
    <w:rsid w:val="007A0BAA"/>
    <w:rsid w:val="007A0F03"/>
    <w:rsid w:val="007A1050"/>
    <w:rsid w:val="007A164A"/>
    <w:rsid w:val="007A176D"/>
    <w:rsid w:val="007A1DBB"/>
    <w:rsid w:val="007A21C1"/>
    <w:rsid w:val="007A250C"/>
    <w:rsid w:val="007A2E9B"/>
    <w:rsid w:val="007A3970"/>
    <w:rsid w:val="007A3A4E"/>
    <w:rsid w:val="007A3B2A"/>
    <w:rsid w:val="007A448C"/>
    <w:rsid w:val="007A4779"/>
    <w:rsid w:val="007A491B"/>
    <w:rsid w:val="007A50DE"/>
    <w:rsid w:val="007A564F"/>
    <w:rsid w:val="007A59A2"/>
    <w:rsid w:val="007A5D8F"/>
    <w:rsid w:val="007A5F2D"/>
    <w:rsid w:val="007A5FD4"/>
    <w:rsid w:val="007A63E1"/>
    <w:rsid w:val="007A6DF1"/>
    <w:rsid w:val="007A74B2"/>
    <w:rsid w:val="007A7B62"/>
    <w:rsid w:val="007B01D8"/>
    <w:rsid w:val="007B09D4"/>
    <w:rsid w:val="007B0A39"/>
    <w:rsid w:val="007B0C8D"/>
    <w:rsid w:val="007B20D7"/>
    <w:rsid w:val="007B265F"/>
    <w:rsid w:val="007B29CE"/>
    <w:rsid w:val="007B2E11"/>
    <w:rsid w:val="007B2E2D"/>
    <w:rsid w:val="007B3FE3"/>
    <w:rsid w:val="007B446B"/>
    <w:rsid w:val="007B44CC"/>
    <w:rsid w:val="007B47FE"/>
    <w:rsid w:val="007B481A"/>
    <w:rsid w:val="007B4C46"/>
    <w:rsid w:val="007B576D"/>
    <w:rsid w:val="007B58E3"/>
    <w:rsid w:val="007B5A59"/>
    <w:rsid w:val="007B65E3"/>
    <w:rsid w:val="007B666B"/>
    <w:rsid w:val="007B6BDE"/>
    <w:rsid w:val="007B6DD5"/>
    <w:rsid w:val="007B7531"/>
    <w:rsid w:val="007B7E87"/>
    <w:rsid w:val="007C1227"/>
    <w:rsid w:val="007C19F7"/>
    <w:rsid w:val="007C1D5C"/>
    <w:rsid w:val="007C1DF6"/>
    <w:rsid w:val="007C2310"/>
    <w:rsid w:val="007C2F11"/>
    <w:rsid w:val="007C3105"/>
    <w:rsid w:val="007C31CC"/>
    <w:rsid w:val="007C31E5"/>
    <w:rsid w:val="007C4BF6"/>
    <w:rsid w:val="007C4D62"/>
    <w:rsid w:val="007C4E1B"/>
    <w:rsid w:val="007C5F11"/>
    <w:rsid w:val="007C6009"/>
    <w:rsid w:val="007C60F5"/>
    <w:rsid w:val="007C625D"/>
    <w:rsid w:val="007C63F9"/>
    <w:rsid w:val="007C6AF1"/>
    <w:rsid w:val="007C6E65"/>
    <w:rsid w:val="007C78AD"/>
    <w:rsid w:val="007D034F"/>
    <w:rsid w:val="007D0660"/>
    <w:rsid w:val="007D06A5"/>
    <w:rsid w:val="007D07B3"/>
    <w:rsid w:val="007D23D3"/>
    <w:rsid w:val="007D260D"/>
    <w:rsid w:val="007D2636"/>
    <w:rsid w:val="007D2B2D"/>
    <w:rsid w:val="007D2FE0"/>
    <w:rsid w:val="007D39BE"/>
    <w:rsid w:val="007D3B7D"/>
    <w:rsid w:val="007D4B2F"/>
    <w:rsid w:val="007D4B46"/>
    <w:rsid w:val="007D51E0"/>
    <w:rsid w:val="007D5827"/>
    <w:rsid w:val="007D5C12"/>
    <w:rsid w:val="007D5C69"/>
    <w:rsid w:val="007D63FB"/>
    <w:rsid w:val="007D6453"/>
    <w:rsid w:val="007D6AA0"/>
    <w:rsid w:val="007D709E"/>
    <w:rsid w:val="007D7976"/>
    <w:rsid w:val="007E033C"/>
    <w:rsid w:val="007E04BD"/>
    <w:rsid w:val="007E05C4"/>
    <w:rsid w:val="007E07F2"/>
    <w:rsid w:val="007E0992"/>
    <w:rsid w:val="007E13B8"/>
    <w:rsid w:val="007E1C0E"/>
    <w:rsid w:val="007E1F99"/>
    <w:rsid w:val="007E284F"/>
    <w:rsid w:val="007E29EC"/>
    <w:rsid w:val="007E2A95"/>
    <w:rsid w:val="007E30B5"/>
    <w:rsid w:val="007E3551"/>
    <w:rsid w:val="007E384B"/>
    <w:rsid w:val="007E38CE"/>
    <w:rsid w:val="007E3A86"/>
    <w:rsid w:val="007E485B"/>
    <w:rsid w:val="007E4BC2"/>
    <w:rsid w:val="007E5488"/>
    <w:rsid w:val="007E54F1"/>
    <w:rsid w:val="007E59D8"/>
    <w:rsid w:val="007E5A75"/>
    <w:rsid w:val="007E5E92"/>
    <w:rsid w:val="007E66C8"/>
    <w:rsid w:val="007E67C4"/>
    <w:rsid w:val="007E6B76"/>
    <w:rsid w:val="007E79E2"/>
    <w:rsid w:val="007E7B80"/>
    <w:rsid w:val="007F0261"/>
    <w:rsid w:val="007F033C"/>
    <w:rsid w:val="007F09FD"/>
    <w:rsid w:val="007F10B6"/>
    <w:rsid w:val="007F1174"/>
    <w:rsid w:val="007F151F"/>
    <w:rsid w:val="007F15DD"/>
    <w:rsid w:val="007F17C0"/>
    <w:rsid w:val="007F1FE5"/>
    <w:rsid w:val="007F2256"/>
    <w:rsid w:val="007F2503"/>
    <w:rsid w:val="007F2CCF"/>
    <w:rsid w:val="007F2ECB"/>
    <w:rsid w:val="007F2F5C"/>
    <w:rsid w:val="007F442E"/>
    <w:rsid w:val="007F46ED"/>
    <w:rsid w:val="007F494A"/>
    <w:rsid w:val="007F530D"/>
    <w:rsid w:val="007F5F59"/>
    <w:rsid w:val="007F610F"/>
    <w:rsid w:val="007F6C4C"/>
    <w:rsid w:val="007F755F"/>
    <w:rsid w:val="007F769F"/>
    <w:rsid w:val="007F77FF"/>
    <w:rsid w:val="007F784C"/>
    <w:rsid w:val="007F7BCC"/>
    <w:rsid w:val="0080077A"/>
    <w:rsid w:val="00800863"/>
    <w:rsid w:val="00801010"/>
    <w:rsid w:val="00801690"/>
    <w:rsid w:val="00801C9E"/>
    <w:rsid w:val="008025D7"/>
    <w:rsid w:val="00803E77"/>
    <w:rsid w:val="008040CF"/>
    <w:rsid w:val="008043D3"/>
    <w:rsid w:val="00804BC9"/>
    <w:rsid w:val="00804BE1"/>
    <w:rsid w:val="008056EC"/>
    <w:rsid w:val="00805952"/>
    <w:rsid w:val="00805EC6"/>
    <w:rsid w:val="008062BD"/>
    <w:rsid w:val="00807427"/>
    <w:rsid w:val="008077CD"/>
    <w:rsid w:val="00810033"/>
    <w:rsid w:val="00810129"/>
    <w:rsid w:val="008107EC"/>
    <w:rsid w:val="00810EC0"/>
    <w:rsid w:val="00810F65"/>
    <w:rsid w:val="008113FB"/>
    <w:rsid w:val="00811D9A"/>
    <w:rsid w:val="008126FE"/>
    <w:rsid w:val="00812796"/>
    <w:rsid w:val="008129F7"/>
    <w:rsid w:val="00812A68"/>
    <w:rsid w:val="00813749"/>
    <w:rsid w:val="00813773"/>
    <w:rsid w:val="00813899"/>
    <w:rsid w:val="00813961"/>
    <w:rsid w:val="00813D02"/>
    <w:rsid w:val="0081447E"/>
    <w:rsid w:val="008146E6"/>
    <w:rsid w:val="00814876"/>
    <w:rsid w:val="00814D07"/>
    <w:rsid w:val="00814EBB"/>
    <w:rsid w:val="00814EFA"/>
    <w:rsid w:val="00815062"/>
    <w:rsid w:val="00815910"/>
    <w:rsid w:val="00815CA2"/>
    <w:rsid w:val="00815CFD"/>
    <w:rsid w:val="00816006"/>
    <w:rsid w:val="00816097"/>
    <w:rsid w:val="008160AD"/>
    <w:rsid w:val="0081618F"/>
    <w:rsid w:val="0081629A"/>
    <w:rsid w:val="00816555"/>
    <w:rsid w:val="00816DAD"/>
    <w:rsid w:val="00817551"/>
    <w:rsid w:val="00817CE7"/>
    <w:rsid w:val="00820066"/>
    <w:rsid w:val="00820C38"/>
    <w:rsid w:val="00820F7F"/>
    <w:rsid w:val="00821280"/>
    <w:rsid w:val="00821B5D"/>
    <w:rsid w:val="00822813"/>
    <w:rsid w:val="008229D9"/>
    <w:rsid w:val="0082346F"/>
    <w:rsid w:val="00823AB1"/>
    <w:rsid w:val="008249C1"/>
    <w:rsid w:val="00824C02"/>
    <w:rsid w:val="00824CDA"/>
    <w:rsid w:val="0082512B"/>
    <w:rsid w:val="008257AA"/>
    <w:rsid w:val="00825960"/>
    <w:rsid w:val="00825AF9"/>
    <w:rsid w:val="00825B70"/>
    <w:rsid w:val="00826C95"/>
    <w:rsid w:val="00826DBC"/>
    <w:rsid w:val="0082707B"/>
    <w:rsid w:val="00827342"/>
    <w:rsid w:val="00827793"/>
    <w:rsid w:val="008277EC"/>
    <w:rsid w:val="00827E04"/>
    <w:rsid w:val="00830090"/>
    <w:rsid w:val="008306CC"/>
    <w:rsid w:val="008307F6"/>
    <w:rsid w:val="008312CF"/>
    <w:rsid w:val="0083182F"/>
    <w:rsid w:val="00831E39"/>
    <w:rsid w:val="008326AB"/>
    <w:rsid w:val="00832EEB"/>
    <w:rsid w:val="00832F1B"/>
    <w:rsid w:val="008332F3"/>
    <w:rsid w:val="008337C6"/>
    <w:rsid w:val="008339B0"/>
    <w:rsid w:val="00833D26"/>
    <w:rsid w:val="008351F2"/>
    <w:rsid w:val="008358FE"/>
    <w:rsid w:val="00835BAA"/>
    <w:rsid w:val="00835CEE"/>
    <w:rsid w:val="00836D74"/>
    <w:rsid w:val="00836E4E"/>
    <w:rsid w:val="008379FD"/>
    <w:rsid w:val="00840240"/>
    <w:rsid w:val="00840ADA"/>
    <w:rsid w:val="00840BBA"/>
    <w:rsid w:val="00840CAF"/>
    <w:rsid w:val="00840EED"/>
    <w:rsid w:val="00841594"/>
    <w:rsid w:val="0084189C"/>
    <w:rsid w:val="00841EC5"/>
    <w:rsid w:val="0084201E"/>
    <w:rsid w:val="00842119"/>
    <w:rsid w:val="0084295E"/>
    <w:rsid w:val="00842C5B"/>
    <w:rsid w:val="00842E16"/>
    <w:rsid w:val="00843025"/>
    <w:rsid w:val="0084305E"/>
    <w:rsid w:val="00843167"/>
    <w:rsid w:val="00843240"/>
    <w:rsid w:val="00843241"/>
    <w:rsid w:val="0084333F"/>
    <w:rsid w:val="0084340E"/>
    <w:rsid w:val="0084345F"/>
    <w:rsid w:val="00844B9F"/>
    <w:rsid w:val="00844CFC"/>
    <w:rsid w:val="00845574"/>
    <w:rsid w:val="0084571E"/>
    <w:rsid w:val="00846630"/>
    <w:rsid w:val="008468C7"/>
    <w:rsid w:val="00846EBA"/>
    <w:rsid w:val="008470A0"/>
    <w:rsid w:val="00847465"/>
    <w:rsid w:val="00850C23"/>
    <w:rsid w:val="00850CDD"/>
    <w:rsid w:val="008514FE"/>
    <w:rsid w:val="00852CBC"/>
    <w:rsid w:val="00852D7A"/>
    <w:rsid w:val="0085316B"/>
    <w:rsid w:val="008531B5"/>
    <w:rsid w:val="00853207"/>
    <w:rsid w:val="00853823"/>
    <w:rsid w:val="00853A82"/>
    <w:rsid w:val="0085441D"/>
    <w:rsid w:val="00855268"/>
    <w:rsid w:val="00855B26"/>
    <w:rsid w:val="008570A6"/>
    <w:rsid w:val="00857234"/>
    <w:rsid w:val="0085738E"/>
    <w:rsid w:val="008576DB"/>
    <w:rsid w:val="0086003A"/>
    <w:rsid w:val="00860203"/>
    <w:rsid w:val="00860327"/>
    <w:rsid w:val="00860F1E"/>
    <w:rsid w:val="00861D6C"/>
    <w:rsid w:val="00861E11"/>
    <w:rsid w:val="00862394"/>
    <w:rsid w:val="00862668"/>
    <w:rsid w:val="00862770"/>
    <w:rsid w:val="00862904"/>
    <w:rsid w:val="00862C84"/>
    <w:rsid w:val="00863240"/>
    <w:rsid w:val="00863983"/>
    <w:rsid w:val="00863A7B"/>
    <w:rsid w:val="00864A17"/>
    <w:rsid w:val="00864CC7"/>
    <w:rsid w:val="00864EA1"/>
    <w:rsid w:val="00865308"/>
    <w:rsid w:val="0086543B"/>
    <w:rsid w:val="00865459"/>
    <w:rsid w:val="00865586"/>
    <w:rsid w:val="00865803"/>
    <w:rsid w:val="00865AA6"/>
    <w:rsid w:val="00867147"/>
    <w:rsid w:val="00867191"/>
    <w:rsid w:val="00867C87"/>
    <w:rsid w:val="00870040"/>
    <w:rsid w:val="00870AE7"/>
    <w:rsid w:val="00870EE5"/>
    <w:rsid w:val="00871C63"/>
    <w:rsid w:val="0087279F"/>
    <w:rsid w:val="00872B47"/>
    <w:rsid w:val="00872EFA"/>
    <w:rsid w:val="0087305F"/>
    <w:rsid w:val="008732B2"/>
    <w:rsid w:val="00873996"/>
    <w:rsid w:val="008739AE"/>
    <w:rsid w:val="0087448D"/>
    <w:rsid w:val="00874AB6"/>
    <w:rsid w:val="00874EA1"/>
    <w:rsid w:val="0087532E"/>
    <w:rsid w:val="008753A9"/>
    <w:rsid w:val="008757F8"/>
    <w:rsid w:val="00876064"/>
    <w:rsid w:val="0087674C"/>
    <w:rsid w:val="00876A70"/>
    <w:rsid w:val="00876C32"/>
    <w:rsid w:val="008770FD"/>
    <w:rsid w:val="0087710F"/>
    <w:rsid w:val="0087758D"/>
    <w:rsid w:val="00877C05"/>
    <w:rsid w:val="00877D38"/>
    <w:rsid w:val="00877DEF"/>
    <w:rsid w:val="00880C20"/>
    <w:rsid w:val="0088183F"/>
    <w:rsid w:val="0088185D"/>
    <w:rsid w:val="00881E03"/>
    <w:rsid w:val="00881F27"/>
    <w:rsid w:val="00882B00"/>
    <w:rsid w:val="00882CAB"/>
    <w:rsid w:val="00882CD0"/>
    <w:rsid w:val="00882F82"/>
    <w:rsid w:val="00883031"/>
    <w:rsid w:val="008833BE"/>
    <w:rsid w:val="0088380E"/>
    <w:rsid w:val="0088397F"/>
    <w:rsid w:val="00883DA1"/>
    <w:rsid w:val="0088417E"/>
    <w:rsid w:val="008847DA"/>
    <w:rsid w:val="0088540C"/>
    <w:rsid w:val="00885435"/>
    <w:rsid w:val="00885C19"/>
    <w:rsid w:val="00885E68"/>
    <w:rsid w:val="00885FB9"/>
    <w:rsid w:val="00886524"/>
    <w:rsid w:val="008872A6"/>
    <w:rsid w:val="008873C3"/>
    <w:rsid w:val="00887BA4"/>
    <w:rsid w:val="00887D86"/>
    <w:rsid w:val="008900C6"/>
    <w:rsid w:val="00890464"/>
    <w:rsid w:val="00890A29"/>
    <w:rsid w:val="00890C1B"/>
    <w:rsid w:val="00890EB7"/>
    <w:rsid w:val="00890EEA"/>
    <w:rsid w:val="008919DF"/>
    <w:rsid w:val="00892C77"/>
    <w:rsid w:val="0089316D"/>
    <w:rsid w:val="00893AE8"/>
    <w:rsid w:val="00893C8C"/>
    <w:rsid w:val="00894065"/>
    <w:rsid w:val="008952F0"/>
    <w:rsid w:val="0089572C"/>
    <w:rsid w:val="008A0BC7"/>
    <w:rsid w:val="008A0C88"/>
    <w:rsid w:val="008A0D34"/>
    <w:rsid w:val="008A0E2A"/>
    <w:rsid w:val="008A1185"/>
    <w:rsid w:val="008A1E71"/>
    <w:rsid w:val="008A21D9"/>
    <w:rsid w:val="008A231F"/>
    <w:rsid w:val="008A28C6"/>
    <w:rsid w:val="008A2DB5"/>
    <w:rsid w:val="008A2DCB"/>
    <w:rsid w:val="008A3DBA"/>
    <w:rsid w:val="008A439B"/>
    <w:rsid w:val="008A4A9C"/>
    <w:rsid w:val="008A4CDF"/>
    <w:rsid w:val="008A4E12"/>
    <w:rsid w:val="008A5851"/>
    <w:rsid w:val="008A5938"/>
    <w:rsid w:val="008A5D5A"/>
    <w:rsid w:val="008A6441"/>
    <w:rsid w:val="008A6C88"/>
    <w:rsid w:val="008A7910"/>
    <w:rsid w:val="008B14BA"/>
    <w:rsid w:val="008B198C"/>
    <w:rsid w:val="008B1C96"/>
    <w:rsid w:val="008B22D2"/>
    <w:rsid w:val="008B2EF4"/>
    <w:rsid w:val="008B2FE4"/>
    <w:rsid w:val="008B3220"/>
    <w:rsid w:val="008B351A"/>
    <w:rsid w:val="008B3B8E"/>
    <w:rsid w:val="008B3DFE"/>
    <w:rsid w:val="008B5C63"/>
    <w:rsid w:val="008B617B"/>
    <w:rsid w:val="008B6E56"/>
    <w:rsid w:val="008B6FDA"/>
    <w:rsid w:val="008B70EC"/>
    <w:rsid w:val="008B7216"/>
    <w:rsid w:val="008B72F4"/>
    <w:rsid w:val="008B73EA"/>
    <w:rsid w:val="008C049C"/>
    <w:rsid w:val="008C0ACC"/>
    <w:rsid w:val="008C14F1"/>
    <w:rsid w:val="008C16DE"/>
    <w:rsid w:val="008C1E09"/>
    <w:rsid w:val="008C1E8F"/>
    <w:rsid w:val="008C2B20"/>
    <w:rsid w:val="008C2DD7"/>
    <w:rsid w:val="008C31A1"/>
    <w:rsid w:val="008C4ECE"/>
    <w:rsid w:val="008C5441"/>
    <w:rsid w:val="008C56ED"/>
    <w:rsid w:val="008C6013"/>
    <w:rsid w:val="008C63AC"/>
    <w:rsid w:val="008C652A"/>
    <w:rsid w:val="008C7127"/>
    <w:rsid w:val="008C7894"/>
    <w:rsid w:val="008C7D1B"/>
    <w:rsid w:val="008D04CF"/>
    <w:rsid w:val="008D0C02"/>
    <w:rsid w:val="008D1175"/>
    <w:rsid w:val="008D1410"/>
    <w:rsid w:val="008D156F"/>
    <w:rsid w:val="008D1A86"/>
    <w:rsid w:val="008D1B4B"/>
    <w:rsid w:val="008D1C33"/>
    <w:rsid w:val="008D2EA7"/>
    <w:rsid w:val="008D3428"/>
    <w:rsid w:val="008D35FD"/>
    <w:rsid w:val="008D36DA"/>
    <w:rsid w:val="008D4834"/>
    <w:rsid w:val="008D4D7D"/>
    <w:rsid w:val="008D4D94"/>
    <w:rsid w:val="008D54F7"/>
    <w:rsid w:val="008D7019"/>
    <w:rsid w:val="008D7973"/>
    <w:rsid w:val="008D7A5F"/>
    <w:rsid w:val="008E0065"/>
    <w:rsid w:val="008E05E0"/>
    <w:rsid w:val="008E11DD"/>
    <w:rsid w:val="008E162D"/>
    <w:rsid w:val="008E187B"/>
    <w:rsid w:val="008E1B53"/>
    <w:rsid w:val="008E1B5E"/>
    <w:rsid w:val="008E2149"/>
    <w:rsid w:val="008E2CED"/>
    <w:rsid w:val="008E2E2F"/>
    <w:rsid w:val="008E32EB"/>
    <w:rsid w:val="008E34FE"/>
    <w:rsid w:val="008E3A00"/>
    <w:rsid w:val="008E3CBD"/>
    <w:rsid w:val="008E3DD6"/>
    <w:rsid w:val="008E3F1D"/>
    <w:rsid w:val="008E4008"/>
    <w:rsid w:val="008E42CD"/>
    <w:rsid w:val="008E45EC"/>
    <w:rsid w:val="008E46AE"/>
    <w:rsid w:val="008E49A5"/>
    <w:rsid w:val="008E4AC4"/>
    <w:rsid w:val="008E4D13"/>
    <w:rsid w:val="008E5121"/>
    <w:rsid w:val="008E5BB2"/>
    <w:rsid w:val="008E5C93"/>
    <w:rsid w:val="008E5EA8"/>
    <w:rsid w:val="008E5EE3"/>
    <w:rsid w:val="008E6CAF"/>
    <w:rsid w:val="008E6E5B"/>
    <w:rsid w:val="008E6EEC"/>
    <w:rsid w:val="008E6F3A"/>
    <w:rsid w:val="008E6F95"/>
    <w:rsid w:val="008E7129"/>
    <w:rsid w:val="008E7145"/>
    <w:rsid w:val="008E74C1"/>
    <w:rsid w:val="008E78EE"/>
    <w:rsid w:val="008E7B25"/>
    <w:rsid w:val="008F0BE7"/>
    <w:rsid w:val="008F0CB1"/>
    <w:rsid w:val="008F11E0"/>
    <w:rsid w:val="008F161C"/>
    <w:rsid w:val="008F2305"/>
    <w:rsid w:val="008F29ED"/>
    <w:rsid w:val="008F3035"/>
    <w:rsid w:val="008F3D41"/>
    <w:rsid w:val="008F3F03"/>
    <w:rsid w:val="008F433F"/>
    <w:rsid w:val="008F452D"/>
    <w:rsid w:val="008F46BA"/>
    <w:rsid w:val="008F5732"/>
    <w:rsid w:val="008F5A6D"/>
    <w:rsid w:val="008F6092"/>
    <w:rsid w:val="008F6759"/>
    <w:rsid w:val="008F6A66"/>
    <w:rsid w:val="008F6B0F"/>
    <w:rsid w:val="008F6F43"/>
    <w:rsid w:val="008F6FD6"/>
    <w:rsid w:val="008F7399"/>
    <w:rsid w:val="008F7C3E"/>
    <w:rsid w:val="008F7CC1"/>
    <w:rsid w:val="00900EEC"/>
    <w:rsid w:val="00900FBB"/>
    <w:rsid w:val="0090155C"/>
    <w:rsid w:val="009015D5"/>
    <w:rsid w:val="009018A4"/>
    <w:rsid w:val="00901ACB"/>
    <w:rsid w:val="00901CA7"/>
    <w:rsid w:val="009021AB"/>
    <w:rsid w:val="0090231C"/>
    <w:rsid w:val="0090250A"/>
    <w:rsid w:val="009028CB"/>
    <w:rsid w:val="0090355D"/>
    <w:rsid w:val="0090372B"/>
    <w:rsid w:val="009037DA"/>
    <w:rsid w:val="00903EE2"/>
    <w:rsid w:val="00904370"/>
    <w:rsid w:val="009044E9"/>
    <w:rsid w:val="00904DBD"/>
    <w:rsid w:val="009058F0"/>
    <w:rsid w:val="00905B26"/>
    <w:rsid w:val="00905D44"/>
    <w:rsid w:val="00905F6E"/>
    <w:rsid w:val="009061A9"/>
    <w:rsid w:val="00906E78"/>
    <w:rsid w:val="00907387"/>
    <w:rsid w:val="00907523"/>
    <w:rsid w:val="009076BA"/>
    <w:rsid w:val="009101E7"/>
    <w:rsid w:val="00910279"/>
    <w:rsid w:val="00910297"/>
    <w:rsid w:val="0091049B"/>
    <w:rsid w:val="009109EB"/>
    <w:rsid w:val="00910A2B"/>
    <w:rsid w:val="00910A44"/>
    <w:rsid w:val="0091172D"/>
    <w:rsid w:val="009117DA"/>
    <w:rsid w:val="009120EB"/>
    <w:rsid w:val="009127E1"/>
    <w:rsid w:val="009128ED"/>
    <w:rsid w:val="00912E4E"/>
    <w:rsid w:val="00913103"/>
    <w:rsid w:val="009139F3"/>
    <w:rsid w:val="00913B41"/>
    <w:rsid w:val="00913DFF"/>
    <w:rsid w:val="00913F29"/>
    <w:rsid w:val="00914228"/>
    <w:rsid w:val="0091477E"/>
    <w:rsid w:val="00914D00"/>
    <w:rsid w:val="00914EDD"/>
    <w:rsid w:val="00914F02"/>
    <w:rsid w:val="009155B3"/>
    <w:rsid w:val="009164E7"/>
    <w:rsid w:val="0091680A"/>
    <w:rsid w:val="00916909"/>
    <w:rsid w:val="00917A34"/>
    <w:rsid w:val="00917C61"/>
    <w:rsid w:val="00917CCD"/>
    <w:rsid w:val="0092026A"/>
    <w:rsid w:val="009205D9"/>
    <w:rsid w:val="0092086A"/>
    <w:rsid w:val="009208F2"/>
    <w:rsid w:val="009216DB"/>
    <w:rsid w:val="009217FC"/>
    <w:rsid w:val="00921842"/>
    <w:rsid w:val="0092219F"/>
    <w:rsid w:val="00922260"/>
    <w:rsid w:val="0092295D"/>
    <w:rsid w:val="00922AF3"/>
    <w:rsid w:val="00922FBB"/>
    <w:rsid w:val="00923E5D"/>
    <w:rsid w:val="009240DF"/>
    <w:rsid w:val="009241DF"/>
    <w:rsid w:val="0092427C"/>
    <w:rsid w:val="00924495"/>
    <w:rsid w:val="00924841"/>
    <w:rsid w:val="00924A47"/>
    <w:rsid w:val="00924A9C"/>
    <w:rsid w:val="009259C0"/>
    <w:rsid w:val="00925AC9"/>
    <w:rsid w:val="009270CA"/>
    <w:rsid w:val="009271BF"/>
    <w:rsid w:val="00927C52"/>
    <w:rsid w:val="00927C62"/>
    <w:rsid w:val="00927DB4"/>
    <w:rsid w:val="00927EE5"/>
    <w:rsid w:val="0093040B"/>
    <w:rsid w:val="009306CA"/>
    <w:rsid w:val="0093072A"/>
    <w:rsid w:val="0093080B"/>
    <w:rsid w:val="009310B3"/>
    <w:rsid w:val="00931FF0"/>
    <w:rsid w:val="00932418"/>
    <w:rsid w:val="009325A0"/>
    <w:rsid w:val="00932664"/>
    <w:rsid w:val="00932B2A"/>
    <w:rsid w:val="00933574"/>
    <w:rsid w:val="00933731"/>
    <w:rsid w:val="00933B5C"/>
    <w:rsid w:val="00934065"/>
    <w:rsid w:val="0093499F"/>
    <w:rsid w:val="00935C27"/>
    <w:rsid w:val="009376D5"/>
    <w:rsid w:val="009377C6"/>
    <w:rsid w:val="00937C92"/>
    <w:rsid w:val="00940BF3"/>
    <w:rsid w:val="00940E9F"/>
    <w:rsid w:val="00940F5D"/>
    <w:rsid w:val="00941655"/>
    <w:rsid w:val="00941939"/>
    <w:rsid w:val="00941BE4"/>
    <w:rsid w:val="00941BF8"/>
    <w:rsid w:val="009422FA"/>
    <w:rsid w:val="009423FD"/>
    <w:rsid w:val="0094288F"/>
    <w:rsid w:val="00942AEC"/>
    <w:rsid w:val="00942C2E"/>
    <w:rsid w:val="00942E51"/>
    <w:rsid w:val="00943B46"/>
    <w:rsid w:val="00943CCA"/>
    <w:rsid w:val="00943EDF"/>
    <w:rsid w:val="00944519"/>
    <w:rsid w:val="009447D0"/>
    <w:rsid w:val="00944B06"/>
    <w:rsid w:val="009458BC"/>
    <w:rsid w:val="00945EBE"/>
    <w:rsid w:val="00945F94"/>
    <w:rsid w:val="009467F6"/>
    <w:rsid w:val="0094697E"/>
    <w:rsid w:val="00946A86"/>
    <w:rsid w:val="00946B38"/>
    <w:rsid w:val="009470F4"/>
    <w:rsid w:val="009476E8"/>
    <w:rsid w:val="009478D1"/>
    <w:rsid w:val="0095003A"/>
    <w:rsid w:val="0095042E"/>
    <w:rsid w:val="00950A21"/>
    <w:rsid w:val="00950A5A"/>
    <w:rsid w:val="00950C95"/>
    <w:rsid w:val="009511A0"/>
    <w:rsid w:val="00951311"/>
    <w:rsid w:val="00951638"/>
    <w:rsid w:val="0095167C"/>
    <w:rsid w:val="009518DF"/>
    <w:rsid w:val="00951B1B"/>
    <w:rsid w:val="00951BD9"/>
    <w:rsid w:val="00952178"/>
    <w:rsid w:val="00952628"/>
    <w:rsid w:val="00952784"/>
    <w:rsid w:val="009529EA"/>
    <w:rsid w:val="009535CA"/>
    <w:rsid w:val="009537C4"/>
    <w:rsid w:val="009543FB"/>
    <w:rsid w:val="00954551"/>
    <w:rsid w:val="00954DB3"/>
    <w:rsid w:val="00955211"/>
    <w:rsid w:val="00955FA6"/>
    <w:rsid w:val="00956154"/>
    <w:rsid w:val="00956386"/>
    <w:rsid w:val="00956866"/>
    <w:rsid w:val="0095687E"/>
    <w:rsid w:val="00956C68"/>
    <w:rsid w:val="00956D73"/>
    <w:rsid w:val="0095791A"/>
    <w:rsid w:val="00957D2F"/>
    <w:rsid w:val="00957DA1"/>
    <w:rsid w:val="009607B0"/>
    <w:rsid w:val="00960A99"/>
    <w:rsid w:val="00960B22"/>
    <w:rsid w:val="009616C0"/>
    <w:rsid w:val="00961E01"/>
    <w:rsid w:val="00961E8B"/>
    <w:rsid w:val="00962071"/>
    <w:rsid w:val="009624EC"/>
    <w:rsid w:val="00963A9F"/>
    <w:rsid w:val="00963ED5"/>
    <w:rsid w:val="0096454F"/>
    <w:rsid w:val="0096463F"/>
    <w:rsid w:val="009653A2"/>
    <w:rsid w:val="009658ED"/>
    <w:rsid w:val="009660E6"/>
    <w:rsid w:val="00966752"/>
    <w:rsid w:val="00966C1E"/>
    <w:rsid w:val="009672A6"/>
    <w:rsid w:val="009678D8"/>
    <w:rsid w:val="0096791C"/>
    <w:rsid w:val="00967D82"/>
    <w:rsid w:val="009700B1"/>
    <w:rsid w:val="009700F8"/>
    <w:rsid w:val="00970ABD"/>
    <w:rsid w:val="00970D46"/>
    <w:rsid w:val="00970E5D"/>
    <w:rsid w:val="009714DC"/>
    <w:rsid w:val="00971529"/>
    <w:rsid w:val="00971CCF"/>
    <w:rsid w:val="00972699"/>
    <w:rsid w:val="0097330A"/>
    <w:rsid w:val="00973BC2"/>
    <w:rsid w:val="00973E6F"/>
    <w:rsid w:val="00974607"/>
    <w:rsid w:val="009746A8"/>
    <w:rsid w:val="0097475C"/>
    <w:rsid w:val="00974EE3"/>
    <w:rsid w:val="009751E2"/>
    <w:rsid w:val="00975F8E"/>
    <w:rsid w:val="00976579"/>
    <w:rsid w:val="0097697D"/>
    <w:rsid w:val="00976E32"/>
    <w:rsid w:val="00976EF5"/>
    <w:rsid w:val="009773EE"/>
    <w:rsid w:val="00977627"/>
    <w:rsid w:val="009777CF"/>
    <w:rsid w:val="0097791F"/>
    <w:rsid w:val="00977E20"/>
    <w:rsid w:val="00977F89"/>
    <w:rsid w:val="00980B3B"/>
    <w:rsid w:val="00980DC1"/>
    <w:rsid w:val="00980F9F"/>
    <w:rsid w:val="00981839"/>
    <w:rsid w:val="00981E55"/>
    <w:rsid w:val="00982281"/>
    <w:rsid w:val="0098296A"/>
    <w:rsid w:val="009829B2"/>
    <w:rsid w:val="00982C01"/>
    <w:rsid w:val="00982FF0"/>
    <w:rsid w:val="0098373E"/>
    <w:rsid w:val="0098410D"/>
    <w:rsid w:val="009844C3"/>
    <w:rsid w:val="0098457E"/>
    <w:rsid w:val="0098482D"/>
    <w:rsid w:val="00984B38"/>
    <w:rsid w:val="00984F73"/>
    <w:rsid w:val="00985028"/>
    <w:rsid w:val="00985354"/>
    <w:rsid w:val="009858A7"/>
    <w:rsid w:val="009858F0"/>
    <w:rsid w:val="00985983"/>
    <w:rsid w:val="00985B34"/>
    <w:rsid w:val="00985D04"/>
    <w:rsid w:val="00985E99"/>
    <w:rsid w:val="00985F0F"/>
    <w:rsid w:val="0098777A"/>
    <w:rsid w:val="00987A54"/>
    <w:rsid w:val="00987BDA"/>
    <w:rsid w:val="009903E1"/>
    <w:rsid w:val="00990B90"/>
    <w:rsid w:val="00990BE9"/>
    <w:rsid w:val="00991D12"/>
    <w:rsid w:val="00991F5F"/>
    <w:rsid w:val="00991FB7"/>
    <w:rsid w:val="00992147"/>
    <w:rsid w:val="009922E3"/>
    <w:rsid w:val="0099246C"/>
    <w:rsid w:val="00992A81"/>
    <w:rsid w:val="00992AFB"/>
    <w:rsid w:val="00992B5B"/>
    <w:rsid w:val="00992E4C"/>
    <w:rsid w:val="00993588"/>
    <w:rsid w:val="00993767"/>
    <w:rsid w:val="00993C89"/>
    <w:rsid w:val="0099407A"/>
    <w:rsid w:val="009944A7"/>
    <w:rsid w:val="0099452A"/>
    <w:rsid w:val="0099482F"/>
    <w:rsid w:val="00994EA0"/>
    <w:rsid w:val="009961D9"/>
    <w:rsid w:val="009963F6"/>
    <w:rsid w:val="00996452"/>
    <w:rsid w:val="00996864"/>
    <w:rsid w:val="00996F25"/>
    <w:rsid w:val="00997213"/>
    <w:rsid w:val="00997506"/>
    <w:rsid w:val="0099765C"/>
    <w:rsid w:val="009979DD"/>
    <w:rsid w:val="00997B44"/>
    <w:rsid w:val="00997ED2"/>
    <w:rsid w:val="009A01FA"/>
    <w:rsid w:val="009A05FE"/>
    <w:rsid w:val="009A0640"/>
    <w:rsid w:val="009A0BB9"/>
    <w:rsid w:val="009A298F"/>
    <w:rsid w:val="009A32DF"/>
    <w:rsid w:val="009A345F"/>
    <w:rsid w:val="009A3531"/>
    <w:rsid w:val="009A3B05"/>
    <w:rsid w:val="009A3C9C"/>
    <w:rsid w:val="009A3F09"/>
    <w:rsid w:val="009A4189"/>
    <w:rsid w:val="009A4A7B"/>
    <w:rsid w:val="009A4BF9"/>
    <w:rsid w:val="009A52F3"/>
    <w:rsid w:val="009A54E2"/>
    <w:rsid w:val="009A5830"/>
    <w:rsid w:val="009A5AB0"/>
    <w:rsid w:val="009A651E"/>
    <w:rsid w:val="009A6572"/>
    <w:rsid w:val="009A66B8"/>
    <w:rsid w:val="009A6AD4"/>
    <w:rsid w:val="009A723D"/>
    <w:rsid w:val="009A7265"/>
    <w:rsid w:val="009A7E1F"/>
    <w:rsid w:val="009A7EC8"/>
    <w:rsid w:val="009B0334"/>
    <w:rsid w:val="009B0EF2"/>
    <w:rsid w:val="009B1152"/>
    <w:rsid w:val="009B2483"/>
    <w:rsid w:val="009B3357"/>
    <w:rsid w:val="009B37A1"/>
    <w:rsid w:val="009B3DD0"/>
    <w:rsid w:val="009B3F05"/>
    <w:rsid w:val="009B4074"/>
    <w:rsid w:val="009B41F3"/>
    <w:rsid w:val="009B42AE"/>
    <w:rsid w:val="009B4458"/>
    <w:rsid w:val="009B45D4"/>
    <w:rsid w:val="009B4C38"/>
    <w:rsid w:val="009B4E66"/>
    <w:rsid w:val="009B5ED0"/>
    <w:rsid w:val="009B60A2"/>
    <w:rsid w:val="009B67A1"/>
    <w:rsid w:val="009B6833"/>
    <w:rsid w:val="009B6AA5"/>
    <w:rsid w:val="009B6E37"/>
    <w:rsid w:val="009B71C4"/>
    <w:rsid w:val="009B73DE"/>
    <w:rsid w:val="009B761F"/>
    <w:rsid w:val="009B784E"/>
    <w:rsid w:val="009B78B1"/>
    <w:rsid w:val="009B7A0C"/>
    <w:rsid w:val="009C01BD"/>
    <w:rsid w:val="009C0A7F"/>
    <w:rsid w:val="009C1114"/>
    <w:rsid w:val="009C1641"/>
    <w:rsid w:val="009C2411"/>
    <w:rsid w:val="009C276D"/>
    <w:rsid w:val="009C2BF8"/>
    <w:rsid w:val="009C2C11"/>
    <w:rsid w:val="009C3180"/>
    <w:rsid w:val="009C3576"/>
    <w:rsid w:val="009C3918"/>
    <w:rsid w:val="009C3BFE"/>
    <w:rsid w:val="009C48AA"/>
    <w:rsid w:val="009C4D90"/>
    <w:rsid w:val="009C5590"/>
    <w:rsid w:val="009C5737"/>
    <w:rsid w:val="009C5A9D"/>
    <w:rsid w:val="009C5B52"/>
    <w:rsid w:val="009C677F"/>
    <w:rsid w:val="009C74D3"/>
    <w:rsid w:val="009C75F7"/>
    <w:rsid w:val="009C7ABC"/>
    <w:rsid w:val="009C7C66"/>
    <w:rsid w:val="009C7D62"/>
    <w:rsid w:val="009C7D90"/>
    <w:rsid w:val="009D0411"/>
    <w:rsid w:val="009D04E7"/>
    <w:rsid w:val="009D06FA"/>
    <w:rsid w:val="009D0D93"/>
    <w:rsid w:val="009D1B64"/>
    <w:rsid w:val="009D1E24"/>
    <w:rsid w:val="009D22E1"/>
    <w:rsid w:val="009D2B5D"/>
    <w:rsid w:val="009D33B6"/>
    <w:rsid w:val="009D3764"/>
    <w:rsid w:val="009D4187"/>
    <w:rsid w:val="009D4245"/>
    <w:rsid w:val="009D4C29"/>
    <w:rsid w:val="009D53DC"/>
    <w:rsid w:val="009D5D26"/>
    <w:rsid w:val="009D5FCA"/>
    <w:rsid w:val="009D645A"/>
    <w:rsid w:val="009D6765"/>
    <w:rsid w:val="009D67D4"/>
    <w:rsid w:val="009D69B1"/>
    <w:rsid w:val="009D69F9"/>
    <w:rsid w:val="009D6A20"/>
    <w:rsid w:val="009D6EB5"/>
    <w:rsid w:val="009D78F0"/>
    <w:rsid w:val="009D7AAF"/>
    <w:rsid w:val="009E0195"/>
    <w:rsid w:val="009E0532"/>
    <w:rsid w:val="009E092E"/>
    <w:rsid w:val="009E0B69"/>
    <w:rsid w:val="009E0F53"/>
    <w:rsid w:val="009E1078"/>
    <w:rsid w:val="009E1220"/>
    <w:rsid w:val="009E165F"/>
    <w:rsid w:val="009E1AC0"/>
    <w:rsid w:val="009E1DE2"/>
    <w:rsid w:val="009E21AC"/>
    <w:rsid w:val="009E3804"/>
    <w:rsid w:val="009E44CF"/>
    <w:rsid w:val="009E7665"/>
    <w:rsid w:val="009E784F"/>
    <w:rsid w:val="009F00CB"/>
    <w:rsid w:val="009F1DA7"/>
    <w:rsid w:val="009F1E62"/>
    <w:rsid w:val="009F268F"/>
    <w:rsid w:val="009F26D1"/>
    <w:rsid w:val="009F2845"/>
    <w:rsid w:val="009F410E"/>
    <w:rsid w:val="009F4588"/>
    <w:rsid w:val="009F5255"/>
    <w:rsid w:val="009F53A7"/>
    <w:rsid w:val="009F5755"/>
    <w:rsid w:val="009F5BBB"/>
    <w:rsid w:val="009F5D3B"/>
    <w:rsid w:val="009F6160"/>
    <w:rsid w:val="009F6CC3"/>
    <w:rsid w:val="009F73CD"/>
    <w:rsid w:val="009F74ED"/>
    <w:rsid w:val="009F7926"/>
    <w:rsid w:val="00A002CC"/>
    <w:rsid w:val="00A00943"/>
    <w:rsid w:val="00A013B1"/>
    <w:rsid w:val="00A01434"/>
    <w:rsid w:val="00A01DB6"/>
    <w:rsid w:val="00A02114"/>
    <w:rsid w:val="00A02F2A"/>
    <w:rsid w:val="00A02FDA"/>
    <w:rsid w:val="00A039AE"/>
    <w:rsid w:val="00A03AE4"/>
    <w:rsid w:val="00A03CD0"/>
    <w:rsid w:val="00A041F6"/>
    <w:rsid w:val="00A0440B"/>
    <w:rsid w:val="00A045B4"/>
    <w:rsid w:val="00A04A5C"/>
    <w:rsid w:val="00A04B5B"/>
    <w:rsid w:val="00A04F99"/>
    <w:rsid w:val="00A05A94"/>
    <w:rsid w:val="00A05B04"/>
    <w:rsid w:val="00A05FF9"/>
    <w:rsid w:val="00A06BC0"/>
    <w:rsid w:val="00A07640"/>
    <w:rsid w:val="00A0767A"/>
    <w:rsid w:val="00A104CD"/>
    <w:rsid w:val="00A11347"/>
    <w:rsid w:val="00A11649"/>
    <w:rsid w:val="00A126D8"/>
    <w:rsid w:val="00A12794"/>
    <w:rsid w:val="00A12989"/>
    <w:rsid w:val="00A12C95"/>
    <w:rsid w:val="00A12E55"/>
    <w:rsid w:val="00A130C6"/>
    <w:rsid w:val="00A134AA"/>
    <w:rsid w:val="00A138B0"/>
    <w:rsid w:val="00A13CA4"/>
    <w:rsid w:val="00A13CB2"/>
    <w:rsid w:val="00A13CD6"/>
    <w:rsid w:val="00A13D2C"/>
    <w:rsid w:val="00A14570"/>
    <w:rsid w:val="00A146C4"/>
    <w:rsid w:val="00A14AC8"/>
    <w:rsid w:val="00A14D0A"/>
    <w:rsid w:val="00A15110"/>
    <w:rsid w:val="00A1597B"/>
    <w:rsid w:val="00A161E3"/>
    <w:rsid w:val="00A16B0C"/>
    <w:rsid w:val="00A171AC"/>
    <w:rsid w:val="00A1779A"/>
    <w:rsid w:val="00A178DB"/>
    <w:rsid w:val="00A202F4"/>
    <w:rsid w:val="00A2046E"/>
    <w:rsid w:val="00A20603"/>
    <w:rsid w:val="00A2073A"/>
    <w:rsid w:val="00A208AA"/>
    <w:rsid w:val="00A20A8C"/>
    <w:rsid w:val="00A20D38"/>
    <w:rsid w:val="00A21079"/>
    <w:rsid w:val="00A21386"/>
    <w:rsid w:val="00A21A18"/>
    <w:rsid w:val="00A21CD8"/>
    <w:rsid w:val="00A21FB9"/>
    <w:rsid w:val="00A220E6"/>
    <w:rsid w:val="00A224CA"/>
    <w:rsid w:val="00A2262B"/>
    <w:rsid w:val="00A22722"/>
    <w:rsid w:val="00A229FA"/>
    <w:rsid w:val="00A233D9"/>
    <w:rsid w:val="00A2341A"/>
    <w:rsid w:val="00A237CE"/>
    <w:rsid w:val="00A237E6"/>
    <w:rsid w:val="00A23AD7"/>
    <w:rsid w:val="00A24244"/>
    <w:rsid w:val="00A2427E"/>
    <w:rsid w:val="00A24506"/>
    <w:rsid w:val="00A24852"/>
    <w:rsid w:val="00A258C4"/>
    <w:rsid w:val="00A26099"/>
    <w:rsid w:val="00A26613"/>
    <w:rsid w:val="00A26E3E"/>
    <w:rsid w:val="00A26FD0"/>
    <w:rsid w:val="00A2712A"/>
    <w:rsid w:val="00A273B9"/>
    <w:rsid w:val="00A279F1"/>
    <w:rsid w:val="00A27C70"/>
    <w:rsid w:val="00A30111"/>
    <w:rsid w:val="00A30565"/>
    <w:rsid w:val="00A30679"/>
    <w:rsid w:val="00A30AE2"/>
    <w:rsid w:val="00A30CE0"/>
    <w:rsid w:val="00A30DA1"/>
    <w:rsid w:val="00A31074"/>
    <w:rsid w:val="00A310A0"/>
    <w:rsid w:val="00A312B2"/>
    <w:rsid w:val="00A315E4"/>
    <w:rsid w:val="00A31BB1"/>
    <w:rsid w:val="00A31D65"/>
    <w:rsid w:val="00A31E25"/>
    <w:rsid w:val="00A3215F"/>
    <w:rsid w:val="00A349FA"/>
    <w:rsid w:val="00A352FD"/>
    <w:rsid w:val="00A3535A"/>
    <w:rsid w:val="00A35694"/>
    <w:rsid w:val="00A35A3C"/>
    <w:rsid w:val="00A35BD6"/>
    <w:rsid w:val="00A360CB"/>
    <w:rsid w:val="00A361D0"/>
    <w:rsid w:val="00A3624C"/>
    <w:rsid w:val="00A36B23"/>
    <w:rsid w:val="00A36D41"/>
    <w:rsid w:val="00A36E39"/>
    <w:rsid w:val="00A37976"/>
    <w:rsid w:val="00A407AE"/>
    <w:rsid w:val="00A41544"/>
    <w:rsid w:val="00A41D83"/>
    <w:rsid w:val="00A41ED1"/>
    <w:rsid w:val="00A42478"/>
    <w:rsid w:val="00A42B16"/>
    <w:rsid w:val="00A43B2B"/>
    <w:rsid w:val="00A43FF4"/>
    <w:rsid w:val="00A4404E"/>
    <w:rsid w:val="00A444EE"/>
    <w:rsid w:val="00A44716"/>
    <w:rsid w:val="00A4577C"/>
    <w:rsid w:val="00A4590A"/>
    <w:rsid w:val="00A45D4B"/>
    <w:rsid w:val="00A45F31"/>
    <w:rsid w:val="00A46AEF"/>
    <w:rsid w:val="00A46C64"/>
    <w:rsid w:val="00A47E72"/>
    <w:rsid w:val="00A50C75"/>
    <w:rsid w:val="00A50EC1"/>
    <w:rsid w:val="00A51EB1"/>
    <w:rsid w:val="00A53233"/>
    <w:rsid w:val="00A53C73"/>
    <w:rsid w:val="00A54516"/>
    <w:rsid w:val="00A54C02"/>
    <w:rsid w:val="00A559E8"/>
    <w:rsid w:val="00A55D66"/>
    <w:rsid w:val="00A5670F"/>
    <w:rsid w:val="00A56D01"/>
    <w:rsid w:val="00A56E8B"/>
    <w:rsid w:val="00A56F9B"/>
    <w:rsid w:val="00A57301"/>
    <w:rsid w:val="00A57C0A"/>
    <w:rsid w:val="00A57D0E"/>
    <w:rsid w:val="00A601A3"/>
    <w:rsid w:val="00A6096C"/>
    <w:rsid w:val="00A60B60"/>
    <w:rsid w:val="00A60BAC"/>
    <w:rsid w:val="00A60CED"/>
    <w:rsid w:val="00A60FF3"/>
    <w:rsid w:val="00A61CC2"/>
    <w:rsid w:val="00A6253F"/>
    <w:rsid w:val="00A62B12"/>
    <w:rsid w:val="00A62C3F"/>
    <w:rsid w:val="00A62E2D"/>
    <w:rsid w:val="00A63517"/>
    <w:rsid w:val="00A64042"/>
    <w:rsid w:val="00A64303"/>
    <w:rsid w:val="00A647A1"/>
    <w:rsid w:val="00A647EF"/>
    <w:rsid w:val="00A65342"/>
    <w:rsid w:val="00A65AC3"/>
    <w:rsid w:val="00A66BC9"/>
    <w:rsid w:val="00A674A3"/>
    <w:rsid w:val="00A6753B"/>
    <w:rsid w:val="00A67B5C"/>
    <w:rsid w:val="00A67D23"/>
    <w:rsid w:val="00A67DD1"/>
    <w:rsid w:val="00A702CE"/>
    <w:rsid w:val="00A70476"/>
    <w:rsid w:val="00A71324"/>
    <w:rsid w:val="00A71419"/>
    <w:rsid w:val="00A714F4"/>
    <w:rsid w:val="00A71D44"/>
    <w:rsid w:val="00A71F60"/>
    <w:rsid w:val="00A7253E"/>
    <w:rsid w:val="00A72F57"/>
    <w:rsid w:val="00A73E91"/>
    <w:rsid w:val="00A74362"/>
    <w:rsid w:val="00A74C0E"/>
    <w:rsid w:val="00A74E9F"/>
    <w:rsid w:val="00A7577E"/>
    <w:rsid w:val="00A75F96"/>
    <w:rsid w:val="00A765EF"/>
    <w:rsid w:val="00A769A7"/>
    <w:rsid w:val="00A76F14"/>
    <w:rsid w:val="00A7713C"/>
    <w:rsid w:val="00A775E6"/>
    <w:rsid w:val="00A77C32"/>
    <w:rsid w:val="00A80350"/>
    <w:rsid w:val="00A80C51"/>
    <w:rsid w:val="00A80C95"/>
    <w:rsid w:val="00A80CCC"/>
    <w:rsid w:val="00A8245E"/>
    <w:rsid w:val="00A826E8"/>
    <w:rsid w:val="00A82B39"/>
    <w:rsid w:val="00A83655"/>
    <w:rsid w:val="00A843CD"/>
    <w:rsid w:val="00A8478F"/>
    <w:rsid w:val="00A84AFC"/>
    <w:rsid w:val="00A84EDE"/>
    <w:rsid w:val="00A8563A"/>
    <w:rsid w:val="00A85846"/>
    <w:rsid w:val="00A86199"/>
    <w:rsid w:val="00A86873"/>
    <w:rsid w:val="00A8725E"/>
    <w:rsid w:val="00A8747B"/>
    <w:rsid w:val="00A87903"/>
    <w:rsid w:val="00A901CD"/>
    <w:rsid w:val="00A90403"/>
    <w:rsid w:val="00A905F4"/>
    <w:rsid w:val="00A90C13"/>
    <w:rsid w:val="00A91499"/>
    <w:rsid w:val="00A9169C"/>
    <w:rsid w:val="00A9284D"/>
    <w:rsid w:val="00A92BEF"/>
    <w:rsid w:val="00A93030"/>
    <w:rsid w:val="00A93542"/>
    <w:rsid w:val="00A937B7"/>
    <w:rsid w:val="00A93B23"/>
    <w:rsid w:val="00A93BC1"/>
    <w:rsid w:val="00A93BDF"/>
    <w:rsid w:val="00A9448F"/>
    <w:rsid w:val="00A94812"/>
    <w:rsid w:val="00A96032"/>
    <w:rsid w:val="00A96EDE"/>
    <w:rsid w:val="00A96FB9"/>
    <w:rsid w:val="00A97627"/>
    <w:rsid w:val="00A976FF"/>
    <w:rsid w:val="00A97E7A"/>
    <w:rsid w:val="00A97FCF"/>
    <w:rsid w:val="00AA0267"/>
    <w:rsid w:val="00AA02C1"/>
    <w:rsid w:val="00AA0324"/>
    <w:rsid w:val="00AA034C"/>
    <w:rsid w:val="00AA0B71"/>
    <w:rsid w:val="00AA0F31"/>
    <w:rsid w:val="00AA0F9F"/>
    <w:rsid w:val="00AA1ED0"/>
    <w:rsid w:val="00AA270E"/>
    <w:rsid w:val="00AA31C2"/>
    <w:rsid w:val="00AA341F"/>
    <w:rsid w:val="00AA3996"/>
    <w:rsid w:val="00AA3E22"/>
    <w:rsid w:val="00AA41A2"/>
    <w:rsid w:val="00AA4302"/>
    <w:rsid w:val="00AA46C0"/>
    <w:rsid w:val="00AA46EA"/>
    <w:rsid w:val="00AA46EE"/>
    <w:rsid w:val="00AA48C5"/>
    <w:rsid w:val="00AA5238"/>
    <w:rsid w:val="00AA60D2"/>
    <w:rsid w:val="00AA6136"/>
    <w:rsid w:val="00AA6278"/>
    <w:rsid w:val="00AA6C46"/>
    <w:rsid w:val="00AA6C7A"/>
    <w:rsid w:val="00AA7B8C"/>
    <w:rsid w:val="00AA7CF9"/>
    <w:rsid w:val="00AB0011"/>
    <w:rsid w:val="00AB05AB"/>
    <w:rsid w:val="00AB09A3"/>
    <w:rsid w:val="00AB0D13"/>
    <w:rsid w:val="00AB0D71"/>
    <w:rsid w:val="00AB0DC4"/>
    <w:rsid w:val="00AB143E"/>
    <w:rsid w:val="00AB190C"/>
    <w:rsid w:val="00AB1D6D"/>
    <w:rsid w:val="00AB1FE5"/>
    <w:rsid w:val="00AB2963"/>
    <w:rsid w:val="00AB2E6C"/>
    <w:rsid w:val="00AB305E"/>
    <w:rsid w:val="00AB30B0"/>
    <w:rsid w:val="00AB31BC"/>
    <w:rsid w:val="00AB3753"/>
    <w:rsid w:val="00AB37A6"/>
    <w:rsid w:val="00AB3F2E"/>
    <w:rsid w:val="00AB4519"/>
    <w:rsid w:val="00AB463D"/>
    <w:rsid w:val="00AB47EF"/>
    <w:rsid w:val="00AB483A"/>
    <w:rsid w:val="00AB5911"/>
    <w:rsid w:val="00AB5F48"/>
    <w:rsid w:val="00AB5F5F"/>
    <w:rsid w:val="00AB602D"/>
    <w:rsid w:val="00AB613B"/>
    <w:rsid w:val="00AB633D"/>
    <w:rsid w:val="00AB6AC8"/>
    <w:rsid w:val="00AB6B17"/>
    <w:rsid w:val="00AB7649"/>
    <w:rsid w:val="00AB77AE"/>
    <w:rsid w:val="00AC039B"/>
    <w:rsid w:val="00AC1556"/>
    <w:rsid w:val="00AC18DE"/>
    <w:rsid w:val="00AC1B1D"/>
    <w:rsid w:val="00AC1C4C"/>
    <w:rsid w:val="00AC1DCE"/>
    <w:rsid w:val="00AC2312"/>
    <w:rsid w:val="00AC2361"/>
    <w:rsid w:val="00AC2A1A"/>
    <w:rsid w:val="00AC2F8D"/>
    <w:rsid w:val="00AC3803"/>
    <w:rsid w:val="00AC4891"/>
    <w:rsid w:val="00AC49F5"/>
    <w:rsid w:val="00AC4F4A"/>
    <w:rsid w:val="00AC514C"/>
    <w:rsid w:val="00AC57BF"/>
    <w:rsid w:val="00AC5D70"/>
    <w:rsid w:val="00AC6053"/>
    <w:rsid w:val="00AC61CE"/>
    <w:rsid w:val="00AC6701"/>
    <w:rsid w:val="00AC75D2"/>
    <w:rsid w:val="00AC7C0C"/>
    <w:rsid w:val="00AC7C36"/>
    <w:rsid w:val="00AD01C2"/>
    <w:rsid w:val="00AD0762"/>
    <w:rsid w:val="00AD0DDD"/>
    <w:rsid w:val="00AD10A2"/>
    <w:rsid w:val="00AD10EF"/>
    <w:rsid w:val="00AD18E2"/>
    <w:rsid w:val="00AD18EB"/>
    <w:rsid w:val="00AD18F9"/>
    <w:rsid w:val="00AD1D0D"/>
    <w:rsid w:val="00AD1EB1"/>
    <w:rsid w:val="00AD1F99"/>
    <w:rsid w:val="00AD224D"/>
    <w:rsid w:val="00AD24CC"/>
    <w:rsid w:val="00AD2783"/>
    <w:rsid w:val="00AD27F8"/>
    <w:rsid w:val="00AD2CDB"/>
    <w:rsid w:val="00AD30BF"/>
    <w:rsid w:val="00AD38A8"/>
    <w:rsid w:val="00AD493E"/>
    <w:rsid w:val="00AD4FD6"/>
    <w:rsid w:val="00AD5845"/>
    <w:rsid w:val="00AD60AD"/>
    <w:rsid w:val="00AD60FD"/>
    <w:rsid w:val="00AD6B0A"/>
    <w:rsid w:val="00AD77CB"/>
    <w:rsid w:val="00AE01F3"/>
    <w:rsid w:val="00AE0301"/>
    <w:rsid w:val="00AE0552"/>
    <w:rsid w:val="00AE16D0"/>
    <w:rsid w:val="00AE2191"/>
    <w:rsid w:val="00AE3452"/>
    <w:rsid w:val="00AE39B1"/>
    <w:rsid w:val="00AE3DEF"/>
    <w:rsid w:val="00AE4461"/>
    <w:rsid w:val="00AE45C3"/>
    <w:rsid w:val="00AE489F"/>
    <w:rsid w:val="00AE4DAC"/>
    <w:rsid w:val="00AE56D9"/>
    <w:rsid w:val="00AE5A0D"/>
    <w:rsid w:val="00AE5D7F"/>
    <w:rsid w:val="00AE5DC2"/>
    <w:rsid w:val="00AE67CC"/>
    <w:rsid w:val="00AE70AF"/>
    <w:rsid w:val="00AE7268"/>
    <w:rsid w:val="00AE7358"/>
    <w:rsid w:val="00AE76CC"/>
    <w:rsid w:val="00AE7CC4"/>
    <w:rsid w:val="00AE7EF6"/>
    <w:rsid w:val="00AF0048"/>
    <w:rsid w:val="00AF009C"/>
    <w:rsid w:val="00AF0ADD"/>
    <w:rsid w:val="00AF218D"/>
    <w:rsid w:val="00AF2325"/>
    <w:rsid w:val="00AF28AE"/>
    <w:rsid w:val="00AF2AE3"/>
    <w:rsid w:val="00AF2E49"/>
    <w:rsid w:val="00AF314B"/>
    <w:rsid w:val="00AF3349"/>
    <w:rsid w:val="00AF474D"/>
    <w:rsid w:val="00AF4AAA"/>
    <w:rsid w:val="00AF4C14"/>
    <w:rsid w:val="00AF4DCB"/>
    <w:rsid w:val="00AF55C7"/>
    <w:rsid w:val="00AF69AA"/>
    <w:rsid w:val="00AF6A66"/>
    <w:rsid w:val="00AF709F"/>
    <w:rsid w:val="00AF7743"/>
    <w:rsid w:val="00AF78D6"/>
    <w:rsid w:val="00AF7E5F"/>
    <w:rsid w:val="00B00490"/>
    <w:rsid w:val="00B00949"/>
    <w:rsid w:val="00B0159E"/>
    <w:rsid w:val="00B0193A"/>
    <w:rsid w:val="00B01A9B"/>
    <w:rsid w:val="00B0249E"/>
    <w:rsid w:val="00B025D7"/>
    <w:rsid w:val="00B02678"/>
    <w:rsid w:val="00B0378C"/>
    <w:rsid w:val="00B03AF1"/>
    <w:rsid w:val="00B03F3E"/>
    <w:rsid w:val="00B042C6"/>
    <w:rsid w:val="00B0477D"/>
    <w:rsid w:val="00B04E54"/>
    <w:rsid w:val="00B05293"/>
    <w:rsid w:val="00B05377"/>
    <w:rsid w:val="00B053AC"/>
    <w:rsid w:val="00B0565A"/>
    <w:rsid w:val="00B05B93"/>
    <w:rsid w:val="00B065AB"/>
    <w:rsid w:val="00B065E9"/>
    <w:rsid w:val="00B06813"/>
    <w:rsid w:val="00B07331"/>
    <w:rsid w:val="00B0753A"/>
    <w:rsid w:val="00B1014C"/>
    <w:rsid w:val="00B10317"/>
    <w:rsid w:val="00B10ABE"/>
    <w:rsid w:val="00B10E93"/>
    <w:rsid w:val="00B1196B"/>
    <w:rsid w:val="00B119BE"/>
    <w:rsid w:val="00B11B47"/>
    <w:rsid w:val="00B1200D"/>
    <w:rsid w:val="00B12066"/>
    <w:rsid w:val="00B123CE"/>
    <w:rsid w:val="00B13187"/>
    <w:rsid w:val="00B13304"/>
    <w:rsid w:val="00B13433"/>
    <w:rsid w:val="00B13601"/>
    <w:rsid w:val="00B14691"/>
    <w:rsid w:val="00B147CC"/>
    <w:rsid w:val="00B14D6B"/>
    <w:rsid w:val="00B15124"/>
    <w:rsid w:val="00B15852"/>
    <w:rsid w:val="00B15B1D"/>
    <w:rsid w:val="00B16692"/>
    <w:rsid w:val="00B1684B"/>
    <w:rsid w:val="00B200DF"/>
    <w:rsid w:val="00B20625"/>
    <w:rsid w:val="00B21010"/>
    <w:rsid w:val="00B21158"/>
    <w:rsid w:val="00B21751"/>
    <w:rsid w:val="00B21D83"/>
    <w:rsid w:val="00B22EF6"/>
    <w:rsid w:val="00B2307A"/>
    <w:rsid w:val="00B23235"/>
    <w:rsid w:val="00B23D86"/>
    <w:rsid w:val="00B23EC2"/>
    <w:rsid w:val="00B241E1"/>
    <w:rsid w:val="00B24360"/>
    <w:rsid w:val="00B248DB"/>
    <w:rsid w:val="00B24DE9"/>
    <w:rsid w:val="00B256DD"/>
    <w:rsid w:val="00B2580C"/>
    <w:rsid w:val="00B25D9E"/>
    <w:rsid w:val="00B25DC7"/>
    <w:rsid w:val="00B2672E"/>
    <w:rsid w:val="00B271C2"/>
    <w:rsid w:val="00B27A95"/>
    <w:rsid w:val="00B3015A"/>
    <w:rsid w:val="00B30E69"/>
    <w:rsid w:val="00B313A5"/>
    <w:rsid w:val="00B31E75"/>
    <w:rsid w:val="00B33283"/>
    <w:rsid w:val="00B3378B"/>
    <w:rsid w:val="00B339F8"/>
    <w:rsid w:val="00B33C25"/>
    <w:rsid w:val="00B340D6"/>
    <w:rsid w:val="00B3452A"/>
    <w:rsid w:val="00B35B15"/>
    <w:rsid w:val="00B35D7A"/>
    <w:rsid w:val="00B36370"/>
    <w:rsid w:val="00B36600"/>
    <w:rsid w:val="00B369D5"/>
    <w:rsid w:val="00B37095"/>
    <w:rsid w:val="00B3784C"/>
    <w:rsid w:val="00B37BF9"/>
    <w:rsid w:val="00B37E5F"/>
    <w:rsid w:val="00B37F19"/>
    <w:rsid w:val="00B404B3"/>
    <w:rsid w:val="00B4150E"/>
    <w:rsid w:val="00B41916"/>
    <w:rsid w:val="00B419B9"/>
    <w:rsid w:val="00B41A95"/>
    <w:rsid w:val="00B4251F"/>
    <w:rsid w:val="00B425CE"/>
    <w:rsid w:val="00B42730"/>
    <w:rsid w:val="00B42FA7"/>
    <w:rsid w:val="00B437CA"/>
    <w:rsid w:val="00B440ED"/>
    <w:rsid w:val="00B451D8"/>
    <w:rsid w:val="00B45970"/>
    <w:rsid w:val="00B4624B"/>
    <w:rsid w:val="00B46AAB"/>
    <w:rsid w:val="00B46E23"/>
    <w:rsid w:val="00B4719B"/>
    <w:rsid w:val="00B47380"/>
    <w:rsid w:val="00B47434"/>
    <w:rsid w:val="00B474D1"/>
    <w:rsid w:val="00B47834"/>
    <w:rsid w:val="00B47C49"/>
    <w:rsid w:val="00B50506"/>
    <w:rsid w:val="00B5121B"/>
    <w:rsid w:val="00B51D84"/>
    <w:rsid w:val="00B51F9C"/>
    <w:rsid w:val="00B52091"/>
    <w:rsid w:val="00B52356"/>
    <w:rsid w:val="00B523DE"/>
    <w:rsid w:val="00B52B9C"/>
    <w:rsid w:val="00B52EBF"/>
    <w:rsid w:val="00B54173"/>
    <w:rsid w:val="00B541E7"/>
    <w:rsid w:val="00B545B4"/>
    <w:rsid w:val="00B546BB"/>
    <w:rsid w:val="00B54FEB"/>
    <w:rsid w:val="00B55397"/>
    <w:rsid w:val="00B55BE2"/>
    <w:rsid w:val="00B56FFB"/>
    <w:rsid w:val="00B5704E"/>
    <w:rsid w:val="00B57487"/>
    <w:rsid w:val="00B57597"/>
    <w:rsid w:val="00B57619"/>
    <w:rsid w:val="00B57652"/>
    <w:rsid w:val="00B5778F"/>
    <w:rsid w:val="00B602C6"/>
    <w:rsid w:val="00B602DF"/>
    <w:rsid w:val="00B60652"/>
    <w:rsid w:val="00B60785"/>
    <w:rsid w:val="00B60B8B"/>
    <w:rsid w:val="00B60F49"/>
    <w:rsid w:val="00B61542"/>
    <w:rsid w:val="00B61618"/>
    <w:rsid w:val="00B61A87"/>
    <w:rsid w:val="00B61AFD"/>
    <w:rsid w:val="00B61BB4"/>
    <w:rsid w:val="00B62823"/>
    <w:rsid w:val="00B62CD4"/>
    <w:rsid w:val="00B642B1"/>
    <w:rsid w:val="00B647E6"/>
    <w:rsid w:val="00B64D36"/>
    <w:rsid w:val="00B65268"/>
    <w:rsid w:val="00B65A88"/>
    <w:rsid w:val="00B65E6B"/>
    <w:rsid w:val="00B66385"/>
    <w:rsid w:val="00B66724"/>
    <w:rsid w:val="00B668B7"/>
    <w:rsid w:val="00B66E0B"/>
    <w:rsid w:val="00B672B2"/>
    <w:rsid w:val="00B67318"/>
    <w:rsid w:val="00B674BB"/>
    <w:rsid w:val="00B674F2"/>
    <w:rsid w:val="00B674FB"/>
    <w:rsid w:val="00B7006C"/>
    <w:rsid w:val="00B7084B"/>
    <w:rsid w:val="00B70BF5"/>
    <w:rsid w:val="00B70F61"/>
    <w:rsid w:val="00B71027"/>
    <w:rsid w:val="00B713A4"/>
    <w:rsid w:val="00B71883"/>
    <w:rsid w:val="00B72E42"/>
    <w:rsid w:val="00B73455"/>
    <w:rsid w:val="00B7376D"/>
    <w:rsid w:val="00B73909"/>
    <w:rsid w:val="00B74574"/>
    <w:rsid w:val="00B746FF"/>
    <w:rsid w:val="00B74BF6"/>
    <w:rsid w:val="00B74CD3"/>
    <w:rsid w:val="00B761BF"/>
    <w:rsid w:val="00B76836"/>
    <w:rsid w:val="00B76C35"/>
    <w:rsid w:val="00B770D2"/>
    <w:rsid w:val="00B77486"/>
    <w:rsid w:val="00B7757B"/>
    <w:rsid w:val="00B77B37"/>
    <w:rsid w:val="00B77DA0"/>
    <w:rsid w:val="00B8079A"/>
    <w:rsid w:val="00B81C22"/>
    <w:rsid w:val="00B827EB"/>
    <w:rsid w:val="00B82A86"/>
    <w:rsid w:val="00B83128"/>
    <w:rsid w:val="00B83455"/>
    <w:rsid w:val="00B83854"/>
    <w:rsid w:val="00B840A4"/>
    <w:rsid w:val="00B84710"/>
    <w:rsid w:val="00B84938"/>
    <w:rsid w:val="00B85B4A"/>
    <w:rsid w:val="00B85B94"/>
    <w:rsid w:val="00B86626"/>
    <w:rsid w:val="00B86A47"/>
    <w:rsid w:val="00B86C92"/>
    <w:rsid w:val="00B86DFF"/>
    <w:rsid w:val="00B87529"/>
    <w:rsid w:val="00B87BAF"/>
    <w:rsid w:val="00B87BE7"/>
    <w:rsid w:val="00B87CFC"/>
    <w:rsid w:val="00B9016F"/>
    <w:rsid w:val="00B90940"/>
    <w:rsid w:val="00B90F95"/>
    <w:rsid w:val="00B910F8"/>
    <w:rsid w:val="00B917EE"/>
    <w:rsid w:val="00B92071"/>
    <w:rsid w:val="00B920F9"/>
    <w:rsid w:val="00B921F2"/>
    <w:rsid w:val="00B925DE"/>
    <w:rsid w:val="00B92764"/>
    <w:rsid w:val="00B92E9B"/>
    <w:rsid w:val="00B931AB"/>
    <w:rsid w:val="00B9386B"/>
    <w:rsid w:val="00B94768"/>
    <w:rsid w:val="00B94B43"/>
    <w:rsid w:val="00B9540B"/>
    <w:rsid w:val="00B96B15"/>
    <w:rsid w:val="00B96E34"/>
    <w:rsid w:val="00B971EF"/>
    <w:rsid w:val="00B974D4"/>
    <w:rsid w:val="00BA054C"/>
    <w:rsid w:val="00BA08A5"/>
    <w:rsid w:val="00BA0B93"/>
    <w:rsid w:val="00BA19B2"/>
    <w:rsid w:val="00BA1D36"/>
    <w:rsid w:val="00BA20DF"/>
    <w:rsid w:val="00BA2944"/>
    <w:rsid w:val="00BA2AAD"/>
    <w:rsid w:val="00BA2F08"/>
    <w:rsid w:val="00BA3685"/>
    <w:rsid w:val="00BA392D"/>
    <w:rsid w:val="00BA397A"/>
    <w:rsid w:val="00BA3D88"/>
    <w:rsid w:val="00BA3E85"/>
    <w:rsid w:val="00BA3F37"/>
    <w:rsid w:val="00BA4488"/>
    <w:rsid w:val="00BA4730"/>
    <w:rsid w:val="00BA4FC6"/>
    <w:rsid w:val="00BA51E0"/>
    <w:rsid w:val="00BA52A0"/>
    <w:rsid w:val="00BA5922"/>
    <w:rsid w:val="00BA5C04"/>
    <w:rsid w:val="00BA6579"/>
    <w:rsid w:val="00BA6811"/>
    <w:rsid w:val="00BA704B"/>
    <w:rsid w:val="00BA71B0"/>
    <w:rsid w:val="00BA7494"/>
    <w:rsid w:val="00BA776C"/>
    <w:rsid w:val="00BA7BAF"/>
    <w:rsid w:val="00BA7CE4"/>
    <w:rsid w:val="00BB06FD"/>
    <w:rsid w:val="00BB07AA"/>
    <w:rsid w:val="00BB08A7"/>
    <w:rsid w:val="00BB08B4"/>
    <w:rsid w:val="00BB08F4"/>
    <w:rsid w:val="00BB1129"/>
    <w:rsid w:val="00BB1A62"/>
    <w:rsid w:val="00BB1B32"/>
    <w:rsid w:val="00BB1D7A"/>
    <w:rsid w:val="00BB2FA0"/>
    <w:rsid w:val="00BB310F"/>
    <w:rsid w:val="00BB3D68"/>
    <w:rsid w:val="00BB3D95"/>
    <w:rsid w:val="00BB3FD4"/>
    <w:rsid w:val="00BB43EC"/>
    <w:rsid w:val="00BB4514"/>
    <w:rsid w:val="00BB4E9B"/>
    <w:rsid w:val="00BB51B5"/>
    <w:rsid w:val="00BB55D0"/>
    <w:rsid w:val="00BB5864"/>
    <w:rsid w:val="00BB59DC"/>
    <w:rsid w:val="00BB5D79"/>
    <w:rsid w:val="00BB5F75"/>
    <w:rsid w:val="00BB6170"/>
    <w:rsid w:val="00BB6DB1"/>
    <w:rsid w:val="00BB6ECC"/>
    <w:rsid w:val="00BC0401"/>
    <w:rsid w:val="00BC0947"/>
    <w:rsid w:val="00BC0A46"/>
    <w:rsid w:val="00BC1011"/>
    <w:rsid w:val="00BC11CE"/>
    <w:rsid w:val="00BC140A"/>
    <w:rsid w:val="00BC14F8"/>
    <w:rsid w:val="00BC151E"/>
    <w:rsid w:val="00BC16E8"/>
    <w:rsid w:val="00BC1E6A"/>
    <w:rsid w:val="00BC2729"/>
    <w:rsid w:val="00BC29FF"/>
    <w:rsid w:val="00BC3A89"/>
    <w:rsid w:val="00BC3C0B"/>
    <w:rsid w:val="00BC3F5B"/>
    <w:rsid w:val="00BC42DC"/>
    <w:rsid w:val="00BC4484"/>
    <w:rsid w:val="00BC4B6E"/>
    <w:rsid w:val="00BC566E"/>
    <w:rsid w:val="00BC5D98"/>
    <w:rsid w:val="00BC62C3"/>
    <w:rsid w:val="00BC6372"/>
    <w:rsid w:val="00BC661E"/>
    <w:rsid w:val="00BC6BB6"/>
    <w:rsid w:val="00BC7190"/>
    <w:rsid w:val="00BC7851"/>
    <w:rsid w:val="00BC7A67"/>
    <w:rsid w:val="00BD070C"/>
    <w:rsid w:val="00BD0C9A"/>
    <w:rsid w:val="00BD1399"/>
    <w:rsid w:val="00BD1C24"/>
    <w:rsid w:val="00BD1E13"/>
    <w:rsid w:val="00BD2868"/>
    <w:rsid w:val="00BD2F28"/>
    <w:rsid w:val="00BD380C"/>
    <w:rsid w:val="00BD39E1"/>
    <w:rsid w:val="00BD3ACE"/>
    <w:rsid w:val="00BD3D58"/>
    <w:rsid w:val="00BD4834"/>
    <w:rsid w:val="00BD4C78"/>
    <w:rsid w:val="00BD51EF"/>
    <w:rsid w:val="00BD5285"/>
    <w:rsid w:val="00BD529E"/>
    <w:rsid w:val="00BD52E2"/>
    <w:rsid w:val="00BD5E43"/>
    <w:rsid w:val="00BD658F"/>
    <w:rsid w:val="00BD65D6"/>
    <w:rsid w:val="00BD69BE"/>
    <w:rsid w:val="00BD73EE"/>
    <w:rsid w:val="00BE024E"/>
    <w:rsid w:val="00BE0757"/>
    <w:rsid w:val="00BE0D5B"/>
    <w:rsid w:val="00BE1588"/>
    <w:rsid w:val="00BE1F8A"/>
    <w:rsid w:val="00BE21C7"/>
    <w:rsid w:val="00BE3417"/>
    <w:rsid w:val="00BE4D2A"/>
    <w:rsid w:val="00BE55E2"/>
    <w:rsid w:val="00BE6145"/>
    <w:rsid w:val="00BE7059"/>
    <w:rsid w:val="00BE728E"/>
    <w:rsid w:val="00BE7B95"/>
    <w:rsid w:val="00BE7D99"/>
    <w:rsid w:val="00BE7D9B"/>
    <w:rsid w:val="00BE7E55"/>
    <w:rsid w:val="00BF05CB"/>
    <w:rsid w:val="00BF081B"/>
    <w:rsid w:val="00BF090D"/>
    <w:rsid w:val="00BF10D2"/>
    <w:rsid w:val="00BF263A"/>
    <w:rsid w:val="00BF2CFC"/>
    <w:rsid w:val="00BF34A6"/>
    <w:rsid w:val="00BF3BDD"/>
    <w:rsid w:val="00BF3E5A"/>
    <w:rsid w:val="00BF415E"/>
    <w:rsid w:val="00BF4419"/>
    <w:rsid w:val="00BF4559"/>
    <w:rsid w:val="00BF54F1"/>
    <w:rsid w:val="00BF5BDD"/>
    <w:rsid w:val="00BF5C4A"/>
    <w:rsid w:val="00BF69A5"/>
    <w:rsid w:val="00BF74BE"/>
    <w:rsid w:val="00BF7714"/>
    <w:rsid w:val="00BF77B8"/>
    <w:rsid w:val="00BF7C29"/>
    <w:rsid w:val="00C00D42"/>
    <w:rsid w:val="00C00F2F"/>
    <w:rsid w:val="00C010A2"/>
    <w:rsid w:val="00C01ECC"/>
    <w:rsid w:val="00C021FA"/>
    <w:rsid w:val="00C026F7"/>
    <w:rsid w:val="00C03322"/>
    <w:rsid w:val="00C03D33"/>
    <w:rsid w:val="00C03EB6"/>
    <w:rsid w:val="00C041E0"/>
    <w:rsid w:val="00C04B1A"/>
    <w:rsid w:val="00C04BA6"/>
    <w:rsid w:val="00C04F83"/>
    <w:rsid w:val="00C05563"/>
    <w:rsid w:val="00C05D69"/>
    <w:rsid w:val="00C0636A"/>
    <w:rsid w:val="00C06613"/>
    <w:rsid w:val="00C066BC"/>
    <w:rsid w:val="00C06A98"/>
    <w:rsid w:val="00C06E00"/>
    <w:rsid w:val="00C06EF1"/>
    <w:rsid w:val="00C07186"/>
    <w:rsid w:val="00C07CE3"/>
    <w:rsid w:val="00C10484"/>
    <w:rsid w:val="00C10B1F"/>
    <w:rsid w:val="00C10C81"/>
    <w:rsid w:val="00C11542"/>
    <w:rsid w:val="00C116DE"/>
    <w:rsid w:val="00C123E0"/>
    <w:rsid w:val="00C12A03"/>
    <w:rsid w:val="00C12C12"/>
    <w:rsid w:val="00C12D7C"/>
    <w:rsid w:val="00C13023"/>
    <w:rsid w:val="00C13026"/>
    <w:rsid w:val="00C1350A"/>
    <w:rsid w:val="00C13A80"/>
    <w:rsid w:val="00C14135"/>
    <w:rsid w:val="00C150BE"/>
    <w:rsid w:val="00C1540D"/>
    <w:rsid w:val="00C1563B"/>
    <w:rsid w:val="00C15783"/>
    <w:rsid w:val="00C15FC3"/>
    <w:rsid w:val="00C1601E"/>
    <w:rsid w:val="00C166EA"/>
    <w:rsid w:val="00C16895"/>
    <w:rsid w:val="00C1699D"/>
    <w:rsid w:val="00C16C8A"/>
    <w:rsid w:val="00C17738"/>
    <w:rsid w:val="00C17AB4"/>
    <w:rsid w:val="00C20122"/>
    <w:rsid w:val="00C2042E"/>
    <w:rsid w:val="00C20841"/>
    <w:rsid w:val="00C216C8"/>
    <w:rsid w:val="00C219D5"/>
    <w:rsid w:val="00C22370"/>
    <w:rsid w:val="00C22A48"/>
    <w:rsid w:val="00C22C26"/>
    <w:rsid w:val="00C230DB"/>
    <w:rsid w:val="00C23386"/>
    <w:rsid w:val="00C2377C"/>
    <w:rsid w:val="00C25247"/>
    <w:rsid w:val="00C253B4"/>
    <w:rsid w:val="00C253DB"/>
    <w:rsid w:val="00C25914"/>
    <w:rsid w:val="00C25B8B"/>
    <w:rsid w:val="00C25ECA"/>
    <w:rsid w:val="00C2616C"/>
    <w:rsid w:val="00C26AC3"/>
    <w:rsid w:val="00C26D7C"/>
    <w:rsid w:val="00C2773E"/>
    <w:rsid w:val="00C27CB0"/>
    <w:rsid w:val="00C27E72"/>
    <w:rsid w:val="00C27FE1"/>
    <w:rsid w:val="00C301C4"/>
    <w:rsid w:val="00C30AD6"/>
    <w:rsid w:val="00C30AEB"/>
    <w:rsid w:val="00C310D5"/>
    <w:rsid w:val="00C31B6A"/>
    <w:rsid w:val="00C325D5"/>
    <w:rsid w:val="00C32943"/>
    <w:rsid w:val="00C3302B"/>
    <w:rsid w:val="00C34301"/>
    <w:rsid w:val="00C343EE"/>
    <w:rsid w:val="00C34945"/>
    <w:rsid w:val="00C354DA"/>
    <w:rsid w:val="00C359C5"/>
    <w:rsid w:val="00C35C28"/>
    <w:rsid w:val="00C35FD9"/>
    <w:rsid w:val="00C3697E"/>
    <w:rsid w:val="00C36FE8"/>
    <w:rsid w:val="00C371F7"/>
    <w:rsid w:val="00C375BE"/>
    <w:rsid w:val="00C40980"/>
    <w:rsid w:val="00C40F01"/>
    <w:rsid w:val="00C412FB"/>
    <w:rsid w:val="00C42C8E"/>
    <w:rsid w:val="00C43100"/>
    <w:rsid w:val="00C438EB"/>
    <w:rsid w:val="00C43994"/>
    <w:rsid w:val="00C43EA0"/>
    <w:rsid w:val="00C44035"/>
    <w:rsid w:val="00C44CAE"/>
    <w:rsid w:val="00C44D02"/>
    <w:rsid w:val="00C46D85"/>
    <w:rsid w:val="00C47110"/>
    <w:rsid w:val="00C47206"/>
    <w:rsid w:val="00C47897"/>
    <w:rsid w:val="00C4789F"/>
    <w:rsid w:val="00C47D24"/>
    <w:rsid w:val="00C47E04"/>
    <w:rsid w:val="00C47EDE"/>
    <w:rsid w:val="00C501BB"/>
    <w:rsid w:val="00C50547"/>
    <w:rsid w:val="00C508D6"/>
    <w:rsid w:val="00C51B1C"/>
    <w:rsid w:val="00C52964"/>
    <w:rsid w:val="00C52FA7"/>
    <w:rsid w:val="00C52FE0"/>
    <w:rsid w:val="00C54377"/>
    <w:rsid w:val="00C543E2"/>
    <w:rsid w:val="00C54883"/>
    <w:rsid w:val="00C54B2A"/>
    <w:rsid w:val="00C54F21"/>
    <w:rsid w:val="00C5533E"/>
    <w:rsid w:val="00C55752"/>
    <w:rsid w:val="00C55B22"/>
    <w:rsid w:val="00C55FC7"/>
    <w:rsid w:val="00C57038"/>
    <w:rsid w:val="00C57906"/>
    <w:rsid w:val="00C57B8E"/>
    <w:rsid w:val="00C57C20"/>
    <w:rsid w:val="00C57D97"/>
    <w:rsid w:val="00C60060"/>
    <w:rsid w:val="00C60207"/>
    <w:rsid w:val="00C607C0"/>
    <w:rsid w:val="00C60B64"/>
    <w:rsid w:val="00C61079"/>
    <w:rsid w:val="00C615ED"/>
    <w:rsid w:val="00C617E9"/>
    <w:rsid w:val="00C61E1A"/>
    <w:rsid w:val="00C625CB"/>
    <w:rsid w:val="00C628F1"/>
    <w:rsid w:val="00C62E2D"/>
    <w:rsid w:val="00C63078"/>
    <w:rsid w:val="00C631C7"/>
    <w:rsid w:val="00C639AE"/>
    <w:rsid w:val="00C63D57"/>
    <w:rsid w:val="00C63F62"/>
    <w:rsid w:val="00C64A8D"/>
    <w:rsid w:val="00C654F0"/>
    <w:rsid w:val="00C659DF"/>
    <w:rsid w:val="00C65A19"/>
    <w:rsid w:val="00C65D5F"/>
    <w:rsid w:val="00C6633D"/>
    <w:rsid w:val="00C6717B"/>
    <w:rsid w:val="00C6757C"/>
    <w:rsid w:val="00C6768A"/>
    <w:rsid w:val="00C67AE2"/>
    <w:rsid w:val="00C70484"/>
    <w:rsid w:val="00C7101F"/>
    <w:rsid w:val="00C7173C"/>
    <w:rsid w:val="00C7314D"/>
    <w:rsid w:val="00C73566"/>
    <w:rsid w:val="00C736FA"/>
    <w:rsid w:val="00C73D83"/>
    <w:rsid w:val="00C73DFA"/>
    <w:rsid w:val="00C73E67"/>
    <w:rsid w:val="00C7437A"/>
    <w:rsid w:val="00C747BD"/>
    <w:rsid w:val="00C74B88"/>
    <w:rsid w:val="00C74CFD"/>
    <w:rsid w:val="00C75475"/>
    <w:rsid w:val="00C75535"/>
    <w:rsid w:val="00C75691"/>
    <w:rsid w:val="00C75845"/>
    <w:rsid w:val="00C75899"/>
    <w:rsid w:val="00C7616D"/>
    <w:rsid w:val="00C7639E"/>
    <w:rsid w:val="00C76483"/>
    <w:rsid w:val="00C768AA"/>
    <w:rsid w:val="00C76CB5"/>
    <w:rsid w:val="00C77E4F"/>
    <w:rsid w:val="00C77E6C"/>
    <w:rsid w:val="00C800B4"/>
    <w:rsid w:val="00C80935"/>
    <w:rsid w:val="00C8097A"/>
    <w:rsid w:val="00C817C9"/>
    <w:rsid w:val="00C81C1D"/>
    <w:rsid w:val="00C81CAA"/>
    <w:rsid w:val="00C82A5C"/>
    <w:rsid w:val="00C8303B"/>
    <w:rsid w:val="00C833BC"/>
    <w:rsid w:val="00C8358E"/>
    <w:rsid w:val="00C83777"/>
    <w:rsid w:val="00C83873"/>
    <w:rsid w:val="00C8387C"/>
    <w:rsid w:val="00C848A5"/>
    <w:rsid w:val="00C8528D"/>
    <w:rsid w:val="00C85345"/>
    <w:rsid w:val="00C85365"/>
    <w:rsid w:val="00C85726"/>
    <w:rsid w:val="00C8581E"/>
    <w:rsid w:val="00C85BE1"/>
    <w:rsid w:val="00C85CB3"/>
    <w:rsid w:val="00C85FF2"/>
    <w:rsid w:val="00C862FF"/>
    <w:rsid w:val="00C8633B"/>
    <w:rsid w:val="00C8708F"/>
    <w:rsid w:val="00C87195"/>
    <w:rsid w:val="00C873AA"/>
    <w:rsid w:val="00C87953"/>
    <w:rsid w:val="00C87AD0"/>
    <w:rsid w:val="00C90025"/>
    <w:rsid w:val="00C903D1"/>
    <w:rsid w:val="00C90891"/>
    <w:rsid w:val="00C91FD2"/>
    <w:rsid w:val="00C92318"/>
    <w:rsid w:val="00C92406"/>
    <w:rsid w:val="00C92E2A"/>
    <w:rsid w:val="00C92FB6"/>
    <w:rsid w:val="00C936B7"/>
    <w:rsid w:val="00C93785"/>
    <w:rsid w:val="00C937BF"/>
    <w:rsid w:val="00C93BC6"/>
    <w:rsid w:val="00C94017"/>
    <w:rsid w:val="00C94080"/>
    <w:rsid w:val="00C9426E"/>
    <w:rsid w:val="00C943EB"/>
    <w:rsid w:val="00C944B5"/>
    <w:rsid w:val="00C95690"/>
    <w:rsid w:val="00C95EF5"/>
    <w:rsid w:val="00C961A6"/>
    <w:rsid w:val="00C96516"/>
    <w:rsid w:val="00C96A37"/>
    <w:rsid w:val="00C96A4E"/>
    <w:rsid w:val="00C9798A"/>
    <w:rsid w:val="00CA0FF5"/>
    <w:rsid w:val="00CA1227"/>
    <w:rsid w:val="00CA1258"/>
    <w:rsid w:val="00CA140D"/>
    <w:rsid w:val="00CA1B35"/>
    <w:rsid w:val="00CA2818"/>
    <w:rsid w:val="00CA296D"/>
    <w:rsid w:val="00CA2A6C"/>
    <w:rsid w:val="00CA48D6"/>
    <w:rsid w:val="00CA5816"/>
    <w:rsid w:val="00CA5B4E"/>
    <w:rsid w:val="00CA5C67"/>
    <w:rsid w:val="00CA5EB2"/>
    <w:rsid w:val="00CA616B"/>
    <w:rsid w:val="00CA61FD"/>
    <w:rsid w:val="00CA6B0C"/>
    <w:rsid w:val="00CA6BFD"/>
    <w:rsid w:val="00CA7365"/>
    <w:rsid w:val="00CA7781"/>
    <w:rsid w:val="00CA7981"/>
    <w:rsid w:val="00CA7C0F"/>
    <w:rsid w:val="00CB0719"/>
    <w:rsid w:val="00CB0A34"/>
    <w:rsid w:val="00CB0B3A"/>
    <w:rsid w:val="00CB1295"/>
    <w:rsid w:val="00CB162F"/>
    <w:rsid w:val="00CB1843"/>
    <w:rsid w:val="00CB1AFB"/>
    <w:rsid w:val="00CB1DC9"/>
    <w:rsid w:val="00CB2217"/>
    <w:rsid w:val="00CB24CD"/>
    <w:rsid w:val="00CB2B2A"/>
    <w:rsid w:val="00CB3659"/>
    <w:rsid w:val="00CB382A"/>
    <w:rsid w:val="00CB3E72"/>
    <w:rsid w:val="00CB48A7"/>
    <w:rsid w:val="00CB4EAA"/>
    <w:rsid w:val="00CB4FF7"/>
    <w:rsid w:val="00CB59AA"/>
    <w:rsid w:val="00CB5A30"/>
    <w:rsid w:val="00CB5D3D"/>
    <w:rsid w:val="00CB6922"/>
    <w:rsid w:val="00CB6B5B"/>
    <w:rsid w:val="00CB6D87"/>
    <w:rsid w:val="00CB727F"/>
    <w:rsid w:val="00CB7B9D"/>
    <w:rsid w:val="00CB7E41"/>
    <w:rsid w:val="00CC02F3"/>
    <w:rsid w:val="00CC06C0"/>
    <w:rsid w:val="00CC1297"/>
    <w:rsid w:val="00CC1392"/>
    <w:rsid w:val="00CC18A2"/>
    <w:rsid w:val="00CC2BB8"/>
    <w:rsid w:val="00CC2BCA"/>
    <w:rsid w:val="00CC2F52"/>
    <w:rsid w:val="00CC3076"/>
    <w:rsid w:val="00CC37AA"/>
    <w:rsid w:val="00CC392A"/>
    <w:rsid w:val="00CC4245"/>
    <w:rsid w:val="00CC435F"/>
    <w:rsid w:val="00CC4ABA"/>
    <w:rsid w:val="00CC4E38"/>
    <w:rsid w:val="00CC500E"/>
    <w:rsid w:val="00CC6293"/>
    <w:rsid w:val="00CC6D76"/>
    <w:rsid w:val="00CC6F0E"/>
    <w:rsid w:val="00CD0535"/>
    <w:rsid w:val="00CD05AB"/>
    <w:rsid w:val="00CD05B9"/>
    <w:rsid w:val="00CD1008"/>
    <w:rsid w:val="00CD1195"/>
    <w:rsid w:val="00CD1E80"/>
    <w:rsid w:val="00CD2055"/>
    <w:rsid w:val="00CD2248"/>
    <w:rsid w:val="00CD2252"/>
    <w:rsid w:val="00CD2A9C"/>
    <w:rsid w:val="00CD2C2E"/>
    <w:rsid w:val="00CD2D48"/>
    <w:rsid w:val="00CD2DE9"/>
    <w:rsid w:val="00CD2ED1"/>
    <w:rsid w:val="00CD3B98"/>
    <w:rsid w:val="00CD3CD9"/>
    <w:rsid w:val="00CD3D7F"/>
    <w:rsid w:val="00CD424E"/>
    <w:rsid w:val="00CD496C"/>
    <w:rsid w:val="00CD4A9B"/>
    <w:rsid w:val="00CD50A6"/>
    <w:rsid w:val="00CD5CC3"/>
    <w:rsid w:val="00CD5D4D"/>
    <w:rsid w:val="00CD6FA1"/>
    <w:rsid w:val="00CD72B0"/>
    <w:rsid w:val="00CD7485"/>
    <w:rsid w:val="00CD77A2"/>
    <w:rsid w:val="00CD79BB"/>
    <w:rsid w:val="00CD7C60"/>
    <w:rsid w:val="00CE0E01"/>
    <w:rsid w:val="00CE1406"/>
    <w:rsid w:val="00CE17C9"/>
    <w:rsid w:val="00CE1E08"/>
    <w:rsid w:val="00CE269D"/>
    <w:rsid w:val="00CE2990"/>
    <w:rsid w:val="00CE2BFF"/>
    <w:rsid w:val="00CE2D73"/>
    <w:rsid w:val="00CE2E02"/>
    <w:rsid w:val="00CE33D8"/>
    <w:rsid w:val="00CE3786"/>
    <w:rsid w:val="00CE3EDA"/>
    <w:rsid w:val="00CE4D97"/>
    <w:rsid w:val="00CE5295"/>
    <w:rsid w:val="00CE52DF"/>
    <w:rsid w:val="00CE5A3C"/>
    <w:rsid w:val="00CE5F61"/>
    <w:rsid w:val="00CE6441"/>
    <w:rsid w:val="00CE651D"/>
    <w:rsid w:val="00CE6A66"/>
    <w:rsid w:val="00CE6D9D"/>
    <w:rsid w:val="00CE7108"/>
    <w:rsid w:val="00CE764C"/>
    <w:rsid w:val="00CE782A"/>
    <w:rsid w:val="00CE787D"/>
    <w:rsid w:val="00CE78F5"/>
    <w:rsid w:val="00CE7EC2"/>
    <w:rsid w:val="00CF0E7C"/>
    <w:rsid w:val="00CF1915"/>
    <w:rsid w:val="00CF1FCD"/>
    <w:rsid w:val="00CF2103"/>
    <w:rsid w:val="00CF2344"/>
    <w:rsid w:val="00CF25C8"/>
    <w:rsid w:val="00CF2B56"/>
    <w:rsid w:val="00CF3F7B"/>
    <w:rsid w:val="00CF400A"/>
    <w:rsid w:val="00CF4103"/>
    <w:rsid w:val="00CF456C"/>
    <w:rsid w:val="00CF46E4"/>
    <w:rsid w:val="00CF53AE"/>
    <w:rsid w:val="00CF5B68"/>
    <w:rsid w:val="00CF5BC2"/>
    <w:rsid w:val="00CF5D3B"/>
    <w:rsid w:val="00CF666B"/>
    <w:rsid w:val="00CF6E10"/>
    <w:rsid w:val="00CF6EC3"/>
    <w:rsid w:val="00CF72BA"/>
    <w:rsid w:val="00CF7505"/>
    <w:rsid w:val="00D002C7"/>
    <w:rsid w:val="00D00C34"/>
    <w:rsid w:val="00D01705"/>
    <w:rsid w:val="00D0176F"/>
    <w:rsid w:val="00D019BE"/>
    <w:rsid w:val="00D01F27"/>
    <w:rsid w:val="00D02C1F"/>
    <w:rsid w:val="00D038A1"/>
    <w:rsid w:val="00D03BFB"/>
    <w:rsid w:val="00D03C0A"/>
    <w:rsid w:val="00D04055"/>
    <w:rsid w:val="00D040C7"/>
    <w:rsid w:val="00D04282"/>
    <w:rsid w:val="00D042A2"/>
    <w:rsid w:val="00D0477E"/>
    <w:rsid w:val="00D04C62"/>
    <w:rsid w:val="00D0538B"/>
    <w:rsid w:val="00D05999"/>
    <w:rsid w:val="00D05A6C"/>
    <w:rsid w:val="00D05BBB"/>
    <w:rsid w:val="00D05CFD"/>
    <w:rsid w:val="00D05EB4"/>
    <w:rsid w:val="00D05FFC"/>
    <w:rsid w:val="00D06400"/>
    <w:rsid w:val="00D065AB"/>
    <w:rsid w:val="00D06629"/>
    <w:rsid w:val="00D067E6"/>
    <w:rsid w:val="00D075C7"/>
    <w:rsid w:val="00D0765B"/>
    <w:rsid w:val="00D07DE7"/>
    <w:rsid w:val="00D07F40"/>
    <w:rsid w:val="00D100E1"/>
    <w:rsid w:val="00D1059E"/>
    <w:rsid w:val="00D12135"/>
    <w:rsid w:val="00D121A0"/>
    <w:rsid w:val="00D122FC"/>
    <w:rsid w:val="00D1319F"/>
    <w:rsid w:val="00D137BC"/>
    <w:rsid w:val="00D148F0"/>
    <w:rsid w:val="00D1497F"/>
    <w:rsid w:val="00D150C0"/>
    <w:rsid w:val="00D1522C"/>
    <w:rsid w:val="00D15416"/>
    <w:rsid w:val="00D155CF"/>
    <w:rsid w:val="00D1565D"/>
    <w:rsid w:val="00D158AC"/>
    <w:rsid w:val="00D15A86"/>
    <w:rsid w:val="00D178DD"/>
    <w:rsid w:val="00D179E0"/>
    <w:rsid w:val="00D17D0C"/>
    <w:rsid w:val="00D17E14"/>
    <w:rsid w:val="00D2044A"/>
    <w:rsid w:val="00D20454"/>
    <w:rsid w:val="00D2056A"/>
    <w:rsid w:val="00D206A4"/>
    <w:rsid w:val="00D20AE4"/>
    <w:rsid w:val="00D21360"/>
    <w:rsid w:val="00D213DD"/>
    <w:rsid w:val="00D21426"/>
    <w:rsid w:val="00D21897"/>
    <w:rsid w:val="00D21C11"/>
    <w:rsid w:val="00D227A6"/>
    <w:rsid w:val="00D23243"/>
    <w:rsid w:val="00D239F9"/>
    <w:rsid w:val="00D241E1"/>
    <w:rsid w:val="00D24211"/>
    <w:rsid w:val="00D2431C"/>
    <w:rsid w:val="00D246E9"/>
    <w:rsid w:val="00D25570"/>
    <w:rsid w:val="00D25BA1"/>
    <w:rsid w:val="00D2687A"/>
    <w:rsid w:val="00D268F2"/>
    <w:rsid w:val="00D26A91"/>
    <w:rsid w:val="00D27ED0"/>
    <w:rsid w:val="00D30069"/>
    <w:rsid w:val="00D30613"/>
    <w:rsid w:val="00D3074A"/>
    <w:rsid w:val="00D3087C"/>
    <w:rsid w:val="00D3132B"/>
    <w:rsid w:val="00D3216F"/>
    <w:rsid w:val="00D32210"/>
    <w:rsid w:val="00D32221"/>
    <w:rsid w:val="00D32E6D"/>
    <w:rsid w:val="00D33000"/>
    <w:rsid w:val="00D33613"/>
    <w:rsid w:val="00D33DE7"/>
    <w:rsid w:val="00D33F09"/>
    <w:rsid w:val="00D33FB7"/>
    <w:rsid w:val="00D3468D"/>
    <w:rsid w:val="00D3473C"/>
    <w:rsid w:val="00D348FE"/>
    <w:rsid w:val="00D35130"/>
    <w:rsid w:val="00D35438"/>
    <w:rsid w:val="00D3588C"/>
    <w:rsid w:val="00D3595B"/>
    <w:rsid w:val="00D35AAF"/>
    <w:rsid w:val="00D35E35"/>
    <w:rsid w:val="00D35F1A"/>
    <w:rsid w:val="00D35F36"/>
    <w:rsid w:val="00D35F3F"/>
    <w:rsid w:val="00D36453"/>
    <w:rsid w:val="00D36ADE"/>
    <w:rsid w:val="00D37875"/>
    <w:rsid w:val="00D400B0"/>
    <w:rsid w:val="00D401C9"/>
    <w:rsid w:val="00D40592"/>
    <w:rsid w:val="00D40BB6"/>
    <w:rsid w:val="00D40FEC"/>
    <w:rsid w:val="00D41023"/>
    <w:rsid w:val="00D42004"/>
    <w:rsid w:val="00D42058"/>
    <w:rsid w:val="00D425B0"/>
    <w:rsid w:val="00D42B60"/>
    <w:rsid w:val="00D43071"/>
    <w:rsid w:val="00D43645"/>
    <w:rsid w:val="00D43C6C"/>
    <w:rsid w:val="00D44408"/>
    <w:rsid w:val="00D44904"/>
    <w:rsid w:val="00D455B0"/>
    <w:rsid w:val="00D45604"/>
    <w:rsid w:val="00D45C0E"/>
    <w:rsid w:val="00D45EDC"/>
    <w:rsid w:val="00D4605F"/>
    <w:rsid w:val="00D472F5"/>
    <w:rsid w:val="00D476DF"/>
    <w:rsid w:val="00D47C03"/>
    <w:rsid w:val="00D50685"/>
    <w:rsid w:val="00D5072D"/>
    <w:rsid w:val="00D514FB"/>
    <w:rsid w:val="00D5179C"/>
    <w:rsid w:val="00D517C3"/>
    <w:rsid w:val="00D51B64"/>
    <w:rsid w:val="00D52BF8"/>
    <w:rsid w:val="00D53335"/>
    <w:rsid w:val="00D536A5"/>
    <w:rsid w:val="00D53A25"/>
    <w:rsid w:val="00D53C58"/>
    <w:rsid w:val="00D53D2C"/>
    <w:rsid w:val="00D548D5"/>
    <w:rsid w:val="00D54A5D"/>
    <w:rsid w:val="00D552D3"/>
    <w:rsid w:val="00D55D50"/>
    <w:rsid w:val="00D55E81"/>
    <w:rsid w:val="00D55FDF"/>
    <w:rsid w:val="00D56315"/>
    <w:rsid w:val="00D565B5"/>
    <w:rsid w:val="00D566B4"/>
    <w:rsid w:val="00D56721"/>
    <w:rsid w:val="00D56886"/>
    <w:rsid w:val="00D569B1"/>
    <w:rsid w:val="00D56F1B"/>
    <w:rsid w:val="00D5711B"/>
    <w:rsid w:val="00D57D1B"/>
    <w:rsid w:val="00D60198"/>
    <w:rsid w:val="00D602D5"/>
    <w:rsid w:val="00D61150"/>
    <w:rsid w:val="00D61B90"/>
    <w:rsid w:val="00D61C14"/>
    <w:rsid w:val="00D62321"/>
    <w:rsid w:val="00D62822"/>
    <w:rsid w:val="00D62EE2"/>
    <w:rsid w:val="00D63098"/>
    <w:rsid w:val="00D63AEE"/>
    <w:rsid w:val="00D63DA3"/>
    <w:rsid w:val="00D653EA"/>
    <w:rsid w:val="00D65ACB"/>
    <w:rsid w:val="00D65B9E"/>
    <w:rsid w:val="00D65E91"/>
    <w:rsid w:val="00D67581"/>
    <w:rsid w:val="00D676E5"/>
    <w:rsid w:val="00D67702"/>
    <w:rsid w:val="00D679DA"/>
    <w:rsid w:val="00D67E19"/>
    <w:rsid w:val="00D67F68"/>
    <w:rsid w:val="00D7056F"/>
    <w:rsid w:val="00D709FE"/>
    <w:rsid w:val="00D70E9A"/>
    <w:rsid w:val="00D7123B"/>
    <w:rsid w:val="00D71342"/>
    <w:rsid w:val="00D720A6"/>
    <w:rsid w:val="00D7218F"/>
    <w:rsid w:val="00D72892"/>
    <w:rsid w:val="00D72924"/>
    <w:rsid w:val="00D7426E"/>
    <w:rsid w:val="00D74CE6"/>
    <w:rsid w:val="00D74E8B"/>
    <w:rsid w:val="00D7525A"/>
    <w:rsid w:val="00D75848"/>
    <w:rsid w:val="00D75AC5"/>
    <w:rsid w:val="00D75D32"/>
    <w:rsid w:val="00D75EB5"/>
    <w:rsid w:val="00D76BFA"/>
    <w:rsid w:val="00D77207"/>
    <w:rsid w:val="00D775A7"/>
    <w:rsid w:val="00D77A32"/>
    <w:rsid w:val="00D80231"/>
    <w:rsid w:val="00D80575"/>
    <w:rsid w:val="00D813D6"/>
    <w:rsid w:val="00D818D9"/>
    <w:rsid w:val="00D82E94"/>
    <w:rsid w:val="00D83AB7"/>
    <w:rsid w:val="00D83B49"/>
    <w:rsid w:val="00D83B6A"/>
    <w:rsid w:val="00D83EE0"/>
    <w:rsid w:val="00D83FBA"/>
    <w:rsid w:val="00D842B7"/>
    <w:rsid w:val="00D845CA"/>
    <w:rsid w:val="00D84651"/>
    <w:rsid w:val="00D8465D"/>
    <w:rsid w:val="00D848DD"/>
    <w:rsid w:val="00D84B7C"/>
    <w:rsid w:val="00D85262"/>
    <w:rsid w:val="00D85B04"/>
    <w:rsid w:val="00D86312"/>
    <w:rsid w:val="00D86B2B"/>
    <w:rsid w:val="00D86BE2"/>
    <w:rsid w:val="00D87394"/>
    <w:rsid w:val="00D87532"/>
    <w:rsid w:val="00D875E8"/>
    <w:rsid w:val="00D87BFC"/>
    <w:rsid w:val="00D90038"/>
    <w:rsid w:val="00D90330"/>
    <w:rsid w:val="00D90573"/>
    <w:rsid w:val="00D90D33"/>
    <w:rsid w:val="00D90DD9"/>
    <w:rsid w:val="00D910E1"/>
    <w:rsid w:val="00D910FB"/>
    <w:rsid w:val="00D91332"/>
    <w:rsid w:val="00D91EB6"/>
    <w:rsid w:val="00D92269"/>
    <w:rsid w:val="00D92FEE"/>
    <w:rsid w:val="00D93583"/>
    <w:rsid w:val="00D93B20"/>
    <w:rsid w:val="00D94137"/>
    <w:rsid w:val="00D9433D"/>
    <w:rsid w:val="00D948B4"/>
    <w:rsid w:val="00D94B8D"/>
    <w:rsid w:val="00D95142"/>
    <w:rsid w:val="00D95EA0"/>
    <w:rsid w:val="00D96500"/>
    <w:rsid w:val="00D9680B"/>
    <w:rsid w:val="00D97663"/>
    <w:rsid w:val="00D97761"/>
    <w:rsid w:val="00D97E1B"/>
    <w:rsid w:val="00DA05B6"/>
    <w:rsid w:val="00DA1A92"/>
    <w:rsid w:val="00DA1BC5"/>
    <w:rsid w:val="00DA2291"/>
    <w:rsid w:val="00DA2823"/>
    <w:rsid w:val="00DA2B92"/>
    <w:rsid w:val="00DA32F9"/>
    <w:rsid w:val="00DA39F2"/>
    <w:rsid w:val="00DA3BC0"/>
    <w:rsid w:val="00DA3CAE"/>
    <w:rsid w:val="00DA3EAE"/>
    <w:rsid w:val="00DA4017"/>
    <w:rsid w:val="00DA4663"/>
    <w:rsid w:val="00DA46CD"/>
    <w:rsid w:val="00DA4794"/>
    <w:rsid w:val="00DA50C3"/>
    <w:rsid w:val="00DA551B"/>
    <w:rsid w:val="00DA5FCD"/>
    <w:rsid w:val="00DA67AF"/>
    <w:rsid w:val="00DA684D"/>
    <w:rsid w:val="00DA6DA3"/>
    <w:rsid w:val="00DA7817"/>
    <w:rsid w:val="00DA7F75"/>
    <w:rsid w:val="00DB025B"/>
    <w:rsid w:val="00DB0327"/>
    <w:rsid w:val="00DB036B"/>
    <w:rsid w:val="00DB0C51"/>
    <w:rsid w:val="00DB0C9B"/>
    <w:rsid w:val="00DB146F"/>
    <w:rsid w:val="00DB18C6"/>
    <w:rsid w:val="00DB1E4F"/>
    <w:rsid w:val="00DB1F0A"/>
    <w:rsid w:val="00DB36AD"/>
    <w:rsid w:val="00DB3A51"/>
    <w:rsid w:val="00DB42C5"/>
    <w:rsid w:val="00DB53A2"/>
    <w:rsid w:val="00DB5903"/>
    <w:rsid w:val="00DB5C2F"/>
    <w:rsid w:val="00DB5FBB"/>
    <w:rsid w:val="00DB6661"/>
    <w:rsid w:val="00DB6A82"/>
    <w:rsid w:val="00DB70FF"/>
    <w:rsid w:val="00DB78B1"/>
    <w:rsid w:val="00DB7D54"/>
    <w:rsid w:val="00DC0816"/>
    <w:rsid w:val="00DC0BE4"/>
    <w:rsid w:val="00DC13AF"/>
    <w:rsid w:val="00DC1F36"/>
    <w:rsid w:val="00DC215B"/>
    <w:rsid w:val="00DC298A"/>
    <w:rsid w:val="00DC2E5D"/>
    <w:rsid w:val="00DC3069"/>
    <w:rsid w:val="00DC360E"/>
    <w:rsid w:val="00DC3853"/>
    <w:rsid w:val="00DC388A"/>
    <w:rsid w:val="00DC39CC"/>
    <w:rsid w:val="00DC43B9"/>
    <w:rsid w:val="00DC4493"/>
    <w:rsid w:val="00DC47FF"/>
    <w:rsid w:val="00DC4968"/>
    <w:rsid w:val="00DC535F"/>
    <w:rsid w:val="00DC5372"/>
    <w:rsid w:val="00DC5F39"/>
    <w:rsid w:val="00DC6FFE"/>
    <w:rsid w:val="00DC726C"/>
    <w:rsid w:val="00DC7B62"/>
    <w:rsid w:val="00DD03E8"/>
    <w:rsid w:val="00DD08E3"/>
    <w:rsid w:val="00DD12D4"/>
    <w:rsid w:val="00DD16B5"/>
    <w:rsid w:val="00DD1949"/>
    <w:rsid w:val="00DD19B8"/>
    <w:rsid w:val="00DD1E74"/>
    <w:rsid w:val="00DD21D8"/>
    <w:rsid w:val="00DD244B"/>
    <w:rsid w:val="00DD37D4"/>
    <w:rsid w:val="00DD3EBE"/>
    <w:rsid w:val="00DD3F49"/>
    <w:rsid w:val="00DD5995"/>
    <w:rsid w:val="00DD5AC3"/>
    <w:rsid w:val="00DD66A2"/>
    <w:rsid w:val="00DD69A0"/>
    <w:rsid w:val="00DD6F05"/>
    <w:rsid w:val="00DD7253"/>
    <w:rsid w:val="00DD7547"/>
    <w:rsid w:val="00DD75C0"/>
    <w:rsid w:val="00DE0A84"/>
    <w:rsid w:val="00DE0FF6"/>
    <w:rsid w:val="00DE1892"/>
    <w:rsid w:val="00DE1DB7"/>
    <w:rsid w:val="00DE1ECA"/>
    <w:rsid w:val="00DE200F"/>
    <w:rsid w:val="00DE259F"/>
    <w:rsid w:val="00DE2669"/>
    <w:rsid w:val="00DE296C"/>
    <w:rsid w:val="00DE2C99"/>
    <w:rsid w:val="00DE2E7A"/>
    <w:rsid w:val="00DE3050"/>
    <w:rsid w:val="00DE355A"/>
    <w:rsid w:val="00DE3969"/>
    <w:rsid w:val="00DE3EF6"/>
    <w:rsid w:val="00DE3F05"/>
    <w:rsid w:val="00DE4330"/>
    <w:rsid w:val="00DE498B"/>
    <w:rsid w:val="00DE5258"/>
    <w:rsid w:val="00DE5620"/>
    <w:rsid w:val="00DE6B80"/>
    <w:rsid w:val="00DE6DE5"/>
    <w:rsid w:val="00DE71E8"/>
    <w:rsid w:val="00DE7555"/>
    <w:rsid w:val="00DE7B3F"/>
    <w:rsid w:val="00DE7FBE"/>
    <w:rsid w:val="00DF00AC"/>
    <w:rsid w:val="00DF0232"/>
    <w:rsid w:val="00DF04A8"/>
    <w:rsid w:val="00DF1A2A"/>
    <w:rsid w:val="00DF2219"/>
    <w:rsid w:val="00DF2299"/>
    <w:rsid w:val="00DF307E"/>
    <w:rsid w:val="00DF30CA"/>
    <w:rsid w:val="00DF37E2"/>
    <w:rsid w:val="00DF3A49"/>
    <w:rsid w:val="00DF42D7"/>
    <w:rsid w:val="00DF45B8"/>
    <w:rsid w:val="00DF4954"/>
    <w:rsid w:val="00DF4B34"/>
    <w:rsid w:val="00DF4DD6"/>
    <w:rsid w:val="00DF65BF"/>
    <w:rsid w:val="00DF6772"/>
    <w:rsid w:val="00DF7115"/>
    <w:rsid w:val="00DF74FA"/>
    <w:rsid w:val="00DF79C0"/>
    <w:rsid w:val="00DF7D66"/>
    <w:rsid w:val="00DF7DDE"/>
    <w:rsid w:val="00E0131A"/>
    <w:rsid w:val="00E0135C"/>
    <w:rsid w:val="00E0175B"/>
    <w:rsid w:val="00E0193F"/>
    <w:rsid w:val="00E01AD1"/>
    <w:rsid w:val="00E0241E"/>
    <w:rsid w:val="00E0263F"/>
    <w:rsid w:val="00E03007"/>
    <w:rsid w:val="00E039FA"/>
    <w:rsid w:val="00E040D1"/>
    <w:rsid w:val="00E053E1"/>
    <w:rsid w:val="00E054DA"/>
    <w:rsid w:val="00E0563F"/>
    <w:rsid w:val="00E06053"/>
    <w:rsid w:val="00E06112"/>
    <w:rsid w:val="00E065E5"/>
    <w:rsid w:val="00E067DF"/>
    <w:rsid w:val="00E06CD3"/>
    <w:rsid w:val="00E06DA8"/>
    <w:rsid w:val="00E06DB5"/>
    <w:rsid w:val="00E06F97"/>
    <w:rsid w:val="00E06FC0"/>
    <w:rsid w:val="00E070C1"/>
    <w:rsid w:val="00E079EF"/>
    <w:rsid w:val="00E07C43"/>
    <w:rsid w:val="00E07F5A"/>
    <w:rsid w:val="00E11A83"/>
    <w:rsid w:val="00E11FE1"/>
    <w:rsid w:val="00E12A58"/>
    <w:rsid w:val="00E12EBB"/>
    <w:rsid w:val="00E134A4"/>
    <w:rsid w:val="00E13507"/>
    <w:rsid w:val="00E13950"/>
    <w:rsid w:val="00E13C10"/>
    <w:rsid w:val="00E13CF6"/>
    <w:rsid w:val="00E13D00"/>
    <w:rsid w:val="00E14380"/>
    <w:rsid w:val="00E144FE"/>
    <w:rsid w:val="00E1493A"/>
    <w:rsid w:val="00E15DE1"/>
    <w:rsid w:val="00E16BC3"/>
    <w:rsid w:val="00E16C15"/>
    <w:rsid w:val="00E20464"/>
    <w:rsid w:val="00E20B14"/>
    <w:rsid w:val="00E21501"/>
    <w:rsid w:val="00E21EF7"/>
    <w:rsid w:val="00E22218"/>
    <w:rsid w:val="00E2280E"/>
    <w:rsid w:val="00E233A7"/>
    <w:rsid w:val="00E236D8"/>
    <w:rsid w:val="00E23771"/>
    <w:rsid w:val="00E23783"/>
    <w:rsid w:val="00E241DC"/>
    <w:rsid w:val="00E243B9"/>
    <w:rsid w:val="00E24A52"/>
    <w:rsid w:val="00E24A7A"/>
    <w:rsid w:val="00E25374"/>
    <w:rsid w:val="00E255EE"/>
    <w:rsid w:val="00E27365"/>
    <w:rsid w:val="00E27A55"/>
    <w:rsid w:val="00E3005D"/>
    <w:rsid w:val="00E3044A"/>
    <w:rsid w:val="00E30DDB"/>
    <w:rsid w:val="00E312E3"/>
    <w:rsid w:val="00E31330"/>
    <w:rsid w:val="00E31BF2"/>
    <w:rsid w:val="00E32202"/>
    <w:rsid w:val="00E32885"/>
    <w:rsid w:val="00E329F4"/>
    <w:rsid w:val="00E32ED0"/>
    <w:rsid w:val="00E33033"/>
    <w:rsid w:val="00E33284"/>
    <w:rsid w:val="00E333D9"/>
    <w:rsid w:val="00E33775"/>
    <w:rsid w:val="00E3445E"/>
    <w:rsid w:val="00E3518C"/>
    <w:rsid w:val="00E3520F"/>
    <w:rsid w:val="00E35483"/>
    <w:rsid w:val="00E358A1"/>
    <w:rsid w:val="00E359DE"/>
    <w:rsid w:val="00E35A38"/>
    <w:rsid w:val="00E35DBA"/>
    <w:rsid w:val="00E3613D"/>
    <w:rsid w:val="00E37458"/>
    <w:rsid w:val="00E377A3"/>
    <w:rsid w:val="00E3781C"/>
    <w:rsid w:val="00E379D5"/>
    <w:rsid w:val="00E379ED"/>
    <w:rsid w:val="00E401D7"/>
    <w:rsid w:val="00E401DA"/>
    <w:rsid w:val="00E402B7"/>
    <w:rsid w:val="00E4040D"/>
    <w:rsid w:val="00E40F3F"/>
    <w:rsid w:val="00E414AB"/>
    <w:rsid w:val="00E41B52"/>
    <w:rsid w:val="00E41E03"/>
    <w:rsid w:val="00E42715"/>
    <w:rsid w:val="00E430FF"/>
    <w:rsid w:val="00E43BE3"/>
    <w:rsid w:val="00E43CA5"/>
    <w:rsid w:val="00E4419F"/>
    <w:rsid w:val="00E44307"/>
    <w:rsid w:val="00E4442C"/>
    <w:rsid w:val="00E445FB"/>
    <w:rsid w:val="00E44CFC"/>
    <w:rsid w:val="00E452E1"/>
    <w:rsid w:val="00E45360"/>
    <w:rsid w:val="00E456FC"/>
    <w:rsid w:val="00E4574C"/>
    <w:rsid w:val="00E4591D"/>
    <w:rsid w:val="00E45ECB"/>
    <w:rsid w:val="00E45F0B"/>
    <w:rsid w:val="00E460E6"/>
    <w:rsid w:val="00E46129"/>
    <w:rsid w:val="00E464AE"/>
    <w:rsid w:val="00E47215"/>
    <w:rsid w:val="00E473BA"/>
    <w:rsid w:val="00E476AA"/>
    <w:rsid w:val="00E47CA1"/>
    <w:rsid w:val="00E508A2"/>
    <w:rsid w:val="00E50D10"/>
    <w:rsid w:val="00E50DD0"/>
    <w:rsid w:val="00E513A6"/>
    <w:rsid w:val="00E513C8"/>
    <w:rsid w:val="00E5161D"/>
    <w:rsid w:val="00E51BD5"/>
    <w:rsid w:val="00E51DAB"/>
    <w:rsid w:val="00E525A3"/>
    <w:rsid w:val="00E52752"/>
    <w:rsid w:val="00E5356D"/>
    <w:rsid w:val="00E536CB"/>
    <w:rsid w:val="00E53792"/>
    <w:rsid w:val="00E53897"/>
    <w:rsid w:val="00E53B2F"/>
    <w:rsid w:val="00E53BC8"/>
    <w:rsid w:val="00E54C05"/>
    <w:rsid w:val="00E5515F"/>
    <w:rsid w:val="00E55187"/>
    <w:rsid w:val="00E55658"/>
    <w:rsid w:val="00E5627F"/>
    <w:rsid w:val="00E56299"/>
    <w:rsid w:val="00E56891"/>
    <w:rsid w:val="00E569BE"/>
    <w:rsid w:val="00E569D9"/>
    <w:rsid w:val="00E56BEB"/>
    <w:rsid w:val="00E56EA4"/>
    <w:rsid w:val="00E56F6B"/>
    <w:rsid w:val="00E57FBD"/>
    <w:rsid w:val="00E601AF"/>
    <w:rsid w:val="00E60513"/>
    <w:rsid w:val="00E612AA"/>
    <w:rsid w:val="00E61B91"/>
    <w:rsid w:val="00E61D56"/>
    <w:rsid w:val="00E61FEE"/>
    <w:rsid w:val="00E62341"/>
    <w:rsid w:val="00E62972"/>
    <w:rsid w:val="00E629FB"/>
    <w:rsid w:val="00E632D6"/>
    <w:rsid w:val="00E638B5"/>
    <w:rsid w:val="00E63C48"/>
    <w:rsid w:val="00E642C9"/>
    <w:rsid w:val="00E645EB"/>
    <w:rsid w:val="00E64630"/>
    <w:rsid w:val="00E646B5"/>
    <w:rsid w:val="00E647AD"/>
    <w:rsid w:val="00E647F5"/>
    <w:rsid w:val="00E65B97"/>
    <w:rsid w:val="00E6610E"/>
    <w:rsid w:val="00E663C7"/>
    <w:rsid w:val="00E6669C"/>
    <w:rsid w:val="00E671A7"/>
    <w:rsid w:val="00E6798F"/>
    <w:rsid w:val="00E70085"/>
    <w:rsid w:val="00E70586"/>
    <w:rsid w:val="00E7067B"/>
    <w:rsid w:val="00E71218"/>
    <w:rsid w:val="00E713B3"/>
    <w:rsid w:val="00E71684"/>
    <w:rsid w:val="00E717BA"/>
    <w:rsid w:val="00E71E90"/>
    <w:rsid w:val="00E728FA"/>
    <w:rsid w:val="00E72AF4"/>
    <w:rsid w:val="00E73866"/>
    <w:rsid w:val="00E73A47"/>
    <w:rsid w:val="00E73A94"/>
    <w:rsid w:val="00E742A0"/>
    <w:rsid w:val="00E743D6"/>
    <w:rsid w:val="00E74551"/>
    <w:rsid w:val="00E74853"/>
    <w:rsid w:val="00E74967"/>
    <w:rsid w:val="00E7541D"/>
    <w:rsid w:val="00E75B94"/>
    <w:rsid w:val="00E7643D"/>
    <w:rsid w:val="00E76C19"/>
    <w:rsid w:val="00E77053"/>
    <w:rsid w:val="00E8071E"/>
    <w:rsid w:val="00E807F8"/>
    <w:rsid w:val="00E80821"/>
    <w:rsid w:val="00E809D7"/>
    <w:rsid w:val="00E81819"/>
    <w:rsid w:val="00E81E1F"/>
    <w:rsid w:val="00E82386"/>
    <w:rsid w:val="00E8262A"/>
    <w:rsid w:val="00E82838"/>
    <w:rsid w:val="00E82EF4"/>
    <w:rsid w:val="00E833CE"/>
    <w:rsid w:val="00E835F9"/>
    <w:rsid w:val="00E83BCF"/>
    <w:rsid w:val="00E84087"/>
    <w:rsid w:val="00E84585"/>
    <w:rsid w:val="00E84685"/>
    <w:rsid w:val="00E85116"/>
    <w:rsid w:val="00E85309"/>
    <w:rsid w:val="00E859E2"/>
    <w:rsid w:val="00E87040"/>
    <w:rsid w:val="00E87E50"/>
    <w:rsid w:val="00E9028D"/>
    <w:rsid w:val="00E906AD"/>
    <w:rsid w:val="00E906E3"/>
    <w:rsid w:val="00E91CDC"/>
    <w:rsid w:val="00E91D8D"/>
    <w:rsid w:val="00E91F67"/>
    <w:rsid w:val="00E9217E"/>
    <w:rsid w:val="00E928A1"/>
    <w:rsid w:val="00E9298C"/>
    <w:rsid w:val="00E92B75"/>
    <w:rsid w:val="00E93258"/>
    <w:rsid w:val="00E93F29"/>
    <w:rsid w:val="00E94224"/>
    <w:rsid w:val="00E94774"/>
    <w:rsid w:val="00E94ABD"/>
    <w:rsid w:val="00E954C1"/>
    <w:rsid w:val="00E95A7E"/>
    <w:rsid w:val="00E95EA0"/>
    <w:rsid w:val="00E967B9"/>
    <w:rsid w:val="00E96A4C"/>
    <w:rsid w:val="00E978C7"/>
    <w:rsid w:val="00E97910"/>
    <w:rsid w:val="00E97A71"/>
    <w:rsid w:val="00E97AC8"/>
    <w:rsid w:val="00E97AE3"/>
    <w:rsid w:val="00E97D8A"/>
    <w:rsid w:val="00EA0141"/>
    <w:rsid w:val="00EA08C6"/>
    <w:rsid w:val="00EA0C2E"/>
    <w:rsid w:val="00EA0EE3"/>
    <w:rsid w:val="00EA172F"/>
    <w:rsid w:val="00EA2A53"/>
    <w:rsid w:val="00EA2DED"/>
    <w:rsid w:val="00EA383E"/>
    <w:rsid w:val="00EA3C91"/>
    <w:rsid w:val="00EA43C8"/>
    <w:rsid w:val="00EA4719"/>
    <w:rsid w:val="00EA48A2"/>
    <w:rsid w:val="00EA4FA4"/>
    <w:rsid w:val="00EA64A4"/>
    <w:rsid w:val="00EA6DEA"/>
    <w:rsid w:val="00EA6E1C"/>
    <w:rsid w:val="00EB028E"/>
    <w:rsid w:val="00EB09D0"/>
    <w:rsid w:val="00EB0EF2"/>
    <w:rsid w:val="00EB13C2"/>
    <w:rsid w:val="00EB14B9"/>
    <w:rsid w:val="00EB2160"/>
    <w:rsid w:val="00EB2C3B"/>
    <w:rsid w:val="00EB302A"/>
    <w:rsid w:val="00EB323F"/>
    <w:rsid w:val="00EB35DC"/>
    <w:rsid w:val="00EB3828"/>
    <w:rsid w:val="00EB4951"/>
    <w:rsid w:val="00EB4C6F"/>
    <w:rsid w:val="00EB4C89"/>
    <w:rsid w:val="00EB4E04"/>
    <w:rsid w:val="00EB4FF2"/>
    <w:rsid w:val="00EB502D"/>
    <w:rsid w:val="00EB50E1"/>
    <w:rsid w:val="00EB541F"/>
    <w:rsid w:val="00EB555D"/>
    <w:rsid w:val="00EB5EEF"/>
    <w:rsid w:val="00EB61DE"/>
    <w:rsid w:val="00EB6D2A"/>
    <w:rsid w:val="00EB74AB"/>
    <w:rsid w:val="00EC012D"/>
    <w:rsid w:val="00EC0ED5"/>
    <w:rsid w:val="00EC182A"/>
    <w:rsid w:val="00EC19B9"/>
    <w:rsid w:val="00EC288F"/>
    <w:rsid w:val="00EC37E9"/>
    <w:rsid w:val="00EC385C"/>
    <w:rsid w:val="00EC42D3"/>
    <w:rsid w:val="00EC446D"/>
    <w:rsid w:val="00EC4C71"/>
    <w:rsid w:val="00EC5709"/>
    <w:rsid w:val="00EC5733"/>
    <w:rsid w:val="00EC5EE2"/>
    <w:rsid w:val="00EC5FE1"/>
    <w:rsid w:val="00EC6447"/>
    <w:rsid w:val="00EC6859"/>
    <w:rsid w:val="00EC6EA2"/>
    <w:rsid w:val="00EC707D"/>
    <w:rsid w:val="00EC727F"/>
    <w:rsid w:val="00EC788A"/>
    <w:rsid w:val="00EC7ABC"/>
    <w:rsid w:val="00EC7C71"/>
    <w:rsid w:val="00EC7C83"/>
    <w:rsid w:val="00EC7EA3"/>
    <w:rsid w:val="00EC7FB2"/>
    <w:rsid w:val="00ED07D0"/>
    <w:rsid w:val="00ED0984"/>
    <w:rsid w:val="00ED111E"/>
    <w:rsid w:val="00ED1FDC"/>
    <w:rsid w:val="00ED25D9"/>
    <w:rsid w:val="00ED2F5B"/>
    <w:rsid w:val="00ED3078"/>
    <w:rsid w:val="00ED3ABA"/>
    <w:rsid w:val="00ED3D23"/>
    <w:rsid w:val="00ED48D5"/>
    <w:rsid w:val="00ED4D15"/>
    <w:rsid w:val="00ED4E83"/>
    <w:rsid w:val="00ED4F43"/>
    <w:rsid w:val="00ED50A8"/>
    <w:rsid w:val="00ED5496"/>
    <w:rsid w:val="00ED565D"/>
    <w:rsid w:val="00ED5CF3"/>
    <w:rsid w:val="00ED6176"/>
    <w:rsid w:val="00ED6E26"/>
    <w:rsid w:val="00EE026B"/>
    <w:rsid w:val="00EE0950"/>
    <w:rsid w:val="00EE0A5F"/>
    <w:rsid w:val="00EE0CE2"/>
    <w:rsid w:val="00EE1063"/>
    <w:rsid w:val="00EE340C"/>
    <w:rsid w:val="00EE34C7"/>
    <w:rsid w:val="00EE3964"/>
    <w:rsid w:val="00EE3E32"/>
    <w:rsid w:val="00EE3FDA"/>
    <w:rsid w:val="00EE458F"/>
    <w:rsid w:val="00EE4926"/>
    <w:rsid w:val="00EE4C32"/>
    <w:rsid w:val="00EE5130"/>
    <w:rsid w:val="00EE5785"/>
    <w:rsid w:val="00EE5A9E"/>
    <w:rsid w:val="00EE5B8D"/>
    <w:rsid w:val="00EE622C"/>
    <w:rsid w:val="00EE6666"/>
    <w:rsid w:val="00EE6845"/>
    <w:rsid w:val="00EE6BEF"/>
    <w:rsid w:val="00EE70E8"/>
    <w:rsid w:val="00EE7173"/>
    <w:rsid w:val="00EE74E3"/>
    <w:rsid w:val="00EF0145"/>
    <w:rsid w:val="00EF0548"/>
    <w:rsid w:val="00EF09B1"/>
    <w:rsid w:val="00EF13E4"/>
    <w:rsid w:val="00EF1975"/>
    <w:rsid w:val="00EF1DB1"/>
    <w:rsid w:val="00EF2705"/>
    <w:rsid w:val="00EF31C4"/>
    <w:rsid w:val="00EF389C"/>
    <w:rsid w:val="00EF400A"/>
    <w:rsid w:val="00EF45E0"/>
    <w:rsid w:val="00EF4A4D"/>
    <w:rsid w:val="00EF52BE"/>
    <w:rsid w:val="00EF5ACB"/>
    <w:rsid w:val="00EF5B0D"/>
    <w:rsid w:val="00EF5E75"/>
    <w:rsid w:val="00EF5F52"/>
    <w:rsid w:val="00EF6B9D"/>
    <w:rsid w:val="00EF7300"/>
    <w:rsid w:val="00EF7431"/>
    <w:rsid w:val="00EF76D8"/>
    <w:rsid w:val="00EF7BC6"/>
    <w:rsid w:val="00EF7E6E"/>
    <w:rsid w:val="00F010D8"/>
    <w:rsid w:val="00F0191D"/>
    <w:rsid w:val="00F01C34"/>
    <w:rsid w:val="00F0220F"/>
    <w:rsid w:val="00F022D0"/>
    <w:rsid w:val="00F028DF"/>
    <w:rsid w:val="00F034ED"/>
    <w:rsid w:val="00F03938"/>
    <w:rsid w:val="00F03E64"/>
    <w:rsid w:val="00F043C5"/>
    <w:rsid w:val="00F047CA"/>
    <w:rsid w:val="00F0493C"/>
    <w:rsid w:val="00F04B2A"/>
    <w:rsid w:val="00F04CE4"/>
    <w:rsid w:val="00F04ED3"/>
    <w:rsid w:val="00F0542C"/>
    <w:rsid w:val="00F05BCF"/>
    <w:rsid w:val="00F05C66"/>
    <w:rsid w:val="00F064FA"/>
    <w:rsid w:val="00F0659C"/>
    <w:rsid w:val="00F066AC"/>
    <w:rsid w:val="00F06AB7"/>
    <w:rsid w:val="00F06B8E"/>
    <w:rsid w:val="00F073E4"/>
    <w:rsid w:val="00F074DB"/>
    <w:rsid w:val="00F0758A"/>
    <w:rsid w:val="00F07E1F"/>
    <w:rsid w:val="00F11049"/>
    <w:rsid w:val="00F112C5"/>
    <w:rsid w:val="00F1225C"/>
    <w:rsid w:val="00F122A5"/>
    <w:rsid w:val="00F1248D"/>
    <w:rsid w:val="00F12629"/>
    <w:rsid w:val="00F1277B"/>
    <w:rsid w:val="00F13066"/>
    <w:rsid w:val="00F13298"/>
    <w:rsid w:val="00F13913"/>
    <w:rsid w:val="00F13CB3"/>
    <w:rsid w:val="00F13DCB"/>
    <w:rsid w:val="00F154A9"/>
    <w:rsid w:val="00F15BE0"/>
    <w:rsid w:val="00F15FA9"/>
    <w:rsid w:val="00F16C40"/>
    <w:rsid w:val="00F17888"/>
    <w:rsid w:val="00F17C77"/>
    <w:rsid w:val="00F202A4"/>
    <w:rsid w:val="00F20384"/>
    <w:rsid w:val="00F20407"/>
    <w:rsid w:val="00F204B0"/>
    <w:rsid w:val="00F204BF"/>
    <w:rsid w:val="00F209CB"/>
    <w:rsid w:val="00F20D39"/>
    <w:rsid w:val="00F21F92"/>
    <w:rsid w:val="00F22652"/>
    <w:rsid w:val="00F22919"/>
    <w:rsid w:val="00F22CC0"/>
    <w:rsid w:val="00F22CD4"/>
    <w:rsid w:val="00F22F8E"/>
    <w:rsid w:val="00F23005"/>
    <w:rsid w:val="00F233E6"/>
    <w:rsid w:val="00F23472"/>
    <w:rsid w:val="00F23B30"/>
    <w:rsid w:val="00F23E08"/>
    <w:rsid w:val="00F2444D"/>
    <w:rsid w:val="00F24680"/>
    <w:rsid w:val="00F24904"/>
    <w:rsid w:val="00F27844"/>
    <w:rsid w:val="00F279FA"/>
    <w:rsid w:val="00F3015A"/>
    <w:rsid w:val="00F3041F"/>
    <w:rsid w:val="00F30423"/>
    <w:rsid w:val="00F304C4"/>
    <w:rsid w:val="00F31081"/>
    <w:rsid w:val="00F31C25"/>
    <w:rsid w:val="00F31D3F"/>
    <w:rsid w:val="00F33236"/>
    <w:rsid w:val="00F3331A"/>
    <w:rsid w:val="00F3358C"/>
    <w:rsid w:val="00F336D1"/>
    <w:rsid w:val="00F339DB"/>
    <w:rsid w:val="00F33A1A"/>
    <w:rsid w:val="00F33ADB"/>
    <w:rsid w:val="00F341AF"/>
    <w:rsid w:val="00F34377"/>
    <w:rsid w:val="00F35CA3"/>
    <w:rsid w:val="00F365A7"/>
    <w:rsid w:val="00F372F3"/>
    <w:rsid w:val="00F377E3"/>
    <w:rsid w:val="00F40151"/>
    <w:rsid w:val="00F40243"/>
    <w:rsid w:val="00F4052F"/>
    <w:rsid w:val="00F40670"/>
    <w:rsid w:val="00F406AE"/>
    <w:rsid w:val="00F407DC"/>
    <w:rsid w:val="00F40A77"/>
    <w:rsid w:val="00F40E92"/>
    <w:rsid w:val="00F411B8"/>
    <w:rsid w:val="00F4165C"/>
    <w:rsid w:val="00F4169F"/>
    <w:rsid w:val="00F41AF2"/>
    <w:rsid w:val="00F421FD"/>
    <w:rsid w:val="00F422DF"/>
    <w:rsid w:val="00F423D6"/>
    <w:rsid w:val="00F42699"/>
    <w:rsid w:val="00F42840"/>
    <w:rsid w:val="00F42F79"/>
    <w:rsid w:val="00F43064"/>
    <w:rsid w:val="00F43084"/>
    <w:rsid w:val="00F43327"/>
    <w:rsid w:val="00F43686"/>
    <w:rsid w:val="00F43BCA"/>
    <w:rsid w:val="00F43CA1"/>
    <w:rsid w:val="00F44294"/>
    <w:rsid w:val="00F453AE"/>
    <w:rsid w:val="00F457DC"/>
    <w:rsid w:val="00F459BB"/>
    <w:rsid w:val="00F45FE2"/>
    <w:rsid w:val="00F461FD"/>
    <w:rsid w:val="00F46701"/>
    <w:rsid w:val="00F4746C"/>
    <w:rsid w:val="00F47900"/>
    <w:rsid w:val="00F47A9B"/>
    <w:rsid w:val="00F47C45"/>
    <w:rsid w:val="00F47E8D"/>
    <w:rsid w:val="00F502C1"/>
    <w:rsid w:val="00F50492"/>
    <w:rsid w:val="00F5056A"/>
    <w:rsid w:val="00F50864"/>
    <w:rsid w:val="00F50A11"/>
    <w:rsid w:val="00F50BCD"/>
    <w:rsid w:val="00F50EEB"/>
    <w:rsid w:val="00F51399"/>
    <w:rsid w:val="00F524C6"/>
    <w:rsid w:val="00F529AA"/>
    <w:rsid w:val="00F52A88"/>
    <w:rsid w:val="00F52AF7"/>
    <w:rsid w:val="00F52B48"/>
    <w:rsid w:val="00F534A3"/>
    <w:rsid w:val="00F53C6B"/>
    <w:rsid w:val="00F5406C"/>
    <w:rsid w:val="00F543FD"/>
    <w:rsid w:val="00F54691"/>
    <w:rsid w:val="00F54FA3"/>
    <w:rsid w:val="00F55290"/>
    <w:rsid w:val="00F554AF"/>
    <w:rsid w:val="00F55780"/>
    <w:rsid w:val="00F557C3"/>
    <w:rsid w:val="00F55A9A"/>
    <w:rsid w:val="00F56329"/>
    <w:rsid w:val="00F56E8F"/>
    <w:rsid w:val="00F57B45"/>
    <w:rsid w:val="00F57F6A"/>
    <w:rsid w:val="00F60122"/>
    <w:rsid w:val="00F601BB"/>
    <w:rsid w:val="00F601CD"/>
    <w:rsid w:val="00F60347"/>
    <w:rsid w:val="00F60D17"/>
    <w:rsid w:val="00F6112C"/>
    <w:rsid w:val="00F611E6"/>
    <w:rsid w:val="00F62F4B"/>
    <w:rsid w:val="00F62F6C"/>
    <w:rsid w:val="00F6358A"/>
    <w:rsid w:val="00F639A7"/>
    <w:rsid w:val="00F63E9F"/>
    <w:rsid w:val="00F6429D"/>
    <w:rsid w:val="00F642B7"/>
    <w:rsid w:val="00F643F4"/>
    <w:rsid w:val="00F658EA"/>
    <w:rsid w:val="00F65C19"/>
    <w:rsid w:val="00F6611C"/>
    <w:rsid w:val="00F663BB"/>
    <w:rsid w:val="00F667FD"/>
    <w:rsid w:val="00F66D69"/>
    <w:rsid w:val="00F674E5"/>
    <w:rsid w:val="00F6774D"/>
    <w:rsid w:val="00F67FED"/>
    <w:rsid w:val="00F7072B"/>
    <w:rsid w:val="00F70E6D"/>
    <w:rsid w:val="00F70E7D"/>
    <w:rsid w:val="00F70F3D"/>
    <w:rsid w:val="00F7245F"/>
    <w:rsid w:val="00F724B0"/>
    <w:rsid w:val="00F72FF1"/>
    <w:rsid w:val="00F736FE"/>
    <w:rsid w:val="00F73722"/>
    <w:rsid w:val="00F738D3"/>
    <w:rsid w:val="00F73950"/>
    <w:rsid w:val="00F7416C"/>
    <w:rsid w:val="00F741B2"/>
    <w:rsid w:val="00F74312"/>
    <w:rsid w:val="00F74B59"/>
    <w:rsid w:val="00F75CBB"/>
    <w:rsid w:val="00F762B8"/>
    <w:rsid w:val="00F764B2"/>
    <w:rsid w:val="00F7661F"/>
    <w:rsid w:val="00F76630"/>
    <w:rsid w:val="00F76CC0"/>
    <w:rsid w:val="00F76F38"/>
    <w:rsid w:val="00F76F58"/>
    <w:rsid w:val="00F7718B"/>
    <w:rsid w:val="00F771CE"/>
    <w:rsid w:val="00F772E8"/>
    <w:rsid w:val="00F777FE"/>
    <w:rsid w:val="00F77A50"/>
    <w:rsid w:val="00F77D77"/>
    <w:rsid w:val="00F80D39"/>
    <w:rsid w:val="00F80F40"/>
    <w:rsid w:val="00F819D5"/>
    <w:rsid w:val="00F81A8D"/>
    <w:rsid w:val="00F81B45"/>
    <w:rsid w:val="00F82164"/>
    <w:rsid w:val="00F8242A"/>
    <w:rsid w:val="00F82509"/>
    <w:rsid w:val="00F8267C"/>
    <w:rsid w:val="00F8271F"/>
    <w:rsid w:val="00F8344E"/>
    <w:rsid w:val="00F857AA"/>
    <w:rsid w:val="00F857EA"/>
    <w:rsid w:val="00F85BDD"/>
    <w:rsid w:val="00F85D39"/>
    <w:rsid w:val="00F86452"/>
    <w:rsid w:val="00F86606"/>
    <w:rsid w:val="00F869F1"/>
    <w:rsid w:val="00F86DA8"/>
    <w:rsid w:val="00F86FED"/>
    <w:rsid w:val="00F879EB"/>
    <w:rsid w:val="00F908DD"/>
    <w:rsid w:val="00F90910"/>
    <w:rsid w:val="00F90BEF"/>
    <w:rsid w:val="00F90D79"/>
    <w:rsid w:val="00F90F9F"/>
    <w:rsid w:val="00F910CF"/>
    <w:rsid w:val="00F91DED"/>
    <w:rsid w:val="00F92171"/>
    <w:rsid w:val="00F9245B"/>
    <w:rsid w:val="00F926C5"/>
    <w:rsid w:val="00F92B6C"/>
    <w:rsid w:val="00F93974"/>
    <w:rsid w:val="00F93FCC"/>
    <w:rsid w:val="00F945E5"/>
    <w:rsid w:val="00F949A6"/>
    <w:rsid w:val="00F94E1E"/>
    <w:rsid w:val="00F955EF"/>
    <w:rsid w:val="00F956A5"/>
    <w:rsid w:val="00F959CF"/>
    <w:rsid w:val="00F95BDB"/>
    <w:rsid w:val="00F95C31"/>
    <w:rsid w:val="00F96023"/>
    <w:rsid w:val="00F964CD"/>
    <w:rsid w:val="00F9657B"/>
    <w:rsid w:val="00F97052"/>
    <w:rsid w:val="00F974B3"/>
    <w:rsid w:val="00F974F5"/>
    <w:rsid w:val="00F9764B"/>
    <w:rsid w:val="00F97A40"/>
    <w:rsid w:val="00F97E47"/>
    <w:rsid w:val="00FA13AC"/>
    <w:rsid w:val="00FA1825"/>
    <w:rsid w:val="00FA1A05"/>
    <w:rsid w:val="00FA1A20"/>
    <w:rsid w:val="00FA1EE6"/>
    <w:rsid w:val="00FA21F7"/>
    <w:rsid w:val="00FA2302"/>
    <w:rsid w:val="00FA2E78"/>
    <w:rsid w:val="00FA2EDA"/>
    <w:rsid w:val="00FA34E2"/>
    <w:rsid w:val="00FA36B6"/>
    <w:rsid w:val="00FA3ABD"/>
    <w:rsid w:val="00FA43C8"/>
    <w:rsid w:val="00FA4884"/>
    <w:rsid w:val="00FA4D10"/>
    <w:rsid w:val="00FA53EC"/>
    <w:rsid w:val="00FA5786"/>
    <w:rsid w:val="00FA57A7"/>
    <w:rsid w:val="00FA62DE"/>
    <w:rsid w:val="00FA7533"/>
    <w:rsid w:val="00FA7AB0"/>
    <w:rsid w:val="00FA7B6A"/>
    <w:rsid w:val="00FB038F"/>
    <w:rsid w:val="00FB0DF4"/>
    <w:rsid w:val="00FB0F7D"/>
    <w:rsid w:val="00FB1624"/>
    <w:rsid w:val="00FB17DC"/>
    <w:rsid w:val="00FB1B7A"/>
    <w:rsid w:val="00FB1BBD"/>
    <w:rsid w:val="00FB26DE"/>
    <w:rsid w:val="00FB2BF3"/>
    <w:rsid w:val="00FB2E97"/>
    <w:rsid w:val="00FB3279"/>
    <w:rsid w:val="00FB3295"/>
    <w:rsid w:val="00FB37C7"/>
    <w:rsid w:val="00FB38AD"/>
    <w:rsid w:val="00FB39CF"/>
    <w:rsid w:val="00FB3E52"/>
    <w:rsid w:val="00FB407D"/>
    <w:rsid w:val="00FB45CE"/>
    <w:rsid w:val="00FB4D1F"/>
    <w:rsid w:val="00FB4E28"/>
    <w:rsid w:val="00FB5923"/>
    <w:rsid w:val="00FB63F8"/>
    <w:rsid w:val="00FB6714"/>
    <w:rsid w:val="00FB6B3F"/>
    <w:rsid w:val="00FB6C09"/>
    <w:rsid w:val="00FB6D62"/>
    <w:rsid w:val="00FB6F13"/>
    <w:rsid w:val="00FB6F29"/>
    <w:rsid w:val="00FB765D"/>
    <w:rsid w:val="00FB7738"/>
    <w:rsid w:val="00FC078E"/>
    <w:rsid w:val="00FC08A5"/>
    <w:rsid w:val="00FC1E3E"/>
    <w:rsid w:val="00FC1EDD"/>
    <w:rsid w:val="00FC200D"/>
    <w:rsid w:val="00FC2276"/>
    <w:rsid w:val="00FC22CA"/>
    <w:rsid w:val="00FC2D5E"/>
    <w:rsid w:val="00FC3194"/>
    <w:rsid w:val="00FC3259"/>
    <w:rsid w:val="00FC3673"/>
    <w:rsid w:val="00FC38C6"/>
    <w:rsid w:val="00FC3923"/>
    <w:rsid w:val="00FC3A9C"/>
    <w:rsid w:val="00FC3FAD"/>
    <w:rsid w:val="00FC46DE"/>
    <w:rsid w:val="00FC4A3D"/>
    <w:rsid w:val="00FC5492"/>
    <w:rsid w:val="00FC58FF"/>
    <w:rsid w:val="00FC6EFE"/>
    <w:rsid w:val="00FC722E"/>
    <w:rsid w:val="00FC72CA"/>
    <w:rsid w:val="00FC78EA"/>
    <w:rsid w:val="00FC7E22"/>
    <w:rsid w:val="00FD0113"/>
    <w:rsid w:val="00FD031E"/>
    <w:rsid w:val="00FD0551"/>
    <w:rsid w:val="00FD0A1A"/>
    <w:rsid w:val="00FD0DB5"/>
    <w:rsid w:val="00FD120D"/>
    <w:rsid w:val="00FD1DDC"/>
    <w:rsid w:val="00FD3F56"/>
    <w:rsid w:val="00FD44F2"/>
    <w:rsid w:val="00FD48FB"/>
    <w:rsid w:val="00FD4B64"/>
    <w:rsid w:val="00FD4F5B"/>
    <w:rsid w:val="00FD5618"/>
    <w:rsid w:val="00FD56BD"/>
    <w:rsid w:val="00FD572A"/>
    <w:rsid w:val="00FD5891"/>
    <w:rsid w:val="00FD59B2"/>
    <w:rsid w:val="00FD5A12"/>
    <w:rsid w:val="00FD62EB"/>
    <w:rsid w:val="00FD6A53"/>
    <w:rsid w:val="00FD71EE"/>
    <w:rsid w:val="00FD73A8"/>
    <w:rsid w:val="00FD73C8"/>
    <w:rsid w:val="00FE0266"/>
    <w:rsid w:val="00FE0AAC"/>
    <w:rsid w:val="00FE0B3E"/>
    <w:rsid w:val="00FE1324"/>
    <w:rsid w:val="00FE1B65"/>
    <w:rsid w:val="00FE1CEC"/>
    <w:rsid w:val="00FE2597"/>
    <w:rsid w:val="00FE31B8"/>
    <w:rsid w:val="00FE345A"/>
    <w:rsid w:val="00FE3728"/>
    <w:rsid w:val="00FE379C"/>
    <w:rsid w:val="00FE394B"/>
    <w:rsid w:val="00FE4293"/>
    <w:rsid w:val="00FE48E1"/>
    <w:rsid w:val="00FE4B35"/>
    <w:rsid w:val="00FE5020"/>
    <w:rsid w:val="00FE572D"/>
    <w:rsid w:val="00FE5AF9"/>
    <w:rsid w:val="00FE6E0C"/>
    <w:rsid w:val="00FE7327"/>
    <w:rsid w:val="00FE769D"/>
    <w:rsid w:val="00FE76D6"/>
    <w:rsid w:val="00FF0522"/>
    <w:rsid w:val="00FF0AB6"/>
    <w:rsid w:val="00FF13C6"/>
    <w:rsid w:val="00FF1BBB"/>
    <w:rsid w:val="00FF1EC0"/>
    <w:rsid w:val="00FF1EFA"/>
    <w:rsid w:val="00FF2FE2"/>
    <w:rsid w:val="00FF3981"/>
    <w:rsid w:val="00FF3B1C"/>
    <w:rsid w:val="00FF3E54"/>
    <w:rsid w:val="00FF3EF1"/>
    <w:rsid w:val="00FF4034"/>
    <w:rsid w:val="00FF4BB2"/>
    <w:rsid w:val="00FF4FB2"/>
    <w:rsid w:val="00FF5342"/>
    <w:rsid w:val="00FF5434"/>
    <w:rsid w:val="00FF551D"/>
    <w:rsid w:val="00FF5606"/>
    <w:rsid w:val="00FF563A"/>
    <w:rsid w:val="00FF5AF7"/>
    <w:rsid w:val="00FF674D"/>
    <w:rsid w:val="00FF6A53"/>
    <w:rsid w:val="00FF6A5C"/>
    <w:rsid w:val="00FF6A6C"/>
    <w:rsid w:val="00FF6D0C"/>
    <w:rsid w:val="00FF75A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qFormat/>
    <w:pPr>
      <w:numPr>
        <w:ilvl w:val="2"/>
        <w:numId w:val="6"/>
      </w:numPr>
      <w:spacing w:after="200"/>
      <w:jc w:val="both"/>
      <w:outlineLvl w:val="2"/>
    </w:pPr>
    <w:rPr>
      <w:lang w:val="en-US"/>
    </w:rPr>
  </w:style>
  <w:style w:type="paragraph" w:styleId="Heading4">
    <w:name w:val="heading 4"/>
    <w:aliases w:val="Sub-Clause Sub-paragraph,ClauseSubSub_No&amp;Name, Sub-Clause Sub-paragraph"/>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link w:val="Heading6Char"/>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360"/>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7"/>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2F7C4D"/>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pPr>
      <w:jc w:val="both"/>
    </w:pPr>
    <w:rPr>
      <w:sz w:val="20"/>
      <w:lang w:val="es-ES_tradnl"/>
    </w:rPr>
  </w:style>
  <w:style w:type="paragraph" w:styleId="BodyText">
    <w:name w:val="Body Text"/>
    <w:basedOn w:val="Normal"/>
    <w:link w:val="BodyTextChar"/>
    <w:pPr>
      <w:jc w:val="both"/>
    </w:pPr>
    <w:rPr>
      <w:lang w:val="es-ES_tradnl"/>
    </w:rPr>
  </w:style>
  <w:style w:type="character" w:styleId="FootnoteReference">
    <w:name w:val="footnote reference"/>
    <w:aliases w:val="callout"/>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aliases w:val="Char1"/>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57304A"/>
    <w:pPr>
      <w:numPr>
        <w:numId w:val="112"/>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532462"/>
    <w:pPr>
      <w:numPr>
        <w:numId w:val="113"/>
      </w:numPr>
      <w:ind w:left="418" w:hanging="452"/>
    </w:pPr>
    <w:rPr>
      <w:sz w:val="28"/>
      <w:szCs w:val="28"/>
    </w:r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57304A"/>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532462"/>
    <w:rPr>
      <w:b/>
      <w:sz w:val="28"/>
      <w:szCs w:val="28"/>
      <w:lang w:val="fr-FR" w:eastAsia="fr-FR"/>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8"/>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aliases w:val="Char1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14"/>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Style4"/>
    <w:link w:val="Sec4Heading2Char"/>
    <w:qFormat/>
    <w:rsid w:val="006D6889"/>
    <w:pPr>
      <w:numPr>
        <w:numId w:val="54"/>
      </w:numPr>
    </w:pPr>
  </w:style>
  <w:style w:type="character" w:customStyle="1" w:styleId="Sec4Heading2Char">
    <w:name w:val="Sec 4 Heading 2 Char"/>
    <w:basedOn w:val="DefaultParagraphFont"/>
    <w:link w:val="Sec4Heading2"/>
    <w:rsid w:val="006D6889"/>
    <w:rPr>
      <w:b/>
      <w:sz w:val="28"/>
      <w:szCs w:val="28"/>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2A3444"/>
    <w:pPr>
      <w:spacing w:after="120"/>
      <w:ind w:left="-20" w:firstLine="20"/>
      <w:jc w:val="center"/>
    </w:pPr>
    <w:rPr>
      <w:b/>
      <w:iCs/>
      <w:szCs w:val="24"/>
      <w:lang w:val="en-US" w:eastAsia="en-US"/>
    </w:rPr>
  </w:style>
  <w:style w:type="paragraph" w:customStyle="1" w:styleId="Sec1-ClausesAfter10pt1">
    <w:name w:val="Sec1-Clauses + After:  10 pt1"/>
    <w:basedOn w:val="Normal"/>
    <w:rsid w:val="003708DD"/>
    <w:pPr>
      <w:numPr>
        <w:numId w:val="16"/>
      </w:numPr>
      <w:spacing w:after="200"/>
    </w:pPr>
    <w:rPr>
      <w:b/>
      <w:bCs/>
      <w:lang w:val="en-US" w:eastAsia="en-US"/>
    </w:rPr>
  </w:style>
  <w:style w:type="character" w:customStyle="1" w:styleId="BodyTextChar">
    <w:name w:val="Body Text Char"/>
    <w:link w:val="BodyText"/>
    <w:rsid w:val="00786523"/>
    <w:rPr>
      <w:sz w:val="24"/>
      <w:lang w:val="es-ES_tradnl" w:eastAsia="fr-FR"/>
    </w:rPr>
  </w:style>
  <w:style w:type="paragraph" w:customStyle="1" w:styleId="Head81">
    <w:name w:val="Head 8.1"/>
    <w:basedOn w:val="Normal"/>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3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Heading1a">
    <w:name w:val="Heading 1a"/>
    <w:rsid w:val="00753BE9"/>
    <w:pPr>
      <w:keepNext/>
      <w:keepLines/>
      <w:tabs>
        <w:tab w:val="left" w:pos="-720"/>
      </w:tabs>
      <w:suppressAutoHyphens/>
      <w:jc w:val="center"/>
    </w:pPr>
    <w:rPr>
      <w:b/>
      <w:smallCaps/>
      <w:sz w:val="32"/>
      <w:szCs w:val="24"/>
    </w:rPr>
  </w:style>
  <w:style w:type="paragraph" w:customStyle="1" w:styleId="UG-Title">
    <w:name w:val="UG-Title"/>
    <w:basedOn w:val="Subtitle"/>
    <w:qFormat/>
    <w:rsid w:val="00753BE9"/>
    <w:pPr>
      <w:overflowPunct w:val="0"/>
      <w:autoSpaceDE w:val="0"/>
      <w:autoSpaceDN w:val="0"/>
      <w:adjustRightInd w:val="0"/>
      <w:textAlignment w:val="baseline"/>
    </w:pPr>
  </w:style>
  <w:style w:type="paragraph" w:styleId="Revision">
    <w:name w:val="Revision"/>
    <w:hidden/>
    <w:uiPriority w:val="99"/>
    <w:semiHidden/>
    <w:rsid w:val="00492724"/>
    <w:rPr>
      <w:sz w:val="24"/>
      <w:lang w:val="fr-FR" w:eastAsia="fr-FR"/>
    </w:rPr>
  </w:style>
  <w:style w:type="character" w:customStyle="1" w:styleId="ts-alignment-element">
    <w:name w:val="ts-alignment-element"/>
    <w:basedOn w:val="DefaultParagraphFont"/>
    <w:rsid w:val="00FA5786"/>
  </w:style>
  <w:style w:type="character" w:customStyle="1" w:styleId="ts-alignment-element-highlighted">
    <w:name w:val="ts-alignment-element-highlighted"/>
    <w:basedOn w:val="DefaultParagraphFont"/>
    <w:rsid w:val="00FA5786"/>
  </w:style>
  <w:style w:type="paragraph" w:customStyle="1" w:styleId="ITBh2">
    <w:name w:val="ITBh2"/>
    <w:basedOn w:val="Normal"/>
    <w:qFormat/>
    <w:rsid w:val="0065129B"/>
    <w:pPr>
      <w:numPr>
        <w:numId w:val="22"/>
      </w:numPr>
      <w:tabs>
        <w:tab w:val="center" w:pos="4320"/>
        <w:tab w:val="right" w:pos="8640"/>
      </w:tabs>
      <w:suppressAutoHyphens/>
      <w:spacing w:after="200"/>
      <w:outlineLvl w:val="2"/>
    </w:pPr>
    <w:rPr>
      <w:b/>
      <w:szCs w:val="24"/>
      <w:lang w:val="en-US" w:eastAsia="en-US"/>
    </w:rPr>
  </w:style>
  <w:style w:type="paragraph" w:customStyle="1" w:styleId="SPDClauseNo">
    <w:name w:val="SPD Clause No"/>
    <w:basedOn w:val="ListNumber2"/>
    <w:qFormat/>
    <w:rsid w:val="0065129B"/>
    <w:pPr>
      <w:suppressAutoHyphens/>
      <w:spacing w:after="120"/>
      <w:ind w:left="432" w:hanging="432"/>
      <w:jc w:val="both"/>
    </w:pPr>
    <w:rPr>
      <w:spacing w:val="-2"/>
      <w:lang w:val="en-US" w:eastAsia="en-US"/>
    </w:rPr>
  </w:style>
  <w:style w:type="paragraph" w:styleId="ListNumber2">
    <w:name w:val="List Number 2"/>
    <w:basedOn w:val="Normal"/>
    <w:uiPriority w:val="99"/>
    <w:semiHidden/>
    <w:unhideWhenUsed/>
    <w:rsid w:val="0065129B"/>
    <w:pPr>
      <w:ind w:left="420" w:hanging="420"/>
      <w:contextualSpacing/>
    </w:pPr>
  </w:style>
  <w:style w:type="paragraph" w:customStyle="1" w:styleId="FAhead">
    <w:name w:val="FAhead"/>
    <w:basedOn w:val="Normal"/>
    <w:link w:val="FAheadChar"/>
    <w:qFormat/>
    <w:rsid w:val="001E55EF"/>
    <w:pPr>
      <w:ind w:left="-115"/>
      <w:jc w:val="center"/>
    </w:pPr>
    <w:rPr>
      <w:rFonts w:ascii="Times New Roman Bold" w:hAnsi="Times New Roman Bold"/>
      <w:b/>
      <w:sz w:val="48"/>
      <w:szCs w:val="48"/>
      <w:lang w:val="en-US" w:eastAsia="en-US"/>
    </w:rPr>
  </w:style>
  <w:style w:type="character" w:customStyle="1" w:styleId="FAheadChar">
    <w:name w:val="FAhead Char"/>
    <w:basedOn w:val="DefaultParagraphFont"/>
    <w:link w:val="FAhead"/>
    <w:rsid w:val="001E55EF"/>
    <w:rPr>
      <w:rFonts w:ascii="Times New Roman Bold" w:hAnsi="Times New Roman Bold"/>
      <w:b/>
      <w:sz w:val="48"/>
      <w:szCs w:val="48"/>
    </w:rPr>
  </w:style>
  <w:style w:type="numbering" w:customStyle="1" w:styleId="Style9">
    <w:name w:val="Style9"/>
    <w:uiPriority w:val="99"/>
    <w:rsid w:val="003D3C02"/>
    <w:pPr>
      <w:numPr>
        <w:numId w:val="23"/>
      </w:numPr>
    </w:pPr>
  </w:style>
  <w:style w:type="numbering" w:customStyle="1" w:styleId="Style10">
    <w:name w:val="Style10"/>
    <w:uiPriority w:val="99"/>
    <w:rsid w:val="00D2044A"/>
    <w:pPr>
      <w:numPr>
        <w:numId w:val="24"/>
      </w:numPr>
    </w:pPr>
  </w:style>
  <w:style w:type="numbering" w:customStyle="1" w:styleId="Style11">
    <w:name w:val="Style11"/>
    <w:uiPriority w:val="99"/>
    <w:rsid w:val="00246BBE"/>
    <w:pPr>
      <w:numPr>
        <w:numId w:val="25"/>
      </w:numPr>
    </w:pPr>
  </w:style>
  <w:style w:type="numbering" w:customStyle="1" w:styleId="Style12">
    <w:name w:val="Style12"/>
    <w:uiPriority w:val="99"/>
    <w:rsid w:val="00FA36B6"/>
    <w:pPr>
      <w:numPr>
        <w:numId w:val="26"/>
      </w:numPr>
    </w:pPr>
  </w:style>
  <w:style w:type="paragraph" w:customStyle="1" w:styleId="SectionIIIHeading1">
    <w:name w:val="Section III Heading 1"/>
    <w:next w:val="Normal"/>
    <w:link w:val="SectionIIIHeading1Char"/>
    <w:qFormat/>
    <w:rsid w:val="00021DA8"/>
    <w:pPr>
      <w:spacing w:before="120" w:after="240"/>
    </w:pPr>
    <w:rPr>
      <w:b/>
      <w:sz w:val="24"/>
      <w:szCs w:val="24"/>
    </w:rPr>
  </w:style>
  <w:style w:type="paragraph" w:customStyle="1" w:styleId="IVbidforms">
    <w:name w:val="IVbidforms"/>
    <w:basedOn w:val="SectionIIIHeading1"/>
    <w:link w:val="IVbidformsChar"/>
    <w:qFormat/>
    <w:rsid w:val="00021DA8"/>
    <w:pPr>
      <w:numPr>
        <w:numId w:val="28"/>
      </w:numPr>
      <w:spacing w:before="240" w:after="120"/>
    </w:pPr>
    <w:rPr>
      <w:sz w:val="28"/>
      <w:szCs w:val="28"/>
    </w:rPr>
  </w:style>
  <w:style w:type="character" w:customStyle="1" w:styleId="SectionIIIHeading1Char">
    <w:name w:val="Section III Heading 1 Char"/>
    <w:basedOn w:val="DefaultParagraphFont"/>
    <w:link w:val="SectionIIIHeading1"/>
    <w:rsid w:val="00021DA8"/>
    <w:rPr>
      <w:b/>
      <w:sz w:val="24"/>
      <w:szCs w:val="24"/>
    </w:rPr>
  </w:style>
  <w:style w:type="character" w:customStyle="1" w:styleId="IVbidformsChar">
    <w:name w:val="IVbidforms Char"/>
    <w:basedOn w:val="SectionIIIHeading1Char"/>
    <w:link w:val="IVbidforms"/>
    <w:rsid w:val="00021DA8"/>
    <w:rPr>
      <w:b/>
      <w:sz w:val="28"/>
      <w:szCs w:val="28"/>
    </w:rPr>
  </w:style>
  <w:style w:type="paragraph" w:customStyle="1" w:styleId="Sec1-Para">
    <w:name w:val="Sec 1 - Para"/>
    <w:basedOn w:val="Sub-ClauseText"/>
    <w:qFormat/>
    <w:rsid w:val="009844C3"/>
    <w:pPr>
      <w:numPr>
        <w:numId w:val="29"/>
      </w:numPr>
      <w:tabs>
        <w:tab w:val="left" w:pos="576"/>
      </w:tabs>
      <w:spacing w:before="0" w:after="200"/>
    </w:pPr>
    <w:rPr>
      <w:spacing w:val="0"/>
      <w:szCs w:val="24"/>
    </w:rPr>
  </w:style>
  <w:style w:type="table" w:customStyle="1" w:styleId="TableGrid2">
    <w:name w:val="Table Grid2"/>
    <w:basedOn w:val="TableNormal"/>
    <w:next w:val="TableGrid"/>
    <w:uiPriority w:val="39"/>
    <w:rsid w:val="00984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E47215"/>
  </w:style>
  <w:style w:type="paragraph" w:customStyle="1" w:styleId="IVh1">
    <w:name w:val="IVh1"/>
    <w:basedOn w:val="Normal"/>
    <w:link w:val="IVh1Char"/>
    <w:qFormat/>
    <w:rsid w:val="006C5E7F"/>
    <w:pPr>
      <w:jc w:val="center"/>
    </w:pPr>
    <w:rPr>
      <w:b/>
      <w:sz w:val="40"/>
      <w:szCs w:val="40"/>
      <w:lang w:val="en-US" w:eastAsia="en-US"/>
    </w:rPr>
  </w:style>
  <w:style w:type="character" w:customStyle="1" w:styleId="IVh1Char">
    <w:name w:val="IVh1 Char"/>
    <w:basedOn w:val="DefaultParagraphFont"/>
    <w:link w:val="IVh1"/>
    <w:rsid w:val="006C5E7F"/>
    <w:rPr>
      <w:b/>
      <w:sz w:val="40"/>
      <w:szCs w:val="40"/>
    </w:rPr>
  </w:style>
  <w:style w:type="paragraph" w:customStyle="1" w:styleId="Style30">
    <w:name w:val="Style30"/>
    <w:basedOn w:val="Normal"/>
    <w:link w:val="Style30Car"/>
    <w:qFormat/>
    <w:rsid w:val="008D4834"/>
    <w:pPr>
      <w:spacing w:after="200"/>
      <w:ind w:left="576" w:hanging="576"/>
      <w:jc w:val="center"/>
    </w:pPr>
    <w:rPr>
      <w:rFonts w:asciiTheme="majorBidi" w:hAnsiTheme="majorBidi" w:cstheme="majorBidi"/>
      <w:b/>
      <w:sz w:val="36"/>
    </w:rPr>
  </w:style>
  <w:style w:type="character" w:customStyle="1" w:styleId="Style30Car">
    <w:name w:val="Style30 Car"/>
    <w:basedOn w:val="DefaultParagraphFont"/>
    <w:link w:val="Style30"/>
    <w:rsid w:val="008D4834"/>
    <w:rPr>
      <w:rFonts w:asciiTheme="majorBidi" w:hAnsiTheme="majorBidi" w:cstheme="majorBidi"/>
      <w:b/>
      <w:sz w:val="36"/>
      <w:lang w:val="fr-FR" w:eastAsia="fr-FR"/>
    </w:rPr>
  </w:style>
  <w:style w:type="paragraph" w:customStyle="1" w:styleId="FABHeader">
    <w:name w:val="FAB Header"/>
    <w:basedOn w:val="Normal"/>
    <w:link w:val="FABHeaderChar"/>
    <w:qFormat/>
    <w:rsid w:val="000450F9"/>
    <w:pPr>
      <w:numPr>
        <w:numId w:val="32"/>
      </w:numPr>
      <w:spacing w:before="120"/>
    </w:pPr>
    <w:rPr>
      <w:b/>
      <w:bCs/>
      <w:szCs w:val="24"/>
      <w:lang w:val="en-US" w:eastAsia="en-US"/>
    </w:rPr>
  </w:style>
  <w:style w:type="paragraph" w:customStyle="1" w:styleId="FAHeader2">
    <w:name w:val="FA Header 2"/>
    <w:basedOn w:val="FABHeader"/>
    <w:link w:val="FAHeader2Char"/>
    <w:qFormat/>
    <w:rsid w:val="000450F9"/>
    <w:pPr>
      <w:numPr>
        <w:ilvl w:val="1"/>
      </w:numPr>
      <w:spacing w:after="120"/>
      <w:jc w:val="both"/>
    </w:pPr>
    <w:rPr>
      <w:b w:val="0"/>
      <w:bCs w:val="0"/>
    </w:rPr>
  </w:style>
  <w:style w:type="character" w:customStyle="1" w:styleId="FAHeader2Char">
    <w:name w:val="FA Header 2 Char"/>
    <w:basedOn w:val="DefaultParagraphFont"/>
    <w:link w:val="FAHeader2"/>
    <w:rsid w:val="000450F9"/>
    <w:rPr>
      <w:sz w:val="24"/>
      <w:szCs w:val="24"/>
    </w:rPr>
  </w:style>
  <w:style w:type="paragraph" w:customStyle="1" w:styleId="CoCHeading1">
    <w:name w:val="CoC Heading 1"/>
    <w:basedOn w:val="Normal"/>
    <w:link w:val="CoCHeading1Char"/>
    <w:qFormat/>
    <w:rsid w:val="00722CDC"/>
    <w:pPr>
      <w:spacing w:after="120"/>
      <w:ind w:left="780" w:hanging="420"/>
      <w:jc w:val="both"/>
    </w:pPr>
    <w:rPr>
      <w:rFonts w:eastAsia="Arial Narrow"/>
      <w:noProof/>
      <w:color w:val="000000"/>
      <w:szCs w:val="24"/>
    </w:rPr>
  </w:style>
  <w:style w:type="character" w:customStyle="1" w:styleId="CoCHeading1Char">
    <w:name w:val="CoC Heading 1 Char"/>
    <w:basedOn w:val="ListParagraphChar"/>
    <w:link w:val="CoCHeading1"/>
    <w:rsid w:val="00722CDC"/>
    <w:rPr>
      <w:rFonts w:eastAsia="Arial Narrow"/>
      <w:noProof/>
      <w:color w:val="000000"/>
      <w:sz w:val="24"/>
      <w:szCs w:val="24"/>
      <w:lang w:val="fr-FR" w:eastAsia="fr-FR"/>
    </w:rPr>
  </w:style>
  <w:style w:type="paragraph" w:customStyle="1" w:styleId="titulo">
    <w:name w:val="titulo"/>
    <w:basedOn w:val="Heading5"/>
    <w:rsid w:val="00CC4245"/>
    <w:pPr>
      <w:spacing w:before="0" w:after="240"/>
    </w:pPr>
    <w:rPr>
      <w:sz w:val="24"/>
      <w:szCs w:val="24"/>
      <w:lang w:val="en-US" w:eastAsia="en-US"/>
    </w:rPr>
  </w:style>
  <w:style w:type="paragraph" w:customStyle="1" w:styleId="SPDh1">
    <w:name w:val="SPDh1"/>
    <w:basedOn w:val="Normal"/>
    <w:link w:val="SPDh1Char"/>
    <w:qFormat/>
    <w:rsid w:val="00CC4245"/>
    <w:pPr>
      <w:jc w:val="center"/>
    </w:pPr>
    <w:rPr>
      <w:b/>
      <w:sz w:val="44"/>
      <w:szCs w:val="44"/>
      <w:lang w:val="en-US" w:eastAsia="en-US"/>
    </w:rPr>
  </w:style>
  <w:style w:type="character" w:customStyle="1" w:styleId="SPDh1Char">
    <w:name w:val="SPDh1 Char"/>
    <w:basedOn w:val="DefaultParagraphFont"/>
    <w:link w:val="SPDh1"/>
    <w:rsid w:val="00CC4245"/>
    <w:rPr>
      <w:b/>
      <w:sz w:val="44"/>
      <w:szCs w:val="44"/>
    </w:rPr>
  </w:style>
  <w:style w:type="paragraph" w:customStyle="1" w:styleId="MainHeader1">
    <w:name w:val="Main Header 1"/>
    <w:basedOn w:val="Normal"/>
    <w:link w:val="MainHeader1Char"/>
    <w:qFormat/>
    <w:rsid w:val="00CC4245"/>
    <w:pPr>
      <w:suppressAutoHyphens/>
      <w:spacing w:before="120" w:after="120"/>
      <w:jc w:val="center"/>
    </w:pPr>
    <w:rPr>
      <w:rFonts w:ascii="Times New Roman Bold" w:hAnsi="Times New Roman Bold"/>
      <w:kern w:val="28"/>
      <w:sz w:val="40"/>
      <w:szCs w:val="40"/>
      <w:lang w:val="en-GB" w:eastAsia="en-US"/>
    </w:rPr>
  </w:style>
  <w:style w:type="character" w:customStyle="1" w:styleId="MainHeader1Char">
    <w:name w:val="Main Header 1 Char"/>
    <w:basedOn w:val="DefaultParagraphFont"/>
    <w:link w:val="MainHeader1"/>
    <w:rsid w:val="00CC4245"/>
    <w:rPr>
      <w:rFonts w:ascii="Times New Roman Bold" w:hAnsi="Times New Roman Bold"/>
      <w:kern w:val="28"/>
      <w:sz w:val="40"/>
      <w:szCs w:val="40"/>
      <w:lang w:val="en-GB"/>
    </w:rPr>
  </w:style>
  <w:style w:type="paragraph" w:customStyle="1" w:styleId="HeadingSecProcMethods1">
    <w:name w:val="Heading Sec Proc Methods 1"/>
    <w:basedOn w:val="ListParagraph"/>
    <w:link w:val="HeadingSecProcMethods1Char"/>
    <w:qFormat/>
    <w:rsid w:val="003D6D81"/>
    <w:pPr>
      <w:tabs>
        <w:tab w:val="num" w:pos="600"/>
      </w:tabs>
      <w:suppressAutoHyphens w:val="0"/>
      <w:overflowPunct/>
      <w:autoSpaceDE/>
      <w:autoSpaceDN/>
      <w:adjustRightInd/>
      <w:spacing w:before="240" w:after="120"/>
      <w:ind w:left="600" w:hanging="600"/>
      <w:contextualSpacing w:val="0"/>
      <w:jc w:val="left"/>
      <w:textAlignment w:val="auto"/>
    </w:pPr>
    <w:rPr>
      <w:b/>
      <w:sz w:val="32"/>
      <w:szCs w:val="32"/>
    </w:rPr>
  </w:style>
  <w:style w:type="character" w:customStyle="1" w:styleId="HeadingSecProcMethods1Char">
    <w:name w:val="Heading Sec Proc Methods 1 Char"/>
    <w:basedOn w:val="ListParagraphChar"/>
    <w:link w:val="HeadingSecProcMethods1"/>
    <w:rsid w:val="003D6D81"/>
    <w:rPr>
      <w:b/>
      <w:sz w:val="32"/>
      <w:szCs w:val="32"/>
      <w:lang w:val="fr-FR" w:eastAsia="fr-FR"/>
    </w:rPr>
  </w:style>
  <w:style w:type="character" w:customStyle="1" w:styleId="TitleChar">
    <w:name w:val="Title Char"/>
    <w:link w:val="Title"/>
    <w:rsid w:val="00707FDB"/>
    <w:rPr>
      <w:b/>
      <w:sz w:val="48"/>
      <w:lang w:val="es-ES_tradnl" w:eastAsia="fr-FR"/>
    </w:rPr>
  </w:style>
  <w:style w:type="paragraph" w:customStyle="1" w:styleId="Section3-Heading1">
    <w:name w:val="Section 3 - Heading 1"/>
    <w:basedOn w:val="Heading2"/>
    <w:rsid w:val="006008ED"/>
    <w:pPr>
      <w:keepNext w:val="0"/>
      <w:tabs>
        <w:tab w:val="clear" w:pos="1350"/>
      </w:tabs>
      <w:suppressAutoHyphens/>
      <w:jc w:val="center"/>
    </w:pPr>
    <w:rPr>
      <w:sz w:val="32"/>
      <w:szCs w:val="24"/>
      <w:lang w:val="en-US" w:eastAsia="en-US"/>
    </w:rPr>
  </w:style>
  <w:style w:type="paragraph" w:customStyle="1" w:styleId="Sec7H1">
    <w:name w:val="Sec 7 H 1"/>
    <w:basedOn w:val="Heading1"/>
    <w:link w:val="Sec7H1Char"/>
    <w:qFormat/>
    <w:rsid w:val="001B5D0F"/>
    <w:pPr>
      <w:spacing w:before="240"/>
    </w:pPr>
    <w:rPr>
      <w:sz w:val="44"/>
      <w:szCs w:val="24"/>
      <w:lang w:val="en-US" w:eastAsia="en-US"/>
    </w:rPr>
  </w:style>
  <w:style w:type="character" w:customStyle="1" w:styleId="Sec7H1Char">
    <w:name w:val="Sec 7 H 1 Char"/>
    <w:basedOn w:val="DefaultParagraphFont"/>
    <w:link w:val="Sec7H1"/>
    <w:rsid w:val="001B5D0F"/>
    <w:rPr>
      <w:b/>
      <w:kern w:val="28"/>
      <w:sz w:val="44"/>
      <w:szCs w:val="24"/>
    </w:rPr>
  </w:style>
  <w:style w:type="paragraph" w:customStyle="1" w:styleId="SecVIISchofReqHeading">
    <w:name w:val="Sec VII Sch of Req Heading"/>
    <w:basedOn w:val="Normal"/>
    <w:link w:val="SecVIISchofReqHeadingChar"/>
    <w:qFormat/>
    <w:rsid w:val="001F166D"/>
    <w:pPr>
      <w:spacing w:before="120" w:after="240"/>
      <w:jc w:val="center"/>
    </w:pPr>
    <w:rPr>
      <w:b/>
      <w:sz w:val="32"/>
      <w:szCs w:val="24"/>
      <w:lang w:val="en-US" w:eastAsia="en-US"/>
    </w:rPr>
  </w:style>
  <w:style w:type="character" w:customStyle="1" w:styleId="SecVIISchofReqHeadingChar">
    <w:name w:val="Sec VII Sch of Req Heading Char"/>
    <w:basedOn w:val="DefaultParagraphFont"/>
    <w:link w:val="SecVIISchofReqHeading"/>
    <w:rsid w:val="001F166D"/>
    <w:rPr>
      <w:b/>
      <w:sz w:val="32"/>
      <w:szCs w:val="24"/>
    </w:rPr>
  </w:style>
  <w:style w:type="paragraph" w:customStyle="1" w:styleId="Section5-Heading1">
    <w:name w:val="Section 5 - Heading 1"/>
    <w:basedOn w:val="Heading2"/>
    <w:rsid w:val="00E464AE"/>
    <w:pPr>
      <w:keepNext w:val="0"/>
      <w:tabs>
        <w:tab w:val="clear" w:pos="1350"/>
      </w:tabs>
      <w:suppressAutoHyphens/>
      <w:spacing w:before="240"/>
      <w:jc w:val="center"/>
    </w:pPr>
    <w:rPr>
      <w:sz w:val="32"/>
      <w:szCs w:val="24"/>
      <w:lang w:val="en-US" w:eastAsia="en-US"/>
    </w:rPr>
  </w:style>
  <w:style w:type="paragraph" w:styleId="Salutation">
    <w:name w:val="Salutation"/>
    <w:basedOn w:val="Normal"/>
    <w:next w:val="Normal"/>
    <w:link w:val="SalutationChar"/>
    <w:rsid w:val="004C0F8C"/>
    <w:rPr>
      <w:szCs w:val="24"/>
      <w:lang w:val="en-US" w:eastAsia="en-US"/>
    </w:rPr>
  </w:style>
  <w:style w:type="character" w:customStyle="1" w:styleId="SalutationChar">
    <w:name w:val="Salutation Char"/>
    <w:basedOn w:val="DefaultParagraphFont"/>
    <w:link w:val="Salutation"/>
    <w:rsid w:val="004C0F8C"/>
    <w:rPr>
      <w:sz w:val="24"/>
      <w:szCs w:val="24"/>
    </w:rPr>
  </w:style>
  <w:style w:type="paragraph" w:styleId="NormalIndent">
    <w:name w:val="Normal Indent"/>
    <w:basedOn w:val="Normal"/>
    <w:rsid w:val="000077DD"/>
    <w:pPr>
      <w:ind w:left="708"/>
    </w:pPr>
    <w:rPr>
      <w:szCs w:val="24"/>
      <w:lang w:val="en-US" w:eastAsia="en-US"/>
    </w:rPr>
  </w:style>
  <w:style w:type="character" w:customStyle="1" w:styleId="Heading6Char">
    <w:name w:val="Heading 6 Char"/>
    <w:basedOn w:val="DefaultParagraphFont"/>
    <w:link w:val="Heading6"/>
    <w:rsid w:val="00F40670"/>
    <w:rPr>
      <w:i/>
      <w:sz w:val="22"/>
      <w:lang w:val="es-ES_tradnl" w:eastAsia="fr-FR"/>
    </w:rPr>
  </w:style>
  <w:style w:type="paragraph" w:customStyle="1" w:styleId="HeadingSections">
    <w:name w:val="Heading Sections"/>
    <w:basedOn w:val="Heading1"/>
    <w:link w:val="HeadingSectionsChar"/>
    <w:qFormat/>
    <w:rsid w:val="00F40670"/>
    <w:pPr>
      <w:keepNext/>
      <w:keepLines/>
      <w:tabs>
        <w:tab w:val="center" w:pos="4680"/>
        <w:tab w:val="left" w:pos="7960"/>
      </w:tabs>
      <w:spacing w:after="0"/>
    </w:pPr>
    <w:rPr>
      <w:rFonts w:ascii="Times New Roman Bold" w:hAnsi="Times New Roman Bold"/>
      <w:kern w:val="0"/>
      <w:sz w:val="32"/>
      <w:lang w:val="en-US" w:eastAsia="en-US"/>
    </w:rPr>
  </w:style>
  <w:style w:type="character" w:customStyle="1" w:styleId="HeadingSectionsChar">
    <w:name w:val="Heading Sections Char"/>
    <w:basedOn w:val="DefaultParagraphFont"/>
    <w:link w:val="HeadingSections"/>
    <w:rsid w:val="00F40670"/>
    <w:rPr>
      <w:rFonts w:ascii="Times New Roman Bold" w:hAnsi="Times New Roman Bold"/>
      <w:b/>
      <w:sz w:val="32"/>
    </w:rPr>
  </w:style>
  <w:style w:type="paragraph" w:customStyle="1" w:styleId="xl41">
    <w:name w:val="xl41"/>
    <w:basedOn w:val="Normal"/>
    <w:rsid w:val="000439AF"/>
    <w:pPr>
      <w:spacing w:before="100" w:beforeAutospacing="1" w:after="100" w:afterAutospacing="1"/>
    </w:pPr>
    <w:rPr>
      <w:sz w:val="20"/>
      <w:lang w:val="it-IT" w:eastAsia="it-IT"/>
    </w:rPr>
  </w:style>
  <w:style w:type="paragraph" w:customStyle="1" w:styleId="Section4-Heading1">
    <w:name w:val="Section 4 - Heading 1"/>
    <w:basedOn w:val="Normal"/>
    <w:rsid w:val="0018449A"/>
    <w:pPr>
      <w:pBdr>
        <w:bottom w:val="single" w:sz="4" w:space="1" w:color="auto"/>
      </w:pBdr>
      <w:spacing w:after="240"/>
      <w:jc w:val="center"/>
    </w:pPr>
    <w:rPr>
      <w:rFonts w:ascii="Times New Roman Bold" w:hAnsi="Times New Roman Bold"/>
      <w:b/>
      <w:sz w:val="32"/>
      <w:szCs w:val="24"/>
      <w:lang w:val="en-US" w:eastAsia="en-US"/>
    </w:rPr>
  </w:style>
  <w:style w:type="paragraph" w:customStyle="1" w:styleId="HeadingCCLS3">
    <w:name w:val="Heading CC LS 3"/>
    <w:basedOn w:val="Normal"/>
    <w:qFormat/>
    <w:rsid w:val="009021AB"/>
    <w:pPr>
      <w:numPr>
        <w:numId w:val="78"/>
      </w:numPr>
      <w:spacing w:before="120" w:after="120"/>
    </w:pPr>
    <w:rPr>
      <w:b/>
      <w:bCs/>
      <w:szCs w:val="24"/>
      <w:lang w:val="en-US" w:eastAsia="en-US"/>
    </w:rPr>
  </w:style>
  <w:style w:type="paragraph" w:customStyle="1" w:styleId="CCLSSubclauses">
    <w:name w:val="CC LS Subclauses"/>
    <w:basedOn w:val="Heading3"/>
    <w:link w:val="CCLSSubclausesChar"/>
    <w:qFormat/>
    <w:rsid w:val="009021AB"/>
    <w:pPr>
      <w:numPr>
        <w:ilvl w:val="1"/>
        <w:numId w:val="78"/>
      </w:numPr>
      <w:spacing w:before="120" w:after="120"/>
    </w:pPr>
    <w:rPr>
      <w:szCs w:val="24"/>
      <w:lang w:val="en-GB" w:eastAsia="en-US"/>
    </w:rPr>
  </w:style>
  <w:style w:type="character" w:customStyle="1" w:styleId="CCLSSubclausesChar">
    <w:name w:val="CC LS Subclauses Char"/>
    <w:basedOn w:val="DefaultParagraphFont"/>
    <w:link w:val="CCLSSubclauses"/>
    <w:rsid w:val="009021AB"/>
    <w:rPr>
      <w:sz w:val="24"/>
      <w:szCs w:val="24"/>
      <w:lang w:val="en-GB"/>
    </w:rPr>
  </w:style>
  <w:style w:type="character" w:customStyle="1" w:styleId="FABHeaderChar">
    <w:name w:val="FAB Header Char"/>
    <w:basedOn w:val="DefaultParagraphFont"/>
    <w:link w:val="FABHeader"/>
    <w:rsid w:val="0008691F"/>
    <w:rPr>
      <w:b/>
      <w:bCs/>
      <w:sz w:val="24"/>
      <w:szCs w:val="24"/>
    </w:rPr>
  </w:style>
  <w:style w:type="paragraph" w:customStyle="1" w:styleId="FAHeader1">
    <w:name w:val="FA Header 1"/>
    <w:basedOn w:val="FABHeader"/>
    <w:qFormat/>
    <w:rsid w:val="0008691F"/>
    <w:pPr>
      <w:numPr>
        <w:numId w:val="0"/>
      </w:numPr>
      <w:tabs>
        <w:tab w:val="num" w:pos="360"/>
      </w:tabs>
      <w:spacing w:after="120"/>
      <w:ind w:left="792" w:hanging="432"/>
    </w:pPr>
    <w:rPr>
      <w:rFonts w:ascii="Times New Roman Bold" w:hAnsi="Times New Roman Bold"/>
      <w:bCs w:val="0"/>
      <w:lang w:val="en-GB"/>
    </w:rPr>
  </w:style>
  <w:style w:type="paragraph" w:customStyle="1" w:styleId="Clauses">
    <w:name w:val="Clauses"/>
    <w:basedOn w:val="Normal"/>
    <w:rsid w:val="005F7EEA"/>
    <w:pPr>
      <w:keepLines/>
      <w:numPr>
        <w:numId w:val="105"/>
      </w:numPr>
      <w:spacing w:after="120"/>
      <w:outlineLvl w:val="0"/>
    </w:pPr>
    <w:rPr>
      <w:rFonts w:ascii="Times New Roman Bold" w:hAnsi="Times New Roman Bold"/>
      <w:b/>
      <w:lang w:val="es-ES_tradnl" w:eastAsia="en-GB"/>
    </w:rPr>
  </w:style>
  <w:style w:type="character" w:customStyle="1" w:styleId="Style11Char">
    <w:name w:val="Style11 Char"/>
    <w:rsid w:val="000B7DCD"/>
    <w:rPr>
      <w:rFonts w:ascii="Times New Roman Bold" w:eastAsia="Times New Roman" w:hAnsi="Times New Roman Bold" w:cs="Times New Roman"/>
      <w:b/>
      <w:smallCaps/>
      <w:sz w:val="28"/>
      <w:szCs w:val="28"/>
      <w:lang w:val="fr-FR" w:eastAsia="zh-CN"/>
    </w:rPr>
  </w:style>
  <w:style w:type="paragraph" w:customStyle="1" w:styleId="Style13">
    <w:name w:val="Style13"/>
    <w:basedOn w:val="Style4"/>
    <w:link w:val="Style13Car"/>
    <w:qFormat/>
    <w:rsid w:val="00151622"/>
    <w:pPr>
      <w:numPr>
        <w:ilvl w:val="1"/>
        <w:numId w:val="58"/>
      </w:numPr>
    </w:pPr>
    <w:rPr>
      <w:sz w:val="24"/>
      <w:szCs w:val="24"/>
    </w:rPr>
  </w:style>
  <w:style w:type="paragraph" w:customStyle="1" w:styleId="Style14">
    <w:name w:val="Style14"/>
    <w:basedOn w:val="Style4"/>
    <w:link w:val="Style14Car"/>
    <w:qFormat/>
    <w:rsid w:val="00FB38AD"/>
  </w:style>
  <w:style w:type="character" w:customStyle="1" w:styleId="Style13Car">
    <w:name w:val="Style13 Car"/>
    <w:basedOn w:val="Style4Char"/>
    <w:link w:val="Style13"/>
    <w:rsid w:val="00151622"/>
    <w:rPr>
      <w:b/>
      <w:sz w:val="24"/>
      <w:szCs w:val="24"/>
      <w:lang w:val="fr-FR" w:eastAsia="fr-FR"/>
    </w:rPr>
  </w:style>
  <w:style w:type="character" w:customStyle="1" w:styleId="Style14Car">
    <w:name w:val="Style14 Car"/>
    <w:basedOn w:val="Style4Char"/>
    <w:link w:val="Style14"/>
    <w:rsid w:val="00FB38AD"/>
    <w:rPr>
      <w:b/>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1908">
      <w:bodyDiv w:val="1"/>
      <w:marLeft w:val="0"/>
      <w:marRight w:val="0"/>
      <w:marTop w:val="0"/>
      <w:marBottom w:val="0"/>
      <w:divBdr>
        <w:top w:val="none" w:sz="0" w:space="0" w:color="auto"/>
        <w:left w:val="none" w:sz="0" w:space="0" w:color="auto"/>
        <w:bottom w:val="none" w:sz="0" w:space="0" w:color="auto"/>
        <w:right w:val="none" w:sz="0" w:space="0" w:color="auto"/>
      </w:divBdr>
      <w:divsChild>
        <w:div w:id="1025667080">
          <w:marLeft w:val="0"/>
          <w:marRight w:val="0"/>
          <w:marTop w:val="0"/>
          <w:marBottom w:val="0"/>
          <w:divBdr>
            <w:top w:val="none" w:sz="0" w:space="0" w:color="auto"/>
            <w:left w:val="none" w:sz="0" w:space="0" w:color="auto"/>
            <w:bottom w:val="none" w:sz="0" w:space="0" w:color="auto"/>
            <w:right w:val="none" w:sz="0" w:space="0" w:color="auto"/>
          </w:divBdr>
          <w:divsChild>
            <w:div w:id="1533230212">
              <w:marLeft w:val="0"/>
              <w:marRight w:val="0"/>
              <w:marTop w:val="0"/>
              <w:marBottom w:val="0"/>
              <w:divBdr>
                <w:top w:val="none" w:sz="0" w:space="0" w:color="auto"/>
                <w:left w:val="none" w:sz="0" w:space="0" w:color="auto"/>
                <w:bottom w:val="none" w:sz="0" w:space="0" w:color="auto"/>
                <w:right w:val="none" w:sz="0" w:space="0" w:color="auto"/>
              </w:divBdr>
              <w:divsChild>
                <w:div w:id="84227872">
                  <w:marLeft w:val="0"/>
                  <w:marRight w:val="0"/>
                  <w:marTop w:val="0"/>
                  <w:marBottom w:val="0"/>
                  <w:divBdr>
                    <w:top w:val="none" w:sz="0" w:space="0" w:color="auto"/>
                    <w:left w:val="none" w:sz="0" w:space="0" w:color="auto"/>
                    <w:bottom w:val="none" w:sz="0" w:space="0" w:color="auto"/>
                    <w:right w:val="none" w:sz="0" w:space="0" w:color="auto"/>
                  </w:divBdr>
                  <w:divsChild>
                    <w:div w:id="415396812">
                      <w:marLeft w:val="0"/>
                      <w:marRight w:val="0"/>
                      <w:marTop w:val="0"/>
                      <w:marBottom w:val="0"/>
                      <w:divBdr>
                        <w:top w:val="none" w:sz="0" w:space="0" w:color="auto"/>
                        <w:left w:val="none" w:sz="0" w:space="0" w:color="auto"/>
                        <w:bottom w:val="none" w:sz="0" w:space="0" w:color="auto"/>
                        <w:right w:val="none" w:sz="0" w:space="0" w:color="auto"/>
                      </w:divBdr>
                      <w:divsChild>
                        <w:div w:id="2026402094">
                          <w:marLeft w:val="0"/>
                          <w:marRight w:val="0"/>
                          <w:marTop w:val="0"/>
                          <w:marBottom w:val="0"/>
                          <w:divBdr>
                            <w:top w:val="none" w:sz="0" w:space="0" w:color="auto"/>
                            <w:left w:val="none" w:sz="0" w:space="0" w:color="auto"/>
                            <w:bottom w:val="none" w:sz="0" w:space="0" w:color="auto"/>
                            <w:right w:val="none" w:sz="0" w:space="0" w:color="auto"/>
                          </w:divBdr>
                          <w:divsChild>
                            <w:div w:id="1576744096">
                              <w:marLeft w:val="0"/>
                              <w:marRight w:val="0"/>
                              <w:marTop w:val="0"/>
                              <w:marBottom w:val="0"/>
                              <w:divBdr>
                                <w:top w:val="none" w:sz="0" w:space="0" w:color="auto"/>
                                <w:left w:val="none" w:sz="0" w:space="0" w:color="auto"/>
                                <w:bottom w:val="none" w:sz="0" w:space="0" w:color="auto"/>
                                <w:right w:val="none" w:sz="0" w:space="0" w:color="auto"/>
                              </w:divBdr>
                              <w:divsChild>
                                <w:div w:id="1603800454">
                                  <w:marLeft w:val="0"/>
                                  <w:marRight w:val="0"/>
                                  <w:marTop w:val="0"/>
                                  <w:marBottom w:val="0"/>
                                  <w:divBdr>
                                    <w:top w:val="none" w:sz="0" w:space="0" w:color="auto"/>
                                    <w:left w:val="none" w:sz="0" w:space="0" w:color="auto"/>
                                    <w:bottom w:val="none" w:sz="0" w:space="0" w:color="auto"/>
                                    <w:right w:val="none" w:sz="0" w:space="0" w:color="auto"/>
                                  </w:divBdr>
                                  <w:divsChild>
                                    <w:div w:id="2033650661">
                                      <w:marLeft w:val="0"/>
                                      <w:marRight w:val="0"/>
                                      <w:marTop w:val="0"/>
                                      <w:marBottom w:val="0"/>
                                      <w:divBdr>
                                        <w:top w:val="none" w:sz="0" w:space="0" w:color="auto"/>
                                        <w:left w:val="none" w:sz="0" w:space="0" w:color="auto"/>
                                        <w:bottom w:val="none" w:sz="0" w:space="0" w:color="auto"/>
                                        <w:right w:val="none" w:sz="0" w:space="0" w:color="auto"/>
                                      </w:divBdr>
                                      <w:divsChild>
                                        <w:div w:id="2011790004">
                                          <w:marLeft w:val="0"/>
                                          <w:marRight w:val="0"/>
                                          <w:marTop w:val="0"/>
                                          <w:marBottom w:val="0"/>
                                          <w:divBdr>
                                            <w:top w:val="none" w:sz="0" w:space="0" w:color="auto"/>
                                            <w:left w:val="none" w:sz="0" w:space="0" w:color="auto"/>
                                            <w:bottom w:val="none" w:sz="0" w:space="0" w:color="auto"/>
                                            <w:right w:val="none" w:sz="0" w:space="0" w:color="auto"/>
                                          </w:divBdr>
                                          <w:divsChild>
                                            <w:div w:id="1512259932">
                                              <w:marLeft w:val="0"/>
                                              <w:marRight w:val="0"/>
                                              <w:marTop w:val="0"/>
                                              <w:marBottom w:val="0"/>
                                              <w:divBdr>
                                                <w:top w:val="none" w:sz="0" w:space="0" w:color="auto"/>
                                                <w:left w:val="none" w:sz="0" w:space="0" w:color="auto"/>
                                                <w:bottom w:val="none" w:sz="0" w:space="0" w:color="auto"/>
                                                <w:right w:val="none" w:sz="0" w:space="0" w:color="auto"/>
                                              </w:divBdr>
                                              <w:divsChild>
                                                <w:div w:id="149904209">
                                                  <w:marLeft w:val="0"/>
                                                  <w:marRight w:val="0"/>
                                                  <w:marTop w:val="0"/>
                                                  <w:marBottom w:val="0"/>
                                                  <w:divBdr>
                                                    <w:top w:val="none" w:sz="0" w:space="0" w:color="auto"/>
                                                    <w:left w:val="none" w:sz="0" w:space="0" w:color="auto"/>
                                                    <w:bottom w:val="none" w:sz="0" w:space="0" w:color="auto"/>
                                                    <w:right w:val="none" w:sz="0" w:space="0" w:color="auto"/>
                                                  </w:divBdr>
                                                  <w:divsChild>
                                                    <w:div w:id="1137332807">
                                                      <w:marLeft w:val="0"/>
                                                      <w:marRight w:val="0"/>
                                                      <w:marTop w:val="0"/>
                                                      <w:marBottom w:val="0"/>
                                                      <w:divBdr>
                                                        <w:top w:val="none" w:sz="0" w:space="0" w:color="auto"/>
                                                        <w:left w:val="none" w:sz="0" w:space="0" w:color="auto"/>
                                                        <w:bottom w:val="none" w:sz="0" w:space="0" w:color="auto"/>
                                                        <w:right w:val="none" w:sz="0" w:space="0" w:color="auto"/>
                                                      </w:divBdr>
                                                      <w:divsChild>
                                                        <w:div w:id="1209417797">
                                                          <w:marLeft w:val="0"/>
                                                          <w:marRight w:val="0"/>
                                                          <w:marTop w:val="0"/>
                                                          <w:marBottom w:val="0"/>
                                                          <w:divBdr>
                                                            <w:top w:val="none" w:sz="0" w:space="0" w:color="auto"/>
                                                            <w:left w:val="none" w:sz="0" w:space="0" w:color="auto"/>
                                                            <w:bottom w:val="none" w:sz="0" w:space="0" w:color="auto"/>
                                                            <w:right w:val="none" w:sz="0" w:space="0" w:color="auto"/>
                                                          </w:divBdr>
                                                          <w:divsChild>
                                                            <w:div w:id="9780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70924">
      <w:bodyDiv w:val="1"/>
      <w:marLeft w:val="0"/>
      <w:marRight w:val="0"/>
      <w:marTop w:val="0"/>
      <w:marBottom w:val="0"/>
      <w:divBdr>
        <w:top w:val="none" w:sz="0" w:space="0" w:color="auto"/>
        <w:left w:val="none" w:sz="0" w:space="0" w:color="auto"/>
        <w:bottom w:val="none" w:sz="0" w:space="0" w:color="auto"/>
        <w:right w:val="none" w:sz="0" w:space="0" w:color="auto"/>
      </w:divBdr>
      <w:divsChild>
        <w:div w:id="901139548">
          <w:marLeft w:val="0"/>
          <w:marRight w:val="0"/>
          <w:marTop w:val="0"/>
          <w:marBottom w:val="0"/>
          <w:divBdr>
            <w:top w:val="none" w:sz="0" w:space="0" w:color="auto"/>
            <w:left w:val="none" w:sz="0" w:space="0" w:color="auto"/>
            <w:bottom w:val="none" w:sz="0" w:space="0" w:color="auto"/>
            <w:right w:val="none" w:sz="0" w:space="0" w:color="auto"/>
          </w:divBdr>
          <w:divsChild>
            <w:div w:id="97799862">
              <w:marLeft w:val="0"/>
              <w:marRight w:val="0"/>
              <w:marTop w:val="0"/>
              <w:marBottom w:val="0"/>
              <w:divBdr>
                <w:top w:val="none" w:sz="0" w:space="0" w:color="auto"/>
                <w:left w:val="none" w:sz="0" w:space="0" w:color="auto"/>
                <w:bottom w:val="none" w:sz="0" w:space="0" w:color="auto"/>
                <w:right w:val="none" w:sz="0" w:space="0" w:color="auto"/>
              </w:divBdr>
              <w:divsChild>
                <w:div w:id="1111125280">
                  <w:marLeft w:val="0"/>
                  <w:marRight w:val="0"/>
                  <w:marTop w:val="0"/>
                  <w:marBottom w:val="0"/>
                  <w:divBdr>
                    <w:top w:val="none" w:sz="0" w:space="0" w:color="auto"/>
                    <w:left w:val="none" w:sz="0" w:space="0" w:color="auto"/>
                    <w:bottom w:val="none" w:sz="0" w:space="0" w:color="auto"/>
                    <w:right w:val="none" w:sz="0" w:space="0" w:color="auto"/>
                  </w:divBdr>
                  <w:divsChild>
                    <w:div w:id="671224922">
                      <w:marLeft w:val="0"/>
                      <w:marRight w:val="0"/>
                      <w:marTop w:val="0"/>
                      <w:marBottom w:val="0"/>
                      <w:divBdr>
                        <w:top w:val="none" w:sz="0" w:space="0" w:color="auto"/>
                        <w:left w:val="none" w:sz="0" w:space="0" w:color="auto"/>
                        <w:bottom w:val="none" w:sz="0" w:space="0" w:color="auto"/>
                        <w:right w:val="none" w:sz="0" w:space="0" w:color="auto"/>
                      </w:divBdr>
                      <w:divsChild>
                        <w:div w:id="1034695634">
                          <w:marLeft w:val="0"/>
                          <w:marRight w:val="0"/>
                          <w:marTop w:val="0"/>
                          <w:marBottom w:val="0"/>
                          <w:divBdr>
                            <w:top w:val="none" w:sz="0" w:space="0" w:color="auto"/>
                            <w:left w:val="none" w:sz="0" w:space="0" w:color="auto"/>
                            <w:bottom w:val="none" w:sz="0" w:space="0" w:color="auto"/>
                            <w:right w:val="none" w:sz="0" w:space="0" w:color="auto"/>
                          </w:divBdr>
                          <w:divsChild>
                            <w:div w:id="838152814">
                              <w:marLeft w:val="0"/>
                              <w:marRight w:val="0"/>
                              <w:marTop w:val="0"/>
                              <w:marBottom w:val="0"/>
                              <w:divBdr>
                                <w:top w:val="none" w:sz="0" w:space="0" w:color="auto"/>
                                <w:left w:val="none" w:sz="0" w:space="0" w:color="auto"/>
                                <w:bottom w:val="none" w:sz="0" w:space="0" w:color="auto"/>
                                <w:right w:val="none" w:sz="0" w:space="0" w:color="auto"/>
                              </w:divBdr>
                              <w:divsChild>
                                <w:div w:id="190845547">
                                  <w:marLeft w:val="0"/>
                                  <w:marRight w:val="0"/>
                                  <w:marTop w:val="0"/>
                                  <w:marBottom w:val="0"/>
                                  <w:divBdr>
                                    <w:top w:val="none" w:sz="0" w:space="0" w:color="auto"/>
                                    <w:left w:val="none" w:sz="0" w:space="0" w:color="auto"/>
                                    <w:bottom w:val="none" w:sz="0" w:space="0" w:color="auto"/>
                                    <w:right w:val="none" w:sz="0" w:space="0" w:color="auto"/>
                                  </w:divBdr>
                                  <w:divsChild>
                                    <w:div w:id="1265923290">
                                      <w:marLeft w:val="0"/>
                                      <w:marRight w:val="0"/>
                                      <w:marTop w:val="0"/>
                                      <w:marBottom w:val="0"/>
                                      <w:divBdr>
                                        <w:top w:val="none" w:sz="0" w:space="0" w:color="auto"/>
                                        <w:left w:val="none" w:sz="0" w:space="0" w:color="auto"/>
                                        <w:bottom w:val="none" w:sz="0" w:space="0" w:color="auto"/>
                                        <w:right w:val="none" w:sz="0" w:space="0" w:color="auto"/>
                                      </w:divBdr>
                                      <w:divsChild>
                                        <w:div w:id="128667866">
                                          <w:marLeft w:val="0"/>
                                          <w:marRight w:val="0"/>
                                          <w:marTop w:val="0"/>
                                          <w:marBottom w:val="0"/>
                                          <w:divBdr>
                                            <w:top w:val="none" w:sz="0" w:space="0" w:color="auto"/>
                                            <w:left w:val="none" w:sz="0" w:space="0" w:color="auto"/>
                                            <w:bottom w:val="none" w:sz="0" w:space="0" w:color="auto"/>
                                            <w:right w:val="none" w:sz="0" w:space="0" w:color="auto"/>
                                          </w:divBdr>
                                          <w:divsChild>
                                            <w:div w:id="1327854343">
                                              <w:marLeft w:val="0"/>
                                              <w:marRight w:val="0"/>
                                              <w:marTop w:val="0"/>
                                              <w:marBottom w:val="0"/>
                                              <w:divBdr>
                                                <w:top w:val="none" w:sz="0" w:space="0" w:color="auto"/>
                                                <w:left w:val="none" w:sz="0" w:space="0" w:color="auto"/>
                                                <w:bottom w:val="none" w:sz="0" w:space="0" w:color="auto"/>
                                                <w:right w:val="none" w:sz="0" w:space="0" w:color="auto"/>
                                              </w:divBdr>
                                              <w:divsChild>
                                                <w:div w:id="1167285627">
                                                  <w:marLeft w:val="0"/>
                                                  <w:marRight w:val="0"/>
                                                  <w:marTop w:val="0"/>
                                                  <w:marBottom w:val="0"/>
                                                  <w:divBdr>
                                                    <w:top w:val="none" w:sz="0" w:space="0" w:color="auto"/>
                                                    <w:left w:val="none" w:sz="0" w:space="0" w:color="auto"/>
                                                    <w:bottom w:val="none" w:sz="0" w:space="0" w:color="auto"/>
                                                    <w:right w:val="none" w:sz="0" w:space="0" w:color="auto"/>
                                                  </w:divBdr>
                                                  <w:divsChild>
                                                    <w:div w:id="1034814793">
                                                      <w:marLeft w:val="0"/>
                                                      <w:marRight w:val="0"/>
                                                      <w:marTop w:val="0"/>
                                                      <w:marBottom w:val="0"/>
                                                      <w:divBdr>
                                                        <w:top w:val="none" w:sz="0" w:space="0" w:color="auto"/>
                                                        <w:left w:val="none" w:sz="0" w:space="0" w:color="auto"/>
                                                        <w:bottom w:val="none" w:sz="0" w:space="0" w:color="auto"/>
                                                        <w:right w:val="none" w:sz="0" w:space="0" w:color="auto"/>
                                                      </w:divBdr>
                                                      <w:divsChild>
                                                        <w:div w:id="1935287754">
                                                          <w:marLeft w:val="0"/>
                                                          <w:marRight w:val="0"/>
                                                          <w:marTop w:val="0"/>
                                                          <w:marBottom w:val="0"/>
                                                          <w:divBdr>
                                                            <w:top w:val="none" w:sz="0" w:space="0" w:color="auto"/>
                                                            <w:left w:val="none" w:sz="0" w:space="0" w:color="auto"/>
                                                            <w:bottom w:val="none" w:sz="0" w:space="0" w:color="auto"/>
                                                            <w:right w:val="none" w:sz="0" w:space="0" w:color="auto"/>
                                                          </w:divBdr>
                                                          <w:divsChild>
                                                            <w:div w:id="1692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05467">
      <w:bodyDiv w:val="1"/>
      <w:marLeft w:val="0"/>
      <w:marRight w:val="0"/>
      <w:marTop w:val="0"/>
      <w:marBottom w:val="0"/>
      <w:divBdr>
        <w:top w:val="none" w:sz="0" w:space="0" w:color="auto"/>
        <w:left w:val="none" w:sz="0" w:space="0" w:color="auto"/>
        <w:bottom w:val="none" w:sz="0" w:space="0" w:color="auto"/>
        <w:right w:val="none" w:sz="0" w:space="0" w:color="auto"/>
      </w:divBdr>
      <w:divsChild>
        <w:div w:id="700479286">
          <w:marLeft w:val="0"/>
          <w:marRight w:val="0"/>
          <w:marTop w:val="0"/>
          <w:marBottom w:val="0"/>
          <w:divBdr>
            <w:top w:val="none" w:sz="0" w:space="0" w:color="auto"/>
            <w:left w:val="none" w:sz="0" w:space="0" w:color="auto"/>
            <w:bottom w:val="none" w:sz="0" w:space="0" w:color="auto"/>
            <w:right w:val="none" w:sz="0" w:space="0" w:color="auto"/>
          </w:divBdr>
          <w:divsChild>
            <w:div w:id="1643268499">
              <w:marLeft w:val="0"/>
              <w:marRight w:val="0"/>
              <w:marTop w:val="0"/>
              <w:marBottom w:val="0"/>
              <w:divBdr>
                <w:top w:val="none" w:sz="0" w:space="0" w:color="auto"/>
                <w:left w:val="none" w:sz="0" w:space="0" w:color="auto"/>
                <w:bottom w:val="none" w:sz="0" w:space="0" w:color="auto"/>
                <w:right w:val="none" w:sz="0" w:space="0" w:color="auto"/>
              </w:divBdr>
              <w:divsChild>
                <w:div w:id="386951945">
                  <w:marLeft w:val="0"/>
                  <w:marRight w:val="0"/>
                  <w:marTop w:val="0"/>
                  <w:marBottom w:val="0"/>
                  <w:divBdr>
                    <w:top w:val="none" w:sz="0" w:space="0" w:color="auto"/>
                    <w:left w:val="none" w:sz="0" w:space="0" w:color="auto"/>
                    <w:bottom w:val="none" w:sz="0" w:space="0" w:color="auto"/>
                    <w:right w:val="none" w:sz="0" w:space="0" w:color="auto"/>
                  </w:divBdr>
                  <w:divsChild>
                    <w:div w:id="680281297">
                      <w:marLeft w:val="0"/>
                      <w:marRight w:val="0"/>
                      <w:marTop w:val="0"/>
                      <w:marBottom w:val="0"/>
                      <w:divBdr>
                        <w:top w:val="none" w:sz="0" w:space="0" w:color="auto"/>
                        <w:left w:val="none" w:sz="0" w:space="0" w:color="auto"/>
                        <w:bottom w:val="none" w:sz="0" w:space="0" w:color="auto"/>
                        <w:right w:val="none" w:sz="0" w:space="0" w:color="auto"/>
                      </w:divBdr>
                      <w:divsChild>
                        <w:div w:id="1616133279">
                          <w:marLeft w:val="0"/>
                          <w:marRight w:val="0"/>
                          <w:marTop w:val="0"/>
                          <w:marBottom w:val="0"/>
                          <w:divBdr>
                            <w:top w:val="none" w:sz="0" w:space="0" w:color="auto"/>
                            <w:left w:val="none" w:sz="0" w:space="0" w:color="auto"/>
                            <w:bottom w:val="none" w:sz="0" w:space="0" w:color="auto"/>
                            <w:right w:val="none" w:sz="0" w:space="0" w:color="auto"/>
                          </w:divBdr>
                          <w:divsChild>
                            <w:div w:id="1384912453">
                              <w:marLeft w:val="0"/>
                              <w:marRight w:val="0"/>
                              <w:marTop w:val="0"/>
                              <w:marBottom w:val="0"/>
                              <w:divBdr>
                                <w:top w:val="none" w:sz="0" w:space="0" w:color="auto"/>
                                <w:left w:val="none" w:sz="0" w:space="0" w:color="auto"/>
                                <w:bottom w:val="none" w:sz="0" w:space="0" w:color="auto"/>
                                <w:right w:val="none" w:sz="0" w:space="0" w:color="auto"/>
                              </w:divBdr>
                              <w:divsChild>
                                <w:div w:id="737628681">
                                  <w:marLeft w:val="0"/>
                                  <w:marRight w:val="0"/>
                                  <w:marTop w:val="0"/>
                                  <w:marBottom w:val="0"/>
                                  <w:divBdr>
                                    <w:top w:val="none" w:sz="0" w:space="0" w:color="auto"/>
                                    <w:left w:val="none" w:sz="0" w:space="0" w:color="auto"/>
                                    <w:bottom w:val="none" w:sz="0" w:space="0" w:color="auto"/>
                                    <w:right w:val="none" w:sz="0" w:space="0" w:color="auto"/>
                                  </w:divBdr>
                                  <w:divsChild>
                                    <w:div w:id="774329875">
                                      <w:marLeft w:val="0"/>
                                      <w:marRight w:val="0"/>
                                      <w:marTop w:val="0"/>
                                      <w:marBottom w:val="0"/>
                                      <w:divBdr>
                                        <w:top w:val="none" w:sz="0" w:space="0" w:color="auto"/>
                                        <w:left w:val="none" w:sz="0" w:space="0" w:color="auto"/>
                                        <w:bottom w:val="none" w:sz="0" w:space="0" w:color="auto"/>
                                        <w:right w:val="none" w:sz="0" w:space="0" w:color="auto"/>
                                      </w:divBdr>
                                      <w:divsChild>
                                        <w:div w:id="245964366">
                                          <w:marLeft w:val="0"/>
                                          <w:marRight w:val="0"/>
                                          <w:marTop w:val="0"/>
                                          <w:marBottom w:val="0"/>
                                          <w:divBdr>
                                            <w:top w:val="none" w:sz="0" w:space="0" w:color="auto"/>
                                            <w:left w:val="none" w:sz="0" w:space="0" w:color="auto"/>
                                            <w:bottom w:val="none" w:sz="0" w:space="0" w:color="auto"/>
                                            <w:right w:val="none" w:sz="0" w:space="0" w:color="auto"/>
                                          </w:divBdr>
                                          <w:divsChild>
                                            <w:div w:id="61291548">
                                              <w:marLeft w:val="0"/>
                                              <w:marRight w:val="0"/>
                                              <w:marTop w:val="0"/>
                                              <w:marBottom w:val="0"/>
                                              <w:divBdr>
                                                <w:top w:val="none" w:sz="0" w:space="0" w:color="auto"/>
                                                <w:left w:val="none" w:sz="0" w:space="0" w:color="auto"/>
                                                <w:bottom w:val="none" w:sz="0" w:space="0" w:color="auto"/>
                                                <w:right w:val="none" w:sz="0" w:space="0" w:color="auto"/>
                                              </w:divBdr>
                                              <w:divsChild>
                                                <w:div w:id="847252274">
                                                  <w:marLeft w:val="0"/>
                                                  <w:marRight w:val="0"/>
                                                  <w:marTop w:val="0"/>
                                                  <w:marBottom w:val="0"/>
                                                  <w:divBdr>
                                                    <w:top w:val="none" w:sz="0" w:space="0" w:color="auto"/>
                                                    <w:left w:val="none" w:sz="0" w:space="0" w:color="auto"/>
                                                    <w:bottom w:val="none" w:sz="0" w:space="0" w:color="auto"/>
                                                    <w:right w:val="none" w:sz="0" w:space="0" w:color="auto"/>
                                                  </w:divBdr>
                                                  <w:divsChild>
                                                    <w:div w:id="907614318">
                                                      <w:marLeft w:val="0"/>
                                                      <w:marRight w:val="0"/>
                                                      <w:marTop w:val="0"/>
                                                      <w:marBottom w:val="0"/>
                                                      <w:divBdr>
                                                        <w:top w:val="none" w:sz="0" w:space="0" w:color="auto"/>
                                                        <w:left w:val="none" w:sz="0" w:space="0" w:color="auto"/>
                                                        <w:bottom w:val="none" w:sz="0" w:space="0" w:color="auto"/>
                                                        <w:right w:val="none" w:sz="0" w:space="0" w:color="auto"/>
                                                      </w:divBdr>
                                                      <w:divsChild>
                                                        <w:div w:id="1207178323">
                                                          <w:marLeft w:val="0"/>
                                                          <w:marRight w:val="0"/>
                                                          <w:marTop w:val="0"/>
                                                          <w:marBottom w:val="0"/>
                                                          <w:divBdr>
                                                            <w:top w:val="none" w:sz="0" w:space="0" w:color="auto"/>
                                                            <w:left w:val="none" w:sz="0" w:space="0" w:color="auto"/>
                                                            <w:bottom w:val="none" w:sz="0" w:space="0" w:color="auto"/>
                                                            <w:right w:val="none" w:sz="0" w:space="0" w:color="auto"/>
                                                          </w:divBdr>
                                                          <w:divsChild>
                                                            <w:div w:id="254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2498">
      <w:bodyDiv w:val="1"/>
      <w:marLeft w:val="0"/>
      <w:marRight w:val="0"/>
      <w:marTop w:val="0"/>
      <w:marBottom w:val="0"/>
      <w:divBdr>
        <w:top w:val="none" w:sz="0" w:space="0" w:color="auto"/>
        <w:left w:val="none" w:sz="0" w:space="0" w:color="auto"/>
        <w:bottom w:val="none" w:sz="0" w:space="0" w:color="auto"/>
        <w:right w:val="none" w:sz="0" w:space="0" w:color="auto"/>
      </w:divBdr>
      <w:divsChild>
        <w:div w:id="1503354123">
          <w:marLeft w:val="0"/>
          <w:marRight w:val="0"/>
          <w:marTop w:val="0"/>
          <w:marBottom w:val="0"/>
          <w:divBdr>
            <w:top w:val="none" w:sz="0" w:space="0" w:color="auto"/>
            <w:left w:val="none" w:sz="0" w:space="0" w:color="auto"/>
            <w:bottom w:val="none" w:sz="0" w:space="0" w:color="auto"/>
            <w:right w:val="none" w:sz="0" w:space="0" w:color="auto"/>
          </w:divBdr>
          <w:divsChild>
            <w:div w:id="17901209">
              <w:marLeft w:val="0"/>
              <w:marRight w:val="0"/>
              <w:marTop w:val="0"/>
              <w:marBottom w:val="0"/>
              <w:divBdr>
                <w:top w:val="none" w:sz="0" w:space="0" w:color="auto"/>
                <w:left w:val="none" w:sz="0" w:space="0" w:color="auto"/>
                <w:bottom w:val="none" w:sz="0" w:space="0" w:color="auto"/>
                <w:right w:val="none" w:sz="0" w:space="0" w:color="auto"/>
              </w:divBdr>
              <w:divsChild>
                <w:div w:id="77026206">
                  <w:marLeft w:val="0"/>
                  <w:marRight w:val="0"/>
                  <w:marTop w:val="0"/>
                  <w:marBottom w:val="0"/>
                  <w:divBdr>
                    <w:top w:val="none" w:sz="0" w:space="0" w:color="auto"/>
                    <w:left w:val="none" w:sz="0" w:space="0" w:color="auto"/>
                    <w:bottom w:val="none" w:sz="0" w:space="0" w:color="auto"/>
                    <w:right w:val="none" w:sz="0" w:space="0" w:color="auto"/>
                  </w:divBdr>
                  <w:divsChild>
                    <w:div w:id="754670321">
                      <w:marLeft w:val="0"/>
                      <w:marRight w:val="0"/>
                      <w:marTop w:val="0"/>
                      <w:marBottom w:val="0"/>
                      <w:divBdr>
                        <w:top w:val="none" w:sz="0" w:space="0" w:color="auto"/>
                        <w:left w:val="none" w:sz="0" w:space="0" w:color="auto"/>
                        <w:bottom w:val="none" w:sz="0" w:space="0" w:color="auto"/>
                        <w:right w:val="none" w:sz="0" w:space="0" w:color="auto"/>
                      </w:divBdr>
                      <w:divsChild>
                        <w:div w:id="532233074">
                          <w:marLeft w:val="0"/>
                          <w:marRight w:val="0"/>
                          <w:marTop w:val="0"/>
                          <w:marBottom w:val="0"/>
                          <w:divBdr>
                            <w:top w:val="none" w:sz="0" w:space="0" w:color="auto"/>
                            <w:left w:val="none" w:sz="0" w:space="0" w:color="auto"/>
                            <w:bottom w:val="none" w:sz="0" w:space="0" w:color="auto"/>
                            <w:right w:val="none" w:sz="0" w:space="0" w:color="auto"/>
                          </w:divBdr>
                          <w:divsChild>
                            <w:div w:id="1958221366">
                              <w:marLeft w:val="0"/>
                              <w:marRight w:val="0"/>
                              <w:marTop w:val="0"/>
                              <w:marBottom w:val="0"/>
                              <w:divBdr>
                                <w:top w:val="none" w:sz="0" w:space="0" w:color="auto"/>
                                <w:left w:val="none" w:sz="0" w:space="0" w:color="auto"/>
                                <w:bottom w:val="none" w:sz="0" w:space="0" w:color="auto"/>
                                <w:right w:val="none" w:sz="0" w:space="0" w:color="auto"/>
                              </w:divBdr>
                              <w:divsChild>
                                <w:div w:id="1128086505">
                                  <w:marLeft w:val="0"/>
                                  <w:marRight w:val="0"/>
                                  <w:marTop w:val="0"/>
                                  <w:marBottom w:val="0"/>
                                  <w:divBdr>
                                    <w:top w:val="none" w:sz="0" w:space="0" w:color="auto"/>
                                    <w:left w:val="none" w:sz="0" w:space="0" w:color="auto"/>
                                    <w:bottom w:val="none" w:sz="0" w:space="0" w:color="auto"/>
                                    <w:right w:val="none" w:sz="0" w:space="0" w:color="auto"/>
                                  </w:divBdr>
                                  <w:divsChild>
                                    <w:div w:id="756944685">
                                      <w:marLeft w:val="0"/>
                                      <w:marRight w:val="0"/>
                                      <w:marTop w:val="0"/>
                                      <w:marBottom w:val="0"/>
                                      <w:divBdr>
                                        <w:top w:val="none" w:sz="0" w:space="0" w:color="auto"/>
                                        <w:left w:val="none" w:sz="0" w:space="0" w:color="auto"/>
                                        <w:bottom w:val="none" w:sz="0" w:space="0" w:color="auto"/>
                                        <w:right w:val="none" w:sz="0" w:space="0" w:color="auto"/>
                                      </w:divBdr>
                                      <w:divsChild>
                                        <w:div w:id="2129622596">
                                          <w:marLeft w:val="0"/>
                                          <w:marRight w:val="0"/>
                                          <w:marTop w:val="0"/>
                                          <w:marBottom w:val="0"/>
                                          <w:divBdr>
                                            <w:top w:val="none" w:sz="0" w:space="0" w:color="auto"/>
                                            <w:left w:val="none" w:sz="0" w:space="0" w:color="auto"/>
                                            <w:bottom w:val="none" w:sz="0" w:space="0" w:color="auto"/>
                                            <w:right w:val="none" w:sz="0" w:space="0" w:color="auto"/>
                                          </w:divBdr>
                                          <w:divsChild>
                                            <w:div w:id="1850440179">
                                              <w:marLeft w:val="0"/>
                                              <w:marRight w:val="0"/>
                                              <w:marTop w:val="0"/>
                                              <w:marBottom w:val="0"/>
                                              <w:divBdr>
                                                <w:top w:val="none" w:sz="0" w:space="0" w:color="auto"/>
                                                <w:left w:val="none" w:sz="0" w:space="0" w:color="auto"/>
                                                <w:bottom w:val="none" w:sz="0" w:space="0" w:color="auto"/>
                                                <w:right w:val="none" w:sz="0" w:space="0" w:color="auto"/>
                                              </w:divBdr>
                                              <w:divsChild>
                                                <w:div w:id="2130469180">
                                                  <w:marLeft w:val="0"/>
                                                  <w:marRight w:val="0"/>
                                                  <w:marTop w:val="0"/>
                                                  <w:marBottom w:val="0"/>
                                                  <w:divBdr>
                                                    <w:top w:val="none" w:sz="0" w:space="0" w:color="auto"/>
                                                    <w:left w:val="none" w:sz="0" w:space="0" w:color="auto"/>
                                                    <w:bottom w:val="none" w:sz="0" w:space="0" w:color="auto"/>
                                                    <w:right w:val="none" w:sz="0" w:space="0" w:color="auto"/>
                                                  </w:divBdr>
                                                  <w:divsChild>
                                                    <w:div w:id="1342969697">
                                                      <w:marLeft w:val="0"/>
                                                      <w:marRight w:val="0"/>
                                                      <w:marTop w:val="0"/>
                                                      <w:marBottom w:val="0"/>
                                                      <w:divBdr>
                                                        <w:top w:val="none" w:sz="0" w:space="0" w:color="auto"/>
                                                        <w:left w:val="none" w:sz="0" w:space="0" w:color="auto"/>
                                                        <w:bottom w:val="none" w:sz="0" w:space="0" w:color="auto"/>
                                                        <w:right w:val="none" w:sz="0" w:space="0" w:color="auto"/>
                                                      </w:divBdr>
                                                      <w:divsChild>
                                                        <w:div w:id="2141878346">
                                                          <w:marLeft w:val="0"/>
                                                          <w:marRight w:val="0"/>
                                                          <w:marTop w:val="0"/>
                                                          <w:marBottom w:val="0"/>
                                                          <w:divBdr>
                                                            <w:top w:val="none" w:sz="0" w:space="0" w:color="auto"/>
                                                            <w:left w:val="none" w:sz="0" w:space="0" w:color="auto"/>
                                                            <w:bottom w:val="none" w:sz="0" w:space="0" w:color="auto"/>
                                                            <w:right w:val="none" w:sz="0" w:space="0" w:color="auto"/>
                                                          </w:divBdr>
                                                          <w:divsChild>
                                                            <w:div w:id="5811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56651">
      <w:bodyDiv w:val="1"/>
      <w:marLeft w:val="0"/>
      <w:marRight w:val="0"/>
      <w:marTop w:val="0"/>
      <w:marBottom w:val="0"/>
      <w:divBdr>
        <w:top w:val="none" w:sz="0" w:space="0" w:color="auto"/>
        <w:left w:val="none" w:sz="0" w:space="0" w:color="auto"/>
        <w:bottom w:val="none" w:sz="0" w:space="0" w:color="auto"/>
        <w:right w:val="none" w:sz="0" w:space="0" w:color="auto"/>
      </w:divBdr>
      <w:divsChild>
        <w:div w:id="1437940830">
          <w:marLeft w:val="0"/>
          <w:marRight w:val="0"/>
          <w:marTop w:val="0"/>
          <w:marBottom w:val="0"/>
          <w:divBdr>
            <w:top w:val="none" w:sz="0" w:space="0" w:color="auto"/>
            <w:left w:val="none" w:sz="0" w:space="0" w:color="auto"/>
            <w:bottom w:val="none" w:sz="0" w:space="0" w:color="auto"/>
            <w:right w:val="none" w:sz="0" w:space="0" w:color="auto"/>
          </w:divBdr>
          <w:divsChild>
            <w:div w:id="494150971">
              <w:marLeft w:val="0"/>
              <w:marRight w:val="0"/>
              <w:marTop w:val="0"/>
              <w:marBottom w:val="0"/>
              <w:divBdr>
                <w:top w:val="none" w:sz="0" w:space="0" w:color="auto"/>
                <w:left w:val="none" w:sz="0" w:space="0" w:color="auto"/>
                <w:bottom w:val="none" w:sz="0" w:space="0" w:color="auto"/>
                <w:right w:val="none" w:sz="0" w:space="0" w:color="auto"/>
              </w:divBdr>
              <w:divsChild>
                <w:div w:id="1433747901">
                  <w:marLeft w:val="0"/>
                  <w:marRight w:val="0"/>
                  <w:marTop w:val="0"/>
                  <w:marBottom w:val="0"/>
                  <w:divBdr>
                    <w:top w:val="none" w:sz="0" w:space="0" w:color="auto"/>
                    <w:left w:val="none" w:sz="0" w:space="0" w:color="auto"/>
                    <w:bottom w:val="none" w:sz="0" w:space="0" w:color="auto"/>
                    <w:right w:val="none" w:sz="0" w:space="0" w:color="auto"/>
                  </w:divBdr>
                  <w:divsChild>
                    <w:div w:id="1325858821">
                      <w:marLeft w:val="0"/>
                      <w:marRight w:val="0"/>
                      <w:marTop w:val="0"/>
                      <w:marBottom w:val="0"/>
                      <w:divBdr>
                        <w:top w:val="none" w:sz="0" w:space="0" w:color="auto"/>
                        <w:left w:val="none" w:sz="0" w:space="0" w:color="auto"/>
                        <w:bottom w:val="none" w:sz="0" w:space="0" w:color="auto"/>
                        <w:right w:val="none" w:sz="0" w:space="0" w:color="auto"/>
                      </w:divBdr>
                      <w:divsChild>
                        <w:div w:id="515195307">
                          <w:marLeft w:val="0"/>
                          <w:marRight w:val="0"/>
                          <w:marTop w:val="0"/>
                          <w:marBottom w:val="0"/>
                          <w:divBdr>
                            <w:top w:val="none" w:sz="0" w:space="0" w:color="auto"/>
                            <w:left w:val="none" w:sz="0" w:space="0" w:color="auto"/>
                            <w:bottom w:val="none" w:sz="0" w:space="0" w:color="auto"/>
                            <w:right w:val="none" w:sz="0" w:space="0" w:color="auto"/>
                          </w:divBdr>
                          <w:divsChild>
                            <w:div w:id="1426540556">
                              <w:marLeft w:val="0"/>
                              <w:marRight w:val="0"/>
                              <w:marTop w:val="0"/>
                              <w:marBottom w:val="0"/>
                              <w:divBdr>
                                <w:top w:val="none" w:sz="0" w:space="0" w:color="auto"/>
                                <w:left w:val="none" w:sz="0" w:space="0" w:color="auto"/>
                                <w:bottom w:val="none" w:sz="0" w:space="0" w:color="auto"/>
                                <w:right w:val="none" w:sz="0" w:space="0" w:color="auto"/>
                              </w:divBdr>
                              <w:divsChild>
                                <w:div w:id="499739958">
                                  <w:marLeft w:val="0"/>
                                  <w:marRight w:val="0"/>
                                  <w:marTop w:val="0"/>
                                  <w:marBottom w:val="0"/>
                                  <w:divBdr>
                                    <w:top w:val="none" w:sz="0" w:space="0" w:color="auto"/>
                                    <w:left w:val="none" w:sz="0" w:space="0" w:color="auto"/>
                                    <w:bottom w:val="none" w:sz="0" w:space="0" w:color="auto"/>
                                    <w:right w:val="none" w:sz="0" w:space="0" w:color="auto"/>
                                  </w:divBdr>
                                  <w:divsChild>
                                    <w:div w:id="1368026981">
                                      <w:marLeft w:val="0"/>
                                      <w:marRight w:val="0"/>
                                      <w:marTop w:val="0"/>
                                      <w:marBottom w:val="0"/>
                                      <w:divBdr>
                                        <w:top w:val="none" w:sz="0" w:space="0" w:color="auto"/>
                                        <w:left w:val="none" w:sz="0" w:space="0" w:color="auto"/>
                                        <w:bottom w:val="none" w:sz="0" w:space="0" w:color="auto"/>
                                        <w:right w:val="none" w:sz="0" w:space="0" w:color="auto"/>
                                      </w:divBdr>
                                      <w:divsChild>
                                        <w:div w:id="52235877">
                                          <w:marLeft w:val="0"/>
                                          <w:marRight w:val="0"/>
                                          <w:marTop w:val="0"/>
                                          <w:marBottom w:val="0"/>
                                          <w:divBdr>
                                            <w:top w:val="none" w:sz="0" w:space="0" w:color="auto"/>
                                            <w:left w:val="none" w:sz="0" w:space="0" w:color="auto"/>
                                            <w:bottom w:val="none" w:sz="0" w:space="0" w:color="auto"/>
                                            <w:right w:val="none" w:sz="0" w:space="0" w:color="auto"/>
                                          </w:divBdr>
                                          <w:divsChild>
                                            <w:div w:id="325212423">
                                              <w:marLeft w:val="0"/>
                                              <w:marRight w:val="0"/>
                                              <w:marTop w:val="0"/>
                                              <w:marBottom w:val="0"/>
                                              <w:divBdr>
                                                <w:top w:val="none" w:sz="0" w:space="0" w:color="auto"/>
                                                <w:left w:val="none" w:sz="0" w:space="0" w:color="auto"/>
                                                <w:bottom w:val="none" w:sz="0" w:space="0" w:color="auto"/>
                                                <w:right w:val="none" w:sz="0" w:space="0" w:color="auto"/>
                                              </w:divBdr>
                                              <w:divsChild>
                                                <w:div w:id="24912922">
                                                  <w:marLeft w:val="0"/>
                                                  <w:marRight w:val="0"/>
                                                  <w:marTop w:val="0"/>
                                                  <w:marBottom w:val="0"/>
                                                  <w:divBdr>
                                                    <w:top w:val="none" w:sz="0" w:space="0" w:color="auto"/>
                                                    <w:left w:val="none" w:sz="0" w:space="0" w:color="auto"/>
                                                    <w:bottom w:val="none" w:sz="0" w:space="0" w:color="auto"/>
                                                    <w:right w:val="none" w:sz="0" w:space="0" w:color="auto"/>
                                                  </w:divBdr>
                                                  <w:divsChild>
                                                    <w:div w:id="71239257">
                                                      <w:marLeft w:val="0"/>
                                                      <w:marRight w:val="0"/>
                                                      <w:marTop w:val="0"/>
                                                      <w:marBottom w:val="0"/>
                                                      <w:divBdr>
                                                        <w:top w:val="none" w:sz="0" w:space="0" w:color="auto"/>
                                                        <w:left w:val="none" w:sz="0" w:space="0" w:color="auto"/>
                                                        <w:bottom w:val="none" w:sz="0" w:space="0" w:color="auto"/>
                                                        <w:right w:val="none" w:sz="0" w:space="0" w:color="auto"/>
                                                      </w:divBdr>
                                                      <w:divsChild>
                                                        <w:div w:id="296448135">
                                                          <w:marLeft w:val="0"/>
                                                          <w:marRight w:val="0"/>
                                                          <w:marTop w:val="0"/>
                                                          <w:marBottom w:val="0"/>
                                                          <w:divBdr>
                                                            <w:top w:val="none" w:sz="0" w:space="0" w:color="auto"/>
                                                            <w:left w:val="none" w:sz="0" w:space="0" w:color="auto"/>
                                                            <w:bottom w:val="none" w:sz="0" w:space="0" w:color="auto"/>
                                                            <w:right w:val="none" w:sz="0" w:space="0" w:color="auto"/>
                                                          </w:divBdr>
                                                          <w:divsChild>
                                                            <w:div w:id="8621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5471">
      <w:bodyDiv w:val="1"/>
      <w:marLeft w:val="0"/>
      <w:marRight w:val="0"/>
      <w:marTop w:val="0"/>
      <w:marBottom w:val="0"/>
      <w:divBdr>
        <w:top w:val="none" w:sz="0" w:space="0" w:color="auto"/>
        <w:left w:val="none" w:sz="0" w:space="0" w:color="auto"/>
        <w:bottom w:val="none" w:sz="0" w:space="0" w:color="auto"/>
        <w:right w:val="none" w:sz="0" w:space="0" w:color="auto"/>
      </w:divBdr>
      <w:divsChild>
        <w:div w:id="335882026">
          <w:marLeft w:val="0"/>
          <w:marRight w:val="0"/>
          <w:marTop w:val="0"/>
          <w:marBottom w:val="0"/>
          <w:divBdr>
            <w:top w:val="none" w:sz="0" w:space="0" w:color="auto"/>
            <w:left w:val="none" w:sz="0" w:space="0" w:color="auto"/>
            <w:bottom w:val="none" w:sz="0" w:space="0" w:color="auto"/>
            <w:right w:val="none" w:sz="0" w:space="0" w:color="auto"/>
          </w:divBdr>
          <w:divsChild>
            <w:div w:id="227959465">
              <w:marLeft w:val="0"/>
              <w:marRight w:val="0"/>
              <w:marTop w:val="0"/>
              <w:marBottom w:val="0"/>
              <w:divBdr>
                <w:top w:val="none" w:sz="0" w:space="0" w:color="auto"/>
                <w:left w:val="none" w:sz="0" w:space="0" w:color="auto"/>
                <w:bottom w:val="none" w:sz="0" w:space="0" w:color="auto"/>
                <w:right w:val="none" w:sz="0" w:space="0" w:color="auto"/>
              </w:divBdr>
              <w:divsChild>
                <w:div w:id="2076278143">
                  <w:marLeft w:val="0"/>
                  <w:marRight w:val="0"/>
                  <w:marTop w:val="0"/>
                  <w:marBottom w:val="0"/>
                  <w:divBdr>
                    <w:top w:val="none" w:sz="0" w:space="0" w:color="auto"/>
                    <w:left w:val="none" w:sz="0" w:space="0" w:color="auto"/>
                    <w:bottom w:val="none" w:sz="0" w:space="0" w:color="auto"/>
                    <w:right w:val="none" w:sz="0" w:space="0" w:color="auto"/>
                  </w:divBdr>
                  <w:divsChild>
                    <w:div w:id="2136021647">
                      <w:marLeft w:val="0"/>
                      <w:marRight w:val="0"/>
                      <w:marTop w:val="0"/>
                      <w:marBottom w:val="0"/>
                      <w:divBdr>
                        <w:top w:val="none" w:sz="0" w:space="0" w:color="auto"/>
                        <w:left w:val="none" w:sz="0" w:space="0" w:color="auto"/>
                        <w:bottom w:val="none" w:sz="0" w:space="0" w:color="auto"/>
                        <w:right w:val="none" w:sz="0" w:space="0" w:color="auto"/>
                      </w:divBdr>
                      <w:divsChild>
                        <w:div w:id="2137948145">
                          <w:marLeft w:val="0"/>
                          <w:marRight w:val="0"/>
                          <w:marTop w:val="0"/>
                          <w:marBottom w:val="0"/>
                          <w:divBdr>
                            <w:top w:val="none" w:sz="0" w:space="0" w:color="auto"/>
                            <w:left w:val="none" w:sz="0" w:space="0" w:color="auto"/>
                            <w:bottom w:val="none" w:sz="0" w:space="0" w:color="auto"/>
                            <w:right w:val="none" w:sz="0" w:space="0" w:color="auto"/>
                          </w:divBdr>
                          <w:divsChild>
                            <w:div w:id="1656301938">
                              <w:marLeft w:val="0"/>
                              <w:marRight w:val="0"/>
                              <w:marTop w:val="0"/>
                              <w:marBottom w:val="0"/>
                              <w:divBdr>
                                <w:top w:val="none" w:sz="0" w:space="0" w:color="auto"/>
                                <w:left w:val="none" w:sz="0" w:space="0" w:color="auto"/>
                                <w:bottom w:val="none" w:sz="0" w:space="0" w:color="auto"/>
                                <w:right w:val="none" w:sz="0" w:space="0" w:color="auto"/>
                              </w:divBdr>
                              <w:divsChild>
                                <w:div w:id="971596970">
                                  <w:marLeft w:val="0"/>
                                  <w:marRight w:val="0"/>
                                  <w:marTop w:val="0"/>
                                  <w:marBottom w:val="0"/>
                                  <w:divBdr>
                                    <w:top w:val="none" w:sz="0" w:space="0" w:color="auto"/>
                                    <w:left w:val="none" w:sz="0" w:space="0" w:color="auto"/>
                                    <w:bottom w:val="none" w:sz="0" w:space="0" w:color="auto"/>
                                    <w:right w:val="none" w:sz="0" w:space="0" w:color="auto"/>
                                  </w:divBdr>
                                  <w:divsChild>
                                    <w:div w:id="1376352459">
                                      <w:marLeft w:val="0"/>
                                      <w:marRight w:val="0"/>
                                      <w:marTop w:val="0"/>
                                      <w:marBottom w:val="0"/>
                                      <w:divBdr>
                                        <w:top w:val="none" w:sz="0" w:space="0" w:color="auto"/>
                                        <w:left w:val="none" w:sz="0" w:space="0" w:color="auto"/>
                                        <w:bottom w:val="none" w:sz="0" w:space="0" w:color="auto"/>
                                        <w:right w:val="none" w:sz="0" w:space="0" w:color="auto"/>
                                      </w:divBdr>
                                      <w:divsChild>
                                        <w:div w:id="2041008116">
                                          <w:marLeft w:val="0"/>
                                          <w:marRight w:val="0"/>
                                          <w:marTop w:val="0"/>
                                          <w:marBottom w:val="0"/>
                                          <w:divBdr>
                                            <w:top w:val="none" w:sz="0" w:space="0" w:color="auto"/>
                                            <w:left w:val="none" w:sz="0" w:space="0" w:color="auto"/>
                                            <w:bottom w:val="none" w:sz="0" w:space="0" w:color="auto"/>
                                            <w:right w:val="none" w:sz="0" w:space="0" w:color="auto"/>
                                          </w:divBdr>
                                          <w:divsChild>
                                            <w:div w:id="1712068352">
                                              <w:marLeft w:val="0"/>
                                              <w:marRight w:val="0"/>
                                              <w:marTop w:val="0"/>
                                              <w:marBottom w:val="0"/>
                                              <w:divBdr>
                                                <w:top w:val="none" w:sz="0" w:space="0" w:color="auto"/>
                                                <w:left w:val="none" w:sz="0" w:space="0" w:color="auto"/>
                                                <w:bottom w:val="none" w:sz="0" w:space="0" w:color="auto"/>
                                                <w:right w:val="none" w:sz="0" w:space="0" w:color="auto"/>
                                              </w:divBdr>
                                              <w:divsChild>
                                                <w:div w:id="962617834">
                                                  <w:marLeft w:val="0"/>
                                                  <w:marRight w:val="0"/>
                                                  <w:marTop w:val="0"/>
                                                  <w:marBottom w:val="0"/>
                                                  <w:divBdr>
                                                    <w:top w:val="none" w:sz="0" w:space="0" w:color="auto"/>
                                                    <w:left w:val="none" w:sz="0" w:space="0" w:color="auto"/>
                                                    <w:bottom w:val="none" w:sz="0" w:space="0" w:color="auto"/>
                                                    <w:right w:val="none" w:sz="0" w:space="0" w:color="auto"/>
                                                  </w:divBdr>
                                                  <w:divsChild>
                                                    <w:div w:id="607860504">
                                                      <w:marLeft w:val="0"/>
                                                      <w:marRight w:val="0"/>
                                                      <w:marTop w:val="0"/>
                                                      <w:marBottom w:val="0"/>
                                                      <w:divBdr>
                                                        <w:top w:val="none" w:sz="0" w:space="0" w:color="auto"/>
                                                        <w:left w:val="none" w:sz="0" w:space="0" w:color="auto"/>
                                                        <w:bottom w:val="none" w:sz="0" w:space="0" w:color="auto"/>
                                                        <w:right w:val="none" w:sz="0" w:space="0" w:color="auto"/>
                                                      </w:divBdr>
                                                      <w:divsChild>
                                                        <w:div w:id="172495581">
                                                          <w:marLeft w:val="0"/>
                                                          <w:marRight w:val="0"/>
                                                          <w:marTop w:val="0"/>
                                                          <w:marBottom w:val="0"/>
                                                          <w:divBdr>
                                                            <w:top w:val="none" w:sz="0" w:space="0" w:color="auto"/>
                                                            <w:left w:val="none" w:sz="0" w:space="0" w:color="auto"/>
                                                            <w:bottom w:val="none" w:sz="0" w:space="0" w:color="auto"/>
                                                            <w:right w:val="none" w:sz="0" w:space="0" w:color="auto"/>
                                                          </w:divBdr>
                                                          <w:divsChild>
                                                            <w:div w:id="399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47741">
      <w:bodyDiv w:val="1"/>
      <w:marLeft w:val="0"/>
      <w:marRight w:val="0"/>
      <w:marTop w:val="0"/>
      <w:marBottom w:val="0"/>
      <w:divBdr>
        <w:top w:val="none" w:sz="0" w:space="0" w:color="auto"/>
        <w:left w:val="none" w:sz="0" w:space="0" w:color="auto"/>
        <w:bottom w:val="none" w:sz="0" w:space="0" w:color="auto"/>
        <w:right w:val="none" w:sz="0" w:space="0" w:color="auto"/>
      </w:divBdr>
      <w:divsChild>
        <w:div w:id="1724060310">
          <w:marLeft w:val="0"/>
          <w:marRight w:val="0"/>
          <w:marTop w:val="0"/>
          <w:marBottom w:val="0"/>
          <w:divBdr>
            <w:top w:val="none" w:sz="0" w:space="0" w:color="auto"/>
            <w:left w:val="none" w:sz="0" w:space="0" w:color="auto"/>
            <w:bottom w:val="none" w:sz="0" w:space="0" w:color="auto"/>
            <w:right w:val="none" w:sz="0" w:space="0" w:color="auto"/>
          </w:divBdr>
          <w:divsChild>
            <w:div w:id="1123187770">
              <w:marLeft w:val="0"/>
              <w:marRight w:val="0"/>
              <w:marTop w:val="0"/>
              <w:marBottom w:val="0"/>
              <w:divBdr>
                <w:top w:val="none" w:sz="0" w:space="0" w:color="auto"/>
                <w:left w:val="none" w:sz="0" w:space="0" w:color="auto"/>
                <w:bottom w:val="none" w:sz="0" w:space="0" w:color="auto"/>
                <w:right w:val="none" w:sz="0" w:space="0" w:color="auto"/>
              </w:divBdr>
              <w:divsChild>
                <w:div w:id="965621328">
                  <w:marLeft w:val="0"/>
                  <w:marRight w:val="0"/>
                  <w:marTop w:val="0"/>
                  <w:marBottom w:val="0"/>
                  <w:divBdr>
                    <w:top w:val="none" w:sz="0" w:space="0" w:color="auto"/>
                    <w:left w:val="none" w:sz="0" w:space="0" w:color="auto"/>
                    <w:bottom w:val="none" w:sz="0" w:space="0" w:color="auto"/>
                    <w:right w:val="none" w:sz="0" w:space="0" w:color="auto"/>
                  </w:divBdr>
                  <w:divsChild>
                    <w:div w:id="2048604692">
                      <w:marLeft w:val="0"/>
                      <w:marRight w:val="0"/>
                      <w:marTop w:val="0"/>
                      <w:marBottom w:val="0"/>
                      <w:divBdr>
                        <w:top w:val="none" w:sz="0" w:space="0" w:color="auto"/>
                        <w:left w:val="none" w:sz="0" w:space="0" w:color="auto"/>
                        <w:bottom w:val="none" w:sz="0" w:space="0" w:color="auto"/>
                        <w:right w:val="none" w:sz="0" w:space="0" w:color="auto"/>
                      </w:divBdr>
                      <w:divsChild>
                        <w:div w:id="506940641">
                          <w:marLeft w:val="0"/>
                          <w:marRight w:val="0"/>
                          <w:marTop w:val="0"/>
                          <w:marBottom w:val="0"/>
                          <w:divBdr>
                            <w:top w:val="none" w:sz="0" w:space="0" w:color="auto"/>
                            <w:left w:val="none" w:sz="0" w:space="0" w:color="auto"/>
                            <w:bottom w:val="none" w:sz="0" w:space="0" w:color="auto"/>
                            <w:right w:val="none" w:sz="0" w:space="0" w:color="auto"/>
                          </w:divBdr>
                          <w:divsChild>
                            <w:div w:id="857157239">
                              <w:marLeft w:val="0"/>
                              <w:marRight w:val="0"/>
                              <w:marTop w:val="0"/>
                              <w:marBottom w:val="0"/>
                              <w:divBdr>
                                <w:top w:val="none" w:sz="0" w:space="0" w:color="auto"/>
                                <w:left w:val="none" w:sz="0" w:space="0" w:color="auto"/>
                                <w:bottom w:val="none" w:sz="0" w:space="0" w:color="auto"/>
                                <w:right w:val="none" w:sz="0" w:space="0" w:color="auto"/>
                              </w:divBdr>
                              <w:divsChild>
                                <w:div w:id="1005940168">
                                  <w:marLeft w:val="0"/>
                                  <w:marRight w:val="0"/>
                                  <w:marTop w:val="0"/>
                                  <w:marBottom w:val="0"/>
                                  <w:divBdr>
                                    <w:top w:val="none" w:sz="0" w:space="0" w:color="auto"/>
                                    <w:left w:val="none" w:sz="0" w:space="0" w:color="auto"/>
                                    <w:bottom w:val="none" w:sz="0" w:space="0" w:color="auto"/>
                                    <w:right w:val="none" w:sz="0" w:space="0" w:color="auto"/>
                                  </w:divBdr>
                                  <w:divsChild>
                                    <w:div w:id="342826291">
                                      <w:marLeft w:val="0"/>
                                      <w:marRight w:val="0"/>
                                      <w:marTop w:val="0"/>
                                      <w:marBottom w:val="0"/>
                                      <w:divBdr>
                                        <w:top w:val="none" w:sz="0" w:space="0" w:color="auto"/>
                                        <w:left w:val="none" w:sz="0" w:space="0" w:color="auto"/>
                                        <w:bottom w:val="none" w:sz="0" w:space="0" w:color="auto"/>
                                        <w:right w:val="none" w:sz="0" w:space="0" w:color="auto"/>
                                      </w:divBdr>
                                      <w:divsChild>
                                        <w:div w:id="1110585384">
                                          <w:marLeft w:val="0"/>
                                          <w:marRight w:val="0"/>
                                          <w:marTop w:val="0"/>
                                          <w:marBottom w:val="0"/>
                                          <w:divBdr>
                                            <w:top w:val="none" w:sz="0" w:space="0" w:color="auto"/>
                                            <w:left w:val="none" w:sz="0" w:space="0" w:color="auto"/>
                                            <w:bottom w:val="none" w:sz="0" w:space="0" w:color="auto"/>
                                            <w:right w:val="none" w:sz="0" w:space="0" w:color="auto"/>
                                          </w:divBdr>
                                          <w:divsChild>
                                            <w:div w:id="167865743">
                                              <w:marLeft w:val="0"/>
                                              <w:marRight w:val="0"/>
                                              <w:marTop w:val="0"/>
                                              <w:marBottom w:val="0"/>
                                              <w:divBdr>
                                                <w:top w:val="none" w:sz="0" w:space="0" w:color="auto"/>
                                                <w:left w:val="none" w:sz="0" w:space="0" w:color="auto"/>
                                                <w:bottom w:val="none" w:sz="0" w:space="0" w:color="auto"/>
                                                <w:right w:val="none" w:sz="0" w:space="0" w:color="auto"/>
                                              </w:divBdr>
                                              <w:divsChild>
                                                <w:div w:id="58020830">
                                                  <w:marLeft w:val="0"/>
                                                  <w:marRight w:val="0"/>
                                                  <w:marTop w:val="0"/>
                                                  <w:marBottom w:val="0"/>
                                                  <w:divBdr>
                                                    <w:top w:val="none" w:sz="0" w:space="0" w:color="auto"/>
                                                    <w:left w:val="none" w:sz="0" w:space="0" w:color="auto"/>
                                                    <w:bottom w:val="none" w:sz="0" w:space="0" w:color="auto"/>
                                                    <w:right w:val="none" w:sz="0" w:space="0" w:color="auto"/>
                                                  </w:divBdr>
                                                  <w:divsChild>
                                                    <w:div w:id="1091508129">
                                                      <w:marLeft w:val="0"/>
                                                      <w:marRight w:val="0"/>
                                                      <w:marTop w:val="0"/>
                                                      <w:marBottom w:val="0"/>
                                                      <w:divBdr>
                                                        <w:top w:val="none" w:sz="0" w:space="0" w:color="auto"/>
                                                        <w:left w:val="none" w:sz="0" w:space="0" w:color="auto"/>
                                                        <w:bottom w:val="none" w:sz="0" w:space="0" w:color="auto"/>
                                                        <w:right w:val="none" w:sz="0" w:space="0" w:color="auto"/>
                                                      </w:divBdr>
                                                      <w:divsChild>
                                                        <w:div w:id="1767728657">
                                                          <w:marLeft w:val="0"/>
                                                          <w:marRight w:val="0"/>
                                                          <w:marTop w:val="0"/>
                                                          <w:marBottom w:val="0"/>
                                                          <w:divBdr>
                                                            <w:top w:val="none" w:sz="0" w:space="0" w:color="auto"/>
                                                            <w:left w:val="none" w:sz="0" w:space="0" w:color="auto"/>
                                                            <w:bottom w:val="none" w:sz="0" w:space="0" w:color="auto"/>
                                                            <w:right w:val="none" w:sz="0" w:space="0" w:color="auto"/>
                                                          </w:divBdr>
                                                          <w:divsChild>
                                                            <w:div w:id="406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22426">
      <w:bodyDiv w:val="1"/>
      <w:marLeft w:val="0"/>
      <w:marRight w:val="0"/>
      <w:marTop w:val="0"/>
      <w:marBottom w:val="0"/>
      <w:divBdr>
        <w:top w:val="none" w:sz="0" w:space="0" w:color="auto"/>
        <w:left w:val="none" w:sz="0" w:space="0" w:color="auto"/>
        <w:bottom w:val="none" w:sz="0" w:space="0" w:color="auto"/>
        <w:right w:val="none" w:sz="0" w:space="0" w:color="auto"/>
      </w:divBdr>
      <w:divsChild>
        <w:div w:id="714894624">
          <w:marLeft w:val="0"/>
          <w:marRight w:val="0"/>
          <w:marTop w:val="0"/>
          <w:marBottom w:val="0"/>
          <w:divBdr>
            <w:top w:val="none" w:sz="0" w:space="0" w:color="auto"/>
            <w:left w:val="none" w:sz="0" w:space="0" w:color="auto"/>
            <w:bottom w:val="none" w:sz="0" w:space="0" w:color="auto"/>
            <w:right w:val="none" w:sz="0" w:space="0" w:color="auto"/>
          </w:divBdr>
          <w:divsChild>
            <w:div w:id="1825776907">
              <w:marLeft w:val="0"/>
              <w:marRight w:val="0"/>
              <w:marTop w:val="0"/>
              <w:marBottom w:val="0"/>
              <w:divBdr>
                <w:top w:val="none" w:sz="0" w:space="0" w:color="auto"/>
                <w:left w:val="none" w:sz="0" w:space="0" w:color="auto"/>
                <w:bottom w:val="none" w:sz="0" w:space="0" w:color="auto"/>
                <w:right w:val="none" w:sz="0" w:space="0" w:color="auto"/>
              </w:divBdr>
              <w:divsChild>
                <w:div w:id="1990400038">
                  <w:marLeft w:val="0"/>
                  <w:marRight w:val="0"/>
                  <w:marTop w:val="0"/>
                  <w:marBottom w:val="0"/>
                  <w:divBdr>
                    <w:top w:val="none" w:sz="0" w:space="0" w:color="auto"/>
                    <w:left w:val="none" w:sz="0" w:space="0" w:color="auto"/>
                    <w:bottom w:val="none" w:sz="0" w:space="0" w:color="auto"/>
                    <w:right w:val="none" w:sz="0" w:space="0" w:color="auto"/>
                  </w:divBdr>
                  <w:divsChild>
                    <w:div w:id="446972592">
                      <w:marLeft w:val="0"/>
                      <w:marRight w:val="0"/>
                      <w:marTop w:val="0"/>
                      <w:marBottom w:val="0"/>
                      <w:divBdr>
                        <w:top w:val="none" w:sz="0" w:space="0" w:color="auto"/>
                        <w:left w:val="none" w:sz="0" w:space="0" w:color="auto"/>
                        <w:bottom w:val="none" w:sz="0" w:space="0" w:color="auto"/>
                        <w:right w:val="none" w:sz="0" w:space="0" w:color="auto"/>
                      </w:divBdr>
                      <w:divsChild>
                        <w:div w:id="773980911">
                          <w:marLeft w:val="0"/>
                          <w:marRight w:val="0"/>
                          <w:marTop w:val="0"/>
                          <w:marBottom w:val="0"/>
                          <w:divBdr>
                            <w:top w:val="none" w:sz="0" w:space="0" w:color="auto"/>
                            <w:left w:val="none" w:sz="0" w:space="0" w:color="auto"/>
                            <w:bottom w:val="none" w:sz="0" w:space="0" w:color="auto"/>
                            <w:right w:val="none" w:sz="0" w:space="0" w:color="auto"/>
                          </w:divBdr>
                          <w:divsChild>
                            <w:div w:id="1562328863">
                              <w:marLeft w:val="0"/>
                              <w:marRight w:val="0"/>
                              <w:marTop w:val="0"/>
                              <w:marBottom w:val="0"/>
                              <w:divBdr>
                                <w:top w:val="none" w:sz="0" w:space="0" w:color="auto"/>
                                <w:left w:val="none" w:sz="0" w:space="0" w:color="auto"/>
                                <w:bottom w:val="none" w:sz="0" w:space="0" w:color="auto"/>
                                <w:right w:val="none" w:sz="0" w:space="0" w:color="auto"/>
                              </w:divBdr>
                              <w:divsChild>
                                <w:div w:id="1995640352">
                                  <w:marLeft w:val="0"/>
                                  <w:marRight w:val="0"/>
                                  <w:marTop w:val="0"/>
                                  <w:marBottom w:val="0"/>
                                  <w:divBdr>
                                    <w:top w:val="none" w:sz="0" w:space="0" w:color="auto"/>
                                    <w:left w:val="none" w:sz="0" w:space="0" w:color="auto"/>
                                    <w:bottom w:val="none" w:sz="0" w:space="0" w:color="auto"/>
                                    <w:right w:val="none" w:sz="0" w:space="0" w:color="auto"/>
                                  </w:divBdr>
                                  <w:divsChild>
                                    <w:div w:id="425928967">
                                      <w:marLeft w:val="0"/>
                                      <w:marRight w:val="0"/>
                                      <w:marTop w:val="0"/>
                                      <w:marBottom w:val="0"/>
                                      <w:divBdr>
                                        <w:top w:val="none" w:sz="0" w:space="0" w:color="auto"/>
                                        <w:left w:val="none" w:sz="0" w:space="0" w:color="auto"/>
                                        <w:bottom w:val="none" w:sz="0" w:space="0" w:color="auto"/>
                                        <w:right w:val="none" w:sz="0" w:space="0" w:color="auto"/>
                                      </w:divBdr>
                                      <w:divsChild>
                                        <w:div w:id="527329788">
                                          <w:marLeft w:val="0"/>
                                          <w:marRight w:val="0"/>
                                          <w:marTop w:val="0"/>
                                          <w:marBottom w:val="0"/>
                                          <w:divBdr>
                                            <w:top w:val="none" w:sz="0" w:space="0" w:color="auto"/>
                                            <w:left w:val="none" w:sz="0" w:space="0" w:color="auto"/>
                                            <w:bottom w:val="none" w:sz="0" w:space="0" w:color="auto"/>
                                            <w:right w:val="none" w:sz="0" w:space="0" w:color="auto"/>
                                          </w:divBdr>
                                          <w:divsChild>
                                            <w:div w:id="2037384487">
                                              <w:marLeft w:val="0"/>
                                              <w:marRight w:val="0"/>
                                              <w:marTop w:val="0"/>
                                              <w:marBottom w:val="0"/>
                                              <w:divBdr>
                                                <w:top w:val="none" w:sz="0" w:space="0" w:color="auto"/>
                                                <w:left w:val="none" w:sz="0" w:space="0" w:color="auto"/>
                                                <w:bottom w:val="none" w:sz="0" w:space="0" w:color="auto"/>
                                                <w:right w:val="none" w:sz="0" w:space="0" w:color="auto"/>
                                              </w:divBdr>
                                              <w:divsChild>
                                                <w:div w:id="88670705">
                                                  <w:marLeft w:val="0"/>
                                                  <w:marRight w:val="0"/>
                                                  <w:marTop w:val="0"/>
                                                  <w:marBottom w:val="0"/>
                                                  <w:divBdr>
                                                    <w:top w:val="none" w:sz="0" w:space="0" w:color="auto"/>
                                                    <w:left w:val="none" w:sz="0" w:space="0" w:color="auto"/>
                                                    <w:bottom w:val="none" w:sz="0" w:space="0" w:color="auto"/>
                                                    <w:right w:val="none" w:sz="0" w:space="0" w:color="auto"/>
                                                  </w:divBdr>
                                                  <w:divsChild>
                                                    <w:div w:id="1941182285">
                                                      <w:marLeft w:val="0"/>
                                                      <w:marRight w:val="0"/>
                                                      <w:marTop w:val="0"/>
                                                      <w:marBottom w:val="0"/>
                                                      <w:divBdr>
                                                        <w:top w:val="none" w:sz="0" w:space="0" w:color="auto"/>
                                                        <w:left w:val="none" w:sz="0" w:space="0" w:color="auto"/>
                                                        <w:bottom w:val="none" w:sz="0" w:space="0" w:color="auto"/>
                                                        <w:right w:val="none" w:sz="0" w:space="0" w:color="auto"/>
                                                      </w:divBdr>
                                                      <w:divsChild>
                                                        <w:div w:id="328681780">
                                                          <w:marLeft w:val="0"/>
                                                          <w:marRight w:val="0"/>
                                                          <w:marTop w:val="0"/>
                                                          <w:marBottom w:val="0"/>
                                                          <w:divBdr>
                                                            <w:top w:val="none" w:sz="0" w:space="0" w:color="auto"/>
                                                            <w:left w:val="none" w:sz="0" w:space="0" w:color="auto"/>
                                                            <w:bottom w:val="none" w:sz="0" w:space="0" w:color="auto"/>
                                                            <w:right w:val="none" w:sz="0" w:space="0" w:color="auto"/>
                                                          </w:divBdr>
                                                          <w:divsChild>
                                                            <w:div w:id="803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599081">
      <w:bodyDiv w:val="1"/>
      <w:marLeft w:val="0"/>
      <w:marRight w:val="0"/>
      <w:marTop w:val="0"/>
      <w:marBottom w:val="0"/>
      <w:divBdr>
        <w:top w:val="none" w:sz="0" w:space="0" w:color="auto"/>
        <w:left w:val="none" w:sz="0" w:space="0" w:color="auto"/>
        <w:bottom w:val="none" w:sz="0" w:space="0" w:color="auto"/>
        <w:right w:val="none" w:sz="0" w:space="0" w:color="auto"/>
      </w:divBdr>
      <w:divsChild>
        <w:div w:id="197163944">
          <w:marLeft w:val="0"/>
          <w:marRight w:val="0"/>
          <w:marTop w:val="0"/>
          <w:marBottom w:val="0"/>
          <w:divBdr>
            <w:top w:val="none" w:sz="0" w:space="0" w:color="auto"/>
            <w:left w:val="none" w:sz="0" w:space="0" w:color="auto"/>
            <w:bottom w:val="none" w:sz="0" w:space="0" w:color="auto"/>
            <w:right w:val="none" w:sz="0" w:space="0" w:color="auto"/>
          </w:divBdr>
          <w:divsChild>
            <w:div w:id="1754085277">
              <w:marLeft w:val="0"/>
              <w:marRight w:val="0"/>
              <w:marTop w:val="0"/>
              <w:marBottom w:val="0"/>
              <w:divBdr>
                <w:top w:val="none" w:sz="0" w:space="0" w:color="auto"/>
                <w:left w:val="none" w:sz="0" w:space="0" w:color="auto"/>
                <w:bottom w:val="none" w:sz="0" w:space="0" w:color="auto"/>
                <w:right w:val="none" w:sz="0" w:space="0" w:color="auto"/>
              </w:divBdr>
              <w:divsChild>
                <w:div w:id="996803133">
                  <w:marLeft w:val="0"/>
                  <w:marRight w:val="0"/>
                  <w:marTop w:val="0"/>
                  <w:marBottom w:val="0"/>
                  <w:divBdr>
                    <w:top w:val="none" w:sz="0" w:space="0" w:color="auto"/>
                    <w:left w:val="none" w:sz="0" w:space="0" w:color="auto"/>
                    <w:bottom w:val="none" w:sz="0" w:space="0" w:color="auto"/>
                    <w:right w:val="none" w:sz="0" w:space="0" w:color="auto"/>
                  </w:divBdr>
                  <w:divsChild>
                    <w:div w:id="720902878">
                      <w:marLeft w:val="0"/>
                      <w:marRight w:val="0"/>
                      <w:marTop w:val="0"/>
                      <w:marBottom w:val="0"/>
                      <w:divBdr>
                        <w:top w:val="none" w:sz="0" w:space="0" w:color="auto"/>
                        <w:left w:val="none" w:sz="0" w:space="0" w:color="auto"/>
                        <w:bottom w:val="none" w:sz="0" w:space="0" w:color="auto"/>
                        <w:right w:val="none" w:sz="0" w:space="0" w:color="auto"/>
                      </w:divBdr>
                      <w:divsChild>
                        <w:div w:id="1785028769">
                          <w:marLeft w:val="0"/>
                          <w:marRight w:val="0"/>
                          <w:marTop w:val="0"/>
                          <w:marBottom w:val="0"/>
                          <w:divBdr>
                            <w:top w:val="none" w:sz="0" w:space="0" w:color="auto"/>
                            <w:left w:val="none" w:sz="0" w:space="0" w:color="auto"/>
                            <w:bottom w:val="none" w:sz="0" w:space="0" w:color="auto"/>
                            <w:right w:val="none" w:sz="0" w:space="0" w:color="auto"/>
                          </w:divBdr>
                          <w:divsChild>
                            <w:div w:id="1376849030">
                              <w:marLeft w:val="0"/>
                              <w:marRight w:val="0"/>
                              <w:marTop w:val="0"/>
                              <w:marBottom w:val="0"/>
                              <w:divBdr>
                                <w:top w:val="none" w:sz="0" w:space="0" w:color="auto"/>
                                <w:left w:val="none" w:sz="0" w:space="0" w:color="auto"/>
                                <w:bottom w:val="none" w:sz="0" w:space="0" w:color="auto"/>
                                <w:right w:val="none" w:sz="0" w:space="0" w:color="auto"/>
                              </w:divBdr>
                              <w:divsChild>
                                <w:div w:id="1606384754">
                                  <w:marLeft w:val="0"/>
                                  <w:marRight w:val="0"/>
                                  <w:marTop w:val="0"/>
                                  <w:marBottom w:val="0"/>
                                  <w:divBdr>
                                    <w:top w:val="none" w:sz="0" w:space="0" w:color="auto"/>
                                    <w:left w:val="none" w:sz="0" w:space="0" w:color="auto"/>
                                    <w:bottom w:val="none" w:sz="0" w:space="0" w:color="auto"/>
                                    <w:right w:val="none" w:sz="0" w:space="0" w:color="auto"/>
                                  </w:divBdr>
                                  <w:divsChild>
                                    <w:div w:id="1763261710">
                                      <w:marLeft w:val="0"/>
                                      <w:marRight w:val="0"/>
                                      <w:marTop w:val="0"/>
                                      <w:marBottom w:val="0"/>
                                      <w:divBdr>
                                        <w:top w:val="none" w:sz="0" w:space="0" w:color="auto"/>
                                        <w:left w:val="none" w:sz="0" w:space="0" w:color="auto"/>
                                        <w:bottom w:val="none" w:sz="0" w:space="0" w:color="auto"/>
                                        <w:right w:val="none" w:sz="0" w:space="0" w:color="auto"/>
                                      </w:divBdr>
                                      <w:divsChild>
                                        <w:div w:id="1933393020">
                                          <w:marLeft w:val="0"/>
                                          <w:marRight w:val="0"/>
                                          <w:marTop w:val="0"/>
                                          <w:marBottom w:val="0"/>
                                          <w:divBdr>
                                            <w:top w:val="none" w:sz="0" w:space="0" w:color="auto"/>
                                            <w:left w:val="none" w:sz="0" w:space="0" w:color="auto"/>
                                            <w:bottom w:val="none" w:sz="0" w:space="0" w:color="auto"/>
                                            <w:right w:val="none" w:sz="0" w:space="0" w:color="auto"/>
                                          </w:divBdr>
                                          <w:divsChild>
                                            <w:div w:id="645008921">
                                              <w:marLeft w:val="0"/>
                                              <w:marRight w:val="0"/>
                                              <w:marTop w:val="0"/>
                                              <w:marBottom w:val="0"/>
                                              <w:divBdr>
                                                <w:top w:val="none" w:sz="0" w:space="0" w:color="auto"/>
                                                <w:left w:val="none" w:sz="0" w:space="0" w:color="auto"/>
                                                <w:bottom w:val="none" w:sz="0" w:space="0" w:color="auto"/>
                                                <w:right w:val="none" w:sz="0" w:space="0" w:color="auto"/>
                                              </w:divBdr>
                                              <w:divsChild>
                                                <w:div w:id="1998000410">
                                                  <w:marLeft w:val="0"/>
                                                  <w:marRight w:val="0"/>
                                                  <w:marTop w:val="0"/>
                                                  <w:marBottom w:val="0"/>
                                                  <w:divBdr>
                                                    <w:top w:val="none" w:sz="0" w:space="0" w:color="auto"/>
                                                    <w:left w:val="none" w:sz="0" w:space="0" w:color="auto"/>
                                                    <w:bottom w:val="none" w:sz="0" w:space="0" w:color="auto"/>
                                                    <w:right w:val="none" w:sz="0" w:space="0" w:color="auto"/>
                                                  </w:divBdr>
                                                  <w:divsChild>
                                                    <w:div w:id="943729283">
                                                      <w:marLeft w:val="0"/>
                                                      <w:marRight w:val="0"/>
                                                      <w:marTop w:val="0"/>
                                                      <w:marBottom w:val="0"/>
                                                      <w:divBdr>
                                                        <w:top w:val="none" w:sz="0" w:space="0" w:color="auto"/>
                                                        <w:left w:val="none" w:sz="0" w:space="0" w:color="auto"/>
                                                        <w:bottom w:val="none" w:sz="0" w:space="0" w:color="auto"/>
                                                        <w:right w:val="none" w:sz="0" w:space="0" w:color="auto"/>
                                                      </w:divBdr>
                                                      <w:divsChild>
                                                        <w:div w:id="947204107">
                                                          <w:marLeft w:val="0"/>
                                                          <w:marRight w:val="0"/>
                                                          <w:marTop w:val="0"/>
                                                          <w:marBottom w:val="0"/>
                                                          <w:divBdr>
                                                            <w:top w:val="none" w:sz="0" w:space="0" w:color="auto"/>
                                                            <w:left w:val="none" w:sz="0" w:space="0" w:color="auto"/>
                                                            <w:bottom w:val="none" w:sz="0" w:space="0" w:color="auto"/>
                                                            <w:right w:val="none" w:sz="0" w:space="0" w:color="auto"/>
                                                          </w:divBdr>
                                                          <w:divsChild>
                                                            <w:div w:id="1698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63401">
      <w:bodyDiv w:val="1"/>
      <w:marLeft w:val="0"/>
      <w:marRight w:val="0"/>
      <w:marTop w:val="0"/>
      <w:marBottom w:val="0"/>
      <w:divBdr>
        <w:top w:val="none" w:sz="0" w:space="0" w:color="auto"/>
        <w:left w:val="none" w:sz="0" w:space="0" w:color="auto"/>
        <w:bottom w:val="none" w:sz="0" w:space="0" w:color="auto"/>
        <w:right w:val="none" w:sz="0" w:space="0" w:color="auto"/>
      </w:divBdr>
      <w:divsChild>
        <w:div w:id="842083408">
          <w:marLeft w:val="0"/>
          <w:marRight w:val="0"/>
          <w:marTop w:val="0"/>
          <w:marBottom w:val="0"/>
          <w:divBdr>
            <w:top w:val="none" w:sz="0" w:space="0" w:color="auto"/>
            <w:left w:val="none" w:sz="0" w:space="0" w:color="auto"/>
            <w:bottom w:val="none" w:sz="0" w:space="0" w:color="auto"/>
            <w:right w:val="none" w:sz="0" w:space="0" w:color="auto"/>
          </w:divBdr>
          <w:divsChild>
            <w:div w:id="121388601">
              <w:marLeft w:val="0"/>
              <w:marRight w:val="0"/>
              <w:marTop w:val="0"/>
              <w:marBottom w:val="0"/>
              <w:divBdr>
                <w:top w:val="none" w:sz="0" w:space="0" w:color="auto"/>
                <w:left w:val="none" w:sz="0" w:space="0" w:color="auto"/>
                <w:bottom w:val="none" w:sz="0" w:space="0" w:color="auto"/>
                <w:right w:val="none" w:sz="0" w:space="0" w:color="auto"/>
              </w:divBdr>
              <w:divsChild>
                <w:div w:id="136075233">
                  <w:marLeft w:val="0"/>
                  <w:marRight w:val="0"/>
                  <w:marTop w:val="0"/>
                  <w:marBottom w:val="0"/>
                  <w:divBdr>
                    <w:top w:val="none" w:sz="0" w:space="0" w:color="auto"/>
                    <w:left w:val="none" w:sz="0" w:space="0" w:color="auto"/>
                    <w:bottom w:val="none" w:sz="0" w:space="0" w:color="auto"/>
                    <w:right w:val="none" w:sz="0" w:space="0" w:color="auto"/>
                  </w:divBdr>
                  <w:divsChild>
                    <w:div w:id="1570264267">
                      <w:marLeft w:val="0"/>
                      <w:marRight w:val="0"/>
                      <w:marTop w:val="0"/>
                      <w:marBottom w:val="0"/>
                      <w:divBdr>
                        <w:top w:val="none" w:sz="0" w:space="0" w:color="auto"/>
                        <w:left w:val="none" w:sz="0" w:space="0" w:color="auto"/>
                        <w:bottom w:val="none" w:sz="0" w:space="0" w:color="auto"/>
                        <w:right w:val="none" w:sz="0" w:space="0" w:color="auto"/>
                      </w:divBdr>
                      <w:divsChild>
                        <w:div w:id="674655002">
                          <w:marLeft w:val="0"/>
                          <w:marRight w:val="0"/>
                          <w:marTop w:val="0"/>
                          <w:marBottom w:val="0"/>
                          <w:divBdr>
                            <w:top w:val="none" w:sz="0" w:space="0" w:color="auto"/>
                            <w:left w:val="none" w:sz="0" w:space="0" w:color="auto"/>
                            <w:bottom w:val="none" w:sz="0" w:space="0" w:color="auto"/>
                            <w:right w:val="none" w:sz="0" w:space="0" w:color="auto"/>
                          </w:divBdr>
                          <w:divsChild>
                            <w:div w:id="2068147105">
                              <w:marLeft w:val="0"/>
                              <w:marRight w:val="0"/>
                              <w:marTop w:val="0"/>
                              <w:marBottom w:val="0"/>
                              <w:divBdr>
                                <w:top w:val="none" w:sz="0" w:space="0" w:color="auto"/>
                                <w:left w:val="none" w:sz="0" w:space="0" w:color="auto"/>
                                <w:bottom w:val="none" w:sz="0" w:space="0" w:color="auto"/>
                                <w:right w:val="none" w:sz="0" w:space="0" w:color="auto"/>
                              </w:divBdr>
                              <w:divsChild>
                                <w:div w:id="1917082096">
                                  <w:marLeft w:val="0"/>
                                  <w:marRight w:val="0"/>
                                  <w:marTop w:val="0"/>
                                  <w:marBottom w:val="0"/>
                                  <w:divBdr>
                                    <w:top w:val="none" w:sz="0" w:space="0" w:color="auto"/>
                                    <w:left w:val="none" w:sz="0" w:space="0" w:color="auto"/>
                                    <w:bottom w:val="none" w:sz="0" w:space="0" w:color="auto"/>
                                    <w:right w:val="none" w:sz="0" w:space="0" w:color="auto"/>
                                  </w:divBdr>
                                  <w:divsChild>
                                    <w:div w:id="1838155676">
                                      <w:marLeft w:val="0"/>
                                      <w:marRight w:val="0"/>
                                      <w:marTop w:val="0"/>
                                      <w:marBottom w:val="0"/>
                                      <w:divBdr>
                                        <w:top w:val="none" w:sz="0" w:space="0" w:color="auto"/>
                                        <w:left w:val="none" w:sz="0" w:space="0" w:color="auto"/>
                                        <w:bottom w:val="none" w:sz="0" w:space="0" w:color="auto"/>
                                        <w:right w:val="none" w:sz="0" w:space="0" w:color="auto"/>
                                      </w:divBdr>
                                      <w:divsChild>
                                        <w:div w:id="188493620">
                                          <w:marLeft w:val="0"/>
                                          <w:marRight w:val="0"/>
                                          <w:marTop w:val="0"/>
                                          <w:marBottom w:val="0"/>
                                          <w:divBdr>
                                            <w:top w:val="none" w:sz="0" w:space="0" w:color="auto"/>
                                            <w:left w:val="none" w:sz="0" w:space="0" w:color="auto"/>
                                            <w:bottom w:val="none" w:sz="0" w:space="0" w:color="auto"/>
                                            <w:right w:val="none" w:sz="0" w:space="0" w:color="auto"/>
                                          </w:divBdr>
                                          <w:divsChild>
                                            <w:div w:id="905841381">
                                              <w:marLeft w:val="0"/>
                                              <w:marRight w:val="0"/>
                                              <w:marTop w:val="0"/>
                                              <w:marBottom w:val="0"/>
                                              <w:divBdr>
                                                <w:top w:val="none" w:sz="0" w:space="0" w:color="auto"/>
                                                <w:left w:val="none" w:sz="0" w:space="0" w:color="auto"/>
                                                <w:bottom w:val="none" w:sz="0" w:space="0" w:color="auto"/>
                                                <w:right w:val="none" w:sz="0" w:space="0" w:color="auto"/>
                                              </w:divBdr>
                                              <w:divsChild>
                                                <w:div w:id="1207336116">
                                                  <w:marLeft w:val="0"/>
                                                  <w:marRight w:val="0"/>
                                                  <w:marTop w:val="0"/>
                                                  <w:marBottom w:val="0"/>
                                                  <w:divBdr>
                                                    <w:top w:val="none" w:sz="0" w:space="0" w:color="auto"/>
                                                    <w:left w:val="none" w:sz="0" w:space="0" w:color="auto"/>
                                                    <w:bottom w:val="none" w:sz="0" w:space="0" w:color="auto"/>
                                                    <w:right w:val="none" w:sz="0" w:space="0" w:color="auto"/>
                                                  </w:divBdr>
                                                  <w:divsChild>
                                                    <w:div w:id="1715932526">
                                                      <w:marLeft w:val="0"/>
                                                      <w:marRight w:val="0"/>
                                                      <w:marTop w:val="0"/>
                                                      <w:marBottom w:val="0"/>
                                                      <w:divBdr>
                                                        <w:top w:val="none" w:sz="0" w:space="0" w:color="auto"/>
                                                        <w:left w:val="none" w:sz="0" w:space="0" w:color="auto"/>
                                                        <w:bottom w:val="none" w:sz="0" w:space="0" w:color="auto"/>
                                                        <w:right w:val="none" w:sz="0" w:space="0" w:color="auto"/>
                                                      </w:divBdr>
                                                      <w:divsChild>
                                                        <w:div w:id="1315329489">
                                                          <w:marLeft w:val="0"/>
                                                          <w:marRight w:val="0"/>
                                                          <w:marTop w:val="0"/>
                                                          <w:marBottom w:val="0"/>
                                                          <w:divBdr>
                                                            <w:top w:val="none" w:sz="0" w:space="0" w:color="auto"/>
                                                            <w:left w:val="none" w:sz="0" w:space="0" w:color="auto"/>
                                                            <w:bottom w:val="none" w:sz="0" w:space="0" w:color="auto"/>
                                                            <w:right w:val="none" w:sz="0" w:space="0" w:color="auto"/>
                                                          </w:divBdr>
                                                          <w:divsChild>
                                                            <w:div w:id="1077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69651">
      <w:bodyDiv w:val="1"/>
      <w:marLeft w:val="0"/>
      <w:marRight w:val="0"/>
      <w:marTop w:val="0"/>
      <w:marBottom w:val="0"/>
      <w:divBdr>
        <w:top w:val="none" w:sz="0" w:space="0" w:color="auto"/>
        <w:left w:val="none" w:sz="0" w:space="0" w:color="auto"/>
        <w:bottom w:val="none" w:sz="0" w:space="0" w:color="auto"/>
        <w:right w:val="none" w:sz="0" w:space="0" w:color="auto"/>
      </w:divBdr>
      <w:divsChild>
        <w:div w:id="706417032">
          <w:marLeft w:val="0"/>
          <w:marRight w:val="0"/>
          <w:marTop w:val="0"/>
          <w:marBottom w:val="0"/>
          <w:divBdr>
            <w:top w:val="none" w:sz="0" w:space="0" w:color="auto"/>
            <w:left w:val="none" w:sz="0" w:space="0" w:color="auto"/>
            <w:bottom w:val="none" w:sz="0" w:space="0" w:color="auto"/>
            <w:right w:val="none" w:sz="0" w:space="0" w:color="auto"/>
          </w:divBdr>
          <w:divsChild>
            <w:div w:id="1361130420">
              <w:marLeft w:val="0"/>
              <w:marRight w:val="0"/>
              <w:marTop w:val="0"/>
              <w:marBottom w:val="0"/>
              <w:divBdr>
                <w:top w:val="none" w:sz="0" w:space="0" w:color="auto"/>
                <w:left w:val="none" w:sz="0" w:space="0" w:color="auto"/>
                <w:bottom w:val="none" w:sz="0" w:space="0" w:color="auto"/>
                <w:right w:val="none" w:sz="0" w:space="0" w:color="auto"/>
              </w:divBdr>
              <w:divsChild>
                <w:div w:id="386682090">
                  <w:marLeft w:val="0"/>
                  <w:marRight w:val="0"/>
                  <w:marTop w:val="0"/>
                  <w:marBottom w:val="0"/>
                  <w:divBdr>
                    <w:top w:val="none" w:sz="0" w:space="0" w:color="auto"/>
                    <w:left w:val="none" w:sz="0" w:space="0" w:color="auto"/>
                    <w:bottom w:val="none" w:sz="0" w:space="0" w:color="auto"/>
                    <w:right w:val="none" w:sz="0" w:space="0" w:color="auto"/>
                  </w:divBdr>
                  <w:divsChild>
                    <w:div w:id="1268124179">
                      <w:marLeft w:val="0"/>
                      <w:marRight w:val="0"/>
                      <w:marTop w:val="0"/>
                      <w:marBottom w:val="0"/>
                      <w:divBdr>
                        <w:top w:val="none" w:sz="0" w:space="0" w:color="auto"/>
                        <w:left w:val="none" w:sz="0" w:space="0" w:color="auto"/>
                        <w:bottom w:val="none" w:sz="0" w:space="0" w:color="auto"/>
                        <w:right w:val="none" w:sz="0" w:space="0" w:color="auto"/>
                      </w:divBdr>
                      <w:divsChild>
                        <w:div w:id="452408776">
                          <w:marLeft w:val="0"/>
                          <w:marRight w:val="0"/>
                          <w:marTop w:val="0"/>
                          <w:marBottom w:val="0"/>
                          <w:divBdr>
                            <w:top w:val="none" w:sz="0" w:space="0" w:color="auto"/>
                            <w:left w:val="none" w:sz="0" w:space="0" w:color="auto"/>
                            <w:bottom w:val="none" w:sz="0" w:space="0" w:color="auto"/>
                            <w:right w:val="none" w:sz="0" w:space="0" w:color="auto"/>
                          </w:divBdr>
                          <w:divsChild>
                            <w:div w:id="755369828">
                              <w:marLeft w:val="0"/>
                              <w:marRight w:val="0"/>
                              <w:marTop w:val="0"/>
                              <w:marBottom w:val="0"/>
                              <w:divBdr>
                                <w:top w:val="none" w:sz="0" w:space="0" w:color="auto"/>
                                <w:left w:val="none" w:sz="0" w:space="0" w:color="auto"/>
                                <w:bottom w:val="none" w:sz="0" w:space="0" w:color="auto"/>
                                <w:right w:val="none" w:sz="0" w:space="0" w:color="auto"/>
                              </w:divBdr>
                              <w:divsChild>
                                <w:div w:id="981927037">
                                  <w:marLeft w:val="0"/>
                                  <w:marRight w:val="0"/>
                                  <w:marTop w:val="0"/>
                                  <w:marBottom w:val="0"/>
                                  <w:divBdr>
                                    <w:top w:val="none" w:sz="0" w:space="0" w:color="auto"/>
                                    <w:left w:val="none" w:sz="0" w:space="0" w:color="auto"/>
                                    <w:bottom w:val="none" w:sz="0" w:space="0" w:color="auto"/>
                                    <w:right w:val="none" w:sz="0" w:space="0" w:color="auto"/>
                                  </w:divBdr>
                                  <w:divsChild>
                                    <w:div w:id="710110551">
                                      <w:marLeft w:val="0"/>
                                      <w:marRight w:val="0"/>
                                      <w:marTop w:val="0"/>
                                      <w:marBottom w:val="0"/>
                                      <w:divBdr>
                                        <w:top w:val="none" w:sz="0" w:space="0" w:color="auto"/>
                                        <w:left w:val="none" w:sz="0" w:space="0" w:color="auto"/>
                                        <w:bottom w:val="none" w:sz="0" w:space="0" w:color="auto"/>
                                        <w:right w:val="none" w:sz="0" w:space="0" w:color="auto"/>
                                      </w:divBdr>
                                      <w:divsChild>
                                        <w:div w:id="109856667">
                                          <w:marLeft w:val="0"/>
                                          <w:marRight w:val="0"/>
                                          <w:marTop w:val="0"/>
                                          <w:marBottom w:val="0"/>
                                          <w:divBdr>
                                            <w:top w:val="none" w:sz="0" w:space="0" w:color="auto"/>
                                            <w:left w:val="none" w:sz="0" w:space="0" w:color="auto"/>
                                            <w:bottom w:val="none" w:sz="0" w:space="0" w:color="auto"/>
                                            <w:right w:val="none" w:sz="0" w:space="0" w:color="auto"/>
                                          </w:divBdr>
                                          <w:divsChild>
                                            <w:div w:id="225772137">
                                              <w:marLeft w:val="0"/>
                                              <w:marRight w:val="0"/>
                                              <w:marTop w:val="0"/>
                                              <w:marBottom w:val="0"/>
                                              <w:divBdr>
                                                <w:top w:val="none" w:sz="0" w:space="0" w:color="auto"/>
                                                <w:left w:val="none" w:sz="0" w:space="0" w:color="auto"/>
                                                <w:bottom w:val="none" w:sz="0" w:space="0" w:color="auto"/>
                                                <w:right w:val="none" w:sz="0" w:space="0" w:color="auto"/>
                                              </w:divBdr>
                                              <w:divsChild>
                                                <w:div w:id="2115980283">
                                                  <w:marLeft w:val="0"/>
                                                  <w:marRight w:val="0"/>
                                                  <w:marTop w:val="0"/>
                                                  <w:marBottom w:val="0"/>
                                                  <w:divBdr>
                                                    <w:top w:val="none" w:sz="0" w:space="0" w:color="auto"/>
                                                    <w:left w:val="none" w:sz="0" w:space="0" w:color="auto"/>
                                                    <w:bottom w:val="none" w:sz="0" w:space="0" w:color="auto"/>
                                                    <w:right w:val="none" w:sz="0" w:space="0" w:color="auto"/>
                                                  </w:divBdr>
                                                  <w:divsChild>
                                                    <w:div w:id="843516842">
                                                      <w:marLeft w:val="0"/>
                                                      <w:marRight w:val="0"/>
                                                      <w:marTop w:val="0"/>
                                                      <w:marBottom w:val="0"/>
                                                      <w:divBdr>
                                                        <w:top w:val="none" w:sz="0" w:space="0" w:color="auto"/>
                                                        <w:left w:val="none" w:sz="0" w:space="0" w:color="auto"/>
                                                        <w:bottom w:val="none" w:sz="0" w:space="0" w:color="auto"/>
                                                        <w:right w:val="none" w:sz="0" w:space="0" w:color="auto"/>
                                                      </w:divBdr>
                                                      <w:divsChild>
                                                        <w:div w:id="1787191507">
                                                          <w:marLeft w:val="0"/>
                                                          <w:marRight w:val="0"/>
                                                          <w:marTop w:val="0"/>
                                                          <w:marBottom w:val="0"/>
                                                          <w:divBdr>
                                                            <w:top w:val="none" w:sz="0" w:space="0" w:color="auto"/>
                                                            <w:left w:val="none" w:sz="0" w:space="0" w:color="auto"/>
                                                            <w:bottom w:val="none" w:sz="0" w:space="0" w:color="auto"/>
                                                            <w:right w:val="none" w:sz="0" w:space="0" w:color="auto"/>
                                                          </w:divBdr>
                                                          <w:divsChild>
                                                            <w:div w:id="20988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615258">
      <w:bodyDiv w:val="1"/>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none" w:sz="0" w:space="0" w:color="auto"/>
            <w:left w:val="none" w:sz="0" w:space="0" w:color="auto"/>
            <w:bottom w:val="none" w:sz="0" w:space="0" w:color="auto"/>
            <w:right w:val="none" w:sz="0" w:space="0" w:color="auto"/>
          </w:divBdr>
          <w:divsChild>
            <w:div w:id="954598489">
              <w:marLeft w:val="0"/>
              <w:marRight w:val="0"/>
              <w:marTop w:val="0"/>
              <w:marBottom w:val="0"/>
              <w:divBdr>
                <w:top w:val="none" w:sz="0" w:space="0" w:color="auto"/>
                <w:left w:val="none" w:sz="0" w:space="0" w:color="auto"/>
                <w:bottom w:val="none" w:sz="0" w:space="0" w:color="auto"/>
                <w:right w:val="none" w:sz="0" w:space="0" w:color="auto"/>
              </w:divBdr>
              <w:divsChild>
                <w:div w:id="1421565650">
                  <w:marLeft w:val="0"/>
                  <w:marRight w:val="0"/>
                  <w:marTop w:val="0"/>
                  <w:marBottom w:val="0"/>
                  <w:divBdr>
                    <w:top w:val="none" w:sz="0" w:space="0" w:color="auto"/>
                    <w:left w:val="none" w:sz="0" w:space="0" w:color="auto"/>
                    <w:bottom w:val="none" w:sz="0" w:space="0" w:color="auto"/>
                    <w:right w:val="none" w:sz="0" w:space="0" w:color="auto"/>
                  </w:divBdr>
                  <w:divsChild>
                    <w:div w:id="1080759526">
                      <w:marLeft w:val="0"/>
                      <w:marRight w:val="0"/>
                      <w:marTop w:val="0"/>
                      <w:marBottom w:val="0"/>
                      <w:divBdr>
                        <w:top w:val="none" w:sz="0" w:space="0" w:color="auto"/>
                        <w:left w:val="none" w:sz="0" w:space="0" w:color="auto"/>
                        <w:bottom w:val="none" w:sz="0" w:space="0" w:color="auto"/>
                        <w:right w:val="none" w:sz="0" w:space="0" w:color="auto"/>
                      </w:divBdr>
                      <w:divsChild>
                        <w:div w:id="1623196227">
                          <w:marLeft w:val="0"/>
                          <w:marRight w:val="0"/>
                          <w:marTop w:val="0"/>
                          <w:marBottom w:val="0"/>
                          <w:divBdr>
                            <w:top w:val="none" w:sz="0" w:space="0" w:color="auto"/>
                            <w:left w:val="none" w:sz="0" w:space="0" w:color="auto"/>
                            <w:bottom w:val="none" w:sz="0" w:space="0" w:color="auto"/>
                            <w:right w:val="none" w:sz="0" w:space="0" w:color="auto"/>
                          </w:divBdr>
                          <w:divsChild>
                            <w:div w:id="1789739335">
                              <w:marLeft w:val="0"/>
                              <w:marRight w:val="0"/>
                              <w:marTop w:val="0"/>
                              <w:marBottom w:val="0"/>
                              <w:divBdr>
                                <w:top w:val="none" w:sz="0" w:space="0" w:color="auto"/>
                                <w:left w:val="none" w:sz="0" w:space="0" w:color="auto"/>
                                <w:bottom w:val="none" w:sz="0" w:space="0" w:color="auto"/>
                                <w:right w:val="none" w:sz="0" w:space="0" w:color="auto"/>
                              </w:divBdr>
                              <w:divsChild>
                                <w:div w:id="586767232">
                                  <w:marLeft w:val="0"/>
                                  <w:marRight w:val="0"/>
                                  <w:marTop w:val="0"/>
                                  <w:marBottom w:val="0"/>
                                  <w:divBdr>
                                    <w:top w:val="none" w:sz="0" w:space="0" w:color="auto"/>
                                    <w:left w:val="none" w:sz="0" w:space="0" w:color="auto"/>
                                    <w:bottom w:val="none" w:sz="0" w:space="0" w:color="auto"/>
                                    <w:right w:val="none" w:sz="0" w:space="0" w:color="auto"/>
                                  </w:divBdr>
                                  <w:divsChild>
                                    <w:div w:id="1230581584">
                                      <w:marLeft w:val="0"/>
                                      <w:marRight w:val="0"/>
                                      <w:marTop w:val="0"/>
                                      <w:marBottom w:val="0"/>
                                      <w:divBdr>
                                        <w:top w:val="none" w:sz="0" w:space="0" w:color="auto"/>
                                        <w:left w:val="none" w:sz="0" w:space="0" w:color="auto"/>
                                        <w:bottom w:val="none" w:sz="0" w:space="0" w:color="auto"/>
                                        <w:right w:val="none" w:sz="0" w:space="0" w:color="auto"/>
                                      </w:divBdr>
                                      <w:divsChild>
                                        <w:div w:id="1000887460">
                                          <w:marLeft w:val="0"/>
                                          <w:marRight w:val="0"/>
                                          <w:marTop w:val="0"/>
                                          <w:marBottom w:val="0"/>
                                          <w:divBdr>
                                            <w:top w:val="none" w:sz="0" w:space="0" w:color="auto"/>
                                            <w:left w:val="none" w:sz="0" w:space="0" w:color="auto"/>
                                            <w:bottom w:val="none" w:sz="0" w:space="0" w:color="auto"/>
                                            <w:right w:val="none" w:sz="0" w:space="0" w:color="auto"/>
                                          </w:divBdr>
                                          <w:divsChild>
                                            <w:div w:id="192963993">
                                              <w:marLeft w:val="0"/>
                                              <w:marRight w:val="0"/>
                                              <w:marTop w:val="0"/>
                                              <w:marBottom w:val="0"/>
                                              <w:divBdr>
                                                <w:top w:val="none" w:sz="0" w:space="0" w:color="auto"/>
                                                <w:left w:val="none" w:sz="0" w:space="0" w:color="auto"/>
                                                <w:bottom w:val="none" w:sz="0" w:space="0" w:color="auto"/>
                                                <w:right w:val="none" w:sz="0" w:space="0" w:color="auto"/>
                                              </w:divBdr>
                                              <w:divsChild>
                                                <w:div w:id="1210338303">
                                                  <w:marLeft w:val="0"/>
                                                  <w:marRight w:val="0"/>
                                                  <w:marTop w:val="0"/>
                                                  <w:marBottom w:val="0"/>
                                                  <w:divBdr>
                                                    <w:top w:val="none" w:sz="0" w:space="0" w:color="auto"/>
                                                    <w:left w:val="none" w:sz="0" w:space="0" w:color="auto"/>
                                                    <w:bottom w:val="none" w:sz="0" w:space="0" w:color="auto"/>
                                                    <w:right w:val="none" w:sz="0" w:space="0" w:color="auto"/>
                                                  </w:divBdr>
                                                  <w:divsChild>
                                                    <w:div w:id="373651413">
                                                      <w:marLeft w:val="0"/>
                                                      <w:marRight w:val="0"/>
                                                      <w:marTop w:val="0"/>
                                                      <w:marBottom w:val="0"/>
                                                      <w:divBdr>
                                                        <w:top w:val="none" w:sz="0" w:space="0" w:color="auto"/>
                                                        <w:left w:val="none" w:sz="0" w:space="0" w:color="auto"/>
                                                        <w:bottom w:val="none" w:sz="0" w:space="0" w:color="auto"/>
                                                        <w:right w:val="none" w:sz="0" w:space="0" w:color="auto"/>
                                                      </w:divBdr>
                                                      <w:divsChild>
                                                        <w:div w:id="1960182601">
                                                          <w:marLeft w:val="0"/>
                                                          <w:marRight w:val="0"/>
                                                          <w:marTop w:val="0"/>
                                                          <w:marBottom w:val="0"/>
                                                          <w:divBdr>
                                                            <w:top w:val="none" w:sz="0" w:space="0" w:color="auto"/>
                                                            <w:left w:val="none" w:sz="0" w:space="0" w:color="auto"/>
                                                            <w:bottom w:val="none" w:sz="0" w:space="0" w:color="auto"/>
                                                            <w:right w:val="none" w:sz="0" w:space="0" w:color="auto"/>
                                                          </w:divBdr>
                                                          <w:divsChild>
                                                            <w:div w:id="32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729795">
      <w:bodyDiv w:val="1"/>
      <w:marLeft w:val="0"/>
      <w:marRight w:val="0"/>
      <w:marTop w:val="0"/>
      <w:marBottom w:val="0"/>
      <w:divBdr>
        <w:top w:val="none" w:sz="0" w:space="0" w:color="auto"/>
        <w:left w:val="none" w:sz="0" w:space="0" w:color="auto"/>
        <w:bottom w:val="none" w:sz="0" w:space="0" w:color="auto"/>
        <w:right w:val="none" w:sz="0" w:space="0" w:color="auto"/>
      </w:divBdr>
      <w:divsChild>
        <w:div w:id="1488087581">
          <w:marLeft w:val="0"/>
          <w:marRight w:val="0"/>
          <w:marTop w:val="0"/>
          <w:marBottom w:val="0"/>
          <w:divBdr>
            <w:top w:val="none" w:sz="0" w:space="0" w:color="auto"/>
            <w:left w:val="none" w:sz="0" w:space="0" w:color="auto"/>
            <w:bottom w:val="none" w:sz="0" w:space="0" w:color="auto"/>
            <w:right w:val="none" w:sz="0" w:space="0" w:color="auto"/>
          </w:divBdr>
          <w:divsChild>
            <w:div w:id="1894651788">
              <w:marLeft w:val="0"/>
              <w:marRight w:val="0"/>
              <w:marTop w:val="0"/>
              <w:marBottom w:val="0"/>
              <w:divBdr>
                <w:top w:val="none" w:sz="0" w:space="0" w:color="auto"/>
                <w:left w:val="none" w:sz="0" w:space="0" w:color="auto"/>
                <w:bottom w:val="none" w:sz="0" w:space="0" w:color="auto"/>
                <w:right w:val="none" w:sz="0" w:space="0" w:color="auto"/>
              </w:divBdr>
              <w:divsChild>
                <w:div w:id="1133136097">
                  <w:marLeft w:val="0"/>
                  <w:marRight w:val="0"/>
                  <w:marTop w:val="0"/>
                  <w:marBottom w:val="0"/>
                  <w:divBdr>
                    <w:top w:val="none" w:sz="0" w:space="0" w:color="auto"/>
                    <w:left w:val="none" w:sz="0" w:space="0" w:color="auto"/>
                    <w:bottom w:val="none" w:sz="0" w:space="0" w:color="auto"/>
                    <w:right w:val="none" w:sz="0" w:space="0" w:color="auto"/>
                  </w:divBdr>
                  <w:divsChild>
                    <w:div w:id="279797318">
                      <w:marLeft w:val="0"/>
                      <w:marRight w:val="0"/>
                      <w:marTop w:val="0"/>
                      <w:marBottom w:val="0"/>
                      <w:divBdr>
                        <w:top w:val="none" w:sz="0" w:space="0" w:color="auto"/>
                        <w:left w:val="none" w:sz="0" w:space="0" w:color="auto"/>
                        <w:bottom w:val="none" w:sz="0" w:space="0" w:color="auto"/>
                        <w:right w:val="none" w:sz="0" w:space="0" w:color="auto"/>
                      </w:divBdr>
                      <w:divsChild>
                        <w:div w:id="386491209">
                          <w:marLeft w:val="0"/>
                          <w:marRight w:val="0"/>
                          <w:marTop w:val="0"/>
                          <w:marBottom w:val="0"/>
                          <w:divBdr>
                            <w:top w:val="none" w:sz="0" w:space="0" w:color="auto"/>
                            <w:left w:val="none" w:sz="0" w:space="0" w:color="auto"/>
                            <w:bottom w:val="none" w:sz="0" w:space="0" w:color="auto"/>
                            <w:right w:val="none" w:sz="0" w:space="0" w:color="auto"/>
                          </w:divBdr>
                          <w:divsChild>
                            <w:div w:id="776288097">
                              <w:marLeft w:val="0"/>
                              <w:marRight w:val="0"/>
                              <w:marTop w:val="0"/>
                              <w:marBottom w:val="0"/>
                              <w:divBdr>
                                <w:top w:val="none" w:sz="0" w:space="0" w:color="auto"/>
                                <w:left w:val="none" w:sz="0" w:space="0" w:color="auto"/>
                                <w:bottom w:val="none" w:sz="0" w:space="0" w:color="auto"/>
                                <w:right w:val="none" w:sz="0" w:space="0" w:color="auto"/>
                              </w:divBdr>
                              <w:divsChild>
                                <w:div w:id="302739869">
                                  <w:marLeft w:val="0"/>
                                  <w:marRight w:val="0"/>
                                  <w:marTop w:val="0"/>
                                  <w:marBottom w:val="0"/>
                                  <w:divBdr>
                                    <w:top w:val="none" w:sz="0" w:space="0" w:color="auto"/>
                                    <w:left w:val="none" w:sz="0" w:space="0" w:color="auto"/>
                                    <w:bottom w:val="none" w:sz="0" w:space="0" w:color="auto"/>
                                    <w:right w:val="none" w:sz="0" w:space="0" w:color="auto"/>
                                  </w:divBdr>
                                  <w:divsChild>
                                    <w:div w:id="1424493212">
                                      <w:marLeft w:val="0"/>
                                      <w:marRight w:val="0"/>
                                      <w:marTop w:val="0"/>
                                      <w:marBottom w:val="0"/>
                                      <w:divBdr>
                                        <w:top w:val="none" w:sz="0" w:space="0" w:color="auto"/>
                                        <w:left w:val="none" w:sz="0" w:space="0" w:color="auto"/>
                                        <w:bottom w:val="none" w:sz="0" w:space="0" w:color="auto"/>
                                        <w:right w:val="none" w:sz="0" w:space="0" w:color="auto"/>
                                      </w:divBdr>
                                      <w:divsChild>
                                        <w:div w:id="1466042174">
                                          <w:marLeft w:val="0"/>
                                          <w:marRight w:val="0"/>
                                          <w:marTop w:val="0"/>
                                          <w:marBottom w:val="0"/>
                                          <w:divBdr>
                                            <w:top w:val="none" w:sz="0" w:space="0" w:color="auto"/>
                                            <w:left w:val="none" w:sz="0" w:space="0" w:color="auto"/>
                                            <w:bottom w:val="none" w:sz="0" w:space="0" w:color="auto"/>
                                            <w:right w:val="none" w:sz="0" w:space="0" w:color="auto"/>
                                          </w:divBdr>
                                          <w:divsChild>
                                            <w:div w:id="1073744882">
                                              <w:marLeft w:val="0"/>
                                              <w:marRight w:val="0"/>
                                              <w:marTop w:val="0"/>
                                              <w:marBottom w:val="0"/>
                                              <w:divBdr>
                                                <w:top w:val="none" w:sz="0" w:space="0" w:color="auto"/>
                                                <w:left w:val="none" w:sz="0" w:space="0" w:color="auto"/>
                                                <w:bottom w:val="none" w:sz="0" w:space="0" w:color="auto"/>
                                                <w:right w:val="none" w:sz="0" w:space="0" w:color="auto"/>
                                              </w:divBdr>
                                              <w:divsChild>
                                                <w:div w:id="699356514">
                                                  <w:marLeft w:val="0"/>
                                                  <w:marRight w:val="0"/>
                                                  <w:marTop w:val="0"/>
                                                  <w:marBottom w:val="0"/>
                                                  <w:divBdr>
                                                    <w:top w:val="none" w:sz="0" w:space="0" w:color="auto"/>
                                                    <w:left w:val="none" w:sz="0" w:space="0" w:color="auto"/>
                                                    <w:bottom w:val="none" w:sz="0" w:space="0" w:color="auto"/>
                                                    <w:right w:val="none" w:sz="0" w:space="0" w:color="auto"/>
                                                  </w:divBdr>
                                                  <w:divsChild>
                                                    <w:div w:id="409697713">
                                                      <w:marLeft w:val="0"/>
                                                      <w:marRight w:val="0"/>
                                                      <w:marTop w:val="0"/>
                                                      <w:marBottom w:val="0"/>
                                                      <w:divBdr>
                                                        <w:top w:val="none" w:sz="0" w:space="0" w:color="auto"/>
                                                        <w:left w:val="none" w:sz="0" w:space="0" w:color="auto"/>
                                                        <w:bottom w:val="none" w:sz="0" w:space="0" w:color="auto"/>
                                                        <w:right w:val="none" w:sz="0" w:space="0" w:color="auto"/>
                                                      </w:divBdr>
                                                      <w:divsChild>
                                                        <w:div w:id="837621228">
                                                          <w:marLeft w:val="0"/>
                                                          <w:marRight w:val="0"/>
                                                          <w:marTop w:val="0"/>
                                                          <w:marBottom w:val="0"/>
                                                          <w:divBdr>
                                                            <w:top w:val="none" w:sz="0" w:space="0" w:color="auto"/>
                                                            <w:left w:val="none" w:sz="0" w:space="0" w:color="auto"/>
                                                            <w:bottom w:val="none" w:sz="0" w:space="0" w:color="auto"/>
                                                            <w:right w:val="none" w:sz="0" w:space="0" w:color="auto"/>
                                                          </w:divBdr>
                                                          <w:divsChild>
                                                            <w:div w:id="18681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90443">
      <w:bodyDiv w:val="1"/>
      <w:marLeft w:val="0"/>
      <w:marRight w:val="0"/>
      <w:marTop w:val="0"/>
      <w:marBottom w:val="0"/>
      <w:divBdr>
        <w:top w:val="none" w:sz="0" w:space="0" w:color="auto"/>
        <w:left w:val="none" w:sz="0" w:space="0" w:color="auto"/>
        <w:bottom w:val="none" w:sz="0" w:space="0" w:color="auto"/>
        <w:right w:val="none" w:sz="0" w:space="0" w:color="auto"/>
      </w:divBdr>
      <w:divsChild>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sChild>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sChild>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sChild>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sChild>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417144148">
      <w:bodyDiv w:val="1"/>
      <w:marLeft w:val="0"/>
      <w:marRight w:val="0"/>
      <w:marTop w:val="0"/>
      <w:marBottom w:val="0"/>
      <w:divBdr>
        <w:top w:val="none" w:sz="0" w:space="0" w:color="auto"/>
        <w:left w:val="none" w:sz="0" w:space="0" w:color="auto"/>
        <w:bottom w:val="none" w:sz="0" w:space="0" w:color="auto"/>
        <w:right w:val="none" w:sz="0" w:space="0" w:color="auto"/>
      </w:divBdr>
      <w:divsChild>
        <w:div w:id="1728147758">
          <w:marLeft w:val="0"/>
          <w:marRight w:val="0"/>
          <w:marTop w:val="0"/>
          <w:marBottom w:val="0"/>
          <w:divBdr>
            <w:top w:val="none" w:sz="0" w:space="0" w:color="auto"/>
            <w:left w:val="none" w:sz="0" w:space="0" w:color="auto"/>
            <w:bottom w:val="none" w:sz="0" w:space="0" w:color="auto"/>
            <w:right w:val="none" w:sz="0" w:space="0" w:color="auto"/>
          </w:divBdr>
          <w:divsChild>
            <w:div w:id="455635945">
              <w:marLeft w:val="0"/>
              <w:marRight w:val="0"/>
              <w:marTop w:val="0"/>
              <w:marBottom w:val="0"/>
              <w:divBdr>
                <w:top w:val="none" w:sz="0" w:space="0" w:color="auto"/>
                <w:left w:val="none" w:sz="0" w:space="0" w:color="auto"/>
                <w:bottom w:val="none" w:sz="0" w:space="0" w:color="auto"/>
                <w:right w:val="none" w:sz="0" w:space="0" w:color="auto"/>
              </w:divBdr>
              <w:divsChild>
                <w:div w:id="143543749">
                  <w:marLeft w:val="0"/>
                  <w:marRight w:val="0"/>
                  <w:marTop w:val="0"/>
                  <w:marBottom w:val="0"/>
                  <w:divBdr>
                    <w:top w:val="none" w:sz="0" w:space="0" w:color="auto"/>
                    <w:left w:val="none" w:sz="0" w:space="0" w:color="auto"/>
                    <w:bottom w:val="none" w:sz="0" w:space="0" w:color="auto"/>
                    <w:right w:val="none" w:sz="0" w:space="0" w:color="auto"/>
                  </w:divBdr>
                  <w:divsChild>
                    <w:div w:id="1620992584">
                      <w:marLeft w:val="0"/>
                      <w:marRight w:val="0"/>
                      <w:marTop w:val="0"/>
                      <w:marBottom w:val="0"/>
                      <w:divBdr>
                        <w:top w:val="none" w:sz="0" w:space="0" w:color="auto"/>
                        <w:left w:val="none" w:sz="0" w:space="0" w:color="auto"/>
                        <w:bottom w:val="none" w:sz="0" w:space="0" w:color="auto"/>
                        <w:right w:val="none" w:sz="0" w:space="0" w:color="auto"/>
                      </w:divBdr>
                      <w:divsChild>
                        <w:div w:id="1481726001">
                          <w:marLeft w:val="0"/>
                          <w:marRight w:val="0"/>
                          <w:marTop w:val="0"/>
                          <w:marBottom w:val="0"/>
                          <w:divBdr>
                            <w:top w:val="none" w:sz="0" w:space="0" w:color="auto"/>
                            <w:left w:val="none" w:sz="0" w:space="0" w:color="auto"/>
                            <w:bottom w:val="none" w:sz="0" w:space="0" w:color="auto"/>
                            <w:right w:val="none" w:sz="0" w:space="0" w:color="auto"/>
                          </w:divBdr>
                          <w:divsChild>
                            <w:div w:id="1430005271">
                              <w:marLeft w:val="0"/>
                              <w:marRight w:val="0"/>
                              <w:marTop w:val="0"/>
                              <w:marBottom w:val="0"/>
                              <w:divBdr>
                                <w:top w:val="none" w:sz="0" w:space="0" w:color="auto"/>
                                <w:left w:val="none" w:sz="0" w:space="0" w:color="auto"/>
                                <w:bottom w:val="none" w:sz="0" w:space="0" w:color="auto"/>
                                <w:right w:val="none" w:sz="0" w:space="0" w:color="auto"/>
                              </w:divBdr>
                              <w:divsChild>
                                <w:div w:id="332270561">
                                  <w:marLeft w:val="0"/>
                                  <w:marRight w:val="0"/>
                                  <w:marTop w:val="0"/>
                                  <w:marBottom w:val="0"/>
                                  <w:divBdr>
                                    <w:top w:val="none" w:sz="0" w:space="0" w:color="auto"/>
                                    <w:left w:val="none" w:sz="0" w:space="0" w:color="auto"/>
                                    <w:bottom w:val="none" w:sz="0" w:space="0" w:color="auto"/>
                                    <w:right w:val="none" w:sz="0" w:space="0" w:color="auto"/>
                                  </w:divBdr>
                                  <w:divsChild>
                                    <w:div w:id="1693415630">
                                      <w:marLeft w:val="0"/>
                                      <w:marRight w:val="0"/>
                                      <w:marTop w:val="0"/>
                                      <w:marBottom w:val="0"/>
                                      <w:divBdr>
                                        <w:top w:val="none" w:sz="0" w:space="0" w:color="auto"/>
                                        <w:left w:val="none" w:sz="0" w:space="0" w:color="auto"/>
                                        <w:bottom w:val="none" w:sz="0" w:space="0" w:color="auto"/>
                                        <w:right w:val="none" w:sz="0" w:space="0" w:color="auto"/>
                                      </w:divBdr>
                                      <w:divsChild>
                                        <w:div w:id="1778207742">
                                          <w:marLeft w:val="0"/>
                                          <w:marRight w:val="0"/>
                                          <w:marTop w:val="0"/>
                                          <w:marBottom w:val="0"/>
                                          <w:divBdr>
                                            <w:top w:val="none" w:sz="0" w:space="0" w:color="auto"/>
                                            <w:left w:val="none" w:sz="0" w:space="0" w:color="auto"/>
                                            <w:bottom w:val="none" w:sz="0" w:space="0" w:color="auto"/>
                                            <w:right w:val="none" w:sz="0" w:space="0" w:color="auto"/>
                                          </w:divBdr>
                                          <w:divsChild>
                                            <w:div w:id="1922593536">
                                              <w:marLeft w:val="0"/>
                                              <w:marRight w:val="0"/>
                                              <w:marTop w:val="0"/>
                                              <w:marBottom w:val="0"/>
                                              <w:divBdr>
                                                <w:top w:val="none" w:sz="0" w:space="0" w:color="auto"/>
                                                <w:left w:val="none" w:sz="0" w:space="0" w:color="auto"/>
                                                <w:bottom w:val="none" w:sz="0" w:space="0" w:color="auto"/>
                                                <w:right w:val="none" w:sz="0" w:space="0" w:color="auto"/>
                                              </w:divBdr>
                                              <w:divsChild>
                                                <w:div w:id="362438355">
                                                  <w:marLeft w:val="0"/>
                                                  <w:marRight w:val="0"/>
                                                  <w:marTop w:val="0"/>
                                                  <w:marBottom w:val="0"/>
                                                  <w:divBdr>
                                                    <w:top w:val="none" w:sz="0" w:space="0" w:color="auto"/>
                                                    <w:left w:val="none" w:sz="0" w:space="0" w:color="auto"/>
                                                    <w:bottom w:val="none" w:sz="0" w:space="0" w:color="auto"/>
                                                    <w:right w:val="none" w:sz="0" w:space="0" w:color="auto"/>
                                                  </w:divBdr>
                                                  <w:divsChild>
                                                    <w:div w:id="860899857">
                                                      <w:marLeft w:val="0"/>
                                                      <w:marRight w:val="0"/>
                                                      <w:marTop w:val="0"/>
                                                      <w:marBottom w:val="0"/>
                                                      <w:divBdr>
                                                        <w:top w:val="none" w:sz="0" w:space="0" w:color="auto"/>
                                                        <w:left w:val="none" w:sz="0" w:space="0" w:color="auto"/>
                                                        <w:bottom w:val="none" w:sz="0" w:space="0" w:color="auto"/>
                                                        <w:right w:val="none" w:sz="0" w:space="0" w:color="auto"/>
                                                      </w:divBdr>
                                                      <w:divsChild>
                                                        <w:div w:id="1747455478">
                                                          <w:marLeft w:val="0"/>
                                                          <w:marRight w:val="0"/>
                                                          <w:marTop w:val="0"/>
                                                          <w:marBottom w:val="0"/>
                                                          <w:divBdr>
                                                            <w:top w:val="none" w:sz="0" w:space="0" w:color="auto"/>
                                                            <w:left w:val="none" w:sz="0" w:space="0" w:color="auto"/>
                                                            <w:bottom w:val="none" w:sz="0" w:space="0" w:color="auto"/>
                                                            <w:right w:val="none" w:sz="0" w:space="0" w:color="auto"/>
                                                          </w:divBdr>
                                                          <w:divsChild>
                                                            <w:div w:id="10795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033671">
      <w:bodyDiv w:val="1"/>
      <w:marLeft w:val="0"/>
      <w:marRight w:val="0"/>
      <w:marTop w:val="0"/>
      <w:marBottom w:val="0"/>
      <w:divBdr>
        <w:top w:val="none" w:sz="0" w:space="0" w:color="auto"/>
        <w:left w:val="none" w:sz="0" w:space="0" w:color="auto"/>
        <w:bottom w:val="none" w:sz="0" w:space="0" w:color="auto"/>
        <w:right w:val="none" w:sz="0" w:space="0" w:color="auto"/>
      </w:divBdr>
      <w:divsChild>
        <w:div w:id="1592155006">
          <w:marLeft w:val="0"/>
          <w:marRight w:val="0"/>
          <w:marTop w:val="0"/>
          <w:marBottom w:val="0"/>
          <w:divBdr>
            <w:top w:val="none" w:sz="0" w:space="0" w:color="auto"/>
            <w:left w:val="none" w:sz="0" w:space="0" w:color="auto"/>
            <w:bottom w:val="none" w:sz="0" w:space="0" w:color="auto"/>
            <w:right w:val="none" w:sz="0" w:space="0" w:color="auto"/>
          </w:divBdr>
          <w:divsChild>
            <w:div w:id="1814250680">
              <w:marLeft w:val="0"/>
              <w:marRight w:val="0"/>
              <w:marTop w:val="0"/>
              <w:marBottom w:val="0"/>
              <w:divBdr>
                <w:top w:val="none" w:sz="0" w:space="0" w:color="auto"/>
                <w:left w:val="none" w:sz="0" w:space="0" w:color="auto"/>
                <w:bottom w:val="none" w:sz="0" w:space="0" w:color="auto"/>
                <w:right w:val="none" w:sz="0" w:space="0" w:color="auto"/>
              </w:divBdr>
              <w:divsChild>
                <w:div w:id="288629041">
                  <w:marLeft w:val="0"/>
                  <w:marRight w:val="0"/>
                  <w:marTop w:val="0"/>
                  <w:marBottom w:val="0"/>
                  <w:divBdr>
                    <w:top w:val="none" w:sz="0" w:space="0" w:color="auto"/>
                    <w:left w:val="none" w:sz="0" w:space="0" w:color="auto"/>
                    <w:bottom w:val="none" w:sz="0" w:space="0" w:color="auto"/>
                    <w:right w:val="none" w:sz="0" w:space="0" w:color="auto"/>
                  </w:divBdr>
                  <w:divsChild>
                    <w:div w:id="1506090894">
                      <w:marLeft w:val="0"/>
                      <w:marRight w:val="0"/>
                      <w:marTop w:val="0"/>
                      <w:marBottom w:val="0"/>
                      <w:divBdr>
                        <w:top w:val="none" w:sz="0" w:space="0" w:color="auto"/>
                        <w:left w:val="none" w:sz="0" w:space="0" w:color="auto"/>
                        <w:bottom w:val="none" w:sz="0" w:space="0" w:color="auto"/>
                        <w:right w:val="none" w:sz="0" w:space="0" w:color="auto"/>
                      </w:divBdr>
                      <w:divsChild>
                        <w:div w:id="188615960">
                          <w:marLeft w:val="0"/>
                          <w:marRight w:val="0"/>
                          <w:marTop w:val="0"/>
                          <w:marBottom w:val="0"/>
                          <w:divBdr>
                            <w:top w:val="none" w:sz="0" w:space="0" w:color="auto"/>
                            <w:left w:val="none" w:sz="0" w:space="0" w:color="auto"/>
                            <w:bottom w:val="none" w:sz="0" w:space="0" w:color="auto"/>
                            <w:right w:val="none" w:sz="0" w:space="0" w:color="auto"/>
                          </w:divBdr>
                          <w:divsChild>
                            <w:div w:id="58528873">
                              <w:marLeft w:val="0"/>
                              <w:marRight w:val="0"/>
                              <w:marTop w:val="0"/>
                              <w:marBottom w:val="0"/>
                              <w:divBdr>
                                <w:top w:val="none" w:sz="0" w:space="0" w:color="auto"/>
                                <w:left w:val="none" w:sz="0" w:space="0" w:color="auto"/>
                                <w:bottom w:val="none" w:sz="0" w:space="0" w:color="auto"/>
                                <w:right w:val="none" w:sz="0" w:space="0" w:color="auto"/>
                              </w:divBdr>
                              <w:divsChild>
                                <w:div w:id="2145273457">
                                  <w:marLeft w:val="0"/>
                                  <w:marRight w:val="0"/>
                                  <w:marTop w:val="0"/>
                                  <w:marBottom w:val="0"/>
                                  <w:divBdr>
                                    <w:top w:val="none" w:sz="0" w:space="0" w:color="auto"/>
                                    <w:left w:val="none" w:sz="0" w:space="0" w:color="auto"/>
                                    <w:bottom w:val="none" w:sz="0" w:space="0" w:color="auto"/>
                                    <w:right w:val="none" w:sz="0" w:space="0" w:color="auto"/>
                                  </w:divBdr>
                                  <w:divsChild>
                                    <w:div w:id="2140878935">
                                      <w:marLeft w:val="0"/>
                                      <w:marRight w:val="0"/>
                                      <w:marTop w:val="0"/>
                                      <w:marBottom w:val="0"/>
                                      <w:divBdr>
                                        <w:top w:val="none" w:sz="0" w:space="0" w:color="auto"/>
                                        <w:left w:val="none" w:sz="0" w:space="0" w:color="auto"/>
                                        <w:bottom w:val="none" w:sz="0" w:space="0" w:color="auto"/>
                                        <w:right w:val="none" w:sz="0" w:space="0" w:color="auto"/>
                                      </w:divBdr>
                                      <w:divsChild>
                                        <w:div w:id="1513841718">
                                          <w:marLeft w:val="0"/>
                                          <w:marRight w:val="0"/>
                                          <w:marTop w:val="0"/>
                                          <w:marBottom w:val="0"/>
                                          <w:divBdr>
                                            <w:top w:val="none" w:sz="0" w:space="0" w:color="auto"/>
                                            <w:left w:val="none" w:sz="0" w:space="0" w:color="auto"/>
                                            <w:bottom w:val="none" w:sz="0" w:space="0" w:color="auto"/>
                                            <w:right w:val="none" w:sz="0" w:space="0" w:color="auto"/>
                                          </w:divBdr>
                                          <w:divsChild>
                                            <w:div w:id="1116607398">
                                              <w:marLeft w:val="0"/>
                                              <w:marRight w:val="0"/>
                                              <w:marTop w:val="0"/>
                                              <w:marBottom w:val="0"/>
                                              <w:divBdr>
                                                <w:top w:val="none" w:sz="0" w:space="0" w:color="auto"/>
                                                <w:left w:val="none" w:sz="0" w:space="0" w:color="auto"/>
                                                <w:bottom w:val="none" w:sz="0" w:space="0" w:color="auto"/>
                                                <w:right w:val="none" w:sz="0" w:space="0" w:color="auto"/>
                                              </w:divBdr>
                                              <w:divsChild>
                                                <w:div w:id="1627396389">
                                                  <w:marLeft w:val="0"/>
                                                  <w:marRight w:val="0"/>
                                                  <w:marTop w:val="0"/>
                                                  <w:marBottom w:val="0"/>
                                                  <w:divBdr>
                                                    <w:top w:val="none" w:sz="0" w:space="0" w:color="auto"/>
                                                    <w:left w:val="none" w:sz="0" w:space="0" w:color="auto"/>
                                                    <w:bottom w:val="none" w:sz="0" w:space="0" w:color="auto"/>
                                                    <w:right w:val="none" w:sz="0" w:space="0" w:color="auto"/>
                                                  </w:divBdr>
                                                  <w:divsChild>
                                                    <w:div w:id="440031731">
                                                      <w:marLeft w:val="0"/>
                                                      <w:marRight w:val="0"/>
                                                      <w:marTop w:val="0"/>
                                                      <w:marBottom w:val="0"/>
                                                      <w:divBdr>
                                                        <w:top w:val="none" w:sz="0" w:space="0" w:color="auto"/>
                                                        <w:left w:val="none" w:sz="0" w:space="0" w:color="auto"/>
                                                        <w:bottom w:val="none" w:sz="0" w:space="0" w:color="auto"/>
                                                        <w:right w:val="none" w:sz="0" w:space="0" w:color="auto"/>
                                                      </w:divBdr>
                                                      <w:divsChild>
                                                        <w:div w:id="1476874423">
                                                          <w:marLeft w:val="0"/>
                                                          <w:marRight w:val="0"/>
                                                          <w:marTop w:val="0"/>
                                                          <w:marBottom w:val="0"/>
                                                          <w:divBdr>
                                                            <w:top w:val="none" w:sz="0" w:space="0" w:color="auto"/>
                                                            <w:left w:val="none" w:sz="0" w:space="0" w:color="auto"/>
                                                            <w:bottom w:val="none" w:sz="0" w:space="0" w:color="auto"/>
                                                            <w:right w:val="none" w:sz="0" w:space="0" w:color="auto"/>
                                                          </w:divBdr>
                                                          <w:divsChild>
                                                            <w:div w:id="20014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938802">
      <w:bodyDiv w:val="1"/>
      <w:marLeft w:val="0"/>
      <w:marRight w:val="0"/>
      <w:marTop w:val="0"/>
      <w:marBottom w:val="0"/>
      <w:divBdr>
        <w:top w:val="none" w:sz="0" w:space="0" w:color="auto"/>
        <w:left w:val="none" w:sz="0" w:space="0" w:color="auto"/>
        <w:bottom w:val="none" w:sz="0" w:space="0" w:color="auto"/>
        <w:right w:val="none" w:sz="0" w:space="0" w:color="auto"/>
      </w:divBdr>
      <w:divsChild>
        <w:div w:id="2008513599">
          <w:marLeft w:val="0"/>
          <w:marRight w:val="0"/>
          <w:marTop w:val="0"/>
          <w:marBottom w:val="0"/>
          <w:divBdr>
            <w:top w:val="none" w:sz="0" w:space="0" w:color="auto"/>
            <w:left w:val="none" w:sz="0" w:space="0" w:color="auto"/>
            <w:bottom w:val="none" w:sz="0" w:space="0" w:color="auto"/>
            <w:right w:val="none" w:sz="0" w:space="0" w:color="auto"/>
          </w:divBdr>
          <w:divsChild>
            <w:div w:id="726026952">
              <w:marLeft w:val="0"/>
              <w:marRight w:val="0"/>
              <w:marTop w:val="0"/>
              <w:marBottom w:val="0"/>
              <w:divBdr>
                <w:top w:val="none" w:sz="0" w:space="0" w:color="auto"/>
                <w:left w:val="none" w:sz="0" w:space="0" w:color="auto"/>
                <w:bottom w:val="none" w:sz="0" w:space="0" w:color="auto"/>
                <w:right w:val="none" w:sz="0" w:space="0" w:color="auto"/>
              </w:divBdr>
              <w:divsChild>
                <w:div w:id="63723450">
                  <w:marLeft w:val="0"/>
                  <w:marRight w:val="0"/>
                  <w:marTop w:val="0"/>
                  <w:marBottom w:val="0"/>
                  <w:divBdr>
                    <w:top w:val="none" w:sz="0" w:space="0" w:color="auto"/>
                    <w:left w:val="none" w:sz="0" w:space="0" w:color="auto"/>
                    <w:bottom w:val="none" w:sz="0" w:space="0" w:color="auto"/>
                    <w:right w:val="none" w:sz="0" w:space="0" w:color="auto"/>
                  </w:divBdr>
                  <w:divsChild>
                    <w:div w:id="1187014036">
                      <w:marLeft w:val="0"/>
                      <w:marRight w:val="0"/>
                      <w:marTop w:val="0"/>
                      <w:marBottom w:val="0"/>
                      <w:divBdr>
                        <w:top w:val="none" w:sz="0" w:space="0" w:color="auto"/>
                        <w:left w:val="none" w:sz="0" w:space="0" w:color="auto"/>
                        <w:bottom w:val="none" w:sz="0" w:space="0" w:color="auto"/>
                        <w:right w:val="none" w:sz="0" w:space="0" w:color="auto"/>
                      </w:divBdr>
                      <w:divsChild>
                        <w:div w:id="1149325243">
                          <w:marLeft w:val="0"/>
                          <w:marRight w:val="0"/>
                          <w:marTop w:val="0"/>
                          <w:marBottom w:val="0"/>
                          <w:divBdr>
                            <w:top w:val="none" w:sz="0" w:space="0" w:color="auto"/>
                            <w:left w:val="none" w:sz="0" w:space="0" w:color="auto"/>
                            <w:bottom w:val="none" w:sz="0" w:space="0" w:color="auto"/>
                            <w:right w:val="none" w:sz="0" w:space="0" w:color="auto"/>
                          </w:divBdr>
                          <w:divsChild>
                            <w:div w:id="444157459">
                              <w:marLeft w:val="0"/>
                              <w:marRight w:val="0"/>
                              <w:marTop w:val="0"/>
                              <w:marBottom w:val="0"/>
                              <w:divBdr>
                                <w:top w:val="none" w:sz="0" w:space="0" w:color="auto"/>
                                <w:left w:val="none" w:sz="0" w:space="0" w:color="auto"/>
                                <w:bottom w:val="none" w:sz="0" w:space="0" w:color="auto"/>
                                <w:right w:val="none" w:sz="0" w:space="0" w:color="auto"/>
                              </w:divBdr>
                              <w:divsChild>
                                <w:div w:id="387069519">
                                  <w:marLeft w:val="0"/>
                                  <w:marRight w:val="0"/>
                                  <w:marTop w:val="0"/>
                                  <w:marBottom w:val="0"/>
                                  <w:divBdr>
                                    <w:top w:val="none" w:sz="0" w:space="0" w:color="auto"/>
                                    <w:left w:val="none" w:sz="0" w:space="0" w:color="auto"/>
                                    <w:bottom w:val="none" w:sz="0" w:space="0" w:color="auto"/>
                                    <w:right w:val="none" w:sz="0" w:space="0" w:color="auto"/>
                                  </w:divBdr>
                                  <w:divsChild>
                                    <w:div w:id="1155150739">
                                      <w:marLeft w:val="0"/>
                                      <w:marRight w:val="0"/>
                                      <w:marTop w:val="0"/>
                                      <w:marBottom w:val="0"/>
                                      <w:divBdr>
                                        <w:top w:val="none" w:sz="0" w:space="0" w:color="auto"/>
                                        <w:left w:val="none" w:sz="0" w:space="0" w:color="auto"/>
                                        <w:bottom w:val="none" w:sz="0" w:space="0" w:color="auto"/>
                                        <w:right w:val="none" w:sz="0" w:space="0" w:color="auto"/>
                                      </w:divBdr>
                                      <w:divsChild>
                                        <w:div w:id="1039936563">
                                          <w:marLeft w:val="0"/>
                                          <w:marRight w:val="0"/>
                                          <w:marTop w:val="0"/>
                                          <w:marBottom w:val="0"/>
                                          <w:divBdr>
                                            <w:top w:val="none" w:sz="0" w:space="0" w:color="auto"/>
                                            <w:left w:val="none" w:sz="0" w:space="0" w:color="auto"/>
                                            <w:bottom w:val="none" w:sz="0" w:space="0" w:color="auto"/>
                                            <w:right w:val="none" w:sz="0" w:space="0" w:color="auto"/>
                                          </w:divBdr>
                                          <w:divsChild>
                                            <w:div w:id="1247497476">
                                              <w:marLeft w:val="0"/>
                                              <w:marRight w:val="0"/>
                                              <w:marTop w:val="0"/>
                                              <w:marBottom w:val="0"/>
                                              <w:divBdr>
                                                <w:top w:val="none" w:sz="0" w:space="0" w:color="auto"/>
                                                <w:left w:val="none" w:sz="0" w:space="0" w:color="auto"/>
                                                <w:bottom w:val="none" w:sz="0" w:space="0" w:color="auto"/>
                                                <w:right w:val="none" w:sz="0" w:space="0" w:color="auto"/>
                                              </w:divBdr>
                                              <w:divsChild>
                                                <w:div w:id="1841383344">
                                                  <w:marLeft w:val="0"/>
                                                  <w:marRight w:val="0"/>
                                                  <w:marTop w:val="0"/>
                                                  <w:marBottom w:val="0"/>
                                                  <w:divBdr>
                                                    <w:top w:val="none" w:sz="0" w:space="0" w:color="auto"/>
                                                    <w:left w:val="none" w:sz="0" w:space="0" w:color="auto"/>
                                                    <w:bottom w:val="none" w:sz="0" w:space="0" w:color="auto"/>
                                                    <w:right w:val="none" w:sz="0" w:space="0" w:color="auto"/>
                                                  </w:divBdr>
                                                  <w:divsChild>
                                                    <w:div w:id="1791317848">
                                                      <w:marLeft w:val="0"/>
                                                      <w:marRight w:val="0"/>
                                                      <w:marTop w:val="0"/>
                                                      <w:marBottom w:val="0"/>
                                                      <w:divBdr>
                                                        <w:top w:val="none" w:sz="0" w:space="0" w:color="auto"/>
                                                        <w:left w:val="none" w:sz="0" w:space="0" w:color="auto"/>
                                                        <w:bottom w:val="none" w:sz="0" w:space="0" w:color="auto"/>
                                                        <w:right w:val="none" w:sz="0" w:space="0" w:color="auto"/>
                                                      </w:divBdr>
                                                      <w:divsChild>
                                                        <w:div w:id="1321738518">
                                                          <w:marLeft w:val="0"/>
                                                          <w:marRight w:val="0"/>
                                                          <w:marTop w:val="0"/>
                                                          <w:marBottom w:val="0"/>
                                                          <w:divBdr>
                                                            <w:top w:val="none" w:sz="0" w:space="0" w:color="auto"/>
                                                            <w:left w:val="none" w:sz="0" w:space="0" w:color="auto"/>
                                                            <w:bottom w:val="none" w:sz="0" w:space="0" w:color="auto"/>
                                                            <w:right w:val="none" w:sz="0" w:space="0" w:color="auto"/>
                                                          </w:divBdr>
                                                          <w:divsChild>
                                                            <w:div w:id="11866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39465">
      <w:bodyDiv w:val="1"/>
      <w:marLeft w:val="0"/>
      <w:marRight w:val="0"/>
      <w:marTop w:val="0"/>
      <w:marBottom w:val="0"/>
      <w:divBdr>
        <w:top w:val="none" w:sz="0" w:space="0" w:color="auto"/>
        <w:left w:val="none" w:sz="0" w:space="0" w:color="auto"/>
        <w:bottom w:val="none" w:sz="0" w:space="0" w:color="auto"/>
        <w:right w:val="none" w:sz="0" w:space="0" w:color="auto"/>
      </w:divBdr>
      <w:divsChild>
        <w:div w:id="1105345751">
          <w:marLeft w:val="0"/>
          <w:marRight w:val="0"/>
          <w:marTop w:val="0"/>
          <w:marBottom w:val="0"/>
          <w:divBdr>
            <w:top w:val="none" w:sz="0" w:space="0" w:color="auto"/>
            <w:left w:val="none" w:sz="0" w:space="0" w:color="auto"/>
            <w:bottom w:val="none" w:sz="0" w:space="0" w:color="auto"/>
            <w:right w:val="none" w:sz="0" w:space="0" w:color="auto"/>
          </w:divBdr>
          <w:divsChild>
            <w:div w:id="1086265361">
              <w:marLeft w:val="0"/>
              <w:marRight w:val="0"/>
              <w:marTop w:val="0"/>
              <w:marBottom w:val="0"/>
              <w:divBdr>
                <w:top w:val="none" w:sz="0" w:space="0" w:color="auto"/>
                <w:left w:val="none" w:sz="0" w:space="0" w:color="auto"/>
                <w:bottom w:val="none" w:sz="0" w:space="0" w:color="auto"/>
                <w:right w:val="none" w:sz="0" w:space="0" w:color="auto"/>
              </w:divBdr>
              <w:divsChild>
                <w:div w:id="1062369867">
                  <w:marLeft w:val="0"/>
                  <w:marRight w:val="0"/>
                  <w:marTop w:val="0"/>
                  <w:marBottom w:val="0"/>
                  <w:divBdr>
                    <w:top w:val="none" w:sz="0" w:space="0" w:color="auto"/>
                    <w:left w:val="none" w:sz="0" w:space="0" w:color="auto"/>
                    <w:bottom w:val="none" w:sz="0" w:space="0" w:color="auto"/>
                    <w:right w:val="none" w:sz="0" w:space="0" w:color="auto"/>
                  </w:divBdr>
                  <w:divsChild>
                    <w:div w:id="1133133800">
                      <w:marLeft w:val="0"/>
                      <w:marRight w:val="0"/>
                      <w:marTop w:val="0"/>
                      <w:marBottom w:val="0"/>
                      <w:divBdr>
                        <w:top w:val="none" w:sz="0" w:space="0" w:color="auto"/>
                        <w:left w:val="none" w:sz="0" w:space="0" w:color="auto"/>
                        <w:bottom w:val="none" w:sz="0" w:space="0" w:color="auto"/>
                        <w:right w:val="none" w:sz="0" w:space="0" w:color="auto"/>
                      </w:divBdr>
                      <w:divsChild>
                        <w:div w:id="1002857534">
                          <w:marLeft w:val="0"/>
                          <w:marRight w:val="0"/>
                          <w:marTop w:val="0"/>
                          <w:marBottom w:val="0"/>
                          <w:divBdr>
                            <w:top w:val="none" w:sz="0" w:space="0" w:color="auto"/>
                            <w:left w:val="none" w:sz="0" w:space="0" w:color="auto"/>
                            <w:bottom w:val="none" w:sz="0" w:space="0" w:color="auto"/>
                            <w:right w:val="none" w:sz="0" w:space="0" w:color="auto"/>
                          </w:divBdr>
                          <w:divsChild>
                            <w:div w:id="421726323">
                              <w:marLeft w:val="0"/>
                              <w:marRight w:val="0"/>
                              <w:marTop w:val="0"/>
                              <w:marBottom w:val="0"/>
                              <w:divBdr>
                                <w:top w:val="none" w:sz="0" w:space="0" w:color="auto"/>
                                <w:left w:val="none" w:sz="0" w:space="0" w:color="auto"/>
                                <w:bottom w:val="none" w:sz="0" w:space="0" w:color="auto"/>
                                <w:right w:val="none" w:sz="0" w:space="0" w:color="auto"/>
                              </w:divBdr>
                              <w:divsChild>
                                <w:div w:id="550652343">
                                  <w:marLeft w:val="0"/>
                                  <w:marRight w:val="0"/>
                                  <w:marTop w:val="0"/>
                                  <w:marBottom w:val="0"/>
                                  <w:divBdr>
                                    <w:top w:val="none" w:sz="0" w:space="0" w:color="auto"/>
                                    <w:left w:val="none" w:sz="0" w:space="0" w:color="auto"/>
                                    <w:bottom w:val="none" w:sz="0" w:space="0" w:color="auto"/>
                                    <w:right w:val="none" w:sz="0" w:space="0" w:color="auto"/>
                                  </w:divBdr>
                                  <w:divsChild>
                                    <w:div w:id="406079734">
                                      <w:marLeft w:val="0"/>
                                      <w:marRight w:val="0"/>
                                      <w:marTop w:val="0"/>
                                      <w:marBottom w:val="0"/>
                                      <w:divBdr>
                                        <w:top w:val="none" w:sz="0" w:space="0" w:color="auto"/>
                                        <w:left w:val="none" w:sz="0" w:space="0" w:color="auto"/>
                                        <w:bottom w:val="none" w:sz="0" w:space="0" w:color="auto"/>
                                        <w:right w:val="none" w:sz="0" w:space="0" w:color="auto"/>
                                      </w:divBdr>
                                      <w:divsChild>
                                        <w:div w:id="606541119">
                                          <w:marLeft w:val="0"/>
                                          <w:marRight w:val="0"/>
                                          <w:marTop w:val="0"/>
                                          <w:marBottom w:val="0"/>
                                          <w:divBdr>
                                            <w:top w:val="none" w:sz="0" w:space="0" w:color="auto"/>
                                            <w:left w:val="none" w:sz="0" w:space="0" w:color="auto"/>
                                            <w:bottom w:val="none" w:sz="0" w:space="0" w:color="auto"/>
                                            <w:right w:val="none" w:sz="0" w:space="0" w:color="auto"/>
                                          </w:divBdr>
                                          <w:divsChild>
                                            <w:div w:id="550190335">
                                              <w:marLeft w:val="0"/>
                                              <w:marRight w:val="0"/>
                                              <w:marTop w:val="0"/>
                                              <w:marBottom w:val="0"/>
                                              <w:divBdr>
                                                <w:top w:val="none" w:sz="0" w:space="0" w:color="auto"/>
                                                <w:left w:val="none" w:sz="0" w:space="0" w:color="auto"/>
                                                <w:bottom w:val="none" w:sz="0" w:space="0" w:color="auto"/>
                                                <w:right w:val="none" w:sz="0" w:space="0" w:color="auto"/>
                                              </w:divBdr>
                                              <w:divsChild>
                                                <w:div w:id="796333792">
                                                  <w:marLeft w:val="0"/>
                                                  <w:marRight w:val="0"/>
                                                  <w:marTop w:val="0"/>
                                                  <w:marBottom w:val="0"/>
                                                  <w:divBdr>
                                                    <w:top w:val="none" w:sz="0" w:space="0" w:color="auto"/>
                                                    <w:left w:val="none" w:sz="0" w:space="0" w:color="auto"/>
                                                    <w:bottom w:val="none" w:sz="0" w:space="0" w:color="auto"/>
                                                    <w:right w:val="none" w:sz="0" w:space="0" w:color="auto"/>
                                                  </w:divBdr>
                                                  <w:divsChild>
                                                    <w:div w:id="1952592644">
                                                      <w:marLeft w:val="0"/>
                                                      <w:marRight w:val="0"/>
                                                      <w:marTop w:val="0"/>
                                                      <w:marBottom w:val="0"/>
                                                      <w:divBdr>
                                                        <w:top w:val="none" w:sz="0" w:space="0" w:color="auto"/>
                                                        <w:left w:val="none" w:sz="0" w:space="0" w:color="auto"/>
                                                        <w:bottom w:val="none" w:sz="0" w:space="0" w:color="auto"/>
                                                        <w:right w:val="none" w:sz="0" w:space="0" w:color="auto"/>
                                                      </w:divBdr>
                                                      <w:divsChild>
                                                        <w:div w:id="861240792">
                                                          <w:marLeft w:val="0"/>
                                                          <w:marRight w:val="0"/>
                                                          <w:marTop w:val="0"/>
                                                          <w:marBottom w:val="0"/>
                                                          <w:divBdr>
                                                            <w:top w:val="none" w:sz="0" w:space="0" w:color="auto"/>
                                                            <w:left w:val="none" w:sz="0" w:space="0" w:color="auto"/>
                                                            <w:bottom w:val="none" w:sz="0" w:space="0" w:color="auto"/>
                                                            <w:right w:val="none" w:sz="0" w:space="0" w:color="auto"/>
                                                          </w:divBdr>
                                                          <w:divsChild>
                                                            <w:div w:id="497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322202">
      <w:bodyDiv w:val="1"/>
      <w:marLeft w:val="0"/>
      <w:marRight w:val="0"/>
      <w:marTop w:val="0"/>
      <w:marBottom w:val="0"/>
      <w:divBdr>
        <w:top w:val="none" w:sz="0" w:space="0" w:color="auto"/>
        <w:left w:val="none" w:sz="0" w:space="0" w:color="auto"/>
        <w:bottom w:val="none" w:sz="0" w:space="0" w:color="auto"/>
        <w:right w:val="none" w:sz="0" w:space="0" w:color="auto"/>
      </w:divBdr>
      <w:divsChild>
        <w:div w:id="455225028">
          <w:marLeft w:val="0"/>
          <w:marRight w:val="0"/>
          <w:marTop w:val="0"/>
          <w:marBottom w:val="0"/>
          <w:divBdr>
            <w:top w:val="none" w:sz="0" w:space="0" w:color="auto"/>
            <w:left w:val="none" w:sz="0" w:space="0" w:color="auto"/>
            <w:bottom w:val="none" w:sz="0" w:space="0" w:color="auto"/>
            <w:right w:val="none" w:sz="0" w:space="0" w:color="auto"/>
          </w:divBdr>
          <w:divsChild>
            <w:div w:id="1544832509">
              <w:marLeft w:val="0"/>
              <w:marRight w:val="0"/>
              <w:marTop w:val="0"/>
              <w:marBottom w:val="0"/>
              <w:divBdr>
                <w:top w:val="none" w:sz="0" w:space="0" w:color="auto"/>
                <w:left w:val="none" w:sz="0" w:space="0" w:color="auto"/>
                <w:bottom w:val="none" w:sz="0" w:space="0" w:color="auto"/>
                <w:right w:val="none" w:sz="0" w:space="0" w:color="auto"/>
              </w:divBdr>
              <w:divsChild>
                <w:div w:id="81075788">
                  <w:marLeft w:val="0"/>
                  <w:marRight w:val="0"/>
                  <w:marTop w:val="0"/>
                  <w:marBottom w:val="0"/>
                  <w:divBdr>
                    <w:top w:val="none" w:sz="0" w:space="0" w:color="auto"/>
                    <w:left w:val="none" w:sz="0" w:space="0" w:color="auto"/>
                    <w:bottom w:val="none" w:sz="0" w:space="0" w:color="auto"/>
                    <w:right w:val="none" w:sz="0" w:space="0" w:color="auto"/>
                  </w:divBdr>
                  <w:divsChild>
                    <w:div w:id="143664404">
                      <w:marLeft w:val="0"/>
                      <w:marRight w:val="0"/>
                      <w:marTop w:val="0"/>
                      <w:marBottom w:val="0"/>
                      <w:divBdr>
                        <w:top w:val="none" w:sz="0" w:space="0" w:color="auto"/>
                        <w:left w:val="none" w:sz="0" w:space="0" w:color="auto"/>
                        <w:bottom w:val="none" w:sz="0" w:space="0" w:color="auto"/>
                        <w:right w:val="none" w:sz="0" w:space="0" w:color="auto"/>
                      </w:divBdr>
                      <w:divsChild>
                        <w:div w:id="22825289">
                          <w:marLeft w:val="0"/>
                          <w:marRight w:val="0"/>
                          <w:marTop w:val="0"/>
                          <w:marBottom w:val="0"/>
                          <w:divBdr>
                            <w:top w:val="none" w:sz="0" w:space="0" w:color="auto"/>
                            <w:left w:val="none" w:sz="0" w:space="0" w:color="auto"/>
                            <w:bottom w:val="none" w:sz="0" w:space="0" w:color="auto"/>
                            <w:right w:val="none" w:sz="0" w:space="0" w:color="auto"/>
                          </w:divBdr>
                          <w:divsChild>
                            <w:div w:id="1085687366">
                              <w:marLeft w:val="0"/>
                              <w:marRight w:val="0"/>
                              <w:marTop w:val="0"/>
                              <w:marBottom w:val="0"/>
                              <w:divBdr>
                                <w:top w:val="none" w:sz="0" w:space="0" w:color="auto"/>
                                <w:left w:val="none" w:sz="0" w:space="0" w:color="auto"/>
                                <w:bottom w:val="none" w:sz="0" w:space="0" w:color="auto"/>
                                <w:right w:val="none" w:sz="0" w:space="0" w:color="auto"/>
                              </w:divBdr>
                              <w:divsChild>
                                <w:div w:id="949551549">
                                  <w:marLeft w:val="0"/>
                                  <w:marRight w:val="0"/>
                                  <w:marTop w:val="0"/>
                                  <w:marBottom w:val="0"/>
                                  <w:divBdr>
                                    <w:top w:val="none" w:sz="0" w:space="0" w:color="auto"/>
                                    <w:left w:val="none" w:sz="0" w:space="0" w:color="auto"/>
                                    <w:bottom w:val="none" w:sz="0" w:space="0" w:color="auto"/>
                                    <w:right w:val="none" w:sz="0" w:space="0" w:color="auto"/>
                                  </w:divBdr>
                                  <w:divsChild>
                                    <w:div w:id="2103837260">
                                      <w:marLeft w:val="0"/>
                                      <w:marRight w:val="0"/>
                                      <w:marTop w:val="0"/>
                                      <w:marBottom w:val="0"/>
                                      <w:divBdr>
                                        <w:top w:val="none" w:sz="0" w:space="0" w:color="auto"/>
                                        <w:left w:val="none" w:sz="0" w:space="0" w:color="auto"/>
                                        <w:bottom w:val="none" w:sz="0" w:space="0" w:color="auto"/>
                                        <w:right w:val="none" w:sz="0" w:space="0" w:color="auto"/>
                                      </w:divBdr>
                                      <w:divsChild>
                                        <w:div w:id="1858616758">
                                          <w:marLeft w:val="0"/>
                                          <w:marRight w:val="0"/>
                                          <w:marTop w:val="0"/>
                                          <w:marBottom w:val="0"/>
                                          <w:divBdr>
                                            <w:top w:val="none" w:sz="0" w:space="0" w:color="auto"/>
                                            <w:left w:val="none" w:sz="0" w:space="0" w:color="auto"/>
                                            <w:bottom w:val="none" w:sz="0" w:space="0" w:color="auto"/>
                                            <w:right w:val="none" w:sz="0" w:space="0" w:color="auto"/>
                                          </w:divBdr>
                                          <w:divsChild>
                                            <w:div w:id="873350902">
                                              <w:marLeft w:val="0"/>
                                              <w:marRight w:val="0"/>
                                              <w:marTop w:val="0"/>
                                              <w:marBottom w:val="0"/>
                                              <w:divBdr>
                                                <w:top w:val="none" w:sz="0" w:space="0" w:color="auto"/>
                                                <w:left w:val="none" w:sz="0" w:space="0" w:color="auto"/>
                                                <w:bottom w:val="none" w:sz="0" w:space="0" w:color="auto"/>
                                                <w:right w:val="none" w:sz="0" w:space="0" w:color="auto"/>
                                              </w:divBdr>
                                              <w:divsChild>
                                                <w:div w:id="1901750808">
                                                  <w:marLeft w:val="0"/>
                                                  <w:marRight w:val="0"/>
                                                  <w:marTop w:val="0"/>
                                                  <w:marBottom w:val="0"/>
                                                  <w:divBdr>
                                                    <w:top w:val="none" w:sz="0" w:space="0" w:color="auto"/>
                                                    <w:left w:val="none" w:sz="0" w:space="0" w:color="auto"/>
                                                    <w:bottom w:val="none" w:sz="0" w:space="0" w:color="auto"/>
                                                    <w:right w:val="none" w:sz="0" w:space="0" w:color="auto"/>
                                                  </w:divBdr>
                                                  <w:divsChild>
                                                    <w:div w:id="2105563732">
                                                      <w:marLeft w:val="0"/>
                                                      <w:marRight w:val="0"/>
                                                      <w:marTop w:val="0"/>
                                                      <w:marBottom w:val="0"/>
                                                      <w:divBdr>
                                                        <w:top w:val="none" w:sz="0" w:space="0" w:color="auto"/>
                                                        <w:left w:val="none" w:sz="0" w:space="0" w:color="auto"/>
                                                        <w:bottom w:val="none" w:sz="0" w:space="0" w:color="auto"/>
                                                        <w:right w:val="none" w:sz="0" w:space="0" w:color="auto"/>
                                                      </w:divBdr>
                                                      <w:divsChild>
                                                        <w:div w:id="1123420000">
                                                          <w:marLeft w:val="0"/>
                                                          <w:marRight w:val="0"/>
                                                          <w:marTop w:val="0"/>
                                                          <w:marBottom w:val="0"/>
                                                          <w:divBdr>
                                                            <w:top w:val="none" w:sz="0" w:space="0" w:color="auto"/>
                                                            <w:left w:val="none" w:sz="0" w:space="0" w:color="auto"/>
                                                            <w:bottom w:val="none" w:sz="0" w:space="0" w:color="auto"/>
                                                            <w:right w:val="none" w:sz="0" w:space="0" w:color="auto"/>
                                                          </w:divBdr>
                                                          <w:divsChild>
                                                            <w:div w:id="939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520142">
      <w:bodyDiv w:val="1"/>
      <w:marLeft w:val="0"/>
      <w:marRight w:val="0"/>
      <w:marTop w:val="0"/>
      <w:marBottom w:val="0"/>
      <w:divBdr>
        <w:top w:val="none" w:sz="0" w:space="0" w:color="auto"/>
        <w:left w:val="none" w:sz="0" w:space="0" w:color="auto"/>
        <w:bottom w:val="none" w:sz="0" w:space="0" w:color="auto"/>
        <w:right w:val="none" w:sz="0" w:space="0" w:color="auto"/>
      </w:divBdr>
      <w:divsChild>
        <w:div w:id="1108544183">
          <w:marLeft w:val="0"/>
          <w:marRight w:val="0"/>
          <w:marTop w:val="0"/>
          <w:marBottom w:val="0"/>
          <w:divBdr>
            <w:top w:val="none" w:sz="0" w:space="0" w:color="auto"/>
            <w:left w:val="none" w:sz="0" w:space="0" w:color="auto"/>
            <w:bottom w:val="none" w:sz="0" w:space="0" w:color="auto"/>
            <w:right w:val="none" w:sz="0" w:space="0" w:color="auto"/>
          </w:divBdr>
          <w:divsChild>
            <w:div w:id="442849935">
              <w:marLeft w:val="0"/>
              <w:marRight w:val="0"/>
              <w:marTop w:val="0"/>
              <w:marBottom w:val="0"/>
              <w:divBdr>
                <w:top w:val="none" w:sz="0" w:space="0" w:color="auto"/>
                <w:left w:val="none" w:sz="0" w:space="0" w:color="auto"/>
                <w:bottom w:val="none" w:sz="0" w:space="0" w:color="auto"/>
                <w:right w:val="none" w:sz="0" w:space="0" w:color="auto"/>
              </w:divBdr>
              <w:divsChild>
                <w:div w:id="657654391">
                  <w:marLeft w:val="0"/>
                  <w:marRight w:val="0"/>
                  <w:marTop w:val="0"/>
                  <w:marBottom w:val="0"/>
                  <w:divBdr>
                    <w:top w:val="none" w:sz="0" w:space="0" w:color="auto"/>
                    <w:left w:val="none" w:sz="0" w:space="0" w:color="auto"/>
                    <w:bottom w:val="none" w:sz="0" w:space="0" w:color="auto"/>
                    <w:right w:val="none" w:sz="0" w:space="0" w:color="auto"/>
                  </w:divBdr>
                  <w:divsChild>
                    <w:div w:id="1549411725">
                      <w:marLeft w:val="0"/>
                      <w:marRight w:val="0"/>
                      <w:marTop w:val="0"/>
                      <w:marBottom w:val="0"/>
                      <w:divBdr>
                        <w:top w:val="none" w:sz="0" w:space="0" w:color="auto"/>
                        <w:left w:val="none" w:sz="0" w:space="0" w:color="auto"/>
                        <w:bottom w:val="none" w:sz="0" w:space="0" w:color="auto"/>
                        <w:right w:val="none" w:sz="0" w:space="0" w:color="auto"/>
                      </w:divBdr>
                      <w:divsChild>
                        <w:div w:id="941688478">
                          <w:marLeft w:val="0"/>
                          <w:marRight w:val="0"/>
                          <w:marTop w:val="0"/>
                          <w:marBottom w:val="0"/>
                          <w:divBdr>
                            <w:top w:val="none" w:sz="0" w:space="0" w:color="auto"/>
                            <w:left w:val="none" w:sz="0" w:space="0" w:color="auto"/>
                            <w:bottom w:val="none" w:sz="0" w:space="0" w:color="auto"/>
                            <w:right w:val="none" w:sz="0" w:space="0" w:color="auto"/>
                          </w:divBdr>
                          <w:divsChild>
                            <w:div w:id="1656378212">
                              <w:marLeft w:val="0"/>
                              <w:marRight w:val="0"/>
                              <w:marTop w:val="0"/>
                              <w:marBottom w:val="0"/>
                              <w:divBdr>
                                <w:top w:val="none" w:sz="0" w:space="0" w:color="auto"/>
                                <w:left w:val="none" w:sz="0" w:space="0" w:color="auto"/>
                                <w:bottom w:val="none" w:sz="0" w:space="0" w:color="auto"/>
                                <w:right w:val="none" w:sz="0" w:space="0" w:color="auto"/>
                              </w:divBdr>
                              <w:divsChild>
                                <w:div w:id="574441503">
                                  <w:marLeft w:val="0"/>
                                  <w:marRight w:val="0"/>
                                  <w:marTop w:val="0"/>
                                  <w:marBottom w:val="0"/>
                                  <w:divBdr>
                                    <w:top w:val="none" w:sz="0" w:space="0" w:color="auto"/>
                                    <w:left w:val="none" w:sz="0" w:space="0" w:color="auto"/>
                                    <w:bottom w:val="none" w:sz="0" w:space="0" w:color="auto"/>
                                    <w:right w:val="none" w:sz="0" w:space="0" w:color="auto"/>
                                  </w:divBdr>
                                  <w:divsChild>
                                    <w:div w:id="853567506">
                                      <w:marLeft w:val="0"/>
                                      <w:marRight w:val="0"/>
                                      <w:marTop w:val="0"/>
                                      <w:marBottom w:val="0"/>
                                      <w:divBdr>
                                        <w:top w:val="none" w:sz="0" w:space="0" w:color="auto"/>
                                        <w:left w:val="none" w:sz="0" w:space="0" w:color="auto"/>
                                        <w:bottom w:val="none" w:sz="0" w:space="0" w:color="auto"/>
                                        <w:right w:val="none" w:sz="0" w:space="0" w:color="auto"/>
                                      </w:divBdr>
                                      <w:divsChild>
                                        <w:div w:id="1109660705">
                                          <w:marLeft w:val="0"/>
                                          <w:marRight w:val="0"/>
                                          <w:marTop w:val="0"/>
                                          <w:marBottom w:val="0"/>
                                          <w:divBdr>
                                            <w:top w:val="none" w:sz="0" w:space="0" w:color="auto"/>
                                            <w:left w:val="none" w:sz="0" w:space="0" w:color="auto"/>
                                            <w:bottom w:val="none" w:sz="0" w:space="0" w:color="auto"/>
                                            <w:right w:val="none" w:sz="0" w:space="0" w:color="auto"/>
                                          </w:divBdr>
                                          <w:divsChild>
                                            <w:div w:id="1943339744">
                                              <w:marLeft w:val="0"/>
                                              <w:marRight w:val="0"/>
                                              <w:marTop w:val="0"/>
                                              <w:marBottom w:val="0"/>
                                              <w:divBdr>
                                                <w:top w:val="none" w:sz="0" w:space="0" w:color="auto"/>
                                                <w:left w:val="none" w:sz="0" w:space="0" w:color="auto"/>
                                                <w:bottom w:val="none" w:sz="0" w:space="0" w:color="auto"/>
                                                <w:right w:val="none" w:sz="0" w:space="0" w:color="auto"/>
                                              </w:divBdr>
                                              <w:divsChild>
                                                <w:div w:id="674645810">
                                                  <w:marLeft w:val="0"/>
                                                  <w:marRight w:val="0"/>
                                                  <w:marTop w:val="0"/>
                                                  <w:marBottom w:val="0"/>
                                                  <w:divBdr>
                                                    <w:top w:val="none" w:sz="0" w:space="0" w:color="auto"/>
                                                    <w:left w:val="none" w:sz="0" w:space="0" w:color="auto"/>
                                                    <w:bottom w:val="none" w:sz="0" w:space="0" w:color="auto"/>
                                                    <w:right w:val="none" w:sz="0" w:space="0" w:color="auto"/>
                                                  </w:divBdr>
                                                  <w:divsChild>
                                                    <w:div w:id="1036657040">
                                                      <w:marLeft w:val="0"/>
                                                      <w:marRight w:val="0"/>
                                                      <w:marTop w:val="0"/>
                                                      <w:marBottom w:val="0"/>
                                                      <w:divBdr>
                                                        <w:top w:val="none" w:sz="0" w:space="0" w:color="auto"/>
                                                        <w:left w:val="none" w:sz="0" w:space="0" w:color="auto"/>
                                                        <w:bottom w:val="none" w:sz="0" w:space="0" w:color="auto"/>
                                                        <w:right w:val="none" w:sz="0" w:space="0" w:color="auto"/>
                                                      </w:divBdr>
                                                      <w:divsChild>
                                                        <w:div w:id="1523544687">
                                                          <w:marLeft w:val="0"/>
                                                          <w:marRight w:val="0"/>
                                                          <w:marTop w:val="0"/>
                                                          <w:marBottom w:val="0"/>
                                                          <w:divBdr>
                                                            <w:top w:val="none" w:sz="0" w:space="0" w:color="auto"/>
                                                            <w:left w:val="none" w:sz="0" w:space="0" w:color="auto"/>
                                                            <w:bottom w:val="none" w:sz="0" w:space="0" w:color="auto"/>
                                                            <w:right w:val="none" w:sz="0" w:space="0" w:color="auto"/>
                                                          </w:divBdr>
                                                          <w:divsChild>
                                                            <w:div w:id="456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493228">
      <w:bodyDiv w:val="1"/>
      <w:marLeft w:val="0"/>
      <w:marRight w:val="0"/>
      <w:marTop w:val="0"/>
      <w:marBottom w:val="0"/>
      <w:divBdr>
        <w:top w:val="none" w:sz="0" w:space="0" w:color="auto"/>
        <w:left w:val="none" w:sz="0" w:space="0" w:color="auto"/>
        <w:bottom w:val="none" w:sz="0" w:space="0" w:color="auto"/>
        <w:right w:val="none" w:sz="0" w:space="0" w:color="auto"/>
      </w:divBdr>
      <w:divsChild>
        <w:div w:id="1858615558">
          <w:marLeft w:val="0"/>
          <w:marRight w:val="0"/>
          <w:marTop w:val="0"/>
          <w:marBottom w:val="0"/>
          <w:divBdr>
            <w:top w:val="none" w:sz="0" w:space="0" w:color="auto"/>
            <w:left w:val="none" w:sz="0" w:space="0" w:color="auto"/>
            <w:bottom w:val="none" w:sz="0" w:space="0" w:color="auto"/>
            <w:right w:val="none" w:sz="0" w:space="0" w:color="auto"/>
          </w:divBdr>
          <w:divsChild>
            <w:div w:id="651833657">
              <w:marLeft w:val="0"/>
              <w:marRight w:val="0"/>
              <w:marTop w:val="0"/>
              <w:marBottom w:val="0"/>
              <w:divBdr>
                <w:top w:val="none" w:sz="0" w:space="0" w:color="auto"/>
                <w:left w:val="none" w:sz="0" w:space="0" w:color="auto"/>
                <w:bottom w:val="none" w:sz="0" w:space="0" w:color="auto"/>
                <w:right w:val="none" w:sz="0" w:space="0" w:color="auto"/>
              </w:divBdr>
              <w:divsChild>
                <w:div w:id="1517577497">
                  <w:marLeft w:val="0"/>
                  <w:marRight w:val="0"/>
                  <w:marTop w:val="0"/>
                  <w:marBottom w:val="0"/>
                  <w:divBdr>
                    <w:top w:val="none" w:sz="0" w:space="0" w:color="auto"/>
                    <w:left w:val="none" w:sz="0" w:space="0" w:color="auto"/>
                    <w:bottom w:val="none" w:sz="0" w:space="0" w:color="auto"/>
                    <w:right w:val="none" w:sz="0" w:space="0" w:color="auto"/>
                  </w:divBdr>
                  <w:divsChild>
                    <w:div w:id="1498880461">
                      <w:marLeft w:val="0"/>
                      <w:marRight w:val="0"/>
                      <w:marTop w:val="0"/>
                      <w:marBottom w:val="0"/>
                      <w:divBdr>
                        <w:top w:val="none" w:sz="0" w:space="0" w:color="auto"/>
                        <w:left w:val="none" w:sz="0" w:space="0" w:color="auto"/>
                        <w:bottom w:val="none" w:sz="0" w:space="0" w:color="auto"/>
                        <w:right w:val="none" w:sz="0" w:space="0" w:color="auto"/>
                      </w:divBdr>
                      <w:divsChild>
                        <w:div w:id="1268733477">
                          <w:marLeft w:val="0"/>
                          <w:marRight w:val="0"/>
                          <w:marTop w:val="0"/>
                          <w:marBottom w:val="0"/>
                          <w:divBdr>
                            <w:top w:val="none" w:sz="0" w:space="0" w:color="auto"/>
                            <w:left w:val="none" w:sz="0" w:space="0" w:color="auto"/>
                            <w:bottom w:val="none" w:sz="0" w:space="0" w:color="auto"/>
                            <w:right w:val="none" w:sz="0" w:space="0" w:color="auto"/>
                          </w:divBdr>
                          <w:divsChild>
                            <w:div w:id="510920373">
                              <w:marLeft w:val="0"/>
                              <w:marRight w:val="0"/>
                              <w:marTop w:val="0"/>
                              <w:marBottom w:val="0"/>
                              <w:divBdr>
                                <w:top w:val="none" w:sz="0" w:space="0" w:color="auto"/>
                                <w:left w:val="none" w:sz="0" w:space="0" w:color="auto"/>
                                <w:bottom w:val="none" w:sz="0" w:space="0" w:color="auto"/>
                                <w:right w:val="none" w:sz="0" w:space="0" w:color="auto"/>
                              </w:divBdr>
                              <w:divsChild>
                                <w:div w:id="1035035666">
                                  <w:marLeft w:val="0"/>
                                  <w:marRight w:val="0"/>
                                  <w:marTop w:val="0"/>
                                  <w:marBottom w:val="0"/>
                                  <w:divBdr>
                                    <w:top w:val="none" w:sz="0" w:space="0" w:color="auto"/>
                                    <w:left w:val="none" w:sz="0" w:space="0" w:color="auto"/>
                                    <w:bottom w:val="none" w:sz="0" w:space="0" w:color="auto"/>
                                    <w:right w:val="none" w:sz="0" w:space="0" w:color="auto"/>
                                  </w:divBdr>
                                  <w:divsChild>
                                    <w:div w:id="315492904">
                                      <w:marLeft w:val="0"/>
                                      <w:marRight w:val="0"/>
                                      <w:marTop w:val="0"/>
                                      <w:marBottom w:val="0"/>
                                      <w:divBdr>
                                        <w:top w:val="none" w:sz="0" w:space="0" w:color="auto"/>
                                        <w:left w:val="none" w:sz="0" w:space="0" w:color="auto"/>
                                        <w:bottom w:val="none" w:sz="0" w:space="0" w:color="auto"/>
                                        <w:right w:val="none" w:sz="0" w:space="0" w:color="auto"/>
                                      </w:divBdr>
                                      <w:divsChild>
                                        <w:div w:id="1913272461">
                                          <w:marLeft w:val="0"/>
                                          <w:marRight w:val="0"/>
                                          <w:marTop w:val="0"/>
                                          <w:marBottom w:val="0"/>
                                          <w:divBdr>
                                            <w:top w:val="none" w:sz="0" w:space="0" w:color="auto"/>
                                            <w:left w:val="none" w:sz="0" w:space="0" w:color="auto"/>
                                            <w:bottom w:val="none" w:sz="0" w:space="0" w:color="auto"/>
                                            <w:right w:val="none" w:sz="0" w:space="0" w:color="auto"/>
                                          </w:divBdr>
                                          <w:divsChild>
                                            <w:div w:id="253824941">
                                              <w:marLeft w:val="0"/>
                                              <w:marRight w:val="0"/>
                                              <w:marTop w:val="0"/>
                                              <w:marBottom w:val="0"/>
                                              <w:divBdr>
                                                <w:top w:val="none" w:sz="0" w:space="0" w:color="auto"/>
                                                <w:left w:val="none" w:sz="0" w:space="0" w:color="auto"/>
                                                <w:bottom w:val="none" w:sz="0" w:space="0" w:color="auto"/>
                                                <w:right w:val="none" w:sz="0" w:space="0" w:color="auto"/>
                                              </w:divBdr>
                                              <w:divsChild>
                                                <w:div w:id="1664696768">
                                                  <w:marLeft w:val="0"/>
                                                  <w:marRight w:val="0"/>
                                                  <w:marTop w:val="0"/>
                                                  <w:marBottom w:val="0"/>
                                                  <w:divBdr>
                                                    <w:top w:val="none" w:sz="0" w:space="0" w:color="auto"/>
                                                    <w:left w:val="none" w:sz="0" w:space="0" w:color="auto"/>
                                                    <w:bottom w:val="none" w:sz="0" w:space="0" w:color="auto"/>
                                                    <w:right w:val="none" w:sz="0" w:space="0" w:color="auto"/>
                                                  </w:divBdr>
                                                  <w:divsChild>
                                                    <w:div w:id="248778986">
                                                      <w:marLeft w:val="0"/>
                                                      <w:marRight w:val="0"/>
                                                      <w:marTop w:val="0"/>
                                                      <w:marBottom w:val="0"/>
                                                      <w:divBdr>
                                                        <w:top w:val="none" w:sz="0" w:space="0" w:color="auto"/>
                                                        <w:left w:val="none" w:sz="0" w:space="0" w:color="auto"/>
                                                        <w:bottom w:val="none" w:sz="0" w:space="0" w:color="auto"/>
                                                        <w:right w:val="none" w:sz="0" w:space="0" w:color="auto"/>
                                                      </w:divBdr>
                                                      <w:divsChild>
                                                        <w:div w:id="1760131785">
                                                          <w:marLeft w:val="0"/>
                                                          <w:marRight w:val="0"/>
                                                          <w:marTop w:val="0"/>
                                                          <w:marBottom w:val="0"/>
                                                          <w:divBdr>
                                                            <w:top w:val="none" w:sz="0" w:space="0" w:color="auto"/>
                                                            <w:left w:val="none" w:sz="0" w:space="0" w:color="auto"/>
                                                            <w:bottom w:val="none" w:sz="0" w:space="0" w:color="auto"/>
                                                            <w:right w:val="none" w:sz="0" w:space="0" w:color="auto"/>
                                                          </w:divBdr>
                                                          <w:divsChild>
                                                            <w:div w:id="6975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910288">
      <w:bodyDiv w:val="1"/>
      <w:marLeft w:val="0"/>
      <w:marRight w:val="0"/>
      <w:marTop w:val="0"/>
      <w:marBottom w:val="0"/>
      <w:divBdr>
        <w:top w:val="none" w:sz="0" w:space="0" w:color="auto"/>
        <w:left w:val="none" w:sz="0" w:space="0" w:color="auto"/>
        <w:bottom w:val="none" w:sz="0" w:space="0" w:color="auto"/>
        <w:right w:val="none" w:sz="0" w:space="0" w:color="auto"/>
      </w:divBdr>
      <w:divsChild>
        <w:div w:id="518349945">
          <w:marLeft w:val="0"/>
          <w:marRight w:val="0"/>
          <w:marTop w:val="0"/>
          <w:marBottom w:val="0"/>
          <w:divBdr>
            <w:top w:val="none" w:sz="0" w:space="0" w:color="auto"/>
            <w:left w:val="none" w:sz="0" w:space="0" w:color="auto"/>
            <w:bottom w:val="none" w:sz="0" w:space="0" w:color="auto"/>
            <w:right w:val="none" w:sz="0" w:space="0" w:color="auto"/>
          </w:divBdr>
          <w:divsChild>
            <w:div w:id="759831862">
              <w:marLeft w:val="0"/>
              <w:marRight w:val="0"/>
              <w:marTop w:val="0"/>
              <w:marBottom w:val="0"/>
              <w:divBdr>
                <w:top w:val="none" w:sz="0" w:space="0" w:color="auto"/>
                <w:left w:val="none" w:sz="0" w:space="0" w:color="auto"/>
                <w:bottom w:val="none" w:sz="0" w:space="0" w:color="auto"/>
                <w:right w:val="none" w:sz="0" w:space="0" w:color="auto"/>
              </w:divBdr>
              <w:divsChild>
                <w:div w:id="1440837010">
                  <w:marLeft w:val="0"/>
                  <w:marRight w:val="0"/>
                  <w:marTop w:val="0"/>
                  <w:marBottom w:val="0"/>
                  <w:divBdr>
                    <w:top w:val="none" w:sz="0" w:space="0" w:color="auto"/>
                    <w:left w:val="none" w:sz="0" w:space="0" w:color="auto"/>
                    <w:bottom w:val="none" w:sz="0" w:space="0" w:color="auto"/>
                    <w:right w:val="none" w:sz="0" w:space="0" w:color="auto"/>
                  </w:divBdr>
                  <w:divsChild>
                    <w:div w:id="454636870">
                      <w:marLeft w:val="0"/>
                      <w:marRight w:val="0"/>
                      <w:marTop w:val="0"/>
                      <w:marBottom w:val="0"/>
                      <w:divBdr>
                        <w:top w:val="none" w:sz="0" w:space="0" w:color="auto"/>
                        <w:left w:val="none" w:sz="0" w:space="0" w:color="auto"/>
                        <w:bottom w:val="none" w:sz="0" w:space="0" w:color="auto"/>
                        <w:right w:val="none" w:sz="0" w:space="0" w:color="auto"/>
                      </w:divBdr>
                      <w:divsChild>
                        <w:div w:id="2065908504">
                          <w:marLeft w:val="0"/>
                          <w:marRight w:val="0"/>
                          <w:marTop w:val="0"/>
                          <w:marBottom w:val="0"/>
                          <w:divBdr>
                            <w:top w:val="none" w:sz="0" w:space="0" w:color="auto"/>
                            <w:left w:val="none" w:sz="0" w:space="0" w:color="auto"/>
                            <w:bottom w:val="none" w:sz="0" w:space="0" w:color="auto"/>
                            <w:right w:val="none" w:sz="0" w:space="0" w:color="auto"/>
                          </w:divBdr>
                          <w:divsChild>
                            <w:div w:id="1369179817">
                              <w:marLeft w:val="0"/>
                              <w:marRight w:val="0"/>
                              <w:marTop w:val="0"/>
                              <w:marBottom w:val="0"/>
                              <w:divBdr>
                                <w:top w:val="none" w:sz="0" w:space="0" w:color="auto"/>
                                <w:left w:val="none" w:sz="0" w:space="0" w:color="auto"/>
                                <w:bottom w:val="none" w:sz="0" w:space="0" w:color="auto"/>
                                <w:right w:val="none" w:sz="0" w:space="0" w:color="auto"/>
                              </w:divBdr>
                              <w:divsChild>
                                <w:div w:id="27798089">
                                  <w:marLeft w:val="0"/>
                                  <w:marRight w:val="0"/>
                                  <w:marTop w:val="0"/>
                                  <w:marBottom w:val="0"/>
                                  <w:divBdr>
                                    <w:top w:val="none" w:sz="0" w:space="0" w:color="auto"/>
                                    <w:left w:val="none" w:sz="0" w:space="0" w:color="auto"/>
                                    <w:bottom w:val="none" w:sz="0" w:space="0" w:color="auto"/>
                                    <w:right w:val="none" w:sz="0" w:space="0" w:color="auto"/>
                                  </w:divBdr>
                                  <w:divsChild>
                                    <w:div w:id="1130914">
                                      <w:marLeft w:val="0"/>
                                      <w:marRight w:val="0"/>
                                      <w:marTop w:val="0"/>
                                      <w:marBottom w:val="0"/>
                                      <w:divBdr>
                                        <w:top w:val="none" w:sz="0" w:space="0" w:color="auto"/>
                                        <w:left w:val="none" w:sz="0" w:space="0" w:color="auto"/>
                                        <w:bottom w:val="none" w:sz="0" w:space="0" w:color="auto"/>
                                        <w:right w:val="none" w:sz="0" w:space="0" w:color="auto"/>
                                      </w:divBdr>
                                      <w:divsChild>
                                        <w:div w:id="1047149575">
                                          <w:marLeft w:val="0"/>
                                          <w:marRight w:val="0"/>
                                          <w:marTop w:val="0"/>
                                          <w:marBottom w:val="0"/>
                                          <w:divBdr>
                                            <w:top w:val="none" w:sz="0" w:space="0" w:color="auto"/>
                                            <w:left w:val="none" w:sz="0" w:space="0" w:color="auto"/>
                                            <w:bottom w:val="none" w:sz="0" w:space="0" w:color="auto"/>
                                            <w:right w:val="none" w:sz="0" w:space="0" w:color="auto"/>
                                          </w:divBdr>
                                          <w:divsChild>
                                            <w:div w:id="323703839">
                                              <w:marLeft w:val="0"/>
                                              <w:marRight w:val="0"/>
                                              <w:marTop w:val="0"/>
                                              <w:marBottom w:val="0"/>
                                              <w:divBdr>
                                                <w:top w:val="none" w:sz="0" w:space="0" w:color="auto"/>
                                                <w:left w:val="none" w:sz="0" w:space="0" w:color="auto"/>
                                                <w:bottom w:val="none" w:sz="0" w:space="0" w:color="auto"/>
                                                <w:right w:val="none" w:sz="0" w:space="0" w:color="auto"/>
                                              </w:divBdr>
                                              <w:divsChild>
                                                <w:div w:id="31540112">
                                                  <w:marLeft w:val="0"/>
                                                  <w:marRight w:val="0"/>
                                                  <w:marTop w:val="0"/>
                                                  <w:marBottom w:val="0"/>
                                                  <w:divBdr>
                                                    <w:top w:val="none" w:sz="0" w:space="0" w:color="auto"/>
                                                    <w:left w:val="none" w:sz="0" w:space="0" w:color="auto"/>
                                                    <w:bottom w:val="none" w:sz="0" w:space="0" w:color="auto"/>
                                                    <w:right w:val="none" w:sz="0" w:space="0" w:color="auto"/>
                                                  </w:divBdr>
                                                  <w:divsChild>
                                                    <w:div w:id="107700528">
                                                      <w:marLeft w:val="0"/>
                                                      <w:marRight w:val="0"/>
                                                      <w:marTop w:val="0"/>
                                                      <w:marBottom w:val="0"/>
                                                      <w:divBdr>
                                                        <w:top w:val="none" w:sz="0" w:space="0" w:color="auto"/>
                                                        <w:left w:val="none" w:sz="0" w:space="0" w:color="auto"/>
                                                        <w:bottom w:val="none" w:sz="0" w:space="0" w:color="auto"/>
                                                        <w:right w:val="none" w:sz="0" w:space="0" w:color="auto"/>
                                                      </w:divBdr>
                                                      <w:divsChild>
                                                        <w:div w:id="1398435404">
                                                          <w:marLeft w:val="0"/>
                                                          <w:marRight w:val="0"/>
                                                          <w:marTop w:val="0"/>
                                                          <w:marBottom w:val="0"/>
                                                          <w:divBdr>
                                                            <w:top w:val="none" w:sz="0" w:space="0" w:color="auto"/>
                                                            <w:left w:val="none" w:sz="0" w:space="0" w:color="auto"/>
                                                            <w:bottom w:val="none" w:sz="0" w:space="0" w:color="auto"/>
                                                            <w:right w:val="none" w:sz="0" w:space="0" w:color="auto"/>
                                                          </w:divBdr>
                                                          <w:divsChild>
                                                            <w:div w:id="18017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4426694">
      <w:bodyDiv w:val="1"/>
      <w:marLeft w:val="0"/>
      <w:marRight w:val="0"/>
      <w:marTop w:val="0"/>
      <w:marBottom w:val="0"/>
      <w:divBdr>
        <w:top w:val="none" w:sz="0" w:space="0" w:color="auto"/>
        <w:left w:val="none" w:sz="0" w:space="0" w:color="auto"/>
        <w:bottom w:val="none" w:sz="0" w:space="0" w:color="auto"/>
        <w:right w:val="none" w:sz="0" w:space="0" w:color="auto"/>
      </w:divBdr>
      <w:divsChild>
        <w:div w:id="2046368137">
          <w:marLeft w:val="0"/>
          <w:marRight w:val="0"/>
          <w:marTop w:val="0"/>
          <w:marBottom w:val="0"/>
          <w:divBdr>
            <w:top w:val="none" w:sz="0" w:space="0" w:color="auto"/>
            <w:left w:val="none" w:sz="0" w:space="0" w:color="auto"/>
            <w:bottom w:val="none" w:sz="0" w:space="0" w:color="auto"/>
            <w:right w:val="none" w:sz="0" w:space="0" w:color="auto"/>
          </w:divBdr>
          <w:divsChild>
            <w:div w:id="1165365449">
              <w:marLeft w:val="0"/>
              <w:marRight w:val="0"/>
              <w:marTop w:val="0"/>
              <w:marBottom w:val="0"/>
              <w:divBdr>
                <w:top w:val="none" w:sz="0" w:space="0" w:color="auto"/>
                <w:left w:val="none" w:sz="0" w:space="0" w:color="auto"/>
                <w:bottom w:val="none" w:sz="0" w:space="0" w:color="auto"/>
                <w:right w:val="none" w:sz="0" w:space="0" w:color="auto"/>
              </w:divBdr>
              <w:divsChild>
                <w:div w:id="1851212783">
                  <w:marLeft w:val="0"/>
                  <w:marRight w:val="0"/>
                  <w:marTop w:val="0"/>
                  <w:marBottom w:val="0"/>
                  <w:divBdr>
                    <w:top w:val="none" w:sz="0" w:space="0" w:color="auto"/>
                    <w:left w:val="none" w:sz="0" w:space="0" w:color="auto"/>
                    <w:bottom w:val="none" w:sz="0" w:space="0" w:color="auto"/>
                    <w:right w:val="none" w:sz="0" w:space="0" w:color="auto"/>
                  </w:divBdr>
                  <w:divsChild>
                    <w:div w:id="620460437">
                      <w:marLeft w:val="0"/>
                      <w:marRight w:val="0"/>
                      <w:marTop w:val="0"/>
                      <w:marBottom w:val="0"/>
                      <w:divBdr>
                        <w:top w:val="none" w:sz="0" w:space="0" w:color="auto"/>
                        <w:left w:val="none" w:sz="0" w:space="0" w:color="auto"/>
                        <w:bottom w:val="none" w:sz="0" w:space="0" w:color="auto"/>
                        <w:right w:val="none" w:sz="0" w:space="0" w:color="auto"/>
                      </w:divBdr>
                      <w:divsChild>
                        <w:div w:id="950089065">
                          <w:marLeft w:val="0"/>
                          <w:marRight w:val="0"/>
                          <w:marTop w:val="0"/>
                          <w:marBottom w:val="0"/>
                          <w:divBdr>
                            <w:top w:val="none" w:sz="0" w:space="0" w:color="auto"/>
                            <w:left w:val="none" w:sz="0" w:space="0" w:color="auto"/>
                            <w:bottom w:val="none" w:sz="0" w:space="0" w:color="auto"/>
                            <w:right w:val="none" w:sz="0" w:space="0" w:color="auto"/>
                          </w:divBdr>
                          <w:divsChild>
                            <w:div w:id="40061755">
                              <w:marLeft w:val="0"/>
                              <w:marRight w:val="0"/>
                              <w:marTop w:val="0"/>
                              <w:marBottom w:val="0"/>
                              <w:divBdr>
                                <w:top w:val="none" w:sz="0" w:space="0" w:color="auto"/>
                                <w:left w:val="none" w:sz="0" w:space="0" w:color="auto"/>
                                <w:bottom w:val="none" w:sz="0" w:space="0" w:color="auto"/>
                                <w:right w:val="none" w:sz="0" w:space="0" w:color="auto"/>
                              </w:divBdr>
                              <w:divsChild>
                                <w:div w:id="745693094">
                                  <w:marLeft w:val="0"/>
                                  <w:marRight w:val="0"/>
                                  <w:marTop w:val="0"/>
                                  <w:marBottom w:val="0"/>
                                  <w:divBdr>
                                    <w:top w:val="none" w:sz="0" w:space="0" w:color="auto"/>
                                    <w:left w:val="none" w:sz="0" w:space="0" w:color="auto"/>
                                    <w:bottom w:val="none" w:sz="0" w:space="0" w:color="auto"/>
                                    <w:right w:val="none" w:sz="0" w:space="0" w:color="auto"/>
                                  </w:divBdr>
                                  <w:divsChild>
                                    <w:div w:id="1630016551">
                                      <w:marLeft w:val="0"/>
                                      <w:marRight w:val="0"/>
                                      <w:marTop w:val="0"/>
                                      <w:marBottom w:val="0"/>
                                      <w:divBdr>
                                        <w:top w:val="none" w:sz="0" w:space="0" w:color="auto"/>
                                        <w:left w:val="none" w:sz="0" w:space="0" w:color="auto"/>
                                        <w:bottom w:val="none" w:sz="0" w:space="0" w:color="auto"/>
                                        <w:right w:val="none" w:sz="0" w:space="0" w:color="auto"/>
                                      </w:divBdr>
                                      <w:divsChild>
                                        <w:div w:id="1887788802">
                                          <w:marLeft w:val="0"/>
                                          <w:marRight w:val="0"/>
                                          <w:marTop w:val="0"/>
                                          <w:marBottom w:val="0"/>
                                          <w:divBdr>
                                            <w:top w:val="none" w:sz="0" w:space="0" w:color="auto"/>
                                            <w:left w:val="none" w:sz="0" w:space="0" w:color="auto"/>
                                            <w:bottom w:val="none" w:sz="0" w:space="0" w:color="auto"/>
                                            <w:right w:val="none" w:sz="0" w:space="0" w:color="auto"/>
                                          </w:divBdr>
                                          <w:divsChild>
                                            <w:div w:id="1895460077">
                                              <w:marLeft w:val="0"/>
                                              <w:marRight w:val="0"/>
                                              <w:marTop w:val="0"/>
                                              <w:marBottom w:val="0"/>
                                              <w:divBdr>
                                                <w:top w:val="none" w:sz="0" w:space="0" w:color="auto"/>
                                                <w:left w:val="none" w:sz="0" w:space="0" w:color="auto"/>
                                                <w:bottom w:val="none" w:sz="0" w:space="0" w:color="auto"/>
                                                <w:right w:val="none" w:sz="0" w:space="0" w:color="auto"/>
                                              </w:divBdr>
                                              <w:divsChild>
                                                <w:div w:id="96416631">
                                                  <w:marLeft w:val="0"/>
                                                  <w:marRight w:val="0"/>
                                                  <w:marTop w:val="0"/>
                                                  <w:marBottom w:val="0"/>
                                                  <w:divBdr>
                                                    <w:top w:val="none" w:sz="0" w:space="0" w:color="auto"/>
                                                    <w:left w:val="none" w:sz="0" w:space="0" w:color="auto"/>
                                                    <w:bottom w:val="none" w:sz="0" w:space="0" w:color="auto"/>
                                                    <w:right w:val="none" w:sz="0" w:space="0" w:color="auto"/>
                                                  </w:divBdr>
                                                  <w:divsChild>
                                                    <w:div w:id="96023689">
                                                      <w:marLeft w:val="0"/>
                                                      <w:marRight w:val="0"/>
                                                      <w:marTop w:val="0"/>
                                                      <w:marBottom w:val="0"/>
                                                      <w:divBdr>
                                                        <w:top w:val="none" w:sz="0" w:space="0" w:color="auto"/>
                                                        <w:left w:val="none" w:sz="0" w:space="0" w:color="auto"/>
                                                        <w:bottom w:val="none" w:sz="0" w:space="0" w:color="auto"/>
                                                        <w:right w:val="none" w:sz="0" w:space="0" w:color="auto"/>
                                                      </w:divBdr>
                                                      <w:divsChild>
                                                        <w:div w:id="1535801493">
                                                          <w:marLeft w:val="0"/>
                                                          <w:marRight w:val="0"/>
                                                          <w:marTop w:val="0"/>
                                                          <w:marBottom w:val="0"/>
                                                          <w:divBdr>
                                                            <w:top w:val="none" w:sz="0" w:space="0" w:color="auto"/>
                                                            <w:left w:val="none" w:sz="0" w:space="0" w:color="auto"/>
                                                            <w:bottom w:val="none" w:sz="0" w:space="0" w:color="auto"/>
                                                            <w:right w:val="none" w:sz="0" w:space="0" w:color="auto"/>
                                                          </w:divBdr>
                                                          <w:divsChild>
                                                            <w:div w:id="19587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658661">
      <w:bodyDiv w:val="1"/>
      <w:marLeft w:val="0"/>
      <w:marRight w:val="0"/>
      <w:marTop w:val="0"/>
      <w:marBottom w:val="0"/>
      <w:divBdr>
        <w:top w:val="none" w:sz="0" w:space="0" w:color="auto"/>
        <w:left w:val="none" w:sz="0" w:space="0" w:color="auto"/>
        <w:bottom w:val="none" w:sz="0" w:space="0" w:color="auto"/>
        <w:right w:val="none" w:sz="0" w:space="0" w:color="auto"/>
      </w:divBdr>
      <w:divsChild>
        <w:div w:id="1496066022">
          <w:marLeft w:val="0"/>
          <w:marRight w:val="0"/>
          <w:marTop w:val="0"/>
          <w:marBottom w:val="0"/>
          <w:divBdr>
            <w:top w:val="none" w:sz="0" w:space="0" w:color="auto"/>
            <w:left w:val="none" w:sz="0" w:space="0" w:color="auto"/>
            <w:bottom w:val="none" w:sz="0" w:space="0" w:color="auto"/>
            <w:right w:val="none" w:sz="0" w:space="0" w:color="auto"/>
          </w:divBdr>
          <w:divsChild>
            <w:div w:id="509679763">
              <w:marLeft w:val="0"/>
              <w:marRight w:val="0"/>
              <w:marTop w:val="0"/>
              <w:marBottom w:val="0"/>
              <w:divBdr>
                <w:top w:val="none" w:sz="0" w:space="0" w:color="auto"/>
                <w:left w:val="none" w:sz="0" w:space="0" w:color="auto"/>
                <w:bottom w:val="none" w:sz="0" w:space="0" w:color="auto"/>
                <w:right w:val="none" w:sz="0" w:space="0" w:color="auto"/>
              </w:divBdr>
              <w:divsChild>
                <w:div w:id="704907228">
                  <w:marLeft w:val="0"/>
                  <w:marRight w:val="0"/>
                  <w:marTop w:val="0"/>
                  <w:marBottom w:val="0"/>
                  <w:divBdr>
                    <w:top w:val="none" w:sz="0" w:space="0" w:color="auto"/>
                    <w:left w:val="none" w:sz="0" w:space="0" w:color="auto"/>
                    <w:bottom w:val="none" w:sz="0" w:space="0" w:color="auto"/>
                    <w:right w:val="none" w:sz="0" w:space="0" w:color="auto"/>
                  </w:divBdr>
                  <w:divsChild>
                    <w:div w:id="1310666846">
                      <w:marLeft w:val="0"/>
                      <w:marRight w:val="0"/>
                      <w:marTop w:val="0"/>
                      <w:marBottom w:val="0"/>
                      <w:divBdr>
                        <w:top w:val="none" w:sz="0" w:space="0" w:color="auto"/>
                        <w:left w:val="none" w:sz="0" w:space="0" w:color="auto"/>
                        <w:bottom w:val="none" w:sz="0" w:space="0" w:color="auto"/>
                        <w:right w:val="none" w:sz="0" w:space="0" w:color="auto"/>
                      </w:divBdr>
                      <w:divsChild>
                        <w:div w:id="1402484315">
                          <w:marLeft w:val="0"/>
                          <w:marRight w:val="0"/>
                          <w:marTop w:val="0"/>
                          <w:marBottom w:val="0"/>
                          <w:divBdr>
                            <w:top w:val="none" w:sz="0" w:space="0" w:color="auto"/>
                            <w:left w:val="none" w:sz="0" w:space="0" w:color="auto"/>
                            <w:bottom w:val="none" w:sz="0" w:space="0" w:color="auto"/>
                            <w:right w:val="none" w:sz="0" w:space="0" w:color="auto"/>
                          </w:divBdr>
                          <w:divsChild>
                            <w:div w:id="1437554179">
                              <w:marLeft w:val="0"/>
                              <w:marRight w:val="0"/>
                              <w:marTop w:val="0"/>
                              <w:marBottom w:val="0"/>
                              <w:divBdr>
                                <w:top w:val="none" w:sz="0" w:space="0" w:color="auto"/>
                                <w:left w:val="none" w:sz="0" w:space="0" w:color="auto"/>
                                <w:bottom w:val="none" w:sz="0" w:space="0" w:color="auto"/>
                                <w:right w:val="none" w:sz="0" w:space="0" w:color="auto"/>
                              </w:divBdr>
                              <w:divsChild>
                                <w:div w:id="1862545133">
                                  <w:marLeft w:val="0"/>
                                  <w:marRight w:val="0"/>
                                  <w:marTop w:val="0"/>
                                  <w:marBottom w:val="0"/>
                                  <w:divBdr>
                                    <w:top w:val="none" w:sz="0" w:space="0" w:color="auto"/>
                                    <w:left w:val="none" w:sz="0" w:space="0" w:color="auto"/>
                                    <w:bottom w:val="none" w:sz="0" w:space="0" w:color="auto"/>
                                    <w:right w:val="none" w:sz="0" w:space="0" w:color="auto"/>
                                  </w:divBdr>
                                  <w:divsChild>
                                    <w:div w:id="1282960561">
                                      <w:marLeft w:val="0"/>
                                      <w:marRight w:val="0"/>
                                      <w:marTop w:val="0"/>
                                      <w:marBottom w:val="0"/>
                                      <w:divBdr>
                                        <w:top w:val="none" w:sz="0" w:space="0" w:color="auto"/>
                                        <w:left w:val="none" w:sz="0" w:space="0" w:color="auto"/>
                                        <w:bottom w:val="none" w:sz="0" w:space="0" w:color="auto"/>
                                        <w:right w:val="none" w:sz="0" w:space="0" w:color="auto"/>
                                      </w:divBdr>
                                      <w:divsChild>
                                        <w:div w:id="765200256">
                                          <w:marLeft w:val="0"/>
                                          <w:marRight w:val="0"/>
                                          <w:marTop w:val="0"/>
                                          <w:marBottom w:val="0"/>
                                          <w:divBdr>
                                            <w:top w:val="none" w:sz="0" w:space="0" w:color="auto"/>
                                            <w:left w:val="none" w:sz="0" w:space="0" w:color="auto"/>
                                            <w:bottom w:val="none" w:sz="0" w:space="0" w:color="auto"/>
                                            <w:right w:val="none" w:sz="0" w:space="0" w:color="auto"/>
                                          </w:divBdr>
                                          <w:divsChild>
                                            <w:div w:id="916397463">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652222159">
                                                      <w:marLeft w:val="0"/>
                                                      <w:marRight w:val="0"/>
                                                      <w:marTop w:val="0"/>
                                                      <w:marBottom w:val="0"/>
                                                      <w:divBdr>
                                                        <w:top w:val="none" w:sz="0" w:space="0" w:color="auto"/>
                                                        <w:left w:val="none" w:sz="0" w:space="0" w:color="auto"/>
                                                        <w:bottom w:val="none" w:sz="0" w:space="0" w:color="auto"/>
                                                        <w:right w:val="none" w:sz="0" w:space="0" w:color="auto"/>
                                                      </w:divBdr>
                                                      <w:divsChild>
                                                        <w:div w:id="1207448090">
                                                          <w:marLeft w:val="0"/>
                                                          <w:marRight w:val="0"/>
                                                          <w:marTop w:val="0"/>
                                                          <w:marBottom w:val="0"/>
                                                          <w:divBdr>
                                                            <w:top w:val="none" w:sz="0" w:space="0" w:color="auto"/>
                                                            <w:left w:val="none" w:sz="0" w:space="0" w:color="auto"/>
                                                            <w:bottom w:val="none" w:sz="0" w:space="0" w:color="auto"/>
                                                            <w:right w:val="none" w:sz="0" w:space="0" w:color="auto"/>
                                                          </w:divBdr>
                                                          <w:divsChild>
                                                            <w:div w:id="13978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105150">
      <w:bodyDiv w:val="1"/>
      <w:marLeft w:val="0"/>
      <w:marRight w:val="0"/>
      <w:marTop w:val="0"/>
      <w:marBottom w:val="0"/>
      <w:divBdr>
        <w:top w:val="none" w:sz="0" w:space="0" w:color="auto"/>
        <w:left w:val="none" w:sz="0" w:space="0" w:color="auto"/>
        <w:bottom w:val="none" w:sz="0" w:space="0" w:color="auto"/>
        <w:right w:val="none" w:sz="0" w:space="0" w:color="auto"/>
      </w:divBdr>
      <w:divsChild>
        <w:div w:id="1815488993">
          <w:marLeft w:val="0"/>
          <w:marRight w:val="0"/>
          <w:marTop w:val="0"/>
          <w:marBottom w:val="0"/>
          <w:divBdr>
            <w:top w:val="none" w:sz="0" w:space="0" w:color="auto"/>
            <w:left w:val="none" w:sz="0" w:space="0" w:color="auto"/>
            <w:bottom w:val="none" w:sz="0" w:space="0" w:color="auto"/>
            <w:right w:val="none" w:sz="0" w:space="0" w:color="auto"/>
          </w:divBdr>
          <w:divsChild>
            <w:div w:id="1706979655">
              <w:marLeft w:val="0"/>
              <w:marRight w:val="0"/>
              <w:marTop w:val="0"/>
              <w:marBottom w:val="0"/>
              <w:divBdr>
                <w:top w:val="none" w:sz="0" w:space="0" w:color="auto"/>
                <w:left w:val="none" w:sz="0" w:space="0" w:color="auto"/>
                <w:bottom w:val="none" w:sz="0" w:space="0" w:color="auto"/>
                <w:right w:val="none" w:sz="0" w:space="0" w:color="auto"/>
              </w:divBdr>
              <w:divsChild>
                <w:div w:id="519199276">
                  <w:marLeft w:val="0"/>
                  <w:marRight w:val="0"/>
                  <w:marTop w:val="0"/>
                  <w:marBottom w:val="0"/>
                  <w:divBdr>
                    <w:top w:val="none" w:sz="0" w:space="0" w:color="auto"/>
                    <w:left w:val="none" w:sz="0" w:space="0" w:color="auto"/>
                    <w:bottom w:val="none" w:sz="0" w:space="0" w:color="auto"/>
                    <w:right w:val="none" w:sz="0" w:space="0" w:color="auto"/>
                  </w:divBdr>
                  <w:divsChild>
                    <w:div w:id="1652059545">
                      <w:marLeft w:val="0"/>
                      <w:marRight w:val="0"/>
                      <w:marTop w:val="0"/>
                      <w:marBottom w:val="0"/>
                      <w:divBdr>
                        <w:top w:val="none" w:sz="0" w:space="0" w:color="auto"/>
                        <w:left w:val="none" w:sz="0" w:space="0" w:color="auto"/>
                        <w:bottom w:val="none" w:sz="0" w:space="0" w:color="auto"/>
                        <w:right w:val="none" w:sz="0" w:space="0" w:color="auto"/>
                      </w:divBdr>
                      <w:divsChild>
                        <w:div w:id="496382188">
                          <w:marLeft w:val="0"/>
                          <w:marRight w:val="0"/>
                          <w:marTop w:val="0"/>
                          <w:marBottom w:val="0"/>
                          <w:divBdr>
                            <w:top w:val="none" w:sz="0" w:space="0" w:color="auto"/>
                            <w:left w:val="none" w:sz="0" w:space="0" w:color="auto"/>
                            <w:bottom w:val="none" w:sz="0" w:space="0" w:color="auto"/>
                            <w:right w:val="none" w:sz="0" w:space="0" w:color="auto"/>
                          </w:divBdr>
                          <w:divsChild>
                            <w:div w:id="1542090851">
                              <w:marLeft w:val="0"/>
                              <w:marRight w:val="0"/>
                              <w:marTop w:val="0"/>
                              <w:marBottom w:val="0"/>
                              <w:divBdr>
                                <w:top w:val="none" w:sz="0" w:space="0" w:color="auto"/>
                                <w:left w:val="none" w:sz="0" w:space="0" w:color="auto"/>
                                <w:bottom w:val="none" w:sz="0" w:space="0" w:color="auto"/>
                                <w:right w:val="none" w:sz="0" w:space="0" w:color="auto"/>
                              </w:divBdr>
                              <w:divsChild>
                                <w:div w:id="349794087">
                                  <w:marLeft w:val="0"/>
                                  <w:marRight w:val="0"/>
                                  <w:marTop w:val="0"/>
                                  <w:marBottom w:val="0"/>
                                  <w:divBdr>
                                    <w:top w:val="none" w:sz="0" w:space="0" w:color="auto"/>
                                    <w:left w:val="none" w:sz="0" w:space="0" w:color="auto"/>
                                    <w:bottom w:val="none" w:sz="0" w:space="0" w:color="auto"/>
                                    <w:right w:val="none" w:sz="0" w:space="0" w:color="auto"/>
                                  </w:divBdr>
                                  <w:divsChild>
                                    <w:div w:id="124549736">
                                      <w:marLeft w:val="0"/>
                                      <w:marRight w:val="0"/>
                                      <w:marTop w:val="0"/>
                                      <w:marBottom w:val="0"/>
                                      <w:divBdr>
                                        <w:top w:val="none" w:sz="0" w:space="0" w:color="auto"/>
                                        <w:left w:val="none" w:sz="0" w:space="0" w:color="auto"/>
                                        <w:bottom w:val="none" w:sz="0" w:space="0" w:color="auto"/>
                                        <w:right w:val="none" w:sz="0" w:space="0" w:color="auto"/>
                                      </w:divBdr>
                                      <w:divsChild>
                                        <w:div w:id="1674185092">
                                          <w:marLeft w:val="0"/>
                                          <w:marRight w:val="0"/>
                                          <w:marTop w:val="0"/>
                                          <w:marBottom w:val="0"/>
                                          <w:divBdr>
                                            <w:top w:val="none" w:sz="0" w:space="0" w:color="auto"/>
                                            <w:left w:val="none" w:sz="0" w:space="0" w:color="auto"/>
                                            <w:bottom w:val="none" w:sz="0" w:space="0" w:color="auto"/>
                                            <w:right w:val="none" w:sz="0" w:space="0" w:color="auto"/>
                                          </w:divBdr>
                                          <w:divsChild>
                                            <w:div w:id="297734531">
                                              <w:marLeft w:val="0"/>
                                              <w:marRight w:val="0"/>
                                              <w:marTop w:val="0"/>
                                              <w:marBottom w:val="0"/>
                                              <w:divBdr>
                                                <w:top w:val="none" w:sz="0" w:space="0" w:color="auto"/>
                                                <w:left w:val="none" w:sz="0" w:space="0" w:color="auto"/>
                                                <w:bottom w:val="none" w:sz="0" w:space="0" w:color="auto"/>
                                                <w:right w:val="none" w:sz="0" w:space="0" w:color="auto"/>
                                              </w:divBdr>
                                              <w:divsChild>
                                                <w:div w:id="1958370671">
                                                  <w:marLeft w:val="0"/>
                                                  <w:marRight w:val="0"/>
                                                  <w:marTop w:val="0"/>
                                                  <w:marBottom w:val="0"/>
                                                  <w:divBdr>
                                                    <w:top w:val="none" w:sz="0" w:space="0" w:color="auto"/>
                                                    <w:left w:val="none" w:sz="0" w:space="0" w:color="auto"/>
                                                    <w:bottom w:val="none" w:sz="0" w:space="0" w:color="auto"/>
                                                    <w:right w:val="none" w:sz="0" w:space="0" w:color="auto"/>
                                                  </w:divBdr>
                                                  <w:divsChild>
                                                    <w:div w:id="496001150">
                                                      <w:marLeft w:val="0"/>
                                                      <w:marRight w:val="0"/>
                                                      <w:marTop w:val="0"/>
                                                      <w:marBottom w:val="0"/>
                                                      <w:divBdr>
                                                        <w:top w:val="none" w:sz="0" w:space="0" w:color="auto"/>
                                                        <w:left w:val="none" w:sz="0" w:space="0" w:color="auto"/>
                                                        <w:bottom w:val="none" w:sz="0" w:space="0" w:color="auto"/>
                                                        <w:right w:val="none" w:sz="0" w:space="0" w:color="auto"/>
                                                      </w:divBdr>
                                                      <w:divsChild>
                                                        <w:div w:id="710231256">
                                                          <w:marLeft w:val="0"/>
                                                          <w:marRight w:val="0"/>
                                                          <w:marTop w:val="0"/>
                                                          <w:marBottom w:val="0"/>
                                                          <w:divBdr>
                                                            <w:top w:val="none" w:sz="0" w:space="0" w:color="auto"/>
                                                            <w:left w:val="none" w:sz="0" w:space="0" w:color="auto"/>
                                                            <w:bottom w:val="none" w:sz="0" w:space="0" w:color="auto"/>
                                                            <w:right w:val="none" w:sz="0" w:space="0" w:color="auto"/>
                                                          </w:divBdr>
                                                          <w:divsChild>
                                                            <w:div w:id="1094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685492">
      <w:bodyDiv w:val="1"/>
      <w:marLeft w:val="0"/>
      <w:marRight w:val="0"/>
      <w:marTop w:val="0"/>
      <w:marBottom w:val="0"/>
      <w:divBdr>
        <w:top w:val="none" w:sz="0" w:space="0" w:color="auto"/>
        <w:left w:val="none" w:sz="0" w:space="0" w:color="auto"/>
        <w:bottom w:val="none" w:sz="0" w:space="0" w:color="auto"/>
        <w:right w:val="none" w:sz="0" w:space="0" w:color="auto"/>
      </w:divBdr>
      <w:divsChild>
        <w:div w:id="1942226272">
          <w:marLeft w:val="0"/>
          <w:marRight w:val="0"/>
          <w:marTop w:val="0"/>
          <w:marBottom w:val="0"/>
          <w:divBdr>
            <w:top w:val="none" w:sz="0" w:space="0" w:color="auto"/>
            <w:left w:val="none" w:sz="0" w:space="0" w:color="auto"/>
            <w:bottom w:val="none" w:sz="0" w:space="0" w:color="auto"/>
            <w:right w:val="none" w:sz="0" w:space="0" w:color="auto"/>
          </w:divBdr>
          <w:divsChild>
            <w:div w:id="1605378066">
              <w:marLeft w:val="0"/>
              <w:marRight w:val="0"/>
              <w:marTop w:val="0"/>
              <w:marBottom w:val="0"/>
              <w:divBdr>
                <w:top w:val="none" w:sz="0" w:space="0" w:color="auto"/>
                <w:left w:val="none" w:sz="0" w:space="0" w:color="auto"/>
                <w:bottom w:val="none" w:sz="0" w:space="0" w:color="auto"/>
                <w:right w:val="none" w:sz="0" w:space="0" w:color="auto"/>
              </w:divBdr>
              <w:divsChild>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sChild>
                        <w:div w:id="1201934228">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0"/>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sChild>
                                    <w:div w:id="1986690910">
                                      <w:marLeft w:val="0"/>
                                      <w:marRight w:val="0"/>
                                      <w:marTop w:val="0"/>
                                      <w:marBottom w:val="0"/>
                                      <w:divBdr>
                                        <w:top w:val="none" w:sz="0" w:space="0" w:color="auto"/>
                                        <w:left w:val="none" w:sz="0" w:space="0" w:color="auto"/>
                                        <w:bottom w:val="none" w:sz="0" w:space="0" w:color="auto"/>
                                        <w:right w:val="none" w:sz="0" w:space="0" w:color="auto"/>
                                      </w:divBdr>
                                      <w:divsChild>
                                        <w:div w:id="2084177910">
                                          <w:marLeft w:val="0"/>
                                          <w:marRight w:val="0"/>
                                          <w:marTop w:val="0"/>
                                          <w:marBottom w:val="0"/>
                                          <w:divBdr>
                                            <w:top w:val="none" w:sz="0" w:space="0" w:color="auto"/>
                                            <w:left w:val="none" w:sz="0" w:space="0" w:color="auto"/>
                                            <w:bottom w:val="none" w:sz="0" w:space="0" w:color="auto"/>
                                            <w:right w:val="none" w:sz="0" w:space="0" w:color="auto"/>
                                          </w:divBdr>
                                          <w:divsChild>
                                            <w:div w:id="509413006">
                                              <w:marLeft w:val="0"/>
                                              <w:marRight w:val="0"/>
                                              <w:marTop w:val="0"/>
                                              <w:marBottom w:val="0"/>
                                              <w:divBdr>
                                                <w:top w:val="none" w:sz="0" w:space="0" w:color="auto"/>
                                                <w:left w:val="none" w:sz="0" w:space="0" w:color="auto"/>
                                                <w:bottom w:val="none" w:sz="0" w:space="0" w:color="auto"/>
                                                <w:right w:val="none" w:sz="0" w:space="0" w:color="auto"/>
                                              </w:divBdr>
                                              <w:divsChild>
                                                <w:div w:id="408040245">
                                                  <w:marLeft w:val="0"/>
                                                  <w:marRight w:val="0"/>
                                                  <w:marTop w:val="0"/>
                                                  <w:marBottom w:val="0"/>
                                                  <w:divBdr>
                                                    <w:top w:val="none" w:sz="0" w:space="0" w:color="auto"/>
                                                    <w:left w:val="none" w:sz="0" w:space="0" w:color="auto"/>
                                                    <w:bottom w:val="none" w:sz="0" w:space="0" w:color="auto"/>
                                                    <w:right w:val="none" w:sz="0" w:space="0" w:color="auto"/>
                                                  </w:divBdr>
                                                  <w:divsChild>
                                                    <w:div w:id="1551072312">
                                                      <w:marLeft w:val="0"/>
                                                      <w:marRight w:val="0"/>
                                                      <w:marTop w:val="0"/>
                                                      <w:marBottom w:val="0"/>
                                                      <w:divBdr>
                                                        <w:top w:val="none" w:sz="0" w:space="0" w:color="auto"/>
                                                        <w:left w:val="none" w:sz="0" w:space="0" w:color="auto"/>
                                                        <w:bottom w:val="none" w:sz="0" w:space="0" w:color="auto"/>
                                                        <w:right w:val="none" w:sz="0" w:space="0" w:color="auto"/>
                                                      </w:divBdr>
                                                      <w:divsChild>
                                                        <w:div w:id="131868023">
                                                          <w:marLeft w:val="0"/>
                                                          <w:marRight w:val="0"/>
                                                          <w:marTop w:val="0"/>
                                                          <w:marBottom w:val="0"/>
                                                          <w:divBdr>
                                                            <w:top w:val="none" w:sz="0" w:space="0" w:color="auto"/>
                                                            <w:left w:val="none" w:sz="0" w:space="0" w:color="auto"/>
                                                            <w:bottom w:val="none" w:sz="0" w:space="0" w:color="auto"/>
                                                            <w:right w:val="none" w:sz="0" w:space="0" w:color="auto"/>
                                                          </w:divBdr>
                                                          <w:divsChild>
                                                            <w:div w:id="12131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074874">
      <w:bodyDiv w:val="1"/>
      <w:marLeft w:val="0"/>
      <w:marRight w:val="0"/>
      <w:marTop w:val="0"/>
      <w:marBottom w:val="0"/>
      <w:divBdr>
        <w:top w:val="none" w:sz="0" w:space="0" w:color="auto"/>
        <w:left w:val="none" w:sz="0" w:space="0" w:color="auto"/>
        <w:bottom w:val="none" w:sz="0" w:space="0" w:color="auto"/>
        <w:right w:val="none" w:sz="0" w:space="0" w:color="auto"/>
      </w:divBdr>
      <w:divsChild>
        <w:div w:id="1405568239">
          <w:marLeft w:val="0"/>
          <w:marRight w:val="0"/>
          <w:marTop w:val="0"/>
          <w:marBottom w:val="0"/>
          <w:divBdr>
            <w:top w:val="none" w:sz="0" w:space="0" w:color="auto"/>
            <w:left w:val="none" w:sz="0" w:space="0" w:color="auto"/>
            <w:bottom w:val="none" w:sz="0" w:space="0" w:color="auto"/>
            <w:right w:val="none" w:sz="0" w:space="0" w:color="auto"/>
          </w:divBdr>
          <w:divsChild>
            <w:div w:id="237399300">
              <w:marLeft w:val="0"/>
              <w:marRight w:val="0"/>
              <w:marTop w:val="0"/>
              <w:marBottom w:val="0"/>
              <w:divBdr>
                <w:top w:val="none" w:sz="0" w:space="0" w:color="auto"/>
                <w:left w:val="none" w:sz="0" w:space="0" w:color="auto"/>
                <w:bottom w:val="none" w:sz="0" w:space="0" w:color="auto"/>
                <w:right w:val="none" w:sz="0" w:space="0" w:color="auto"/>
              </w:divBdr>
              <w:divsChild>
                <w:div w:id="634411798">
                  <w:marLeft w:val="0"/>
                  <w:marRight w:val="0"/>
                  <w:marTop w:val="0"/>
                  <w:marBottom w:val="0"/>
                  <w:divBdr>
                    <w:top w:val="none" w:sz="0" w:space="0" w:color="auto"/>
                    <w:left w:val="none" w:sz="0" w:space="0" w:color="auto"/>
                    <w:bottom w:val="none" w:sz="0" w:space="0" w:color="auto"/>
                    <w:right w:val="none" w:sz="0" w:space="0" w:color="auto"/>
                  </w:divBdr>
                  <w:divsChild>
                    <w:div w:id="782067800">
                      <w:marLeft w:val="0"/>
                      <w:marRight w:val="0"/>
                      <w:marTop w:val="0"/>
                      <w:marBottom w:val="0"/>
                      <w:divBdr>
                        <w:top w:val="none" w:sz="0" w:space="0" w:color="auto"/>
                        <w:left w:val="none" w:sz="0" w:space="0" w:color="auto"/>
                        <w:bottom w:val="none" w:sz="0" w:space="0" w:color="auto"/>
                        <w:right w:val="none" w:sz="0" w:space="0" w:color="auto"/>
                      </w:divBdr>
                      <w:divsChild>
                        <w:div w:id="401759540">
                          <w:marLeft w:val="0"/>
                          <w:marRight w:val="0"/>
                          <w:marTop w:val="0"/>
                          <w:marBottom w:val="0"/>
                          <w:divBdr>
                            <w:top w:val="none" w:sz="0" w:space="0" w:color="auto"/>
                            <w:left w:val="none" w:sz="0" w:space="0" w:color="auto"/>
                            <w:bottom w:val="none" w:sz="0" w:space="0" w:color="auto"/>
                            <w:right w:val="none" w:sz="0" w:space="0" w:color="auto"/>
                          </w:divBdr>
                          <w:divsChild>
                            <w:div w:id="1681005404">
                              <w:marLeft w:val="0"/>
                              <w:marRight w:val="0"/>
                              <w:marTop w:val="0"/>
                              <w:marBottom w:val="0"/>
                              <w:divBdr>
                                <w:top w:val="none" w:sz="0" w:space="0" w:color="auto"/>
                                <w:left w:val="none" w:sz="0" w:space="0" w:color="auto"/>
                                <w:bottom w:val="none" w:sz="0" w:space="0" w:color="auto"/>
                                <w:right w:val="none" w:sz="0" w:space="0" w:color="auto"/>
                              </w:divBdr>
                              <w:divsChild>
                                <w:div w:id="1184125250">
                                  <w:marLeft w:val="0"/>
                                  <w:marRight w:val="0"/>
                                  <w:marTop w:val="0"/>
                                  <w:marBottom w:val="0"/>
                                  <w:divBdr>
                                    <w:top w:val="none" w:sz="0" w:space="0" w:color="auto"/>
                                    <w:left w:val="none" w:sz="0" w:space="0" w:color="auto"/>
                                    <w:bottom w:val="none" w:sz="0" w:space="0" w:color="auto"/>
                                    <w:right w:val="none" w:sz="0" w:space="0" w:color="auto"/>
                                  </w:divBdr>
                                  <w:divsChild>
                                    <w:div w:id="93982402">
                                      <w:marLeft w:val="0"/>
                                      <w:marRight w:val="0"/>
                                      <w:marTop w:val="0"/>
                                      <w:marBottom w:val="0"/>
                                      <w:divBdr>
                                        <w:top w:val="none" w:sz="0" w:space="0" w:color="auto"/>
                                        <w:left w:val="none" w:sz="0" w:space="0" w:color="auto"/>
                                        <w:bottom w:val="none" w:sz="0" w:space="0" w:color="auto"/>
                                        <w:right w:val="none" w:sz="0" w:space="0" w:color="auto"/>
                                      </w:divBdr>
                                      <w:divsChild>
                                        <w:div w:id="545921069">
                                          <w:marLeft w:val="0"/>
                                          <w:marRight w:val="0"/>
                                          <w:marTop w:val="0"/>
                                          <w:marBottom w:val="0"/>
                                          <w:divBdr>
                                            <w:top w:val="none" w:sz="0" w:space="0" w:color="auto"/>
                                            <w:left w:val="none" w:sz="0" w:space="0" w:color="auto"/>
                                            <w:bottom w:val="none" w:sz="0" w:space="0" w:color="auto"/>
                                            <w:right w:val="none" w:sz="0" w:space="0" w:color="auto"/>
                                          </w:divBdr>
                                          <w:divsChild>
                                            <w:div w:id="258146772">
                                              <w:marLeft w:val="0"/>
                                              <w:marRight w:val="0"/>
                                              <w:marTop w:val="0"/>
                                              <w:marBottom w:val="0"/>
                                              <w:divBdr>
                                                <w:top w:val="none" w:sz="0" w:space="0" w:color="auto"/>
                                                <w:left w:val="none" w:sz="0" w:space="0" w:color="auto"/>
                                                <w:bottom w:val="none" w:sz="0" w:space="0" w:color="auto"/>
                                                <w:right w:val="none" w:sz="0" w:space="0" w:color="auto"/>
                                              </w:divBdr>
                                              <w:divsChild>
                                                <w:div w:id="1971784605">
                                                  <w:marLeft w:val="0"/>
                                                  <w:marRight w:val="0"/>
                                                  <w:marTop w:val="0"/>
                                                  <w:marBottom w:val="0"/>
                                                  <w:divBdr>
                                                    <w:top w:val="none" w:sz="0" w:space="0" w:color="auto"/>
                                                    <w:left w:val="none" w:sz="0" w:space="0" w:color="auto"/>
                                                    <w:bottom w:val="none" w:sz="0" w:space="0" w:color="auto"/>
                                                    <w:right w:val="none" w:sz="0" w:space="0" w:color="auto"/>
                                                  </w:divBdr>
                                                  <w:divsChild>
                                                    <w:div w:id="566648284">
                                                      <w:marLeft w:val="0"/>
                                                      <w:marRight w:val="0"/>
                                                      <w:marTop w:val="0"/>
                                                      <w:marBottom w:val="0"/>
                                                      <w:divBdr>
                                                        <w:top w:val="none" w:sz="0" w:space="0" w:color="auto"/>
                                                        <w:left w:val="none" w:sz="0" w:space="0" w:color="auto"/>
                                                        <w:bottom w:val="none" w:sz="0" w:space="0" w:color="auto"/>
                                                        <w:right w:val="none" w:sz="0" w:space="0" w:color="auto"/>
                                                      </w:divBdr>
                                                      <w:divsChild>
                                                        <w:div w:id="144785326">
                                                          <w:marLeft w:val="0"/>
                                                          <w:marRight w:val="0"/>
                                                          <w:marTop w:val="0"/>
                                                          <w:marBottom w:val="0"/>
                                                          <w:divBdr>
                                                            <w:top w:val="none" w:sz="0" w:space="0" w:color="auto"/>
                                                            <w:left w:val="none" w:sz="0" w:space="0" w:color="auto"/>
                                                            <w:bottom w:val="none" w:sz="0" w:space="0" w:color="auto"/>
                                                            <w:right w:val="none" w:sz="0" w:space="0" w:color="auto"/>
                                                          </w:divBdr>
                                                          <w:divsChild>
                                                            <w:div w:id="577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923720">
      <w:bodyDiv w:val="1"/>
      <w:marLeft w:val="0"/>
      <w:marRight w:val="0"/>
      <w:marTop w:val="0"/>
      <w:marBottom w:val="0"/>
      <w:divBdr>
        <w:top w:val="none" w:sz="0" w:space="0" w:color="auto"/>
        <w:left w:val="none" w:sz="0" w:space="0" w:color="auto"/>
        <w:bottom w:val="none" w:sz="0" w:space="0" w:color="auto"/>
        <w:right w:val="none" w:sz="0" w:space="0" w:color="auto"/>
      </w:divBdr>
      <w:divsChild>
        <w:div w:id="613050703">
          <w:marLeft w:val="0"/>
          <w:marRight w:val="0"/>
          <w:marTop w:val="0"/>
          <w:marBottom w:val="0"/>
          <w:divBdr>
            <w:top w:val="none" w:sz="0" w:space="0" w:color="auto"/>
            <w:left w:val="none" w:sz="0" w:space="0" w:color="auto"/>
            <w:bottom w:val="none" w:sz="0" w:space="0" w:color="auto"/>
            <w:right w:val="none" w:sz="0" w:space="0" w:color="auto"/>
          </w:divBdr>
          <w:divsChild>
            <w:div w:id="1891384242">
              <w:marLeft w:val="0"/>
              <w:marRight w:val="0"/>
              <w:marTop w:val="0"/>
              <w:marBottom w:val="0"/>
              <w:divBdr>
                <w:top w:val="none" w:sz="0" w:space="0" w:color="auto"/>
                <w:left w:val="none" w:sz="0" w:space="0" w:color="auto"/>
                <w:bottom w:val="none" w:sz="0" w:space="0" w:color="auto"/>
                <w:right w:val="none" w:sz="0" w:space="0" w:color="auto"/>
              </w:divBdr>
              <w:divsChild>
                <w:div w:id="327758017">
                  <w:marLeft w:val="0"/>
                  <w:marRight w:val="0"/>
                  <w:marTop w:val="0"/>
                  <w:marBottom w:val="0"/>
                  <w:divBdr>
                    <w:top w:val="none" w:sz="0" w:space="0" w:color="auto"/>
                    <w:left w:val="none" w:sz="0" w:space="0" w:color="auto"/>
                    <w:bottom w:val="none" w:sz="0" w:space="0" w:color="auto"/>
                    <w:right w:val="none" w:sz="0" w:space="0" w:color="auto"/>
                  </w:divBdr>
                  <w:divsChild>
                    <w:div w:id="1128158188">
                      <w:marLeft w:val="0"/>
                      <w:marRight w:val="0"/>
                      <w:marTop w:val="0"/>
                      <w:marBottom w:val="0"/>
                      <w:divBdr>
                        <w:top w:val="none" w:sz="0" w:space="0" w:color="auto"/>
                        <w:left w:val="none" w:sz="0" w:space="0" w:color="auto"/>
                        <w:bottom w:val="none" w:sz="0" w:space="0" w:color="auto"/>
                        <w:right w:val="none" w:sz="0" w:space="0" w:color="auto"/>
                      </w:divBdr>
                      <w:divsChild>
                        <w:div w:id="2084378000">
                          <w:marLeft w:val="0"/>
                          <w:marRight w:val="0"/>
                          <w:marTop w:val="0"/>
                          <w:marBottom w:val="0"/>
                          <w:divBdr>
                            <w:top w:val="none" w:sz="0" w:space="0" w:color="auto"/>
                            <w:left w:val="none" w:sz="0" w:space="0" w:color="auto"/>
                            <w:bottom w:val="none" w:sz="0" w:space="0" w:color="auto"/>
                            <w:right w:val="none" w:sz="0" w:space="0" w:color="auto"/>
                          </w:divBdr>
                          <w:divsChild>
                            <w:div w:id="463620491">
                              <w:marLeft w:val="0"/>
                              <w:marRight w:val="0"/>
                              <w:marTop w:val="0"/>
                              <w:marBottom w:val="0"/>
                              <w:divBdr>
                                <w:top w:val="none" w:sz="0" w:space="0" w:color="auto"/>
                                <w:left w:val="none" w:sz="0" w:space="0" w:color="auto"/>
                                <w:bottom w:val="none" w:sz="0" w:space="0" w:color="auto"/>
                                <w:right w:val="none" w:sz="0" w:space="0" w:color="auto"/>
                              </w:divBdr>
                              <w:divsChild>
                                <w:div w:id="347291316">
                                  <w:marLeft w:val="0"/>
                                  <w:marRight w:val="0"/>
                                  <w:marTop w:val="0"/>
                                  <w:marBottom w:val="0"/>
                                  <w:divBdr>
                                    <w:top w:val="none" w:sz="0" w:space="0" w:color="auto"/>
                                    <w:left w:val="none" w:sz="0" w:space="0" w:color="auto"/>
                                    <w:bottom w:val="none" w:sz="0" w:space="0" w:color="auto"/>
                                    <w:right w:val="none" w:sz="0" w:space="0" w:color="auto"/>
                                  </w:divBdr>
                                  <w:divsChild>
                                    <w:div w:id="1025399661">
                                      <w:marLeft w:val="0"/>
                                      <w:marRight w:val="0"/>
                                      <w:marTop w:val="0"/>
                                      <w:marBottom w:val="0"/>
                                      <w:divBdr>
                                        <w:top w:val="none" w:sz="0" w:space="0" w:color="auto"/>
                                        <w:left w:val="none" w:sz="0" w:space="0" w:color="auto"/>
                                        <w:bottom w:val="none" w:sz="0" w:space="0" w:color="auto"/>
                                        <w:right w:val="none" w:sz="0" w:space="0" w:color="auto"/>
                                      </w:divBdr>
                                      <w:divsChild>
                                        <w:div w:id="1885828229">
                                          <w:marLeft w:val="0"/>
                                          <w:marRight w:val="0"/>
                                          <w:marTop w:val="0"/>
                                          <w:marBottom w:val="0"/>
                                          <w:divBdr>
                                            <w:top w:val="none" w:sz="0" w:space="0" w:color="auto"/>
                                            <w:left w:val="none" w:sz="0" w:space="0" w:color="auto"/>
                                            <w:bottom w:val="none" w:sz="0" w:space="0" w:color="auto"/>
                                            <w:right w:val="none" w:sz="0" w:space="0" w:color="auto"/>
                                          </w:divBdr>
                                          <w:divsChild>
                                            <w:div w:id="595359965">
                                              <w:marLeft w:val="0"/>
                                              <w:marRight w:val="0"/>
                                              <w:marTop w:val="0"/>
                                              <w:marBottom w:val="0"/>
                                              <w:divBdr>
                                                <w:top w:val="none" w:sz="0" w:space="0" w:color="auto"/>
                                                <w:left w:val="none" w:sz="0" w:space="0" w:color="auto"/>
                                                <w:bottom w:val="none" w:sz="0" w:space="0" w:color="auto"/>
                                                <w:right w:val="none" w:sz="0" w:space="0" w:color="auto"/>
                                              </w:divBdr>
                                              <w:divsChild>
                                                <w:div w:id="551428976">
                                                  <w:marLeft w:val="0"/>
                                                  <w:marRight w:val="0"/>
                                                  <w:marTop w:val="0"/>
                                                  <w:marBottom w:val="0"/>
                                                  <w:divBdr>
                                                    <w:top w:val="none" w:sz="0" w:space="0" w:color="auto"/>
                                                    <w:left w:val="none" w:sz="0" w:space="0" w:color="auto"/>
                                                    <w:bottom w:val="none" w:sz="0" w:space="0" w:color="auto"/>
                                                    <w:right w:val="none" w:sz="0" w:space="0" w:color="auto"/>
                                                  </w:divBdr>
                                                  <w:divsChild>
                                                    <w:div w:id="800539824">
                                                      <w:marLeft w:val="0"/>
                                                      <w:marRight w:val="0"/>
                                                      <w:marTop w:val="0"/>
                                                      <w:marBottom w:val="0"/>
                                                      <w:divBdr>
                                                        <w:top w:val="none" w:sz="0" w:space="0" w:color="auto"/>
                                                        <w:left w:val="none" w:sz="0" w:space="0" w:color="auto"/>
                                                        <w:bottom w:val="none" w:sz="0" w:space="0" w:color="auto"/>
                                                        <w:right w:val="none" w:sz="0" w:space="0" w:color="auto"/>
                                                      </w:divBdr>
                                                      <w:divsChild>
                                                        <w:div w:id="2112242140">
                                                          <w:marLeft w:val="0"/>
                                                          <w:marRight w:val="0"/>
                                                          <w:marTop w:val="0"/>
                                                          <w:marBottom w:val="0"/>
                                                          <w:divBdr>
                                                            <w:top w:val="none" w:sz="0" w:space="0" w:color="auto"/>
                                                            <w:left w:val="none" w:sz="0" w:space="0" w:color="auto"/>
                                                            <w:bottom w:val="none" w:sz="0" w:space="0" w:color="auto"/>
                                                            <w:right w:val="none" w:sz="0" w:space="0" w:color="auto"/>
                                                          </w:divBdr>
                                                          <w:divsChild>
                                                            <w:div w:id="673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243671">
      <w:bodyDiv w:val="1"/>
      <w:marLeft w:val="0"/>
      <w:marRight w:val="0"/>
      <w:marTop w:val="0"/>
      <w:marBottom w:val="0"/>
      <w:divBdr>
        <w:top w:val="none" w:sz="0" w:space="0" w:color="auto"/>
        <w:left w:val="none" w:sz="0" w:space="0" w:color="auto"/>
        <w:bottom w:val="none" w:sz="0" w:space="0" w:color="auto"/>
        <w:right w:val="none" w:sz="0" w:space="0" w:color="auto"/>
      </w:divBdr>
      <w:divsChild>
        <w:div w:id="1571965168">
          <w:marLeft w:val="0"/>
          <w:marRight w:val="0"/>
          <w:marTop w:val="0"/>
          <w:marBottom w:val="0"/>
          <w:divBdr>
            <w:top w:val="none" w:sz="0" w:space="0" w:color="auto"/>
            <w:left w:val="none" w:sz="0" w:space="0" w:color="auto"/>
            <w:bottom w:val="none" w:sz="0" w:space="0" w:color="auto"/>
            <w:right w:val="none" w:sz="0" w:space="0" w:color="auto"/>
          </w:divBdr>
          <w:divsChild>
            <w:div w:id="707533995">
              <w:marLeft w:val="0"/>
              <w:marRight w:val="0"/>
              <w:marTop w:val="0"/>
              <w:marBottom w:val="0"/>
              <w:divBdr>
                <w:top w:val="none" w:sz="0" w:space="0" w:color="auto"/>
                <w:left w:val="none" w:sz="0" w:space="0" w:color="auto"/>
                <w:bottom w:val="none" w:sz="0" w:space="0" w:color="auto"/>
                <w:right w:val="none" w:sz="0" w:space="0" w:color="auto"/>
              </w:divBdr>
              <w:divsChild>
                <w:div w:id="855119818">
                  <w:marLeft w:val="0"/>
                  <w:marRight w:val="0"/>
                  <w:marTop w:val="0"/>
                  <w:marBottom w:val="0"/>
                  <w:divBdr>
                    <w:top w:val="none" w:sz="0" w:space="0" w:color="auto"/>
                    <w:left w:val="none" w:sz="0" w:space="0" w:color="auto"/>
                    <w:bottom w:val="none" w:sz="0" w:space="0" w:color="auto"/>
                    <w:right w:val="none" w:sz="0" w:space="0" w:color="auto"/>
                  </w:divBdr>
                  <w:divsChild>
                    <w:div w:id="1661273803">
                      <w:marLeft w:val="0"/>
                      <w:marRight w:val="0"/>
                      <w:marTop w:val="0"/>
                      <w:marBottom w:val="0"/>
                      <w:divBdr>
                        <w:top w:val="none" w:sz="0" w:space="0" w:color="auto"/>
                        <w:left w:val="none" w:sz="0" w:space="0" w:color="auto"/>
                        <w:bottom w:val="none" w:sz="0" w:space="0" w:color="auto"/>
                        <w:right w:val="none" w:sz="0" w:space="0" w:color="auto"/>
                      </w:divBdr>
                      <w:divsChild>
                        <w:div w:id="1382631191">
                          <w:marLeft w:val="0"/>
                          <w:marRight w:val="0"/>
                          <w:marTop w:val="0"/>
                          <w:marBottom w:val="0"/>
                          <w:divBdr>
                            <w:top w:val="none" w:sz="0" w:space="0" w:color="auto"/>
                            <w:left w:val="none" w:sz="0" w:space="0" w:color="auto"/>
                            <w:bottom w:val="none" w:sz="0" w:space="0" w:color="auto"/>
                            <w:right w:val="none" w:sz="0" w:space="0" w:color="auto"/>
                          </w:divBdr>
                          <w:divsChild>
                            <w:div w:id="1818105166">
                              <w:marLeft w:val="0"/>
                              <w:marRight w:val="0"/>
                              <w:marTop w:val="0"/>
                              <w:marBottom w:val="0"/>
                              <w:divBdr>
                                <w:top w:val="none" w:sz="0" w:space="0" w:color="auto"/>
                                <w:left w:val="none" w:sz="0" w:space="0" w:color="auto"/>
                                <w:bottom w:val="none" w:sz="0" w:space="0" w:color="auto"/>
                                <w:right w:val="none" w:sz="0" w:space="0" w:color="auto"/>
                              </w:divBdr>
                              <w:divsChild>
                                <w:div w:id="508757422">
                                  <w:marLeft w:val="0"/>
                                  <w:marRight w:val="0"/>
                                  <w:marTop w:val="0"/>
                                  <w:marBottom w:val="0"/>
                                  <w:divBdr>
                                    <w:top w:val="none" w:sz="0" w:space="0" w:color="auto"/>
                                    <w:left w:val="none" w:sz="0" w:space="0" w:color="auto"/>
                                    <w:bottom w:val="none" w:sz="0" w:space="0" w:color="auto"/>
                                    <w:right w:val="none" w:sz="0" w:space="0" w:color="auto"/>
                                  </w:divBdr>
                                  <w:divsChild>
                                    <w:div w:id="1695888658">
                                      <w:marLeft w:val="0"/>
                                      <w:marRight w:val="0"/>
                                      <w:marTop w:val="0"/>
                                      <w:marBottom w:val="0"/>
                                      <w:divBdr>
                                        <w:top w:val="none" w:sz="0" w:space="0" w:color="auto"/>
                                        <w:left w:val="none" w:sz="0" w:space="0" w:color="auto"/>
                                        <w:bottom w:val="none" w:sz="0" w:space="0" w:color="auto"/>
                                        <w:right w:val="none" w:sz="0" w:space="0" w:color="auto"/>
                                      </w:divBdr>
                                      <w:divsChild>
                                        <w:div w:id="1068187094">
                                          <w:marLeft w:val="0"/>
                                          <w:marRight w:val="0"/>
                                          <w:marTop w:val="0"/>
                                          <w:marBottom w:val="0"/>
                                          <w:divBdr>
                                            <w:top w:val="none" w:sz="0" w:space="0" w:color="auto"/>
                                            <w:left w:val="none" w:sz="0" w:space="0" w:color="auto"/>
                                            <w:bottom w:val="none" w:sz="0" w:space="0" w:color="auto"/>
                                            <w:right w:val="none" w:sz="0" w:space="0" w:color="auto"/>
                                          </w:divBdr>
                                          <w:divsChild>
                                            <w:div w:id="323514227">
                                              <w:marLeft w:val="0"/>
                                              <w:marRight w:val="0"/>
                                              <w:marTop w:val="0"/>
                                              <w:marBottom w:val="0"/>
                                              <w:divBdr>
                                                <w:top w:val="none" w:sz="0" w:space="0" w:color="auto"/>
                                                <w:left w:val="none" w:sz="0" w:space="0" w:color="auto"/>
                                                <w:bottom w:val="none" w:sz="0" w:space="0" w:color="auto"/>
                                                <w:right w:val="none" w:sz="0" w:space="0" w:color="auto"/>
                                              </w:divBdr>
                                              <w:divsChild>
                                                <w:div w:id="1830707938">
                                                  <w:marLeft w:val="0"/>
                                                  <w:marRight w:val="0"/>
                                                  <w:marTop w:val="0"/>
                                                  <w:marBottom w:val="0"/>
                                                  <w:divBdr>
                                                    <w:top w:val="none" w:sz="0" w:space="0" w:color="auto"/>
                                                    <w:left w:val="none" w:sz="0" w:space="0" w:color="auto"/>
                                                    <w:bottom w:val="none" w:sz="0" w:space="0" w:color="auto"/>
                                                    <w:right w:val="none" w:sz="0" w:space="0" w:color="auto"/>
                                                  </w:divBdr>
                                                  <w:divsChild>
                                                    <w:div w:id="1333753870">
                                                      <w:marLeft w:val="0"/>
                                                      <w:marRight w:val="0"/>
                                                      <w:marTop w:val="0"/>
                                                      <w:marBottom w:val="0"/>
                                                      <w:divBdr>
                                                        <w:top w:val="none" w:sz="0" w:space="0" w:color="auto"/>
                                                        <w:left w:val="none" w:sz="0" w:space="0" w:color="auto"/>
                                                        <w:bottom w:val="none" w:sz="0" w:space="0" w:color="auto"/>
                                                        <w:right w:val="none" w:sz="0" w:space="0" w:color="auto"/>
                                                      </w:divBdr>
                                                      <w:divsChild>
                                                        <w:div w:id="327172072">
                                                          <w:marLeft w:val="0"/>
                                                          <w:marRight w:val="0"/>
                                                          <w:marTop w:val="0"/>
                                                          <w:marBottom w:val="0"/>
                                                          <w:divBdr>
                                                            <w:top w:val="none" w:sz="0" w:space="0" w:color="auto"/>
                                                            <w:left w:val="none" w:sz="0" w:space="0" w:color="auto"/>
                                                            <w:bottom w:val="none" w:sz="0" w:space="0" w:color="auto"/>
                                                            <w:right w:val="none" w:sz="0" w:space="0" w:color="auto"/>
                                                          </w:divBdr>
                                                          <w:divsChild>
                                                            <w:div w:id="6182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5869431">
      <w:bodyDiv w:val="1"/>
      <w:marLeft w:val="0"/>
      <w:marRight w:val="0"/>
      <w:marTop w:val="0"/>
      <w:marBottom w:val="0"/>
      <w:divBdr>
        <w:top w:val="none" w:sz="0" w:space="0" w:color="auto"/>
        <w:left w:val="none" w:sz="0" w:space="0" w:color="auto"/>
        <w:bottom w:val="none" w:sz="0" w:space="0" w:color="auto"/>
        <w:right w:val="none" w:sz="0" w:space="0" w:color="auto"/>
      </w:divBdr>
      <w:divsChild>
        <w:div w:id="65960783">
          <w:marLeft w:val="0"/>
          <w:marRight w:val="0"/>
          <w:marTop w:val="0"/>
          <w:marBottom w:val="0"/>
          <w:divBdr>
            <w:top w:val="none" w:sz="0" w:space="0" w:color="auto"/>
            <w:left w:val="none" w:sz="0" w:space="0" w:color="auto"/>
            <w:bottom w:val="none" w:sz="0" w:space="0" w:color="auto"/>
            <w:right w:val="none" w:sz="0" w:space="0" w:color="auto"/>
          </w:divBdr>
          <w:divsChild>
            <w:div w:id="410471086">
              <w:marLeft w:val="0"/>
              <w:marRight w:val="0"/>
              <w:marTop w:val="0"/>
              <w:marBottom w:val="0"/>
              <w:divBdr>
                <w:top w:val="none" w:sz="0" w:space="0" w:color="auto"/>
                <w:left w:val="none" w:sz="0" w:space="0" w:color="auto"/>
                <w:bottom w:val="none" w:sz="0" w:space="0" w:color="auto"/>
                <w:right w:val="none" w:sz="0" w:space="0" w:color="auto"/>
              </w:divBdr>
              <w:divsChild>
                <w:div w:id="908468263">
                  <w:marLeft w:val="0"/>
                  <w:marRight w:val="0"/>
                  <w:marTop w:val="0"/>
                  <w:marBottom w:val="0"/>
                  <w:divBdr>
                    <w:top w:val="none" w:sz="0" w:space="0" w:color="auto"/>
                    <w:left w:val="none" w:sz="0" w:space="0" w:color="auto"/>
                    <w:bottom w:val="none" w:sz="0" w:space="0" w:color="auto"/>
                    <w:right w:val="none" w:sz="0" w:space="0" w:color="auto"/>
                  </w:divBdr>
                  <w:divsChild>
                    <w:div w:id="849368879">
                      <w:marLeft w:val="0"/>
                      <w:marRight w:val="0"/>
                      <w:marTop w:val="0"/>
                      <w:marBottom w:val="0"/>
                      <w:divBdr>
                        <w:top w:val="none" w:sz="0" w:space="0" w:color="auto"/>
                        <w:left w:val="none" w:sz="0" w:space="0" w:color="auto"/>
                        <w:bottom w:val="none" w:sz="0" w:space="0" w:color="auto"/>
                        <w:right w:val="none" w:sz="0" w:space="0" w:color="auto"/>
                      </w:divBdr>
                      <w:divsChild>
                        <w:div w:id="1287589323">
                          <w:marLeft w:val="0"/>
                          <w:marRight w:val="0"/>
                          <w:marTop w:val="0"/>
                          <w:marBottom w:val="0"/>
                          <w:divBdr>
                            <w:top w:val="none" w:sz="0" w:space="0" w:color="auto"/>
                            <w:left w:val="none" w:sz="0" w:space="0" w:color="auto"/>
                            <w:bottom w:val="none" w:sz="0" w:space="0" w:color="auto"/>
                            <w:right w:val="none" w:sz="0" w:space="0" w:color="auto"/>
                          </w:divBdr>
                          <w:divsChild>
                            <w:div w:id="795295844">
                              <w:marLeft w:val="0"/>
                              <w:marRight w:val="0"/>
                              <w:marTop w:val="0"/>
                              <w:marBottom w:val="0"/>
                              <w:divBdr>
                                <w:top w:val="none" w:sz="0" w:space="0" w:color="auto"/>
                                <w:left w:val="none" w:sz="0" w:space="0" w:color="auto"/>
                                <w:bottom w:val="none" w:sz="0" w:space="0" w:color="auto"/>
                                <w:right w:val="none" w:sz="0" w:space="0" w:color="auto"/>
                              </w:divBdr>
                              <w:divsChild>
                                <w:div w:id="1041056574">
                                  <w:marLeft w:val="0"/>
                                  <w:marRight w:val="0"/>
                                  <w:marTop w:val="0"/>
                                  <w:marBottom w:val="0"/>
                                  <w:divBdr>
                                    <w:top w:val="none" w:sz="0" w:space="0" w:color="auto"/>
                                    <w:left w:val="none" w:sz="0" w:space="0" w:color="auto"/>
                                    <w:bottom w:val="none" w:sz="0" w:space="0" w:color="auto"/>
                                    <w:right w:val="none" w:sz="0" w:space="0" w:color="auto"/>
                                  </w:divBdr>
                                  <w:divsChild>
                                    <w:div w:id="748888508">
                                      <w:marLeft w:val="0"/>
                                      <w:marRight w:val="0"/>
                                      <w:marTop w:val="0"/>
                                      <w:marBottom w:val="0"/>
                                      <w:divBdr>
                                        <w:top w:val="none" w:sz="0" w:space="0" w:color="auto"/>
                                        <w:left w:val="none" w:sz="0" w:space="0" w:color="auto"/>
                                        <w:bottom w:val="none" w:sz="0" w:space="0" w:color="auto"/>
                                        <w:right w:val="none" w:sz="0" w:space="0" w:color="auto"/>
                                      </w:divBdr>
                                      <w:divsChild>
                                        <w:div w:id="981883181">
                                          <w:marLeft w:val="0"/>
                                          <w:marRight w:val="0"/>
                                          <w:marTop w:val="0"/>
                                          <w:marBottom w:val="0"/>
                                          <w:divBdr>
                                            <w:top w:val="none" w:sz="0" w:space="0" w:color="auto"/>
                                            <w:left w:val="none" w:sz="0" w:space="0" w:color="auto"/>
                                            <w:bottom w:val="none" w:sz="0" w:space="0" w:color="auto"/>
                                            <w:right w:val="none" w:sz="0" w:space="0" w:color="auto"/>
                                          </w:divBdr>
                                          <w:divsChild>
                                            <w:div w:id="1134178112">
                                              <w:marLeft w:val="0"/>
                                              <w:marRight w:val="0"/>
                                              <w:marTop w:val="0"/>
                                              <w:marBottom w:val="0"/>
                                              <w:divBdr>
                                                <w:top w:val="none" w:sz="0" w:space="0" w:color="auto"/>
                                                <w:left w:val="none" w:sz="0" w:space="0" w:color="auto"/>
                                                <w:bottom w:val="none" w:sz="0" w:space="0" w:color="auto"/>
                                                <w:right w:val="none" w:sz="0" w:space="0" w:color="auto"/>
                                              </w:divBdr>
                                              <w:divsChild>
                                                <w:div w:id="61759616">
                                                  <w:marLeft w:val="0"/>
                                                  <w:marRight w:val="0"/>
                                                  <w:marTop w:val="0"/>
                                                  <w:marBottom w:val="0"/>
                                                  <w:divBdr>
                                                    <w:top w:val="none" w:sz="0" w:space="0" w:color="auto"/>
                                                    <w:left w:val="none" w:sz="0" w:space="0" w:color="auto"/>
                                                    <w:bottom w:val="none" w:sz="0" w:space="0" w:color="auto"/>
                                                    <w:right w:val="none" w:sz="0" w:space="0" w:color="auto"/>
                                                  </w:divBdr>
                                                  <w:divsChild>
                                                    <w:div w:id="2116517620">
                                                      <w:marLeft w:val="0"/>
                                                      <w:marRight w:val="0"/>
                                                      <w:marTop w:val="0"/>
                                                      <w:marBottom w:val="0"/>
                                                      <w:divBdr>
                                                        <w:top w:val="none" w:sz="0" w:space="0" w:color="auto"/>
                                                        <w:left w:val="none" w:sz="0" w:space="0" w:color="auto"/>
                                                        <w:bottom w:val="none" w:sz="0" w:space="0" w:color="auto"/>
                                                        <w:right w:val="none" w:sz="0" w:space="0" w:color="auto"/>
                                                      </w:divBdr>
                                                      <w:divsChild>
                                                        <w:div w:id="1930380359">
                                                          <w:marLeft w:val="0"/>
                                                          <w:marRight w:val="0"/>
                                                          <w:marTop w:val="0"/>
                                                          <w:marBottom w:val="0"/>
                                                          <w:divBdr>
                                                            <w:top w:val="none" w:sz="0" w:space="0" w:color="auto"/>
                                                            <w:left w:val="none" w:sz="0" w:space="0" w:color="auto"/>
                                                            <w:bottom w:val="none" w:sz="0" w:space="0" w:color="auto"/>
                                                            <w:right w:val="none" w:sz="0" w:space="0" w:color="auto"/>
                                                          </w:divBdr>
                                                          <w:divsChild>
                                                            <w:div w:id="1758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458764">
      <w:bodyDiv w:val="1"/>
      <w:marLeft w:val="0"/>
      <w:marRight w:val="0"/>
      <w:marTop w:val="0"/>
      <w:marBottom w:val="0"/>
      <w:divBdr>
        <w:top w:val="none" w:sz="0" w:space="0" w:color="auto"/>
        <w:left w:val="none" w:sz="0" w:space="0" w:color="auto"/>
        <w:bottom w:val="none" w:sz="0" w:space="0" w:color="auto"/>
        <w:right w:val="none" w:sz="0" w:space="0" w:color="auto"/>
      </w:divBdr>
      <w:divsChild>
        <w:div w:id="816843898">
          <w:marLeft w:val="0"/>
          <w:marRight w:val="0"/>
          <w:marTop w:val="0"/>
          <w:marBottom w:val="0"/>
          <w:divBdr>
            <w:top w:val="none" w:sz="0" w:space="0" w:color="auto"/>
            <w:left w:val="none" w:sz="0" w:space="0" w:color="auto"/>
            <w:bottom w:val="none" w:sz="0" w:space="0" w:color="auto"/>
            <w:right w:val="none" w:sz="0" w:space="0" w:color="auto"/>
          </w:divBdr>
          <w:divsChild>
            <w:div w:id="643000956">
              <w:marLeft w:val="0"/>
              <w:marRight w:val="0"/>
              <w:marTop w:val="0"/>
              <w:marBottom w:val="0"/>
              <w:divBdr>
                <w:top w:val="none" w:sz="0" w:space="0" w:color="auto"/>
                <w:left w:val="none" w:sz="0" w:space="0" w:color="auto"/>
                <w:bottom w:val="none" w:sz="0" w:space="0" w:color="auto"/>
                <w:right w:val="none" w:sz="0" w:space="0" w:color="auto"/>
              </w:divBdr>
              <w:divsChild>
                <w:div w:id="276723261">
                  <w:marLeft w:val="0"/>
                  <w:marRight w:val="0"/>
                  <w:marTop w:val="0"/>
                  <w:marBottom w:val="0"/>
                  <w:divBdr>
                    <w:top w:val="none" w:sz="0" w:space="0" w:color="auto"/>
                    <w:left w:val="none" w:sz="0" w:space="0" w:color="auto"/>
                    <w:bottom w:val="none" w:sz="0" w:space="0" w:color="auto"/>
                    <w:right w:val="none" w:sz="0" w:space="0" w:color="auto"/>
                  </w:divBdr>
                  <w:divsChild>
                    <w:div w:id="645359280">
                      <w:marLeft w:val="0"/>
                      <w:marRight w:val="0"/>
                      <w:marTop w:val="0"/>
                      <w:marBottom w:val="0"/>
                      <w:divBdr>
                        <w:top w:val="none" w:sz="0" w:space="0" w:color="auto"/>
                        <w:left w:val="none" w:sz="0" w:space="0" w:color="auto"/>
                        <w:bottom w:val="none" w:sz="0" w:space="0" w:color="auto"/>
                        <w:right w:val="none" w:sz="0" w:space="0" w:color="auto"/>
                      </w:divBdr>
                      <w:divsChild>
                        <w:div w:id="1758748136">
                          <w:marLeft w:val="0"/>
                          <w:marRight w:val="0"/>
                          <w:marTop w:val="0"/>
                          <w:marBottom w:val="0"/>
                          <w:divBdr>
                            <w:top w:val="none" w:sz="0" w:space="0" w:color="auto"/>
                            <w:left w:val="none" w:sz="0" w:space="0" w:color="auto"/>
                            <w:bottom w:val="none" w:sz="0" w:space="0" w:color="auto"/>
                            <w:right w:val="none" w:sz="0" w:space="0" w:color="auto"/>
                          </w:divBdr>
                          <w:divsChild>
                            <w:div w:id="826358080">
                              <w:marLeft w:val="0"/>
                              <w:marRight w:val="0"/>
                              <w:marTop w:val="0"/>
                              <w:marBottom w:val="0"/>
                              <w:divBdr>
                                <w:top w:val="none" w:sz="0" w:space="0" w:color="auto"/>
                                <w:left w:val="none" w:sz="0" w:space="0" w:color="auto"/>
                                <w:bottom w:val="none" w:sz="0" w:space="0" w:color="auto"/>
                                <w:right w:val="none" w:sz="0" w:space="0" w:color="auto"/>
                              </w:divBdr>
                              <w:divsChild>
                                <w:div w:id="815299427">
                                  <w:marLeft w:val="0"/>
                                  <w:marRight w:val="0"/>
                                  <w:marTop w:val="0"/>
                                  <w:marBottom w:val="0"/>
                                  <w:divBdr>
                                    <w:top w:val="none" w:sz="0" w:space="0" w:color="auto"/>
                                    <w:left w:val="none" w:sz="0" w:space="0" w:color="auto"/>
                                    <w:bottom w:val="none" w:sz="0" w:space="0" w:color="auto"/>
                                    <w:right w:val="none" w:sz="0" w:space="0" w:color="auto"/>
                                  </w:divBdr>
                                  <w:divsChild>
                                    <w:div w:id="61222166">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sChild>
                                            <w:div w:id="1270969766">
                                              <w:marLeft w:val="0"/>
                                              <w:marRight w:val="0"/>
                                              <w:marTop w:val="0"/>
                                              <w:marBottom w:val="0"/>
                                              <w:divBdr>
                                                <w:top w:val="none" w:sz="0" w:space="0" w:color="auto"/>
                                                <w:left w:val="none" w:sz="0" w:space="0" w:color="auto"/>
                                                <w:bottom w:val="none" w:sz="0" w:space="0" w:color="auto"/>
                                                <w:right w:val="none" w:sz="0" w:space="0" w:color="auto"/>
                                              </w:divBdr>
                                              <w:divsChild>
                                                <w:div w:id="1491602565">
                                                  <w:marLeft w:val="0"/>
                                                  <w:marRight w:val="0"/>
                                                  <w:marTop w:val="0"/>
                                                  <w:marBottom w:val="0"/>
                                                  <w:divBdr>
                                                    <w:top w:val="none" w:sz="0" w:space="0" w:color="auto"/>
                                                    <w:left w:val="none" w:sz="0" w:space="0" w:color="auto"/>
                                                    <w:bottom w:val="none" w:sz="0" w:space="0" w:color="auto"/>
                                                    <w:right w:val="none" w:sz="0" w:space="0" w:color="auto"/>
                                                  </w:divBdr>
                                                  <w:divsChild>
                                                    <w:div w:id="1102918295">
                                                      <w:marLeft w:val="0"/>
                                                      <w:marRight w:val="0"/>
                                                      <w:marTop w:val="0"/>
                                                      <w:marBottom w:val="0"/>
                                                      <w:divBdr>
                                                        <w:top w:val="none" w:sz="0" w:space="0" w:color="auto"/>
                                                        <w:left w:val="none" w:sz="0" w:space="0" w:color="auto"/>
                                                        <w:bottom w:val="none" w:sz="0" w:space="0" w:color="auto"/>
                                                        <w:right w:val="none" w:sz="0" w:space="0" w:color="auto"/>
                                                      </w:divBdr>
                                                      <w:divsChild>
                                                        <w:div w:id="1621957485">
                                                          <w:marLeft w:val="0"/>
                                                          <w:marRight w:val="0"/>
                                                          <w:marTop w:val="0"/>
                                                          <w:marBottom w:val="0"/>
                                                          <w:divBdr>
                                                            <w:top w:val="none" w:sz="0" w:space="0" w:color="auto"/>
                                                            <w:left w:val="none" w:sz="0" w:space="0" w:color="auto"/>
                                                            <w:bottom w:val="none" w:sz="0" w:space="0" w:color="auto"/>
                                                            <w:right w:val="none" w:sz="0" w:space="0" w:color="auto"/>
                                                          </w:divBdr>
                                                          <w:divsChild>
                                                            <w:div w:id="7047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573922">
      <w:bodyDiv w:val="1"/>
      <w:marLeft w:val="0"/>
      <w:marRight w:val="0"/>
      <w:marTop w:val="0"/>
      <w:marBottom w:val="0"/>
      <w:divBdr>
        <w:top w:val="none" w:sz="0" w:space="0" w:color="auto"/>
        <w:left w:val="none" w:sz="0" w:space="0" w:color="auto"/>
        <w:bottom w:val="none" w:sz="0" w:space="0" w:color="auto"/>
        <w:right w:val="none" w:sz="0" w:space="0" w:color="auto"/>
      </w:divBdr>
      <w:divsChild>
        <w:div w:id="839806962">
          <w:marLeft w:val="0"/>
          <w:marRight w:val="0"/>
          <w:marTop w:val="0"/>
          <w:marBottom w:val="0"/>
          <w:divBdr>
            <w:top w:val="none" w:sz="0" w:space="0" w:color="auto"/>
            <w:left w:val="none" w:sz="0" w:space="0" w:color="auto"/>
            <w:bottom w:val="none" w:sz="0" w:space="0" w:color="auto"/>
            <w:right w:val="none" w:sz="0" w:space="0" w:color="auto"/>
          </w:divBdr>
          <w:divsChild>
            <w:div w:id="877399906">
              <w:marLeft w:val="0"/>
              <w:marRight w:val="0"/>
              <w:marTop w:val="0"/>
              <w:marBottom w:val="0"/>
              <w:divBdr>
                <w:top w:val="none" w:sz="0" w:space="0" w:color="auto"/>
                <w:left w:val="none" w:sz="0" w:space="0" w:color="auto"/>
                <w:bottom w:val="none" w:sz="0" w:space="0" w:color="auto"/>
                <w:right w:val="none" w:sz="0" w:space="0" w:color="auto"/>
              </w:divBdr>
              <w:divsChild>
                <w:div w:id="439033689">
                  <w:marLeft w:val="0"/>
                  <w:marRight w:val="0"/>
                  <w:marTop w:val="0"/>
                  <w:marBottom w:val="0"/>
                  <w:divBdr>
                    <w:top w:val="none" w:sz="0" w:space="0" w:color="auto"/>
                    <w:left w:val="none" w:sz="0" w:space="0" w:color="auto"/>
                    <w:bottom w:val="none" w:sz="0" w:space="0" w:color="auto"/>
                    <w:right w:val="none" w:sz="0" w:space="0" w:color="auto"/>
                  </w:divBdr>
                  <w:divsChild>
                    <w:div w:id="1378121166">
                      <w:marLeft w:val="0"/>
                      <w:marRight w:val="0"/>
                      <w:marTop w:val="0"/>
                      <w:marBottom w:val="0"/>
                      <w:divBdr>
                        <w:top w:val="none" w:sz="0" w:space="0" w:color="auto"/>
                        <w:left w:val="none" w:sz="0" w:space="0" w:color="auto"/>
                        <w:bottom w:val="none" w:sz="0" w:space="0" w:color="auto"/>
                        <w:right w:val="none" w:sz="0" w:space="0" w:color="auto"/>
                      </w:divBdr>
                      <w:divsChild>
                        <w:div w:id="659118485">
                          <w:marLeft w:val="0"/>
                          <w:marRight w:val="0"/>
                          <w:marTop w:val="0"/>
                          <w:marBottom w:val="0"/>
                          <w:divBdr>
                            <w:top w:val="none" w:sz="0" w:space="0" w:color="auto"/>
                            <w:left w:val="none" w:sz="0" w:space="0" w:color="auto"/>
                            <w:bottom w:val="none" w:sz="0" w:space="0" w:color="auto"/>
                            <w:right w:val="none" w:sz="0" w:space="0" w:color="auto"/>
                          </w:divBdr>
                          <w:divsChild>
                            <w:div w:id="1380275614">
                              <w:marLeft w:val="0"/>
                              <w:marRight w:val="0"/>
                              <w:marTop w:val="0"/>
                              <w:marBottom w:val="0"/>
                              <w:divBdr>
                                <w:top w:val="none" w:sz="0" w:space="0" w:color="auto"/>
                                <w:left w:val="none" w:sz="0" w:space="0" w:color="auto"/>
                                <w:bottom w:val="none" w:sz="0" w:space="0" w:color="auto"/>
                                <w:right w:val="none" w:sz="0" w:space="0" w:color="auto"/>
                              </w:divBdr>
                              <w:divsChild>
                                <w:div w:id="1862432715">
                                  <w:marLeft w:val="0"/>
                                  <w:marRight w:val="0"/>
                                  <w:marTop w:val="0"/>
                                  <w:marBottom w:val="0"/>
                                  <w:divBdr>
                                    <w:top w:val="none" w:sz="0" w:space="0" w:color="auto"/>
                                    <w:left w:val="none" w:sz="0" w:space="0" w:color="auto"/>
                                    <w:bottom w:val="none" w:sz="0" w:space="0" w:color="auto"/>
                                    <w:right w:val="none" w:sz="0" w:space="0" w:color="auto"/>
                                  </w:divBdr>
                                  <w:divsChild>
                                    <w:div w:id="1150943889">
                                      <w:marLeft w:val="0"/>
                                      <w:marRight w:val="0"/>
                                      <w:marTop w:val="0"/>
                                      <w:marBottom w:val="0"/>
                                      <w:divBdr>
                                        <w:top w:val="none" w:sz="0" w:space="0" w:color="auto"/>
                                        <w:left w:val="none" w:sz="0" w:space="0" w:color="auto"/>
                                        <w:bottom w:val="none" w:sz="0" w:space="0" w:color="auto"/>
                                        <w:right w:val="none" w:sz="0" w:space="0" w:color="auto"/>
                                      </w:divBdr>
                                      <w:divsChild>
                                        <w:div w:id="379789786">
                                          <w:marLeft w:val="0"/>
                                          <w:marRight w:val="0"/>
                                          <w:marTop w:val="0"/>
                                          <w:marBottom w:val="0"/>
                                          <w:divBdr>
                                            <w:top w:val="none" w:sz="0" w:space="0" w:color="auto"/>
                                            <w:left w:val="none" w:sz="0" w:space="0" w:color="auto"/>
                                            <w:bottom w:val="none" w:sz="0" w:space="0" w:color="auto"/>
                                            <w:right w:val="none" w:sz="0" w:space="0" w:color="auto"/>
                                          </w:divBdr>
                                          <w:divsChild>
                                            <w:div w:id="165174029">
                                              <w:marLeft w:val="0"/>
                                              <w:marRight w:val="0"/>
                                              <w:marTop w:val="0"/>
                                              <w:marBottom w:val="0"/>
                                              <w:divBdr>
                                                <w:top w:val="none" w:sz="0" w:space="0" w:color="auto"/>
                                                <w:left w:val="none" w:sz="0" w:space="0" w:color="auto"/>
                                                <w:bottom w:val="none" w:sz="0" w:space="0" w:color="auto"/>
                                                <w:right w:val="none" w:sz="0" w:space="0" w:color="auto"/>
                                              </w:divBdr>
                                              <w:divsChild>
                                                <w:div w:id="1625114132">
                                                  <w:marLeft w:val="0"/>
                                                  <w:marRight w:val="0"/>
                                                  <w:marTop w:val="0"/>
                                                  <w:marBottom w:val="0"/>
                                                  <w:divBdr>
                                                    <w:top w:val="none" w:sz="0" w:space="0" w:color="auto"/>
                                                    <w:left w:val="none" w:sz="0" w:space="0" w:color="auto"/>
                                                    <w:bottom w:val="none" w:sz="0" w:space="0" w:color="auto"/>
                                                    <w:right w:val="none" w:sz="0" w:space="0" w:color="auto"/>
                                                  </w:divBdr>
                                                  <w:divsChild>
                                                    <w:div w:id="813565284">
                                                      <w:marLeft w:val="0"/>
                                                      <w:marRight w:val="0"/>
                                                      <w:marTop w:val="0"/>
                                                      <w:marBottom w:val="0"/>
                                                      <w:divBdr>
                                                        <w:top w:val="none" w:sz="0" w:space="0" w:color="auto"/>
                                                        <w:left w:val="none" w:sz="0" w:space="0" w:color="auto"/>
                                                        <w:bottom w:val="none" w:sz="0" w:space="0" w:color="auto"/>
                                                        <w:right w:val="none" w:sz="0" w:space="0" w:color="auto"/>
                                                      </w:divBdr>
                                                      <w:divsChild>
                                                        <w:div w:id="1170759184">
                                                          <w:marLeft w:val="0"/>
                                                          <w:marRight w:val="0"/>
                                                          <w:marTop w:val="0"/>
                                                          <w:marBottom w:val="0"/>
                                                          <w:divBdr>
                                                            <w:top w:val="none" w:sz="0" w:space="0" w:color="auto"/>
                                                            <w:left w:val="none" w:sz="0" w:space="0" w:color="auto"/>
                                                            <w:bottom w:val="none" w:sz="0" w:space="0" w:color="auto"/>
                                                            <w:right w:val="none" w:sz="0" w:space="0" w:color="auto"/>
                                                          </w:divBdr>
                                                          <w:divsChild>
                                                            <w:div w:id="10253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716649">
      <w:bodyDiv w:val="1"/>
      <w:marLeft w:val="0"/>
      <w:marRight w:val="0"/>
      <w:marTop w:val="0"/>
      <w:marBottom w:val="0"/>
      <w:divBdr>
        <w:top w:val="none" w:sz="0" w:space="0" w:color="auto"/>
        <w:left w:val="none" w:sz="0" w:space="0" w:color="auto"/>
        <w:bottom w:val="none" w:sz="0" w:space="0" w:color="auto"/>
        <w:right w:val="none" w:sz="0" w:space="0" w:color="auto"/>
      </w:divBdr>
      <w:divsChild>
        <w:div w:id="388001161">
          <w:marLeft w:val="0"/>
          <w:marRight w:val="0"/>
          <w:marTop w:val="0"/>
          <w:marBottom w:val="0"/>
          <w:divBdr>
            <w:top w:val="none" w:sz="0" w:space="0" w:color="auto"/>
            <w:left w:val="none" w:sz="0" w:space="0" w:color="auto"/>
            <w:bottom w:val="none" w:sz="0" w:space="0" w:color="auto"/>
            <w:right w:val="none" w:sz="0" w:space="0" w:color="auto"/>
          </w:divBdr>
          <w:divsChild>
            <w:div w:id="45956518">
              <w:marLeft w:val="0"/>
              <w:marRight w:val="0"/>
              <w:marTop w:val="0"/>
              <w:marBottom w:val="0"/>
              <w:divBdr>
                <w:top w:val="none" w:sz="0" w:space="0" w:color="auto"/>
                <w:left w:val="none" w:sz="0" w:space="0" w:color="auto"/>
                <w:bottom w:val="none" w:sz="0" w:space="0" w:color="auto"/>
                <w:right w:val="none" w:sz="0" w:space="0" w:color="auto"/>
              </w:divBdr>
              <w:divsChild>
                <w:div w:id="2009088221">
                  <w:marLeft w:val="0"/>
                  <w:marRight w:val="0"/>
                  <w:marTop w:val="0"/>
                  <w:marBottom w:val="0"/>
                  <w:divBdr>
                    <w:top w:val="none" w:sz="0" w:space="0" w:color="auto"/>
                    <w:left w:val="none" w:sz="0" w:space="0" w:color="auto"/>
                    <w:bottom w:val="none" w:sz="0" w:space="0" w:color="auto"/>
                    <w:right w:val="none" w:sz="0" w:space="0" w:color="auto"/>
                  </w:divBdr>
                  <w:divsChild>
                    <w:div w:id="1739011069">
                      <w:marLeft w:val="0"/>
                      <w:marRight w:val="0"/>
                      <w:marTop w:val="0"/>
                      <w:marBottom w:val="0"/>
                      <w:divBdr>
                        <w:top w:val="none" w:sz="0" w:space="0" w:color="auto"/>
                        <w:left w:val="none" w:sz="0" w:space="0" w:color="auto"/>
                        <w:bottom w:val="none" w:sz="0" w:space="0" w:color="auto"/>
                        <w:right w:val="none" w:sz="0" w:space="0" w:color="auto"/>
                      </w:divBdr>
                      <w:divsChild>
                        <w:div w:id="1726637069">
                          <w:marLeft w:val="0"/>
                          <w:marRight w:val="0"/>
                          <w:marTop w:val="0"/>
                          <w:marBottom w:val="0"/>
                          <w:divBdr>
                            <w:top w:val="none" w:sz="0" w:space="0" w:color="auto"/>
                            <w:left w:val="none" w:sz="0" w:space="0" w:color="auto"/>
                            <w:bottom w:val="none" w:sz="0" w:space="0" w:color="auto"/>
                            <w:right w:val="none" w:sz="0" w:space="0" w:color="auto"/>
                          </w:divBdr>
                          <w:divsChild>
                            <w:div w:id="369766136">
                              <w:marLeft w:val="0"/>
                              <w:marRight w:val="0"/>
                              <w:marTop w:val="0"/>
                              <w:marBottom w:val="0"/>
                              <w:divBdr>
                                <w:top w:val="none" w:sz="0" w:space="0" w:color="auto"/>
                                <w:left w:val="none" w:sz="0" w:space="0" w:color="auto"/>
                                <w:bottom w:val="none" w:sz="0" w:space="0" w:color="auto"/>
                                <w:right w:val="none" w:sz="0" w:space="0" w:color="auto"/>
                              </w:divBdr>
                              <w:divsChild>
                                <w:div w:id="2091728951">
                                  <w:marLeft w:val="0"/>
                                  <w:marRight w:val="0"/>
                                  <w:marTop w:val="0"/>
                                  <w:marBottom w:val="0"/>
                                  <w:divBdr>
                                    <w:top w:val="none" w:sz="0" w:space="0" w:color="auto"/>
                                    <w:left w:val="none" w:sz="0" w:space="0" w:color="auto"/>
                                    <w:bottom w:val="none" w:sz="0" w:space="0" w:color="auto"/>
                                    <w:right w:val="none" w:sz="0" w:space="0" w:color="auto"/>
                                  </w:divBdr>
                                  <w:divsChild>
                                    <w:div w:id="598685873">
                                      <w:marLeft w:val="0"/>
                                      <w:marRight w:val="0"/>
                                      <w:marTop w:val="0"/>
                                      <w:marBottom w:val="0"/>
                                      <w:divBdr>
                                        <w:top w:val="none" w:sz="0" w:space="0" w:color="auto"/>
                                        <w:left w:val="none" w:sz="0" w:space="0" w:color="auto"/>
                                        <w:bottom w:val="none" w:sz="0" w:space="0" w:color="auto"/>
                                        <w:right w:val="none" w:sz="0" w:space="0" w:color="auto"/>
                                      </w:divBdr>
                                      <w:divsChild>
                                        <w:div w:id="1359160807">
                                          <w:marLeft w:val="0"/>
                                          <w:marRight w:val="0"/>
                                          <w:marTop w:val="0"/>
                                          <w:marBottom w:val="0"/>
                                          <w:divBdr>
                                            <w:top w:val="none" w:sz="0" w:space="0" w:color="auto"/>
                                            <w:left w:val="none" w:sz="0" w:space="0" w:color="auto"/>
                                            <w:bottom w:val="none" w:sz="0" w:space="0" w:color="auto"/>
                                            <w:right w:val="none" w:sz="0" w:space="0" w:color="auto"/>
                                          </w:divBdr>
                                          <w:divsChild>
                                            <w:div w:id="1482036294">
                                              <w:marLeft w:val="0"/>
                                              <w:marRight w:val="0"/>
                                              <w:marTop w:val="0"/>
                                              <w:marBottom w:val="0"/>
                                              <w:divBdr>
                                                <w:top w:val="none" w:sz="0" w:space="0" w:color="auto"/>
                                                <w:left w:val="none" w:sz="0" w:space="0" w:color="auto"/>
                                                <w:bottom w:val="none" w:sz="0" w:space="0" w:color="auto"/>
                                                <w:right w:val="none" w:sz="0" w:space="0" w:color="auto"/>
                                              </w:divBdr>
                                              <w:divsChild>
                                                <w:div w:id="110900310">
                                                  <w:marLeft w:val="0"/>
                                                  <w:marRight w:val="0"/>
                                                  <w:marTop w:val="0"/>
                                                  <w:marBottom w:val="0"/>
                                                  <w:divBdr>
                                                    <w:top w:val="none" w:sz="0" w:space="0" w:color="auto"/>
                                                    <w:left w:val="none" w:sz="0" w:space="0" w:color="auto"/>
                                                    <w:bottom w:val="none" w:sz="0" w:space="0" w:color="auto"/>
                                                    <w:right w:val="none" w:sz="0" w:space="0" w:color="auto"/>
                                                  </w:divBdr>
                                                  <w:divsChild>
                                                    <w:div w:id="896743485">
                                                      <w:marLeft w:val="0"/>
                                                      <w:marRight w:val="0"/>
                                                      <w:marTop w:val="0"/>
                                                      <w:marBottom w:val="0"/>
                                                      <w:divBdr>
                                                        <w:top w:val="none" w:sz="0" w:space="0" w:color="auto"/>
                                                        <w:left w:val="none" w:sz="0" w:space="0" w:color="auto"/>
                                                        <w:bottom w:val="none" w:sz="0" w:space="0" w:color="auto"/>
                                                        <w:right w:val="none" w:sz="0" w:space="0" w:color="auto"/>
                                                      </w:divBdr>
                                                      <w:divsChild>
                                                        <w:div w:id="1618020347">
                                                          <w:marLeft w:val="0"/>
                                                          <w:marRight w:val="0"/>
                                                          <w:marTop w:val="0"/>
                                                          <w:marBottom w:val="0"/>
                                                          <w:divBdr>
                                                            <w:top w:val="none" w:sz="0" w:space="0" w:color="auto"/>
                                                            <w:left w:val="none" w:sz="0" w:space="0" w:color="auto"/>
                                                            <w:bottom w:val="none" w:sz="0" w:space="0" w:color="auto"/>
                                                            <w:right w:val="none" w:sz="0" w:space="0" w:color="auto"/>
                                                          </w:divBdr>
                                                          <w:divsChild>
                                                            <w:div w:id="7803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60078980">
          <w:marLeft w:val="0"/>
          <w:marRight w:val="0"/>
          <w:marTop w:val="0"/>
          <w:marBottom w:val="0"/>
          <w:divBdr>
            <w:top w:val="none" w:sz="0" w:space="0" w:color="auto"/>
            <w:left w:val="none" w:sz="0" w:space="0" w:color="auto"/>
            <w:bottom w:val="none" w:sz="0" w:space="0" w:color="auto"/>
            <w:right w:val="none" w:sz="0" w:space="0" w:color="auto"/>
          </w:divBdr>
          <w:divsChild>
            <w:div w:id="1278947882">
              <w:marLeft w:val="0"/>
              <w:marRight w:val="0"/>
              <w:marTop w:val="0"/>
              <w:marBottom w:val="0"/>
              <w:divBdr>
                <w:top w:val="none" w:sz="0" w:space="0" w:color="auto"/>
                <w:left w:val="none" w:sz="0" w:space="0" w:color="auto"/>
                <w:bottom w:val="none" w:sz="0" w:space="0" w:color="auto"/>
                <w:right w:val="none" w:sz="0" w:space="0" w:color="auto"/>
              </w:divBdr>
              <w:divsChild>
                <w:div w:id="321391105">
                  <w:marLeft w:val="0"/>
                  <w:marRight w:val="0"/>
                  <w:marTop w:val="0"/>
                  <w:marBottom w:val="0"/>
                  <w:divBdr>
                    <w:top w:val="none" w:sz="0" w:space="0" w:color="auto"/>
                    <w:left w:val="none" w:sz="0" w:space="0" w:color="auto"/>
                    <w:bottom w:val="none" w:sz="0" w:space="0" w:color="auto"/>
                    <w:right w:val="none" w:sz="0" w:space="0" w:color="auto"/>
                  </w:divBdr>
                  <w:divsChild>
                    <w:div w:id="518280789">
                      <w:marLeft w:val="0"/>
                      <w:marRight w:val="0"/>
                      <w:marTop w:val="0"/>
                      <w:marBottom w:val="0"/>
                      <w:divBdr>
                        <w:top w:val="none" w:sz="0" w:space="0" w:color="auto"/>
                        <w:left w:val="none" w:sz="0" w:space="0" w:color="auto"/>
                        <w:bottom w:val="none" w:sz="0" w:space="0" w:color="auto"/>
                        <w:right w:val="none" w:sz="0" w:space="0" w:color="auto"/>
                      </w:divBdr>
                      <w:divsChild>
                        <w:div w:id="583144320">
                          <w:marLeft w:val="0"/>
                          <w:marRight w:val="0"/>
                          <w:marTop w:val="0"/>
                          <w:marBottom w:val="0"/>
                          <w:divBdr>
                            <w:top w:val="none" w:sz="0" w:space="0" w:color="auto"/>
                            <w:left w:val="none" w:sz="0" w:space="0" w:color="auto"/>
                            <w:bottom w:val="none" w:sz="0" w:space="0" w:color="auto"/>
                            <w:right w:val="none" w:sz="0" w:space="0" w:color="auto"/>
                          </w:divBdr>
                          <w:divsChild>
                            <w:div w:id="1724520554">
                              <w:marLeft w:val="0"/>
                              <w:marRight w:val="0"/>
                              <w:marTop w:val="0"/>
                              <w:marBottom w:val="0"/>
                              <w:divBdr>
                                <w:top w:val="none" w:sz="0" w:space="0" w:color="auto"/>
                                <w:left w:val="none" w:sz="0" w:space="0" w:color="auto"/>
                                <w:bottom w:val="none" w:sz="0" w:space="0" w:color="auto"/>
                                <w:right w:val="none" w:sz="0" w:space="0" w:color="auto"/>
                              </w:divBdr>
                              <w:divsChild>
                                <w:div w:id="2063669492">
                                  <w:marLeft w:val="0"/>
                                  <w:marRight w:val="0"/>
                                  <w:marTop w:val="0"/>
                                  <w:marBottom w:val="0"/>
                                  <w:divBdr>
                                    <w:top w:val="none" w:sz="0" w:space="0" w:color="auto"/>
                                    <w:left w:val="none" w:sz="0" w:space="0" w:color="auto"/>
                                    <w:bottom w:val="none" w:sz="0" w:space="0" w:color="auto"/>
                                    <w:right w:val="none" w:sz="0" w:space="0" w:color="auto"/>
                                  </w:divBdr>
                                  <w:divsChild>
                                    <w:div w:id="1650552032">
                                      <w:marLeft w:val="0"/>
                                      <w:marRight w:val="0"/>
                                      <w:marTop w:val="0"/>
                                      <w:marBottom w:val="0"/>
                                      <w:divBdr>
                                        <w:top w:val="none" w:sz="0" w:space="0" w:color="auto"/>
                                        <w:left w:val="none" w:sz="0" w:space="0" w:color="auto"/>
                                        <w:bottom w:val="none" w:sz="0" w:space="0" w:color="auto"/>
                                        <w:right w:val="none" w:sz="0" w:space="0" w:color="auto"/>
                                      </w:divBdr>
                                      <w:divsChild>
                                        <w:div w:id="62262726">
                                          <w:marLeft w:val="0"/>
                                          <w:marRight w:val="0"/>
                                          <w:marTop w:val="0"/>
                                          <w:marBottom w:val="0"/>
                                          <w:divBdr>
                                            <w:top w:val="none" w:sz="0" w:space="0" w:color="auto"/>
                                            <w:left w:val="none" w:sz="0" w:space="0" w:color="auto"/>
                                            <w:bottom w:val="none" w:sz="0" w:space="0" w:color="auto"/>
                                            <w:right w:val="none" w:sz="0" w:space="0" w:color="auto"/>
                                          </w:divBdr>
                                          <w:divsChild>
                                            <w:div w:id="713778049">
                                              <w:marLeft w:val="0"/>
                                              <w:marRight w:val="0"/>
                                              <w:marTop w:val="0"/>
                                              <w:marBottom w:val="0"/>
                                              <w:divBdr>
                                                <w:top w:val="none" w:sz="0" w:space="0" w:color="auto"/>
                                                <w:left w:val="none" w:sz="0" w:space="0" w:color="auto"/>
                                                <w:bottom w:val="none" w:sz="0" w:space="0" w:color="auto"/>
                                                <w:right w:val="none" w:sz="0" w:space="0" w:color="auto"/>
                                              </w:divBdr>
                                              <w:divsChild>
                                                <w:div w:id="936869524">
                                                  <w:marLeft w:val="0"/>
                                                  <w:marRight w:val="0"/>
                                                  <w:marTop w:val="0"/>
                                                  <w:marBottom w:val="0"/>
                                                  <w:divBdr>
                                                    <w:top w:val="none" w:sz="0" w:space="0" w:color="auto"/>
                                                    <w:left w:val="none" w:sz="0" w:space="0" w:color="auto"/>
                                                    <w:bottom w:val="none" w:sz="0" w:space="0" w:color="auto"/>
                                                    <w:right w:val="none" w:sz="0" w:space="0" w:color="auto"/>
                                                  </w:divBdr>
                                                  <w:divsChild>
                                                    <w:div w:id="290984179">
                                                      <w:marLeft w:val="0"/>
                                                      <w:marRight w:val="0"/>
                                                      <w:marTop w:val="0"/>
                                                      <w:marBottom w:val="0"/>
                                                      <w:divBdr>
                                                        <w:top w:val="none" w:sz="0" w:space="0" w:color="auto"/>
                                                        <w:left w:val="none" w:sz="0" w:space="0" w:color="auto"/>
                                                        <w:bottom w:val="none" w:sz="0" w:space="0" w:color="auto"/>
                                                        <w:right w:val="none" w:sz="0" w:space="0" w:color="auto"/>
                                                      </w:divBdr>
                                                      <w:divsChild>
                                                        <w:div w:id="1060592103">
                                                          <w:marLeft w:val="0"/>
                                                          <w:marRight w:val="0"/>
                                                          <w:marTop w:val="0"/>
                                                          <w:marBottom w:val="0"/>
                                                          <w:divBdr>
                                                            <w:top w:val="none" w:sz="0" w:space="0" w:color="auto"/>
                                                            <w:left w:val="none" w:sz="0" w:space="0" w:color="auto"/>
                                                            <w:bottom w:val="none" w:sz="0" w:space="0" w:color="auto"/>
                                                            <w:right w:val="none" w:sz="0" w:space="0" w:color="auto"/>
                                                          </w:divBdr>
                                                          <w:divsChild>
                                                            <w:div w:id="20122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93940">
      <w:bodyDiv w:val="1"/>
      <w:marLeft w:val="0"/>
      <w:marRight w:val="0"/>
      <w:marTop w:val="0"/>
      <w:marBottom w:val="0"/>
      <w:divBdr>
        <w:top w:val="none" w:sz="0" w:space="0" w:color="auto"/>
        <w:left w:val="none" w:sz="0" w:space="0" w:color="auto"/>
        <w:bottom w:val="none" w:sz="0" w:space="0" w:color="auto"/>
        <w:right w:val="none" w:sz="0" w:space="0" w:color="auto"/>
      </w:divBdr>
      <w:divsChild>
        <w:div w:id="1577744577">
          <w:marLeft w:val="0"/>
          <w:marRight w:val="0"/>
          <w:marTop w:val="0"/>
          <w:marBottom w:val="0"/>
          <w:divBdr>
            <w:top w:val="none" w:sz="0" w:space="0" w:color="auto"/>
            <w:left w:val="none" w:sz="0" w:space="0" w:color="auto"/>
            <w:bottom w:val="none" w:sz="0" w:space="0" w:color="auto"/>
            <w:right w:val="none" w:sz="0" w:space="0" w:color="auto"/>
          </w:divBdr>
          <w:divsChild>
            <w:div w:id="1412969595">
              <w:marLeft w:val="0"/>
              <w:marRight w:val="0"/>
              <w:marTop w:val="0"/>
              <w:marBottom w:val="0"/>
              <w:divBdr>
                <w:top w:val="none" w:sz="0" w:space="0" w:color="auto"/>
                <w:left w:val="none" w:sz="0" w:space="0" w:color="auto"/>
                <w:bottom w:val="none" w:sz="0" w:space="0" w:color="auto"/>
                <w:right w:val="none" w:sz="0" w:space="0" w:color="auto"/>
              </w:divBdr>
              <w:divsChild>
                <w:div w:id="1541555153">
                  <w:marLeft w:val="0"/>
                  <w:marRight w:val="0"/>
                  <w:marTop w:val="0"/>
                  <w:marBottom w:val="0"/>
                  <w:divBdr>
                    <w:top w:val="none" w:sz="0" w:space="0" w:color="auto"/>
                    <w:left w:val="none" w:sz="0" w:space="0" w:color="auto"/>
                    <w:bottom w:val="none" w:sz="0" w:space="0" w:color="auto"/>
                    <w:right w:val="none" w:sz="0" w:space="0" w:color="auto"/>
                  </w:divBdr>
                  <w:divsChild>
                    <w:div w:id="364907503">
                      <w:marLeft w:val="0"/>
                      <w:marRight w:val="0"/>
                      <w:marTop w:val="0"/>
                      <w:marBottom w:val="0"/>
                      <w:divBdr>
                        <w:top w:val="none" w:sz="0" w:space="0" w:color="auto"/>
                        <w:left w:val="none" w:sz="0" w:space="0" w:color="auto"/>
                        <w:bottom w:val="none" w:sz="0" w:space="0" w:color="auto"/>
                        <w:right w:val="none" w:sz="0" w:space="0" w:color="auto"/>
                      </w:divBdr>
                      <w:divsChild>
                        <w:div w:id="1353603315">
                          <w:marLeft w:val="0"/>
                          <w:marRight w:val="0"/>
                          <w:marTop w:val="0"/>
                          <w:marBottom w:val="0"/>
                          <w:divBdr>
                            <w:top w:val="none" w:sz="0" w:space="0" w:color="auto"/>
                            <w:left w:val="none" w:sz="0" w:space="0" w:color="auto"/>
                            <w:bottom w:val="none" w:sz="0" w:space="0" w:color="auto"/>
                            <w:right w:val="none" w:sz="0" w:space="0" w:color="auto"/>
                          </w:divBdr>
                          <w:divsChild>
                            <w:div w:id="688264315">
                              <w:marLeft w:val="0"/>
                              <w:marRight w:val="0"/>
                              <w:marTop w:val="0"/>
                              <w:marBottom w:val="0"/>
                              <w:divBdr>
                                <w:top w:val="none" w:sz="0" w:space="0" w:color="auto"/>
                                <w:left w:val="none" w:sz="0" w:space="0" w:color="auto"/>
                                <w:bottom w:val="none" w:sz="0" w:space="0" w:color="auto"/>
                                <w:right w:val="none" w:sz="0" w:space="0" w:color="auto"/>
                              </w:divBdr>
                              <w:divsChild>
                                <w:div w:id="794300421">
                                  <w:marLeft w:val="0"/>
                                  <w:marRight w:val="0"/>
                                  <w:marTop w:val="0"/>
                                  <w:marBottom w:val="0"/>
                                  <w:divBdr>
                                    <w:top w:val="none" w:sz="0" w:space="0" w:color="auto"/>
                                    <w:left w:val="none" w:sz="0" w:space="0" w:color="auto"/>
                                    <w:bottom w:val="none" w:sz="0" w:space="0" w:color="auto"/>
                                    <w:right w:val="none" w:sz="0" w:space="0" w:color="auto"/>
                                  </w:divBdr>
                                  <w:divsChild>
                                    <w:div w:id="319697704">
                                      <w:marLeft w:val="0"/>
                                      <w:marRight w:val="0"/>
                                      <w:marTop w:val="0"/>
                                      <w:marBottom w:val="0"/>
                                      <w:divBdr>
                                        <w:top w:val="none" w:sz="0" w:space="0" w:color="auto"/>
                                        <w:left w:val="none" w:sz="0" w:space="0" w:color="auto"/>
                                        <w:bottom w:val="none" w:sz="0" w:space="0" w:color="auto"/>
                                        <w:right w:val="none" w:sz="0" w:space="0" w:color="auto"/>
                                      </w:divBdr>
                                      <w:divsChild>
                                        <w:div w:id="933170651">
                                          <w:marLeft w:val="0"/>
                                          <w:marRight w:val="0"/>
                                          <w:marTop w:val="0"/>
                                          <w:marBottom w:val="0"/>
                                          <w:divBdr>
                                            <w:top w:val="none" w:sz="0" w:space="0" w:color="auto"/>
                                            <w:left w:val="none" w:sz="0" w:space="0" w:color="auto"/>
                                            <w:bottom w:val="none" w:sz="0" w:space="0" w:color="auto"/>
                                            <w:right w:val="none" w:sz="0" w:space="0" w:color="auto"/>
                                          </w:divBdr>
                                          <w:divsChild>
                                            <w:div w:id="826021147">
                                              <w:marLeft w:val="0"/>
                                              <w:marRight w:val="0"/>
                                              <w:marTop w:val="0"/>
                                              <w:marBottom w:val="0"/>
                                              <w:divBdr>
                                                <w:top w:val="none" w:sz="0" w:space="0" w:color="auto"/>
                                                <w:left w:val="none" w:sz="0" w:space="0" w:color="auto"/>
                                                <w:bottom w:val="none" w:sz="0" w:space="0" w:color="auto"/>
                                                <w:right w:val="none" w:sz="0" w:space="0" w:color="auto"/>
                                              </w:divBdr>
                                              <w:divsChild>
                                                <w:div w:id="25175884">
                                                  <w:marLeft w:val="0"/>
                                                  <w:marRight w:val="0"/>
                                                  <w:marTop w:val="0"/>
                                                  <w:marBottom w:val="0"/>
                                                  <w:divBdr>
                                                    <w:top w:val="none" w:sz="0" w:space="0" w:color="auto"/>
                                                    <w:left w:val="none" w:sz="0" w:space="0" w:color="auto"/>
                                                    <w:bottom w:val="none" w:sz="0" w:space="0" w:color="auto"/>
                                                    <w:right w:val="none" w:sz="0" w:space="0" w:color="auto"/>
                                                  </w:divBdr>
                                                  <w:divsChild>
                                                    <w:div w:id="640234860">
                                                      <w:marLeft w:val="0"/>
                                                      <w:marRight w:val="0"/>
                                                      <w:marTop w:val="0"/>
                                                      <w:marBottom w:val="0"/>
                                                      <w:divBdr>
                                                        <w:top w:val="none" w:sz="0" w:space="0" w:color="auto"/>
                                                        <w:left w:val="none" w:sz="0" w:space="0" w:color="auto"/>
                                                        <w:bottom w:val="none" w:sz="0" w:space="0" w:color="auto"/>
                                                        <w:right w:val="none" w:sz="0" w:space="0" w:color="auto"/>
                                                      </w:divBdr>
                                                      <w:divsChild>
                                                        <w:div w:id="86266703">
                                                          <w:marLeft w:val="0"/>
                                                          <w:marRight w:val="0"/>
                                                          <w:marTop w:val="0"/>
                                                          <w:marBottom w:val="0"/>
                                                          <w:divBdr>
                                                            <w:top w:val="none" w:sz="0" w:space="0" w:color="auto"/>
                                                            <w:left w:val="none" w:sz="0" w:space="0" w:color="auto"/>
                                                            <w:bottom w:val="none" w:sz="0" w:space="0" w:color="auto"/>
                                                            <w:right w:val="none" w:sz="0" w:space="0" w:color="auto"/>
                                                          </w:divBdr>
                                                          <w:divsChild>
                                                            <w:div w:id="8558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561967">
      <w:bodyDiv w:val="1"/>
      <w:marLeft w:val="0"/>
      <w:marRight w:val="0"/>
      <w:marTop w:val="0"/>
      <w:marBottom w:val="0"/>
      <w:divBdr>
        <w:top w:val="none" w:sz="0" w:space="0" w:color="auto"/>
        <w:left w:val="none" w:sz="0" w:space="0" w:color="auto"/>
        <w:bottom w:val="none" w:sz="0" w:space="0" w:color="auto"/>
        <w:right w:val="none" w:sz="0" w:space="0" w:color="auto"/>
      </w:divBdr>
      <w:divsChild>
        <w:div w:id="1955742720">
          <w:marLeft w:val="0"/>
          <w:marRight w:val="0"/>
          <w:marTop w:val="0"/>
          <w:marBottom w:val="0"/>
          <w:divBdr>
            <w:top w:val="none" w:sz="0" w:space="0" w:color="auto"/>
            <w:left w:val="none" w:sz="0" w:space="0" w:color="auto"/>
            <w:bottom w:val="none" w:sz="0" w:space="0" w:color="auto"/>
            <w:right w:val="none" w:sz="0" w:space="0" w:color="auto"/>
          </w:divBdr>
          <w:divsChild>
            <w:div w:id="1147744155">
              <w:marLeft w:val="0"/>
              <w:marRight w:val="0"/>
              <w:marTop w:val="0"/>
              <w:marBottom w:val="0"/>
              <w:divBdr>
                <w:top w:val="none" w:sz="0" w:space="0" w:color="auto"/>
                <w:left w:val="none" w:sz="0" w:space="0" w:color="auto"/>
                <w:bottom w:val="none" w:sz="0" w:space="0" w:color="auto"/>
                <w:right w:val="none" w:sz="0" w:space="0" w:color="auto"/>
              </w:divBdr>
              <w:divsChild>
                <w:div w:id="1715618659">
                  <w:marLeft w:val="0"/>
                  <w:marRight w:val="0"/>
                  <w:marTop w:val="0"/>
                  <w:marBottom w:val="0"/>
                  <w:divBdr>
                    <w:top w:val="none" w:sz="0" w:space="0" w:color="auto"/>
                    <w:left w:val="none" w:sz="0" w:space="0" w:color="auto"/>
                    <w:bottom w:val="none" w:sz="0" w:space="0" w:color="auto"/>
                    <w:right w:val="none" w:sz="0" w:space="0" w:color="auto"/>
                  </w:divBdr>
                  <w:divsChild>
                    <w:div w:id="2143376889">
                      <w:marLeft w:val="0"/>
                      <w:marRight w:val="0"/>
                      <w:marTop w:val="0"/>
                      <w:marBottom w:val="0"/>
                      <w:divBdr>
                        <w:top w:val="none" w:sz="0" w:space="0" w:color="auto"/>
                        <w:left w:val="none" w:sz="0" w:space="0" w:color="auto"/>
                        <w:bottom w:val="none" w:sz="0" w:space="0" w:color="auto"/>
                        <w:right w:val="none" w:sz="0" w:space="0" w:color="auto"/>
                      </w:divBdr>
                      <w:divsChild>
                        <w:div w:id="1756633263">
                          <w:marLeft w:val="0"/>
                          <w:marRight w:val="0"/>
                          <w:marTop w:val="0"/>
                          <w:marBottom w:val="0"/>
                          <w:divBdr>
                            <w:top w:val="none" w:sz="0" w:space="0" w:color="auto"/>
                            <w:left w:val="none" w:sz="0" w:space="0" w:color="auto"/>
                            <w:bottom w:val="none" w:sz="0" w:space="0" w:color="auto"/>
                            <w:right w:val="none" w:sz="0" w:space="0" w:color="auto"/>
                          </w:divBdr>
                          <w:divsChild>
                            <w:div w:id="724260145">
                              <w:marLeft w:val="0"/>
                              <w:marRight w:val="0"/>
                              <w:marTop w:val="0"/>
                              <w:marBottom w:val="0"/>
                              <w:divBdr>
                                <w:top w:val="none" w:sz="0" w:space="0" w:color="auto"/>
                                <w:left w:val="none" w:sz="0" w:space="0" w:color="auto"/>
                                <w:bottom w:val="none" w:sz="0" w:space="0" w:color="auto"/>
                                <w:right w:val="none" w:sz="0" w:space="0" w:color="auto"/>
                              </w:divBdr>
                              <w:divsChild>
                                <w:div w:id="1176962523">
                                  <w:marLeft w:val="0"/>
                                  <w:marRight w:val="0"/>
                                  <w:marTop w:val="0"/>
                                  <w:marBottom w:val="0"/>
                                  <w:divBdr>
                                    <w:top w:val="none" w:sz="0" w:space="0" w:color="auto"/>
                                    <w:left w:val="none" w:sz="0" w:space="0" w:color="auto"/>
                                    <w:bottom w:val="none" w:sz="0" w:space="0" w:color="auto"/>
                                    <w:right w:val="none" w:sz="0" w:space="0" w:color="auto"/>
                                  </w:divBdr>
                                  <w:divsChild>
                                    <w:div w:id="411394437">
                                      <w:marLeft w:val="0"/>
                                      <w:marRight w:val="0"/>
                                      <w:marTop w:val="0"/>
                                      <w:marBottom w:val="0"/>
                                      <w:divBdr>
                                        <w:top w:val="none" w:sz="0" w:space="0" w:color="auto"/>
                                        <w:left w:val="none" w:sz="0" w:space="0" w:color="auto"/>
                                        <w:bottom w:val="none" w:sz="0" w:space="0" w:color="auto"/>
                                        <w:right w:val="none" w:sz="0" w:space="0" w:color="auto"/>
                                      </w:divBdr>
                                      <w:divsChild>
                                        <w:div w:id="426776014">
                                          <w:marLeft w:val="0"/>
                                          <w:marRight w:val="0"/>
                                          <w:marTop w:val="0"/>
                                          <w:marBottom w:val="0"/>
                                          <w:divBdr>
                                            <w:top w:val="none" w:sz="0" w:space="0" w:color="auto"/>
                                            <w:left w:val="none" w:sz="0" w:space="0" w:color="auto"/>
                                            <w:bottom w:val="none" w:sz="0" w:space="0" w:color="auto"/>
                                            <w:right w:val="none" w:sz="0" w:space="0" w:color="auto"/>
                                          </w:divBdr>
                                          <w:divsChild>
                                            <w:div w:id="1096055350">
                                              <w:marLeft w:val="0"/>
                                              <w:marRight w:val="0"/>
                                              <w:marTop w:val="0"/>
                                              <w:marBottom w:val="0"/>
                                              <w:divBdr>
                                                <w:top w:val="none" w:sz="0" w:space="0" w:color="auto"/>
                                                <w:left w:val="none" w:sz="0" w:space="0" w:color="auto"/>
                                                <w:bottom w:val="none" w:sz="0" w:space="0" w:color="auto"/>
                                                <w:right w:val="none" w:sz="0" w:space="0" w:color="auto"/>
                                              </w:divBdr>
                                              <w:divsChild>
                                                <w:div w:id="1271739427">
                                                  <w:marLeft w:val="0"/>
                                                  <w:marRight w:val="0"/>
                                                  <w:marTop w:val="0"/>
                                                  <w:marBottom w:val="0"/>
                                                  <w:divBdr>
                                                    <w:top w:val="none" w:sz="0" w:space="0" w:color="auto"/>
                                                    <w:left w:val="none" w:sz="0" w:space="0" w:color="auto"/>
                                                    <w:bottom w:val="none" w:sz="0" w:space="0" w:color="auto"/>
                                                    <w:right w:val="none" w:sz="0" w:space="0" w:color="auto"/>
                                                  </w:divBdr>
                                                  <w:divsChild>
                                                    <w:div w:id="1611083401">
                                                      <w:marLeft w:val="0"/>
                                                      <w:marRight w:val="0"/>
                                                      <w:marTop w:val="0"/>
                                                      <w:marBottom w:val="0"/>
                                                      <w:divBdr>
                                                        <w:top w:val="none" w:sz="0" w:space="0" w:color="auto"/>
                                                        <w:left w:val="none" w:sz="0" w:space="0" w:color="auto"/>
                                                        <w:bottom w:val="none" w:sz="0" w:space="0" w:color="auto"/>
                                                        <w:right w:val="none" w:sz="0" w:space="0" w:color="auto"/>
                                                      </w:divBdr>
                                                      <w:divsChild>
                                                        <w:div w:id="2089762766">
                                                          <w:marLeft w:val="0"/>
                                                          <w:marRight w:val="0"/>
                                                          <w:marTop w:val="0"/>
                                                          <w:marBottom w:val="0"/>
                                                          <w:divBdr>
                                                            <w:top w:val="none" w:sz="0" w:space="0" w:color="auto"/>
                                                            <w:left w:val="none" w:sz="0" w:space="0" w:color="auto"/>
                                                            <w:bottom w:val="none" w:sz="0" w:space="0" w:color="auto"/>
                                                            <w:right w:val="none" w:sz="0" w:space="0" w:color="auto"/>
                                                          </w:divBdr>
                                                          <w:divsChild>
                                                            <w:div w:id="9759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828671">
      <w:bodyDiv w:val="1"/>
      <w:marLeft w:val="0"/>
      <w:marRight w:val="0"/>
      <w:marTop w:val="0"/>
      <w:marBottom w:val="0"/>
      <w:divBdr>
        <w:top w:val="none" w:sz="0" w:space="0" w:color="auto"/>
        <w:left w:val="none" w:sz="0" w:space="0" w:color="auto"/>
        <w:bottom w:val="none" w:sz="0" w:space="0" w:color="auto"/>
        <w:right w:val="none" w:sz="0" w:space="0" w:color="auto"/>
      </w:divBdr>
      <w:divsChild>
        <w:div w:id="1346636489">
          <w:marLeft w:val="0"/>
          <w:marRight w:val="0"/>
          <w:marTop w:val="0"/>
          <w:marBottom w:val="0"/>
          <w:divBdr>
            <w:top w:val="none" w:sz="0" w:space="0" w:color="auto"/>
            <w:left w:val="none" w:sz="0" w:space="0" w:color="auto"/>
            <w:bottom w:val="none" w:sz="0" w:space="0" w:color="auto"/>
            <w:right w:val="none" w:sz="0" w:space="0" w:color="auto"/>
          </w:divBdr>
          <w:divsChild>
            <w:div w:id="1112552440">
              <w:marLeft w:val="0"/>
              <w:marRight w:val="0"/>
              <w:marTop w:val="0"/>
              <w:marBottom w:val="0"/>
              <w:divBdr>
                <w:top w:val="none" w:sz="0" w:space="0" w:color="auto"/>
                <w:left w:val="none" w:sz="0" w:space="0" w:color="auto"/>
                <w:bottom w:val="none" w:sz="0" w:space="0" w:color="auto"/>
                <w:right w:val="none" w:sz="0" w:space="0" w:color="auto"/>
              </w:divBdr>
              <w:divsChild>
                <w:div w:id="1867676525">
                  <w:marLeft w:val="0"/>
                  <w:marRight w:val="0"/>
                  <w:marTop w:val="0"/>
                  <w:marBottom w:val="0"/>
                  <w:divBdr>
                    <w:top w:val="none" w:sz="0" w:space="0" w:color="auto"/>
                    <w:left w:val="none" w:sz="0" w:space="0" w:color="auto"/>
                    <w:bottom w:val="none" w:sz="0" w:space="0" w:color="auto"/>
                    <w:right w:val="none" w:sz="0" w:space="0" w:color="auto"/>
                  </w:divBdr>
                  <w:divsChild>
                    <w:div w:id="44768171">
                      <w:marLeft w:val="0"/>
                      <w:marRight w:val="0"/>
                      <w:marTop w:val="0"/>
                      <w:marBottom w:val="0"/>
                      <w:divBdr>
                        <w:top w:val="none" w:sz="0" w:space="0" w:color="auto"/>
                        <w:left w:val="none" w:sz="0" w:space="0" w:color="auto"/>
                        <w:bottom w:val="none" w:sz="0" w:space="0" w:color="auto"/>
                        <w:right w:val="none" w:sz="0" w:space="0" w:color="auto"/>
                      </w:divBdr>
                      <w:divsChild>
                        <w:div w:id="1200431470">
                          <w:marLeft w:val="0"/>
                          <w:marRight w:val="0"/>
                          <w:marTop w:val="0"/>
                          <w:marBottom w:val="0"/>
                          <w:divBdr>
                            <w:top w:val="none" w:sz="0" w:space="0" w:color="auto"/>
                            <w:left w:val="none" w:sz="0" w:space="0" w:color="auto"/>
                            <w:bottom w:val="none" w:sz="0" w:space="0" w:color="auto"/>
                            <w:right w:val="none" w:sz="0" w:space="0" w:color="auto"/>
                          </w:divBdr>
                          <w:divsChild>
                            <w:div w:id="1947611258">
                              <w:marLeft w:val="0"/>
                              <w:marRight w:val="0"/>
                              <w:marTop w:val="0"/>
                              <w:marBottom w:val="0"/>
                              <w:divBdr>
                                <w:top w:val="none" w:sz="0" w:space="0" w:color="auto"/>
                                <w:left w:val="none" w:sz="0" w:space="0" w:color="auto"/>
                                <w:bottom w:val="none" w:sz="0" w:space="0" w:color="auto"/>
                                <w:right w:val="none" w:sz="0" w:space="0" w:color="auto"/>
                              </w:divBdr>
                              <w:divsChild>
                                <w:div w:id="166940657">
                                  <w:marLeft w:val="0"/>
                                  <w:marRight w:val="0"/>
                                  <w:marTop w:val="0"/>
                                  <w:marBottom w:val="0"/>
                                  <w:divBdr>
                                    <w:top w:val="none" w:sz="0" w:space="0" w:color="auto"/>
                                    <w:left w:val="none" w:sz="0" w:space="0" w:color="auto"/>
                                    <w:bottom w:val="none" w:sz="0" w:space="0" w:color="auto"/>
                                    <w:right w:val="none" w:sz="0" w:space="0" w:color="auto"/>
                                  </w:divBdr>
                                  <w:divsChild>
                                    <w:div w:id="994725864">
                                      <w:marLeft w:val="0"/>
                                      <w:marRight w:val="0"/>
                                      <w:marTop w:val="0"/>
                                      <w:marBottom w:val="0"/>
                                      <w:divBdr>
                                        <w:top w:val="none" w:sz="0" w:space="0" w:color="auto"/>
                                        <w:left w:val="none" w:sz="0" w:space="0" w:color="auto"/>
                                        <w:bottom w:val="none" w:sz="0" w:space="0" w:color="auto"/>
                                        <w:right w:val="none" w:sz="0" w:space="0" w:color="auto"/>
                                      </w:divBdr>
                                      <w:divsChild>
                                        <w:div w:id="791289249">
                                          <w:marLeft w:val="0"/>
                                          <w:marRight w:val="0"/>
                                          <w:marTop w:val="0"/>
                                          <w:marBottom w:val="0"/>
                                          <w:divBdr>
                                            <w:top w:val="none" w:sz="0" w:space="0" w:color="auto"/>
                                            <w:left w:val="none" w:sz="0" w:space="0" w:color="auto"/>
                                            <w:bottom w:val="none" w:sz="0" w:space="0" w:color="auto"/>
                                            <w:right w:val="none" w:sz="0" w:space="0" w:color="auto"/>
                                          </w:divBdr>
                                          <w:divsChild>
                                            <w:div w:id="1234510007">
                                              <w:marLeft w:val="0"/>
                                              <w:marRight w:val="0"/>
                                              <w:marTop w:val="0"/>
                                              <w:marBottom w:val="0"/>
                                              <w:divBdr>
                                                <w:top w:val="none" w:sz="0" w:space="0" w:color="auto"/>
                                                <w:left w:val="none" w:sz="0" w:space="0" w:color="auto"/>
                                                <w:bottom w:val="none" w:sz="0" w:space="0" w:color="auto"/>
                                                <w:right w:val="none" w:sz="0" w:space="0" w:color="auto"/>
                                              </w:divBdr>
                                              <w:divsChild>
                                                <w:div w:id="1360815053">
                                                  <w:marLeft w:val="0"/>
                                                  <w:marRight w:val="0"/>
                                                  <w:marTop w:val="0"/>
                                                  <w:marBottom w:val="0"/>
                                                  <w:divBdr>
                                                    <w:top w:val="none" w:sz="0" w:space="0" w:color="auto"/>
                                                    <w:left w:val="none" w:sz="0" w:space="0" w:color="auto"/>
                                                    <w:bottom w:val="none" w:sz="0" w:space="0" w:color="auto"/>
                                                    <w:right w:val="none" w:sz="0" w:space="0" w:color="auto"/>
                                                  </w:divBdr>
                                                  <w:divsChild>
                                                    <w:div w:id="1741898946">
                                                      <w:marLeft w:val="0"/>
                                                      <w:marRight w:val="0"/>
                                                      <w:marTop w:val="0"/>
                                                      <w:marBottom w:val="0"/>
                                                      <w:divBdr>
                                                        <w:top w:val="none" w:sz="0" w:space="0" w:color="auto"/>
                                                        <w:left w:val="none" w:sz="0" w:space="0" w:color="auto"/>
                                                        <w:bottom w:val="none" w:sz="0" w:space="0" w:color="auto"/>
                                                        <w:right w:val="none" w:sz="0" w:space="0" w:color="auto"/>
                                                      </w:divBdr>
                                                      <w:divsChild>
                                                        <w:div w:id="473177416">
                                                          <w:marLeft w:val="0"/>
                                                          <w:marRight w:val="0"/>
                                                          <w:marTop w:val="0"/>
                                                          <w:marBottom w:val="0"/>
                                                          <w:divBdr>
                                                            <w:top w:val="none" w:sz="0" w:space="0" w:color="auto"/>
                                                            <w:left w:val="none" w:sz="0" w:space="0" w:color="auto"/>
                                                            <w:bottom w:val="none" w:sz="0" w:space="0" w:color="auto"/>
                                                            <w:right w:val="none" w:sz="0" w:space="0" w:color="auto"/>
                                                          </w:divBdr>
                                                          <w:divsChild>
                                                            <w:div w:id="342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221509">
      <w:bodyDiv w:val="1"/>
      <w:marLeft w:val="0"/>
      <w:marRight w:val="0"/>
      <w:marTop w:val="0"/>
      <w:marBottom w:val="0"/>
      <w:divBdr>
        <w:top w:val="none" w:sz="0" w:space="0" w:color="auto"/>
        <w:left w:val="none" w:sz="0" w:space="0" w:color="auto"/>
        <w:bottom w:val="none" w:sz="0" w:space="0" w:color="auto"/>
        <w:right w:val="none" w:sz="0" w:space="0" w:color="auto"/>
      </w:divBdr>
      <w:divsChild>
        <w:div w:id="1792282223">
          <w:marLeft w:val="0"/>
          <w:marRight w:val="0"/>
          <w:marTop w:val="0"/>
          <w:marBottom w:val="0"/>
          <w:divBdr>
            <w:top w:val="none" w:sz="0" w:space="0" w:color="auto"/>
            <w:left w:val="none" w:sz="0" w:space="0" w:color="auto"/>
            <w:bottom w:val="none" w:sz="0" w:space="0" w:color="auto"/>
            <w:right w:val="none" w:sz="0" w:space="0" w:color="auto"/>
          </w:divBdr>
          <w:divsChild>
            <w:div w:id="1980844223">
              <w:marLeft w:val="0"/>
              <w:marRight w:val="0"/>
              <w:marTop w:val="0"/>
              <w:marBottom w:val="0"/>
              <w:divBdr>
                <w:top w:val="none" w:sz="0" w:space="0" w:color="auto"/>
                <w:left w:val="none" w:sz="0" w:space="0" w:color="auto"/>
                <w:bottom w:val="none" w:sz="0" w:space="0" w:color="auto"/>
                <w:right w:val="none" w:sz="0" w:space="0" w:color="auto"/>
              </w:divBdr>
              <w:divsChild>
                <w:div w:id="1913159295">
                  <w:marLeft w:val="0"/>
                  <w:marRight w:val="0"/>
                  <w:marTop w:val="0"/>
                  <w:marBottom w:val="0"/>
                  <w:divBdr>
                    <w:top w:val="none" w:sz="0" w:space="0" w:color="auto"/>
                    <w:left w:val="none" w:sz="0" w:space="0" w:color="auto"/>
                    <w:bottom w:val="none" w:sz="0" w:space="0" w:color="auto"/>
                    <w:right w:val="none" w:sz="0" w:space="0" w:color="auto"/>
                  </w:divBdr>
                  <w:divsChild>
                    <w:div w:id="842938555">
                      <w:marLeft w:val="0"/>
                      <w:marRight w:val="0"/>
                      <w:marTop w:val="0"/>
                      <w:marBottom w:val="0"/>
                      <w:divBdr>
                        <w:top w:val="none" w:sz="0" w:space="0" w:color="auto"/>
                        <w:left w:val="none" w:sz="0" w:space="0" w:color="auto"/>
                        <w:bottom w:val="none" w:sz="0" w:space="0" w:color="auto"/>
                        <w:right w:val="none" w:sz="0" w:space="0" w:color="auto"/>
                      </w:divBdr>
                      <w:divsChild>
                        <w:div w:id="333000592">
                          <w:marLeft w:val="0"/>
                          <w:marRight w:val="0"/>
                          <w:marTop w:val="0"/>
                          <w:marBottom w:val="0"/>
                          <w:divBdr>
                            <w:top w:val="none" w:sz="0" w:space="0" w:color="auto"/>
                            <w:left w:val="none" w:sz="0" w:space="0" w:color="auto"/>
                            <w:bottom w:val="none" w:sz="0" w:space="0" w:color="auto"/>
                            <w:right w:val="none" w:sz="0" w:space="0" w:color="auto"/>
                          </w:divBdr>
                          <w:divsChild>
                            <w:div w:id="1050616454">
                              <w:marLeft w:val="0"/>
                              <w:marRight w:val="0"/>
                              <w:marTop w:val="0"/>
                              <w:marBottom w:val="0"/>
                              <w:divBdr>
                                <w:top w:val="none" w:sz="0" w:space="0" w:color="auto"/>
                                <w:left w:val="none" w:sz="0" w:space="0" w:color="auto"/>
                                <w:bottom w:val="none" w:sz="0" w:space="0" w:color="auto"/>
                                <w:right w:val="none" w:sz="0" w:space="0" w:color="auto"/>
                              </w:divBdr>
                              <w:divsChild>
                                <w:div w:id="1359163273">
                                  <w:marLeft w:val="0"/>
                                  <w:marRight w:val="0"/>
                                  <w:marTop w:val="0"/>
                                  <w:marBottom w:val="0"/>
                                  <w:divBdr>
                                    <w:top w:val="none" w:sz="0" w:space="0" w:color="auto"/>
                                    <w:left w:val="none" w:sz="0" w:space="0" w:color="auto"/>
                                    <w:bottom w:val="none" w:sz="0" w:space="0" w:color="auto"/>
                                    <w:right w:val="none" w:sz="0" w:space="0" w:color="auto"/>
                                  </w:divBdr>
                                  <w:divsChild>
                                    <w:div w:id="275213832">
                                      <w:marLeft w:val="0"/>
                                      <w:marRight w:val="0"/>
                                      <w:marTop w:val="0"/>
                                      <w:marBottom w:val="0"/>
                                      <w:divBdr>
                                        <w:top w:val="none" w:sz="0" w:space="0" w:color="auto"/>
                                        <w:left w:val="none" w:sz="0" w:space="0" w:color="auto"/>
                                        <w:bottom w:val="none" w:sz="0" w:space="0" w:color="auto"/>
                                        <w:right w:val="none" w:sz="0" w:space="0" w:color="auto"/>
                                      </w:divBdr>
                                      <w:divsChild>
                                        <w:div w:id="1868912069">
                                          <w:marLeft w:val="0"/>
                                          <w:marRight w:val="0"/>
                                          <w:marTop w:val="0"/>
                                          <w:marBottom w:val="0"/>
                                          <w:divBdr>
                                            <w:top w:val="none" w:sz="0" w:space="0" w:color="auto"/>
                                            <w:left w:val="none" w:sz="0" w:space="0" w:color="auto"/>
                                            <w:bottom w:val="none" w:sz="0" w:space="0" w:color="auto"/>
                                            <w:right w:val="none" w:sz="0" w:space="0" w:color="auto"/>
                                          </w:divBdr>
                                          <w:divsChild>
                                            <w:div w:id="1107964677">
                                              <w:marLeft w:val="0"/>
                                              <w:marRight w:val="0"/>
                                              <w:marTop w:val="0"/>
                                              <w:marBottom w:val="0"/>
                                              <w:divBdr>
                                                <w:top w:val="none" w:sz="0" w:space="0" w:color="auto"/>
                                                <w:left w:val="none" w:sz="0" w:space="0" w:color="auto"/>
                                                <w:bottom w:val="none" w:sz="0" w:space="0" w:color="auto"/>
                                                <w:right w:val="none" w:sz="0" w:space="0" w:color="auto"/>
                                              </w:divBdr>
                                              <w:divsChild>
                                                <w:div w:id="814570150">
                                                  <w:marLeft w:val="0"/>
                                                  <w:marRight w:val="0"/>
                                                  <w:marTop w:val="0"/>
                                                  <w:marBottom w:val="0"/>
                                                  <w:divBdr>
                                                    <w:top w:val="none" w:sz="0" w:space="0" w:color="auto"/>
                                                    <w:left w:val="none" w:sz="0" w:space="0" w:color="auto"/>
                                                    <w:bottom w:val="none" w:sz="0" w:space="0" w:color="auto"/>
                                                    <w:right w:val="none" w:sz="0" w:space="0" w:color="auto"/>
                                                  </w:divBdr>
                                                  <w:divsChild>
                                                    <w:div w:id="1908565774">
                                                      <w:marLeft w:val="0"/>
                                                      <w:marRight w:val="0"/>
                                                      <w:marTop w:val="0"/>
                                                      <w:marBottom w:val="0"/>
                                                      <w:divBdr>
                                                        <w:top w:val="none" w:sz="0" w:space="0" w:color="auto"/>
                                                        <w:left w:val="none" w:sz="0" w:space="0" w:color="auto"/>
                                                        <w:bottom w:val="none" w:sz="0" w:space="0" w:color="auto"/>
                                                        <w:right w:val="none" w:sz="0" w:space="0" w:color="auto"/>
                                                      </w:divBdr>
                                                      <w:divsChild>
                                                        <w:div w:id="454982341">
                                                          <w:marLeft w:val="0"/>
                                                          <w:marRight w:val="0"/>
                                                          <w:marTop w:val="0"/>
                                                          <w:marBottom w:val="0"/>
                                                          <w:divBdr>
                                                            <w:top w:val="none" w:sz="0" w:space="0" w:color="auto"/>
                                                            <w:left w:val="none" w:sz="0" w:space="0" w:color="auto"/>
                                                            <w:bottom w:val="none" w:sz="0" w:space="0" w:color="auto"/>
                                                            <w:right w:val="none" w:sz="0" w:space="0" w:color="auto"/>
                                                          </w:divBdr>
                                                          <w:divsChild>
                                                            <w:div w:id="20677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1885">
      <w:bodyDiv w:val="1"/>
      <w:marLeft w:val="0"/>
      <w:marRight w:val="0"/>
      <w:marTop w:val="0"/>
      <w:marBottom w:val="0"/>
      <w:divBdr>
        <w:top w:val="none" w:sz="0" w:space="0" w:color="auto"/>
        <w:left w:val="none" w:sz="0" w:space="0" w:color="auto"/>
        <w:bottom w:val="none" w:sz="0" w:space="0" w:color="auto"/>
        <w:right w:val="none" w:sz="0" w:space="0" w:color="auto"/>
      </w:divBdr>
      <w:divsChild>
        <w:div w:id="101194689">
          <w:marLeft w:val="0"/>
          <w:marRight w:val="0"/>
          <w:marTop w:val="0"/>
          <w:marBottom w:val="0"/>
          <w:divBdr>
            <w:top w:val="none" w:sz="0" w:space="0" w:color="auto"/>
            <w:left w:val="none" w:sz="0" w:space="0" w:color="auto"/>
            <w:bottom w:val="none" w:sz="0" w:space="0" w:color="auto"/>
            <w:right w:val="none" w:sz="0" w:space="0" w:color="auto"/>
          </w:divBdr>
          <w:divsChild>
            <w:div w:id="1768844976">
              <w:marLeft w:val="0"/>
              <w:marRight w:val="0"/>
              <w:marTop w:val="0"/>
              <w:marBottom w:val="0"/>
              <w:divBdr>
                <w:top w:val="none" w:sz="0" w:space="0" w:color="auto"/>
                <w:left w:val="none" w:sz="0" w:space="0" w:color="auto"/>
                <w:bottom w:val="none" w:sz="0" w:space="0" w:color="auto"/>
                <w:right w:val="none" w:sz="0" w:space="0" w:color="auto"/>
              </w:divBdr>
              <w:divsChild>
                <w:div w:id="2008971725">
                  <w:marLeft w:val="0"/>
                  <w:marRight w:val="0"/>
                  <w:marTop w:val="0"/>
                  <w:marBottom w:val="0"/>
                  <w:divBdr>
                    <w:top w:val="none" w:sz="0" w:space="0" w:color="auto"/>
                    <w:left w:val="none" w:sz="0" w:space="0" w:color="auto"/>
                    <w:bottom w:val="none" w:sz="0" w:space="0" w:color="auto"/>
                    <w:right w:val="none" w:sz="0" w:space="0" w:color="auto"/>
                  </w:divBdr>
                  <w:divsChild>
                    <w:div w:id="441536851">
                      <w:marLeft w:val="0"/>
                      <w:marRight w:val="0"/>
                      <w:marTop w:val="0"/>
                      <w:marBottom w:val="0"/>
                      <w:divBdr>
                        <w:top w:val="none" w:sz="0" w:space="0" w:color="auto"/>
                        <w:left w:val="none" w:sz="0" w:space="0" w:color="auto"/>
                        <w:bottom w:val="none" w:sz="0" w:space="0" w:color="auto"/>
                        <w:right w:val="none" w:sz="0" w:space="0" w:color="auto"/>
                      </w:divBdr>
                      <w:divsChild>
                        <w:div w:id="1140345101">
                          <w:marLeft w:val="0"/>
                          <w:marRight w:val="0"/>
                          <w:marTop w:val="0"/>
                          <w:marBottom w:val="0"/>
                          <w:divBdr>
                            <w:top w:val="none" w:sz="0" w:space="0" w:color="auto"/>
                            <w:left w:val="none" w:sz="0" w:space="0" w:color="auto"/>
                            <w:bottom w:val="none" w:sz="0" w:space="0" w:color="auto"/>
                            <w:right w:val="none" w:sz="0" w:space="0" w:color="auto"/>
                          </w:divBdr>
                          <w:divsChild>
                            <w:div w:id="1332370824">
                              <w:marLeft w:val="0"/>
                              <w:marRight w:val="0"/>
                              <w:marTop w:val="0"/>
                              <w:marBottom w:val="0"/>
                              <w:divBdr>
                                <w:top w:val="none" w:sz="0" w:space="0" w:color="auto"/>
                                <w:left w:val="none" w:sz="0" w:space="0" w:color="auto"/>
                                <w:bottom w:val="none" w:sz="0" w:space="0" w:color="auto"/>
                                <w:right w:val="none" w:sz="0" w:space="0" w:color="auto"/>
                              </w:divBdr>
                              <w:divsChild>
                                <w:div w:id="577330595">
                                  <w:marLeft w:val="0"/>
                                  <w:marRight w:val="0"/>
                                  <w:marTop w:val="0"/>
                                  <w:marBottom w:val="0"/>
                                  <w:divBdr>
                                    <w:top w:val="none" w:sz="0" w:space="0" w:color="auto"/>
                                    <w:left w:val="none" w:sz="0" w:space="0" w:color="auto"/>
                                    <w:bottom w:val="none" w:sz="0" w:space="0" w:color="auto"/>
                                    <w:right w:val="none" w:sz="0" w:space="0" w:color="auto"/>
                                  </w:divBdr>
                                  <w:divsChild>
                                    <w:div w:id="1569535311">
                                      <w:marLeft w:val="0"/>
                                      <w:marRight w:val="0"/>
                                      <w:marTop w:val="0"/>
                                      <w:marBottom w:val="0"/>
                                      <w:divBdr>
                                        <w:top w:val="none" w:sz="0" w:space="0" w:color="auto"/>
                                        <w:left w:val="none" w:sz="0" w:space="0" w:color="auto"/>
                                        <w:bottom w:val="none" w:sz="0" w:space="0" w:color="auto"/>
                                        <w:right w:val="none" w:sz="0" w:space="0" w:color="auto"/>
                                      </w:divBdr>
                                      <w:divsChild>
                                        <w:div w:id="654377946">
                                          <w:marLeft w:val="0"/>
                                          <w:marRight w:val="0"/>
                                          <w:marTop w:val="0"/>
                                          <w:marBottom w:val="0"/>
                                          <w:divBdr>
                                            <w:top w:val="none" w:sz="0" w:space="0" w:color="auto"/>
                                            <w:left w:val="none" w:sz="0" w:space="0" w:color="auto"/>
                                            <w:bottom w:val="none" w:sz="0" w:space="0" w:color="auto"/>
                                            <w:right w:val="none" w:sz="0" w:space="0" w:color="auto"/>
                                          </w:divBdr>
                                          <w:divsChild>
                                            <w:div w:id="2081907620">
                                              <w:marLeft w:val="0"/>
                                              <w:marRight w:val="0"/>
                                              <w:marTop w:val="0"/>
                                              <w:marBottom w:val="0"/>
                                              <w:divBdr>
                                                <w:top w:val="none" w:sz="0" w:space="0" w:color="auto"/>
                                                <w:left w:val="none" w:sz="0" w:space="0" w:color="auto"/>
                                                <w:bottom w:val="none" w:sz="0" w:space="0" w:color="auto"/>
                                                <w:right w:val="none" w:sz="0" w:space="0" w:color="auto"/>
                                              </w:divBdr>
                                              <w:divsChild>
                                                <w:div w:id="479276332">
                                                  <w:marLeft w:val="0"/>
                                                  <w:marRight w:val="0"/>
                                                  <w:marTop w:val="0"/>
                                                  <w:marBottom w:val="0"/>
                                                  <w:divBdr>
                                                    <w:top w:val="none" w:sz="0" w:space="0" w:color="auto"/>
                                                    <w:left w:val="none" w:sz="0" w:space="0" w:color="auto"/>
                                                    <w:bottom w:val="none" w:sz="0" w:space="0" w:color="auto"/>
                                                    <w:right w:val="none" w:sz="0" w:space="0" w:color="auto"/>
                                                  </w:divBdr>
                                                  <w:divsChild>
                                                    <w:div w:id="327171591">
                                                      <w:marLeft w:val="0"/>
                                                      <w:marRight w:val="0"/>
                                                      <w:marTop w:val="0"/>
                                                      <w:marBottom w:val="0"/>
                                                      <w:divBdr>
                                                        <w:top w:val="none" w:sz="0" w:space="0" w:color="auto"/>
                                                        <w:left w:val="none" w:sz="0" w:space="0" w:color="auto"/>
                                                        <w:bottom w:val="none" w:sz="0" w:space="0" w:color="auto"/>
                                                        <w:right w:val="none" w:sz="0" w:space="0" w:color="auto"/>
                                                      </w:divBdr>
                                                      <w:divsChild>
                                                        <w:div w:id="138425328">
                                                          <w:marLeft w:val="0"/>
                                                          <w:marRight w:val="0"/>
                                                          <w:marTop w:val="0"/>
                                                          <w:marBottom w:val="0"/>
                                                          <w:divBdr>
                                                            <w:top w:val="none" w:sz="0" w:space="0" w:color="auto"/>
                                                            <w:left w:val="none" w:sz="0" w:space="0" w:color="auto"/>
                                                            <w:bottom w:val="none" w:sz="0" w:space="0" w:color="auto"/>
                                                            <w:right w:val="none" w:sz="0" w:space="0" w:color="auto"/>
                                                          </w:divBdr>
                                                          <w:divsChild>
                                                            <w:div w:id="18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428671">
      <w:bodyDiv w:val="1"/>
      <w:marLeft w:val="0"/>
      <w:marRight w:val="0"/>
      <w:marTop w:val="0"/>
      <w:marBottom w:val="0"/>
      <w:divBdr>
        <w:top w:val="none" w:sz="0" w:space="0" w:color="auto"/>
        <w:left w:val="none" w:sz="0" w:space="0" w:color="auto"/>
        <w:bottom w:val="none" w:sz="0" w:space="0" w:color="auto"/>
        <w:right w:val="none" w:sz="0" w:space="0" w:color="auto"/>
      </w:divBdr>
      <w:divsChild>
        <w:div w:id="559244957">
          <w:marLeft w:val="0"/>
          <w:marRight w:val="0"/>
          <w:marTop w:val="0"/>
          <w:marBottom w:val="0"/>
          <w:divBdr>
            <w:top w:val="none" w:sz="0" w:space="0" w:color="auto"/>
            <w:left w:val="none" w:sz="0" w:space="0" w:color="auto"/>
            <w:bottom w:val="none" w:sz="0" w:space="0" w:color="auto"/>
            <w:right w:val="none" w:sz="0" w:space="0" w:color="auto"/>
          </w:divBdr>
          <w:divsChild>
            <w:div w:id="378481121">
              <w:marLeft w:val="0"/>
              <w:marRight w:val="0"/>
              <w:marTop w:val="0"/>
              <w:marBottom w:val="0"/>
              <w:divBdr>
                <w:top w:val="none" w:sz="0" w:space="0" w:color="auto"/>
                <w:left w:val="none" w:sz="0" w:space="0" w:color="auto"/>
                <w:bottom w:val="none" w:sz="0" w:space="0" w:color="auto"/>
                <w:right w:val="none" w:sz="0" w:space="0" w:color="auto"/>
              </w:divBdr>
              <w:divsChild>
                <w:div w:id="256640688">
                  <w:marLeft w:val="0"/>
                  <w:marRight w:val="0"/>
                  <w:marTop w:val="0"/>
                  <w:marBottom w:val="0"/>
                  <w:divBdr>
                    <w:top w:val="none" w:sz="0" w:space="0" w:color="auto"/>
                    <w:left w:val="none" w:sz="0" w:space="0" w:color="auto"/>
                    <w:bottom w:val="none" w:sz="0" w:space="0" w:color="auto"/>
                    <w:right w:val="none" w:sz="0" w:space="0" w:color="auto"/>
                  </w:divBdr>
                  <w:divsChild>
                    <w:div w:id="1088044537">
                      <w:marLeft w:val="0"/>
                      <w:marRight w:val="0"/>
                      <w:marTop w:val="0"/>
                      <w:marBottom w:val="0"/>
                      <w:divBdr>
                        <w:top w:val="none" w:sz="0" w:space="0" w:color="auto"/>
                        <w:left w:val="none" w:sz="0" w:space="0" w:color="auto"/>
                        <w:bottom w:val="none" w:sz="0" w:space="0" w:color="auto"/>
                        <w:right w:val="none" w:sz="0" w:space="0" w:color="auto"/>
                      </w:divBdr>
                      <w:divsChild>
                        <w:div w:id="612371375">
                          <w:marLeft w:val="0"/>
                          <w:marRight w:val="0"/>
                          <w:marTop w:val="0"/>
                          <w:marBottom w:val="0"/>
                          <w:divBdr>
                            <w:top w:val="none" w:sz="0" w:space="0" w:color="auto"/>
                            <w:left w:val="none" w:sz="0" w:space="0" w:color="auto"/>
                            <w:bottom w:val="none" w:sz="0" w:space="0" w:color="auto"/>
                            <w:right w:val="none" w:sz="0" w:space="0" w:color="auto"/>
                          </w:divBdr>
                          <w:divsChild>
                            <w:div w:id="1328703593">
                              <w:marLeft w:val="0"/>
                              <w:marRight w:val="0"/>
                              <w:marTop w:val="0"/>
                              <w:marBottom w:val="0"/>
                              <w:divBdr>
                                <w:top w:val="none" w:sz="0" w:space="0" w:color="auto"/>
                                <w:left w:val="none" w:sz="0" w:space="0" w:color="auto"/>
                                <w:bottom w:val="none" w:sz="0" w:space="0" w:color="auto"/>
                                <w:right w:val="none" w:sz="0" w:space="0" w:color="auto"/>
                              </w:divBdr>
                              <w:divsChild>
                                <w:div w:id="875432482">
                                  <w:marLeft w:val="0"/>
                                  <w:marRight w:val="0"/>
                                  <w:marTop w:val="0"/>
                                  <w:marBottom w:val="0"/>
                                  <w:divBdr>
                                    <w:top w:val="none" w:sz="0" w:space="0" w:color="auto"/>
                                    <w:left w:val="none" w:sz="0" w:space="0" w:color="auto"/>
                                    <w:bottom w:val="none" w:sz="0" w:space="0" w:color="auto"/>
                                    <w:right w:val="none" w:sz="0" w:space="0" w:color="auto"/>
                                  </w:divBdr>
                                  <w:divsChild>
                                    <w:div w:id="820117745">
                                      <w:marLeft w:val="0"/>
                                      <w:marRight w:val="0"/>
                                      <w:marTop w:val="0"/>
                                      <w:marBottom w:val="0"/>
                                      <w:divBdr>
                                        <w:top w:val="none" w:sz="0" w:space="0" w:color="auto"/>
                                        <w:left w:val="none" w:sz="0" w:space="0" w:color="auto"/>
                                        <w:bottom w:val="none" w:sz="0" w:space="0" w:color="auto"/>
                                        <w:right w:val="none" w:sz="0" w:space="0" w:color="auto"/>
                                      </w:divBdr>
                                      <w:divsChild>
                                        <w:div w:id="556285067">
                                          <w:marLeft w:val="0"/>
                                          <w:marRight w:val="0"/>
                                          <w:marTop w:val="0"/>
                                          <w:marBottom w:val="0"/>
                                          <w:divBdr>
                                            <w:top w:val="none" w:sz="0" w:space="0" w:color="auto"/>
                                            <w:left w:val="none" w:sz="0" w:space="0" w:color="auto"/>
                                            <w:bottom w:val="none" w:sz="0" w:space="0" w:color="auto"/>
                                            <w:right w:val="none" w:sz="0" w:space="0" w:color="auto"/>
                                          </w:divBdr>
                                          <w:divsChild>
                                            <w:div w:id="625309745">
                                              <w:marLeft w:val="0"/>
                                              <w:marRight w:val="0"/>
                                              <w:marTop w:val="0"/>
                                              <w:marBottom w:val="0"/>
                                              <w:divBdr>
                                                <w:top w:val="none" w:sz="0" w:space="0" w:color="auto"/>
                                                <w:left w:val="none" w:sz="0" w:space="0" w:color="auto"/>
                                                <w:bottom w:val="none" w:sz="0" w:space="0" w:color="auto"/>
                                                <w:right w:val="none" w:sz="0" w:space="0" w:color="auto"/>
                                              </w:divBdr>
                                              <w:divsChild>
                                                <w:div w:id="2074354338">
                                                  <w:marLeft w:val="0"/>
                                                  <w:marRight w:val="0"/>
                                                  <w:marTop w:val="0"/>
                                                  <w:marBottom w:val="0"/>
                                                  <w:divBdr>
                                                    <w:top w:val="none" w:sz="0" w:space="0" w:color="auto"/>
                                                    <w:left w:val="none" w:sz="0" w:space="0" w:color="auto"/>
                                                    <w:bottom w:val="none" w:sz="0" w:space="0" w:color="auto"/>
                                                    <w:right w:val="none" w:sz="0" w:space="0" w:color="auto"/>
                                                  </w:divBdr>
                                                  <w:divsChild>
                                                    <w:div w:id="739788251">
                                                      <w:marLeft w:val="0"/>
                                                      <w:marRight w:val="0"/>
                                                      <w:marTop w:val="0"/>
                                                      <w:marBottom w:val="0"/>
                                                      <w:divBdr>
                                                        <w:top w:val="none" w:sz="0" w:space="0" w:color="auto"/>
                                                        <w:left w:val="none" w:sz="0" w:space="0" w:color="auto"/>
                                                        <w:bottom w:val="none" w:sz="0" w:space="0" w:color="auto"/>
                                                        <w:right w:val="none" w:sz="0" w:space="0" w:color="auto"/>
                                                      </w:divBdr>
                                                      <w:divsChild>
                                                        <w:div w:id="477500629">
                                                          <w:marLeft w:val="0"/>
                                                          <w:marRight w:val="0"/>
                                                          <w:marTop w:val="0"/>
                                                          <w:marBottom w:val="0"/>
                                                          <w:divBdr>
                                                            <w:top w:val="none" w:sz="0" w:space="0" w:color="auto"/>
                                                            <w:left w:val="none" w:sz="0" w:space="0" w:color="auto"/>
                                                            <w:bottom w:val="none" w:sz="0" w:space="0" w:color="auto"/>
                                                            <w:right w:val="none" w:sz="0" w:space="0" w:color="auto"/>
                                                          </w:divBdr>
                                                          <w:divsChild>
                                                            <w:div w:id="1987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133968">
      <w:bodyDiv w:val="1"/>
      <w:marLeft w:val="0"/>
      <w:marRight w:val="0"/>
      <w:marTop w:val="0"/>
      <w:marBottom w:val="0"/>
      <w:divBdr>
        <w:top w:val="none" w:sz="0" w:space="0" w:color="auto"/>
        <w:left w:val="none" w:sz="0" w:space="0" w:color="auto"/>
        <w:bottom w:val="none" w:sz="0" w:space="0" w:color="auto"/>
        <w:right w:val="none" w:sz="0" w:space="0" w:color="auto"/>
      </w:divBdr>
      <w:divsChild>
        <w:div w:id="1783718116">
          <w:marLeft w:val="0"/>
          <w:marRight w:val="0"/>
          <w:marTop w:val="0"/>
          <w:marBottom w:val="0"/>
          <w:divBdr>
            <w:top w:val="none" w:sz="0" w:space="0" w:color="auto"/>
            <w:left w:val="none" w:sz="0" w:space="0" w:color="auto"/>
            <w:bottom w:val="none" w:sz="0" w:space="0" w:color="auto"/>
            <w:right w:val="none" w:sz="0" w:space="0" w:color="auto"/>
          </w:divBdr>
          <w:divsChild>
            <w:div w:id="1473715542">
              <w:marLeft w:val="0"/>
              <w:marRight w:val="0"/>
              <w:marTop w:val="0"/>
              <w:marBottom w:val="0"/>
              <w:divBdr>
                <w:top w:val="none" w:sz="0" w:space="0" w:color="auto"/>
                <w:left w:val="none" w:sz="0" w:space="0" w:color="auto"/>
                <w:bottom w:val="none" w:sz="0" w:space="0" w:color="auto"/>
                <w:right w:val="none" w:sz="0" w:space="0" w:color="auto"/>
              </w:divBdr>
              <w:divsChild>
                <w:div w:id="1115826665">
                  <w:marLeft w:val="0"/>
                  <w:marRight w:val="0"/>
                  <w:marTop w:val="0"/>
                  <w:marBottom w:val="0"/>
                  <w:divBdr>
                    <w:top w:val="none" w:sz="0" w:space="0" w:color="auto"/>
                    <w:left w:val="none" w:sz="0" w:space="0" w:color="auto"/>
                    <w:bottom w:val="none" w:sz="0" w:space="0" w:color="auto"/>
                    <w:right w:val="none" w:sz="0" w:space="0" w:color="auto"/>
                  </w:divBdr>
                  <w:divsChild>
                    <w:div w:id="1060254805">
                      <w:marLeft w:val="0"/>
                      <w:marRight w:val="0"/>
                      <w:marTop w:val="0"/>
                      <w:marBottom w:val="0"/>
                      <w:divBdr>
                        <w:top w:val="none" w:sz="0" w:space="0" w:color="auto"/>
                        <w:left w:val="none" w:sz="0" w:space="0" w:color="auto"/>
                        <w:bottom w:val="none" w:sz="0" w:space="0" w:color="auto"/>
                        <w:right w:val="none" w:sz="0" w:space="0" w:color="auto"/>
                      </w:divBdr>
                      <w:divsChild>
                        <w:div w:id="198737870">
                          <w:marLeft w:val="0"/>
                          <w:marRight w:val="0"/>
                          <w:marTop w:val="0"/>
                          <w:marBottom w:val="0"/>
                          <w:divBdr>
                            <w:top w:val="none" w:sz="0" w:space="0" w:color="auto"/>
                            <w:left w:val="none" w:sz="0" w:space="0" w:color="auto"/>
                            <w:bottom w:val="none" w:sz="0" w:space="0" w:color="auto"/>
                            <w:right w:val="none" w:sz="0" w:space="0" w:color="auto"/>
                          </w:divBdr>
                          <w:divsChild>
                            <w:div w:id="1146361374">
                              <w:marLeft w:val="0"/>
                              <w:marRight w:val="0"/>
                              <w:marTop w:val="0"/>
                              <w:marBottom w:val="0"/>
                              <w:divBdr>
                                <w:top w:val="none" w:sz="0" w:space="0" w:color="auto"/>
                                <w:left w:val="none" w:sz="0" w:space="0" w:color="auto"/>
                                <w:bottom w:val="none" w:sz="0" w:space="0" w:color="auto"/>
                                <w:right w:val="none" w:sz="0" w:space="0" w:color="auto"/>
                              </w:divBdr>
                              <w:divsChild>
                                <w:div w:id="1923678233">
                                  <w:marLeft w:val="0"/>
                                  <w:marRight w:val="0"/>
                                  <w:marTop w:val="0"/>
                                  <w:marBottom w:val="0"/>
                                  <w:divBdr>
                                    <w:top w:val="none" w:sz="0" w:space="0" w:color="auto"/>
                                    <w:left w:val="none" w:sz="0" w:space="0" w:color="auto"/>
                                    <w:bottom w:val="none" w:sz="0" w:space="0" w:color="auto"/>
                                    <w:right w:val="none" w:sz="0" w:space="0" w:color="auto"/>
                                  </w:divBdr>
                                  <w:divsChild>
                                    <w:div w:id="306253384">
                                      <w:marLeft w:val="0"/>
                                      <w:marRight w:val="0"/>
                                      <w:marTop w:val="0"/>
                                      <w:marBottom w:val="0"/>
                                      <w:divBdr>
                                        <w:top w:val="none" w:sz="0" w:space="0" w:color="auto"/>
                                        <w:left w:val="none" w:sz="0" w:space="0" w:color="auto"/>
                                        <w:bottom w:val="none" w:sz="0" w:space="0" w:color="auto"/>
                                        <w:right w:val="none" w:sz="0" w:space="0" w:color="auto"/>
                                      </w:divBdr>
                                      <w:divsChild>
                                        <w:div w:id="1410468088">
                                          <w:marLeft w:val="0"/>
                                          <w:marRight w:val="0"/>
                                          <w:marTop w:val="0"/>
                                          <w:marBottom w:val="0"/>
                                          <w:divBdr>
                                            <w:top w:val="none" w:sz="0" w:space="0" w:color="auto"/>
                                            <w:left w:val="none" w:sz="0" w:space="0" w:color="auto"/>
                                            <w:bottom w:val="none" w:sz="0" w:space="0" w:color="auto"/>
                                            <w:right w:val="none" w:sz="0" w:space="0" w:color="auto"/>
                                          </w:divBdr>
                                          <w:divsChild>
                                            <w:div w:id="1409116720">
                                              <w:marLeft w:val="0"/>
                                              <w:marRight w:val="0"/>
                                              <w:marTop w:val="0"/>
                                              <w:marBottom w:val="0"/>
                                              <w:divBdr>
                                                <w:top w:val="none" w:sz="0" w:space="0" w:color="auto"/>
                                                <w:left w:val="none" w:sz="0" w:space="0" w:color="auto"/>
                                                <w:bottom w:val="none" w:sz="0" w:space="0" w:color="auto"/>
                                                <w:right w:val="none" w:sz="0" w:space="0" w:color="auto"/>
                                              </w:divBdr>
                                              <w:divsChild>
                                                <w:div w:id="470489879">
                                                  <w:marLeft w:val="0"/>
                                                  <w:marRight w:val="0"/>
                                                  <w:marTop w:val="0"/>
                                                  <w:marBottom w:val="0"/>
                                                  <w:divBdr>
                                                    <w:top w:val="none" w:sz="0" w:space="0" w:color="auto"/>
                                                    <w:left w:val="none" w:sz="0" w:space="0" w:color="auto"/>
                                                    <w:bottom w:val="none" w:sz="0" w:space="0" w:color="auto"/>
                                                    <w:right w:val="none" w:sz="0" w:space="0" w:color="auto"/>
                                                  </w:divBdr>
                                                  <w:divsChild>
                                                    <w:div w:id="600840648">
                                                      <w:marLeft w:val="0"/>
                                                      <w:marRight w:val="0"/>
                                                      <w:marTop w:val="0"/>
                                                      <w:marBottom w:val="0"/>
                                                      <w:divBdr>
                                                        <w:top w:val="none" w:sz="0" w:space="0" w:color="auto"/>
                                                        <w:left w:val="none" w:sz="0" w:space="0" w:color="auto"/>
                                                        <w:bottom w:val="none" w:sz="0" w:space="0" w:color="auto"/>
                                                        <w:right w:val="none" w:sz="0" w:space="0" w:color="auto"/>
                                                      </w:divBdr>
                                                      <w:divsChild>
                                                        <w:div w:id="2070151529">
                                                          <w:marLeft w:val="0"/>
                                                          <w:marRight w:val="0"/>
                                                          <w:marTop w:val="0"/>
                                                          <w:marBottom w:val="0"/>
                                                          <w:divBdr>
                                                            <w:top w:val="none" w:sz="0" w:space="0" w:color="auto"/>
                                                            <w:left w:val="none" w:sz="0" w:space="0" w:color="auto"/>
                                                            <w:bottom w:val="none" w:sz="0" w:space="0" w:color="auto"/>
                                                            <w:right w:val="none" w:sz="0" w:space="0" w:color="auto"/>
                                                          </w:divBdr>
                                                          <w:divsChild>
                                                            <w:div w:id="416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195244">
      <w:bodyDiv w:val="1"/>
      <w:marLeft w:val="0"/>
      <w:marRight w:val="0"/>
      <w:marTop w:val="0"/>
      <w:marBottom w:val="0"/>
      <w:divBdr>
        <w:top w:val="none" w:sz="0" w:space="0" w:color="auto"/>
        <w:left w:val="none" w:sz="0" w:space="0" w:color="auto"/>
        <w:bottom w:val="none" w:sz="0" w:space="0" w:color="auto"/>
        <w:right w:val="none" w:sz="0" w:space="0" w:color="auto"/>
      </w:divBdr>
      <w:divsChild>
        <w:div w:id="379476840">
          <w:marLeft w:val="0"/>
          <w:marRight w:val="0"/>
          <w:marTop w:val="0"/>
          <w:marBottom w:val="0"/>
          <w:divBdr>
            <w:top w:val="none" w:sz="0" w:space="0" w:color="auto"/>
            <w:left w:val="none" w:sz="0" w:space="0" w:color="auto"/>
            <w:bottom w:val="none" w:sz="0" w:space="0" w:color="auto"/>
            <w:right w:val="none" w:sz="0" w:space="0" w:color="auto"/>
          </w:divBdr>
          <w:divsChild>
            <w:div w:id="339740513">
              <w:marLeft w:val="0"/>
              <w:marRight w:val="0"/>
              <w:marTop w:val="0"/>
              <w:marBottom w:val="0"/>
              <w:divBdr>
                <w:top w:val="none" w:sz="0" w:space="0" w:color="auto"/>
                <w:left w:val="none" w:sz="0" w:space="0" w:color="auto"/>
                <w:bottom w:val="none" w:sz="0" w:space="0" w:color="auto"/>
                <w:right w:val="none" w:sz="0" w:space="0" w:color="auto"/>
              </w:divBdr>
              <w:divsChild>
                <w:div w:id="1386682267">
                  <w:marLeft w:val="0"/>
                  <w:marRight w:val="0"/>
                  <w:marTop w:val="0"/>
                  <w:marBottom w:val="0"/>
                  <w:divBdr>
                    <w:top w:val="none" w:sz="0" w:space="0" w:color="auto"/>
                    <w:left w:val="none" w:sz="0" w:space="0" w:color="auto"/>
                    <w:bottom w:val="none" w:sz="0" w:space="0" w:color="auto"/>
                    <w:right w:val="none" w:sz="0" w:space="0" w:color="auto"/>
                  </w:divBdr>
                  <w:divsChild>
                    <w:div w:id="180097768">
                      <w:marLeft w:val="0"/>
                      <w:marRight w:val="0"/>
                      <w:marTop w:val="0"/>
                      <w:marBottom w:val="0"/>
                      <w:divBdr>
                        <w:top w:val="none" w:sz="0" w:space="0" w:color="auto"/>
                        <w:left w:val="none" w:sz="0" w:space="0" w:color="auto"/>
                        <w:bottom w:val="none" w:sz="0" w:space="0" w:color="auto"/>
                        <w:right w:val="none" w:sz="0" w:space="0" w:color="auto"/>
                      </w:divBdr>
                      <w:divsChild>
                        <w:div w:id="946085363">
                          <w:marLeft w:val="0"/>
                          <w:marRight w:val="0"/>
                          <w:marTop w:val="0"/>
                          <w:marBottom w:val="0"/>
                          <w:divBdr>
                            <w:top w:val="none" w:sz="0" w:space="0" w:color="auto"/>
                            <w:left w:val="none" w:sz="0" w:space="0" w:color="auto"/>
                            <w:bottom w:val="none" w:sz="0" w:space="0" w:color="auto"/>
                            <w:right w:val="none" w:sz="0" w:space="0" w:color="auto"/>
                          </w:divBdr>
                          <w:divsChild>
                            <w:div w:id="1420953635">
                              <w:marLeft w:val="0"/>
                              <w:marRight w:val="0"/>
                              <w:marTop w:val="0"/>
                              <w:marBottom w:val="0"/>
                              <w:divBdr>
                                <w:top w:val="none" w:sz="0" w:space="0" w:color="auto"/>
                                <w:left w:val="none" w:sz="0" w:space="0" w:color="auto"/>
                                <w:bottom w:val="none" w:sz="0" w:space="0" w:color="auto"/>
                                <w:right w:val="none" w:sz="0" w:space="0" w:color="auto"/>
                              </w:divBdr>
                              <w:divsChild>
                                <w:div w:id="1554777554">
                                  <w:marLeft w:val="0"/>
                                  <w:marRight w:val="0"/>
                                  <w:marTop w:val="0"/>
                                  <w:marBottom w:val="0"/>
                                  <w:divBdr>
                                    <w:top w:val="none" w:sz="0" w:space="0" w:color="auto"/>
                                    <w:left w:val="none" w:sz="0" w:space="0" w:color="auto"/>
                                    <w:bottom w:val="none" w:sz="0" w:space="0" w:color="auto"/>
                                    <w:right w:val="none" w:sz="0" w:space="0" w:color="auto"/>
                                  </w:divBdr>
                                  <w:divsChild>
                                    <w:div w:id="1557283023">
                                      <w:marLeft w:val="0"/>
                                      <w:marRight w:val="0"/>
                                      <w:marTop w:val="0"/>
                                      <w:marBottom w:val="0"/>
                                      <w:divBdr>
                                        <w:top w:val="none" w:sz="0" w:space="0" w:color="auto"/>
                                        <w:left w:val="none" w:sz="0" w:space="0" w:color="auto"/>
                                        <w:bottom w:val="none" w:sz="0" w:space="0" w:color="auto"/>
                                        <w:right w:val="none" w:sz="0" w:space="0" w:color="auto"/>
                                      </w:divBdr>
                                      <w:divsChild>
                                        <w:div w:id="356467385">
                                          <w:marLeft w:val="0"/>
                                          <w:marRight w:val="0"/>
                                          <w:marTop w:val="0"/>
                                          <w:marBottom w:val="0"/>
                                          <w:divBdr>
                                            <w:top w:val="none" w:sz="0" w:space="0" w:color="auto"/>
                                            <w:left w:val="none" w:sz="0" w:space="0" w:color="auto"/>
                                            <w:bottom w:val="none" w:sz="0" w:space="0" w:color="auto"/>
                                            <w:right w:val="none" w:sz="0" w:space="0" w:color="auto"/>
                                          </w:divBdr>
                                          <w:divsChild>
                                            <w:div w:id="1329792144">
                                              <w:marLeft w:val="0"/>
                                              <w:marRight w:val="0"/>
                                              <w:marTop w:val="0"/>
                                              <w:marBottom w:val="0"/>
                                              <w:divBdr>
                                                <w:top w:val="none" w:sz="0" w:space="0" w:color="auto"/>
                                                <w:left w:val="none" w:sz="0" w:space="0" w:color="auto"/>
                                                <w:bottom w:val="none" w:sz="0" w:space="0" w:color="auto"/>
                                                <w:right w:val="none" w:sz="0" w:space="0" w:color="auto"/>
                                              </w:divBdr>
                                              <w:divsChild>
                                                <w:div w:id="866914344">
                                                  <w:marLeft w:val="0"/>
                                                  <w:marRight w:val="0"/>
                                                  <w:marTop w:val="0"/>
                                                  <w:marBottom w:val="0"/>
                                                  <w:divBdr>
                                                    <w:top w:val="none" w:sz="0" w:space="0" w:color="auto"/>
                                                    <w:left w:val="none" w:sz="0" w:space="0" w:color="auto"/>
                                                    <w:bottom w:val="none" w:sz="0" w:space="0" w:color="auto"/>
                                                    <w:right w:val="none" w:sz="0" w:space="0" w:color="auto"/>
                                                  </w:divBdr>
                                                  <w:divsChild>
                                                    <w:div w:id="324749782">
                                                      <w:marLeft w:val="0"/>
                                                      <w:marRight w:val="0"/>
                                                      <w:marTop w:val="0"/>
                                                      <w:marBottom w:val="0"/>
                                                      <w:divBdr>
                                                        <w:top w:val="none" w:sz="0" w:space="0" w:color="auto"/>
                                                        <w:left w:val="none" w:sz="0" w:space="0" w:color="auto"/>
                                                        <w:bottom w:val="none" w:sz="0" w:space="0" w:color="auto"/>
                                                        <w:right w:val="none" w:sz="0" w:space="0" w:color="auto"/>
                                                      </w:divBdr>
                                                      <w:divsChild>
                                                        <w:div w:id="411509129">
                                                          <w:marLeft w:val="0"/>
                                                          <w:marRight w:val="0"/>
                                                          <w:marTop w:val="0"/>
                                                          <w:marBottom w:val="0"/>
                                                          <w:divBdr>
                                                            <w:top w:val="none" w:sz="0" w:space="0" w:color="auto"/>
                                                            <w:left w:val="none" w:sz="0" w:space="0" w:color="auto"/>
                                                            <w:bottom w:val="none" w:sz="0" w:space="0" w:color="auto"/>
                                                            <w:right w:val="none" w:sz="0" w:space="0" w:color="auto"/>
                                                          </w:divBdr>
                                                          <w:divsChild>
                                                            <w:div w:id="251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666813">
      <w:bodyDiv w:val="1"/>
      <w:marLeft w:val="0"/>
      <w:marRight w:val="0"/>
      <w:marTop w:val="0"/>
      <w:marBottom w:val="0"/>
      <w:divBdr>
        <w:top w:val="none" w:sz="0" w:space="0" w:color="auto"/>
        <w:left w:val="none" w:sz="0" w:space="0" w:color="auto"/>
        <w:bottom w:val="none" w:sz="0" w:space="0" w:color="auto"/>
        <w:right w:val="none" w:sz="0" w:space="0" w:color="auto"/>
      </w:divBdr>
      <w:divsChild>
        <w:div w:id="2089962266">
          <w:marLeft w:val="0"/>
          <w:marRight w:val="0"/>
          <w:marTop w:val="0"/>
          <w:marBottom w:val="0"/>
          <w:divBdr>
            <w:top w:val="none" w:sz="0" w:space="0" w:color="auto"/>
            <w:left w:val="none" w:sz="0" w:space="0" w:color="auto"/>
            <w:bottom w:val="none" w:sz="0" w:space="0" w:color="auto"/>
            <w:right w:val="none" w:sz="0" w:space="0" w:color="auto"/>
          </w:divBdr>
          <w:divsChild>
            <w:div w:id="1409183698">
              <w:marLeft w:val="0"/>
              <w:marRight w:val="0"/>
              <w:marTop w:val="0"/>
              <w:marBottom w:val="0"/>
              <w:divBdr>
                <w:top w:val="none" w:sz="0" w:space="0" w:color="auto"/>
                <w:left w:val="none" w:sz="0" w:space="0" w:color="auto"/>
                <w:bottom w:val="none" w:sz="0" w:space="0" w:color="auto"/>
                <w:right w:val="none" w:sz="0" w:space="0" w:color="auto"/>
              </w:divBdr>
              <w:divsChild>
                <w:div w:id="2059086793">
                  <w:marLeft w:val="0"/>
                  <w:marRight w:val="0"/>
                  <w:marTop w:val="0"/>
                  <w:marBottom w:val="0"/>
                  <w:divBdr>
                    <w:top w:val="none" w:sz="0" w:space="0" w:color="auto"/>
                    <w:left w:val="none" w:sz="0" w:space="0" w:color="auto"/>
                    <w:bottom w:val="none" w:sz="0" w:space="0" w:color="auto"/>
                    <w:right w:val="none" w:sz="0" w:space="0" w:color="auto"/>
                  </w:divBdr>
                  <w:divsChild>
                    <w:div w:id="134301020">
                      <w:marLeft w:val="0"/>
                      <w:marRight w:val="0"/>
                      <w:marTop w:val="0"/>
                      <w:marBottom w:val="0"/>
                      <w:divBdr>
                        <w:top w:val="none" w:sz="0" w:space="0" w:color="auto"/>
                        <w:left w:val="none" w:sz="0" w:space="0" w:color="auto"/>
                        <w:bottom w:val="none" w:sz="0" w:space="0" w:color="auto"/>
                        <w:right w:val="none" w:sz="0" w:space="0" w:color="auto"/>
                      </w:divBdr>
                      <w:divsChild>
                        <w:div w:id="289168137">
                          <w:marLeft w:val="0"/>
                          <w:marRight w:val="0"/>
                          <w:marTop w:val="0"/>
                          <w:marBottom w:val="0"/>
                          <w:divBdr>
                            <w:top w:val="none" w:sz="0" w:space="0" w:color="auto"/>
                            <w:left w:val="none" w:sz="0" w:space="0" w:color="auto"/>
                            <w:bottom w:val="none" w:sz="0" w:space="0" w:color="auto"/>
                            <w:right w:val="none" w:sz="0" w:space="0" w:color="auto"/>
                          </w:divBdr>
                          <w:divsChild>
                            <w:div w:id="1575702697">
                              <w:marLeft w:val="0"/>
                              <w:marRight w:val="0"/>
                              <w:marTop w:val="0"/>
                              <w:marBottom w:val="0"/>
                              <w:divBdr>
                                <w:top w:val="none" w:sz="0" w:space="0" w:color="auto"/>
                                <w:left w:val="none" w:sz="0" w:space="0" w:color="auto"/>
                                <w:bottom w:val="none" w:sz="0" w:space="0" w:color="auto"/>
                                <w:right w:val="none" w:sz="0" w:space="0" w:color="auto"/>
                              </w:divBdr>
                              <w:divsChild>
                                <w:div w:id="237445131">
                                  <w:marLeft w:val="0"/>
                                  <w:marRight w:val="0"/>
                                  <w:marTop w:val="0"/>
                                  <w:marBottom w:val="0"/>
                                  <w:divBdr>
                                    <w:top w:val="none" w:sz="0" w:space="0" w:color="auto"/>
                                    <w:left w:val="none" w:sz="0" w:space="0" w:color="auto"/>
                                    <w:bottom w:val="none" w:sz="0" w:space="0" w:color="auto"/>
                                    <w:right w:val="none" w:sz="0" w:space="0" w:color="auto"/>
                                  </w:divBdr>
                                  <w:divsChild>
                                    <w:div w:id="972248597">
                                      <w:marLeft w:val="0"/>
                                      <w:marRight w:val="0"/>
                                      <w:marTop w:val="0"/>
                                      <w:marBottom w:val="0"/>
                                      <w:divBdr>
                                        <w:top w:val="none" w:sz="0" w:space="0" w:color="auto"/>
                                        <w:left w:val="none" w:sz="0" w:space="0" w:color="auto"/>
                                        <w:bottom w:val="none" w:sz="0" w:space="0" w:color="auto"/>
                                        <w:right w:val="none" w:sz="0" w:space="0" w:color="auto"/>
                                      </w:divBdr>
                                      <w:divsChild>
                                        <w:div w:id="385764058">
                                          <w:marLeft w:val="0"/>
                                          <w:marRight w:val="0"/>
                                          <w:marTop w:val="0"/>
                                          <w:marBottom w:val="0"/>
                                          <w:divBdr>
                                            <w:top w:val="none" w:sz="0" w:space="0" w:color="auto"/>
                                            <w:left w:val="none" w:sz="0" w:space="0" w:color="auto"/>
                                            <w:bottom w:val="none" w:sz="0" w:space="0" w:color="auto"/>
                                            <w:right w:val="none" w:sz="0" w:space="0" w:color="auto"/>
                                          </w:divBdr>
                                          <w:divsChild>
                                            <w:div w:id="2124959543">
                                              <w:marLeft w:val="0"/>
                                              <w:marRight w:val="0"/>
                                              <w:marTop w:val="0"/>
                                              <w:marBottom w:val="0"/>
                                              <w:divBdr>
                                                <w:top w:val="none" w:sz="0" w:space="0" w:color="auto"/>
                                                <w:left w:val="none" w:sz="0" w:space="0" w:color="auto"/>
                                                <w:bottom w:val="none" w:sz="0" w:space="0" w:color="auto"/>
                                                <w:right w:val="none" w:sz="0" w:space="0" w:color="auto"/>
                                              </w:divBdr>
                                              <w:divsChild>
                                                <w:div w:id="66415894">
                                                  <w:marLeft w:val="0"/>
                                                  <w:marRight w:val="0"/>
                                                  <w:marTop w:val="0"/>
                                                  <w:marBottom w:val="0"/>
                                                  <w:divBdr>
                                                    <w:top w:val="none" w:sz="0" w:space="0" w:color="auto"/>
                                                    <w:left w:val="none" w:sz="0" w:space="0" w:color="auto"/>
                                                    <w:bottom w:val="none" w:sz="0" w:space="0" w:color="auto"/>
                                                    <w:right w:val="none" w:sz="0" w:space="0" w:color="auto"/>
                                                  </w:divBdr>
                                                  <w:divsChild>
                                                    <w:div w:id="100148447">
                                                      <w:marLeft w:val="0"/>
                                                      <w:marRight w:val="0"/>
                                                      <w:marTop w:val="0"/>
                                                      <w:marBottom w:val="0"/>
                                                      <w:divBdr>
                                                        <w:top w:val="none" w:sz="0" w:space="0" w:color="auto"/>
                                                        <w:left w:val="none" w:sz="0" w:space="0" w:color="auto"/>
                                                        <w:bottom w:val="none" w:sz="0" w:space="0" w:color="auto"/>
                                                        <w:right w:val="none" w:sz="0" w:space="0" w:color="auto"/>
                                                      </w:divBdr>
                                                      <w:divsChild>
                                                        <w:div w:id="2007399970">
                                                          <w:marLeft w:val="0"/>
                                                          <w:marRight w:val="0"/>
                                                          <w:marTop w:val="0"/>
                                                          <w:marBottom w:val="0"/>
                                                          <w:divBdr>
                                                            <w:top w:val="none" w:sz="0" w:space="0" w:color="auto"/>
                                                            <w:left w:val="none" w:sz="0" w:space="0" w:color="auto"/>
                                                            <w:bottom w:val="none" w:sz="0" w:space="0" w:color="auto"/>
                                                            <w:right w:val="none" w:sz="0" w:space="0" w:color="auto"/>
                                                          </w:divBdr>
                                                          <w:divsChild>
                                                            <w:div w:id="5577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118487">
      <w:bodyDiv w:val="1"/>
      <w:marLeft w:val="0"/>
      <w:marRight w:val="0"/>
      <w:marTop w:val="0"/>
      <w:marBottom w:val="0"/>
      <w:divBdr>
        <w:top w:val="none" w:sz="0" w:space="0" w:color="auto"/>
        <w:left w:val="none" w:sz="0" w:space="0" w:color="auto"/>
        <w:bottom w:val="none" w:sz="0" w:space="0" w:color="auto"/>
        <w:right w:val="none" w:sz="0" w:space="0" w:color="auto"/>
      </w:divBdr>
      <w:divsChild>
        <w:div w:id="2130471044">
          <w:marLeft w:val="0"/>
          <w:marRight w:val="0"/>
          <w:marTop w:val="0"/>
          <w:marBottom w:val="0"/>
          <w:divBdr>
            <w:top w:val="none" w:sz="0" w:space="0" w:color="auto"/>
            <w:left w:val="none" w:sz="0" w:space="0" w:color="auto"/>
            <w:bottom w:val="none" w:sz="0" w:space="0" w:color="auto"/>
            <w:right w:val="none" w:sz="0" w:space="0" w:color="auto"/>
          </w:divBdr>
          <w:divsChild>
            <w:div w:id="1750882827">
              <w:marLeft w:val="0"/>
              <w:marRight w:val="0"/>
              <w:marTop w:val="0"/>
              <w:marBottom w:val="0"/>
              <w:divBdr>
                <w:top w:val="none" w:sz="0" w:space="0" w:color="auto"/>
                <w:left w:val="none" w:sz="0" w:space="0" w:color="auto"/>
                <w:bottom w:val="none" w:sz="0" w:space="0" w:color="auto"/>
                <w:right w:val="none" w:sz="0" w:space="0" w:color="auto"/>
              </w:divBdr>
              <w:divsChild>
                <w:div w:id="76093965">
                  <w:marLeft w:val="0"/>
                  <w:marRight w:val="0"/>
                  <w:marTop w:val="0"/>
                  <w:marBottom w:val="0"/>
                  <w:divBdr>
                    <w:top w:val="none" w:sz="0" w:space="0" w:color="auto"/>
                    <w:left w:val="none" w:sz="0" w:space="0" w:color="auto"/>
                    <w:bottom w:val="none" w:sz="0" w:space="0" w:color="auto"/>
                    <w:right w:val="none" w:sz="0" w:space="0" w:color="auto"/>
                  </w:divBdr>
                  <w:divsChild>
                    <w:div w:id="1928659258">
                      <w:marLeft w:val="0"/>
                      <w:marRight w:val="0"/>
                      <w:marTop w:val="0"/>
                      <w:marBottom w:val="0"/>
                      <w:divBdr>
                        <w:top w:val="none" w:sz="0" w:space="0" w:color="auto"/>
                        <w:left w:val="none" w:sz="0" w:space="0" w:color="auto"/>
                        <w:bottom w:val="none" w:sz="0" w:space="0" w:color="auto"/>
                        <w:right w:val="none" w:sz="0" w:space="0" w:color="auto"/>
                      </w:divBdr>
                      <w:divsChild>
                        <w:div w:id="354578142">
                          <w:marLeft w:val="0"/>
                          <w:marRight w:val="0"/>
                          <w:marTop w:val="0"/>
                          <w:marBottom w:val="0"/>
                          <w:divBdr>
                            <w:top w:val="none" w:sz="0" w:space="0" w:color="auto"/>
                            <w:left w:val="none" w:sz="0" w:space="0" w:color="auto"/>
                            <w:bottom w:val="none" w:sz="0" w:space="0" w:color="auto"/>
                            <w:right w:val="none" w:sz="0" w:space="0" w:color="auto"/>
                          </w:divBdr>
                          <w:divsChild>
                            <w:div w:id="1059741533">
                              <w:marLeft w:val="0"/>
                              <w:marRight w:val="0"/>
                              <w:marTop w:val="0"/>
                              <w:marBottom w:val="0"/>
                              <w:divBdr>
                                <w:top w:val="none" w:sz="0" w:space="0" w:color="auto"/>
                                <w:left w:val="none" w:sz="0" w:space="0" w:color="auto"/>
                                <w:bottom w:val="none" w:sz="0" w:space="0" w:color="auto"/>
                                <w:right w:val="none" w:sz="0" w:space="0" w:color="auto"/>
                              </w:divBdr>
                              <w:divsChild>
                                <w:div w:id="1402749998">
                                  <w:marLeft w:val="0"/>
                                  <w:marRight w:val="0"/>
                                  <w:marTop w:val="0"/>
                                  <w:marBottom w:val="0"/>
                                  <w:divBdr>
                                    <w:top w:val="none" w:sz="0" w:space="0" w:color="auto"/>
                                    <w:left w:val="none" w:sz="0" w:space="0" w:color="auto"/>
                                    <w:bottom w:val="none" w:sz="0" w:space="0" w:color="auto"/>
                                    <w:right w:val="none" w:sz="0" w:space="0" w:color="auto"/>
                                  </w:divBdr>
                                  <w:divsChild>
                                    <w:div w:id="180894970">
                                      <w:marLeft w:val="0"/>
                                      <w:marRight w:val="0"/>
                                      <w:marTop w:val="0"/>
                                      <w:marBottom w:val="0"/>
                                      <w:divBdr>
                                        <w:top w:val="none" w:sz="0" w:space="0" w:color="auto"/>
                                        <w:left w:val="none" w:sz="0" w:space="0" w:color="auto"/>
                                        <w:bottom w:val="none" w:sz="0" w:space="0" w:color="auto"/>
                                        <w:right w:val="none" w:sz="0" w:space="0" w:color="auto"/>
                                      </w:divBdr>
                                      <w:divsChild>
                                        <w:div w:id="1498958964">
                                          <w:marLeft w:val="0"/>
                                          <w:marRight w:val="0"/>
                                          <w:marTop w:val="0"/>
                                          <w:marBottom w:val="0"/>
                                          <w:divBdr>
                                            <w:top w:val="none" w:sz="0" w:space="0" w:color="auto"/>
                                            <w:left w:val="none" w:sz="0" w:space="0" w:color="auto"/>
                                            <w:bottom w:val="none" w:sz="0" w:space="0" w:color="auto"/>
                                            <w:right w:val="none" w:sz="0" w:space="0" w:color="auto"/>
                                          </w:divBdr>
                                          <w:divsChild>
                                            <w:div w:id="11227180">
                                              <w:marLeft w:val="0"/>
                                              <w:marRight w:val="0"/>
                                              <w:marTop w:val="0"/>
                                              <w:marBottom w:val="0"/>
                                              <w:divBdr>
                                                <w:top w:val="none" w:sz="0" w:space="0" w:color="auto"/>
                                                <w:left w:val="none" w:sz="0" w:space="0" w:color="auto"/>
                                                <w:bottom w:val="none" w:sz="0" w:space="0" w:color="auto"/>
                                                <w:right w:val="none" w:sz="0" w:space="0" w:color="auto"/>
                                              </w:divBdr>
                                              <w:divsChild>
                                                <w:div w:id="423036174">
                                                  <w:marLeft w:val="0"/>
                                                  <w:marRight w:val="0"/>
                                                  <w:marTop w:val="0"/>
                                                  <w:marBottom w:val="0"/>
                                                  <w:divBdr>
                                                    <w:top w:val="none" w:sz="0" w:space="0" w:color="auto"/>
                                                    <w:left w:val="none" w:sz="0" w:space="0" w:color="auto"/>
                                                    <w:bottom w:val="none" w:sz="0" w:space="0" w:color="auto"/>
                                                    <w:right w:val="none" w:sz="0" w:space="0" w:color="auto"/>
                                                  </w:divBdr>
                                                  <w:divsChild>
                                                    <w:div w:id="103380457">
                                                      <w:marLeft w:val="0"/>
                                                      <w:marRight w:val="0"/>
                                                      <w:marTop w:val="0"/>
                                                      <w:marBottom w:val="0"/>
                                                      <w:divBdr>
                                                        <w:top w:val="none" w:sz="0" w:space="0" w:color="auto"/>
                                                        <w:left w:val="none" w:sz="0" w:space="0" w:color="auto"/>
                                                        <w:bottom w:val="none" w:sz="0" w:space="0" w:color="auto"/>
                                                        <w:right w:val="none" w:sz="0" w:space="0" w:color="auto"/>
                                                      </w:divBdr>
                                                      <w:divsChild>
                                                        <w:div w:id="2036534990">
                                                          <w:marLeft w:val="0"/>
                                                          <w:marRight w:val="0"/>
                                                          <w:marTop w:val="0"/>
                                                          <w:marBottom w:val="0"/>
                                                          <w:divBdr>
                                                            <w:top w:val="none" w:sz="0" w:space="0" w:color="auto"/>
                                                            <w:left w:val="none" w:sz="0" w:space="0" w:color="auto"/>
                                                            <w:bottom w:val="none" w:sz="0" w:space="0" w:color="auto"/>
                                                            <w:right w:val="none" w:sz="0" w:space="0" w:color="auto"/>
                                                          </w:divBdr>
                                                          <w:divsChild>
                                                            <w:div w:id="336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16533">
      <w:bodyDiv w:val="1"/>
      <w:marLeft w:val="0"/>
      <w:marRight w:val="0"/>
      <w:marTop w:val="0"/>
      <w:marBottom w:val="0"/>
      <w:divBdr>
        <w:top w:val="none" w:sz="0" w:space="0" w:color="auto"/>
        <w:left w:val="none" w:sz="0" w:space="0" w:color="auto"/>
        <w:bottom w:val="none" w:sz="0" w:space="0" w:color="auto"/>
        <w:right w:val="none" w:sz="0" w:space="0" w:color="auto"/>
      </w:divBdr>
      <w:divsChild>
        <w:div w:id="390277335">
          <w:marLeft w:val="0"/>
          <w:marRight w:val="0"/>
          <w:marTop w:val="0"/>
          <w:marBottom w:val="0"/>
          <w:divBdr>
            <w:top w:val="none" w:sz="0" w:space="0" w:color="auto"/>
            <w:left w:val="none" w:sz="0" w:space="0" w:color="auto"/>
            <w:bottom w:val="none" w:sz="0" w:space="0" w:color="auto"/>
            <w:right w:val="none" w:sz="0" w:space="0" w:color="auto"/>
          </w:divBdr>
          <w:divsChild>
            <w:div w:id="2143882195">
              <w:marLeft w:val="0"/>
              <w:marRight w:val="0"/>
              <w:marTop w:val="0"/>
              <w:marBottom w:val="0"/>
              <w:divBdr>
                <w:top w:val="none" w:sz="0" w:space="0" w:color="auto"/>
                <w:left w:val="none" w:sz="0" w:space="0" w:color="auto"/>
                <w:bottom w:val="none" w:sz="0" w:space="0" w:color="auto"/>
                <w:right w:val="none" w:sz="0" w:space="0" w:color="auto"/>
              </w:divBdr>
              <w:divsChild>
                <w:div w:id="1136067474">
                  <w:marLeft w:val="0"/>
                  <w:marRight w:val="0"/>
                  <w:marTop w:val="0"/>
                  <w:marBottom w:val="0"/>
                  <w:divBdr>
                    <w:top w:val="none" w:sz="0" w:space="0" w:color="auto"/>
                    <w:left w:val="none" w:sz="0" w:space="0" w:color="auto"/>
                    <w:bottom w:val="none" w:sz="0" w:space="0" w:color="auto"/>
                    <w:right w:val="none" w:sz="0" w:space="0" w:color="auto"/>
                  </w:divBdr>
                  <w:divsChild>
                    <w:div w:id="2104570125">
                      <w:marLeft w:val="0"/>
                      <w:marRight w:val="0"/>
                      <w:marTop w:val="0"/>
                      <w:marBottom w:val="0"/>
                      <w:divBdr>
                        <w:top w:val="none" w:sz="0" w:space="0" w:color="auto"/>
                        <w:left w:val="none" w:sz="0" w:space="0" w:color="auto"/>
                        <w:bottom w:val="none" w:sz="0" w:space="0" w:color="auto"/>
                        <w:right w:val="none" w:sz="0" w:space="0" w:color="auto"/>
                      </w:divBdr>
                      <w:divsChild>
                        <w:div w:id="580140647">
                          <w:marLeft w:val="0"/>
                          <w:marRight w:val="0"/>
                          <w:marTop w:val="0"/>
                          <w:marBottom w:val="0"/>
                          <w:divBdr>
                            <w:top w:val="none" w:sz="0" w:space="0" w:color="auto"/>
                            <w:left w:val="none" w:sz="0" w:space="0" w:color="auto"/>
                            <w:bottom w:val="none" w:sz="0" w:space="0" w:color="auto"/>
                            <w:right w:val="none" w:sz="0" w:space="0" w:color="auto"/>
                          </w:divBdr>
                          <w:divsChild>
                            <w:div w:id="1894778711">
                              <w:marLeft w:val="0"/>
                              <w:marRight w:val="0"/>
                              <w:marTop w:val="0"/>
                              <w:marBottom w:val="0"/>
                              <w:divBdr>
                                <w:top w:val="none" w:sz="0" w:space="0" w:color="auto"/>
                                <w:left w:val="none" w:sz="0" w:space="0" w:color="auto"/>
                                <w:bottom w:val="none" w:sz="0" w:space="0" w:color="auto"/>
                                <w:right w:val="none" w:sz="0" w:space="0" w:color="auto"/>
                              </w:divBdr>
                              <w:divsChild>
                                <w:div w:id="669451974">
                                  <w:marLeft w:val="0"/>
                                  <w:marRight w:val="0"/>
                                  <w:marTop w:val="0"/>
                                  <w:marBottom w:val="0"/>
                                  <w:divBdr>
                                    <w:top w:val="none" w:sz="0" w:space="0" w:color="auto"/>
                                    <w:left w:val="none" w:sz="0" w:space="0" w:color="auto"/>
                                    <w:bottom w:val="none" w:sz="0" w:space="0" w:color="auto"/>
                                    <w:right w:val="none" w:sz="0" w:space="0" w:color="auto"/>
                                  </w:divBdr>
                                  <w:divsChild>
                                    <w:div w:id="1968781414">
                                      <w:marLeft w:val="0"/>
                                      <w:marRight w:val="0"/>
                                      <w:marTop w:val="0"/>
                                      <w:marBottom w:val="0"/>
                                      <w:divBdr>
                                        <w:top w:val="none" w:sz="0" w:space="0" w:color="auto"/>
                                        <w:left w:val="none" w:sz="0" w:space="0" w:color="auto"/>
                                        <w:bottom w:val="none" w:sz="0" w:space="0" w:color="auto"/>
                                        <w:right w:val="none" w:sz="0" w:space="0" w:color="auto"/>
                                      </w:divBdr>
                                      <w:divsChild>
                                        <w:div w:id="942106607">
                                          <w:marLeft w:val="0"/>
                                          <w:marRight w:val="0"/>
                                          <w:marTop w:val="0"/>
                                          <w:marBottom w:val="0"/>
                                          <w:divBdr>
                                            <w:top w:val="none" w:sz="0" w:space="0" w:color="auto"/>
                                            <w:left w:val="none" w:sz="0" w:space="0" w:color="auto"/>
                                            <w:bottom w:val="none" w:sz="0" w:space="0" w:color="auto"/>
                                            <w:right w:val="none" w:sz="0" w:space="0" w:color="auto"/>
                                          </w:divBdr>
                                          <w:divsChild>
                                            <w:div w:id="1863665710">
                                              <w:marLeft w:val="0"/>
                                              <w:marRight w:val="0"/>
                                              <w:marTop w:val="0"/>
                                              <w:marBottom w:val="0"/>
                                              <w:divBdr>
                                                <w:top w:val="none" w:sz="0" w:space="0" w:color="auto"/>
                                                <w:left w:val="none" w:sz="0" w:space="0" w:color="auto"/>
                                                <w:bottom w:val="none" w:sz="0" w:space="0" w:color="auto"/>
                                                <w:right w:val="none" w:sz="0" w:space="0" w:color="auto"/>
                                              </w:divBdr>
                                              <w:divsChild>
                                                <w:div w:id="1062555239">
                                                  <w:marLeft w:val="0"/>
                                                  <w:marRight w:val="0"/>
                                                  <w:marTop w:val="0"/>
                                                  <w:marBottom w:val="0"/>
                                                  <w:divBdr>
                                                    <w:top w:val="none" w:sz="0" w:space="0" w:color="auto"/>
                                                    <w:left w:val="none" w:sz="0" w:space="0" w:color="auto"/>
                                                    <w:bottom w:val="none" w:sz="0" w:space="0" w:color="auto"/>
                                                    <w:right w:val="none" w:sz="0" w:space="0" w:color="auto"/>
                                                  </w:divBdr>
                                                  <w:divsChild>
                                                    <w:div w:id="461725958">
                                                      <w:marLeft w:val="0"/>
                                                      <w:marRight w:val="0"/>
                                                      <w:marTop w:val="0"/>
                                                      <w:marBottom w:val="0"/>
                                                      <w:divBdr>
                                                        <w:top w:val="none" w:sz="0" w:space="0" w:color="auto"/>
                                                        <w:left w:val="none" w:sz="0" w:space="0" w:color="auto"/>
                                                        <w:bottom w:val="none" w:sz="0" w:space="0" w:color="auto"/>
                                                        <w:right w:val="none" w:sz="0" w:space="0" w:color="auto"/>
                                                      </w:divBdr>
                                                      <w:divsChild>
                                                        <w:div w:id="314796684">
                                                          <w:marLeft w:val="0"/>
                                                          <w:marRight w:val="0"/>
                                                          <w:marTop w:val="0"/>
                                                          <w:marBottom w:val="0"/>
                                                          <w:divBdr>
                                                            <w:top w:val="none" w:sz="0" w:space="0" w:color="auto"/>
                                                            <w:left w:val="none" w:sz="0" w:space="0" w:color="auto"/>
                                                            <w:bottom w:val="none" w:sz="0" w:space="0" w:color="auto"/>
                                                            <w:right w:val="none" w:sz="0" w:space="0" w:color="auto"/>
                                                          </w:divBdr>
                                                          <w:divsChild>
                                                            <w:div w:id="192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2543716">
      <w:bodyDiv w:val="1"/>
      <w:marLeft w:val="0"/>
      <w:marRight w:val="0"/>
      <w:marTop w:val="0"/>
      <w:marBottom w:val="0"/>
      <w:divBdr>
        <w:top w:val="none" w:sz="0" w:space="0" w:color="auto"/>
        <w:left w:val="none" w:sz="0" w:space="0" w:color="auto"/>
        <w:bottom w:val="none" w:sz="0" w:space="0" w:color="auto"/>
        <w:right w:val="none" w:sz="0" w:space="0" w:color="auto"/>
      </w:divBdr>
      <w:divsChild>
        <w:div w:id="1680884919">
          <w:marLeft w:val="0"/>
          <w:marRight w:val="0"/>
          <w:marTop w:val="0"/>
          <w:marBottom w:val="0"/>
          <w:divBdr>
            <w:top w:val="none" w:sz="0" w:space="0" w:color="auto"/>
            <w:left w:val="none" w:sz="0" w:space="0" w:color="auto"/>
            <w:bottom w:val="none" w:sz="0" w:space="0" w:color="auto"/>
            <w:right w:val="none" w:sz="0" w:space="0" w:color="auto"/>
          </w:divBdr>
          <w:divsChild>
            <w:div w:id="1933275343">
              <w:marLeft w:val="0"/>
              <w:marRight w:val="0"/>
              <w:marTop w:val="0"/>
              <w:marBottom w:val="0"/>
              <w:divBdr>
                <w:top w:val="none" w:sz="0" w:space="0" w:color="auto"/>
                <w:left w:val="none" w:sz="0" w:space="0" w:color="auto"/>
                <w:bottom w:val="none" w:sz="0" w:space="0" w:color="auto"/>
                <w:right w:val="none" w:sz="0" w:space="0" w:color="auto"/>
              </w:divBdr>
              <w:divsChild>
                <w:div w:id="631326251">
                  <w:marLeft w:val="0"/>
                  <w:marRight w:val="0"/>
                  <w:marTop w:val="0"/>
                  <w:marBottom w:val="0"/>
                  <w:divBdr>
                    <w:top w:val="none" w:sz="0" w:space="0" w:color="auto"/>
                    <w:left w:val="none" w:sz="0" w:space="0" w:color="auto"/>
                    <w:bottom w:val="none" w:sz="0" w:space="0" w:color="auto"/>
                    <w:right w:val="none" w:sz="0" w:space="0" w:color="auto"/>
                  </w:divBdr>
                  <w:divsChild>
                    <w:div w:id="126626510">
                      <w:marLeft w:val="0"/>
                      <w:marRight w:val="0"/>
                      <w:marTop w:val="0"/>
                      <w:marBottom w:val="0"/>
                      <w:divBdr>
                        <w:top w:val="none" w:sz="0" w:space="0" w:color="auto"/>
                        <w:left w:val="none" w:sz="0" w:space="0" w:color="auto"/>
                        <w:bottom w:val="none" w:sz="0" w:space="0" w:color="auto"/>
                        <w:right w:val="none" w:sz="0" w:space="0" w:color="auto"/>
                      </w:divBdr>
                      <w:divsChild>
                        <w:div w:id="162091911">
                          <w:marLeft w:val="0"/>
                          <w:marRight w:val="0"/>
                          <w:marTop w:val="0"/>
                          <w:marBottom w:val="0"/>
                          <w:divBdr>
                            <w:top w:val="none" w:sz="0" w:space="0" w:color="auto"/>
                            <w:left w:val="none" w:sz="0" w:space="0" w:color="auto"/>
                            <w:bottom w:val="none" w:sz="0" w:space="0" w:color="auto"/>
                            <w:right w:val="none" w:sz="0" w:space="0" w:color="auto"/>
                          </w:divBdr>
                          <w:divsChild>
                            <w:div w:id="1364329052">
                              <w:marLeft w:val="0"/>
                              <w:marRight w:val="0"/>
                              <w:marTop w:val="0"/>
                              <w:marBottom w:val="0"/>
                              <w:divBdr>
                                <w:top w:val="none" w:sz="0" w:space="0" w:color="auto"/>
                                <w:left w:val="none" w:sz="0" w:space="0" w:color="auto"/>
                                <w:bottom w:val="none" w:sz="0" w:space="0" w:color="auto"/>
                                <w:right w:val="none" w:sz="0" w:space="0" w:color="auto"/>
                              </w:divBdr>
                              <w:divsChild>
                                <w:div w:id="1814516781">
                                  <w:marLeft w:val="0"/>
                                  <w:marRight w:val="0"/>
                                  <w:marTop w:val="0"/>
                                  <w:marBottom w:val="0"/>
                                  <w:divBdr>
                                    <w:top w:val="none" w:sz="0" w:space="0" w:color="auto"/>
                                    <w:left w:val="none" w:sz="0" w:space="0" w:color="auto"/>
                                    <w:bottom w:val="none" w:sz="0" w:space="0" w:color="auto"/>
                                    <w:right w:val="none" w:sz="0" w:space="0" w:color="auto"/>
                                  </w:divBdr>
                                  <w:divsChild>
                                    <w:div w:id="1061367787">
                                      <w:marLeft w:val="0"/>
                                      <w:marRight w:val="0"/>
                                      <w:marTop w:val="0"/>
                                      <w:marBottom w:val="0"/>
                                      <w:divBdr>
                                        <w:top w:val="none" w:sz="0" w:space="0" w:color="auto"/>
                                        <w:left w:val="none" w:sz="0" w:space="0" w:color="auto"/>
                                        <w:bottom w:val="none" w:sz="0" w:space="0" w:color="auto"/>
                                        <w:right w:val="none" w:sz="0" w:space="0" w:color="auto"/>
                                      </w:divBdr>
                                      <w:divsChild>
                                        <w:div w:id="1175420838">
                                          <w:marLeft w:val="0"/>
                                          <w:marRight w:val="0"/>
                                          <w:marTop w:val="0"/>
                                          <w:marBottom w:val="0"/>
                                          <w:divBdr>
                                            <w:top w:val="none" w:sz="0" w:space="0" w:color="auto"/>
                                            <w:left w:val="none" w:sz="0" w:space="0" w:color="auto"/>
                                            <w:bottom w:val="none" w:sz="0" w:space="0" w:color="auto"/>
                                            <w:right w:val="none" w:sz="0" w:space="0" w:color="auto"/>
                                          </w:divBdr>
                                          <w:divsChild>
                                            <w:div w:id="1065185583">
                                              <w:marLeft w:val="0"/>
                                              <w:marRight w:val="0"/>
                                              <w:marTop w:val="0"/>
                                              <w:marBottom w:val="0"/>
                                              <w:divBdr>
                                                <w:top w:val="none" w:sz="0" w:space="0" w:color="auto"/>
                                                <w:left w:val="none" w:sz="0" w:space="0" w:color="auto"/>
                                                <w:bottom w:val="none" w:sz="0" w:space="0" w:color="auto"/>
                                                <w:right w:val="none" w:sz="0" w:space="0" w:color="auto"/>
                                              </w:divBdr>
                                              <w:divsChild>
                                                <w:div w:id="1806461978">
                                                  <w:marLeft w:val="0"/>
                                                  <w:marRight w:val="0"/>
                                                  <w:marTop w:val="0"/>
                                                  <w:marBottom w:val="0"/>
                                                  <w:divBdr>
                                                    <w:top w:val="none" w:sz="0" w:space="0" w:color="auto"/>
                                                    <w:left w:val="none" w:sz="0" w:space="0" w:color="auto"/>
                                                    <w:bottom w:val="none" w:sz="0" w:space="0" w:color="auto"/>
                                                    <w:right w:val="none" w:sz="0" w:space="0" w:color="auto"/>
                                                  </w:divBdr>
                                                  <w:divsChild>
                                                    <w:div w:id="856310528">
                                                      <w:marLeft w:val="0"/>
                                                      <w:marRight w:val="0"/>
                                                      <w:marTop w:val="0"/>
                                                      <w:marBottom w:val="0"/>
                                                      <w:divBdr>
                                                        <w:top w:val="none" w:sz="0" w:space="0" w:color="auto"/>
                                                        <w:left w:val="none" w:sz="0" w:space="0" w:color="auto"/>
                                                        <w:bottom w:val="none" w:sz="0" w:space="0" w:color="auto"/>
                                                        <w:right w:val="none" w:sz="0" w:space="0" w:color="auto"/>
                                                      </w:divBdr>
                                                      <w:divsChild>
                                                        <w:div w:id="1460420050">
                                                          <w:marLeft w:val="0"/>
                                                          <w:marRight w:val="0"/>
                                                          <w:marTop w:val="0"/>
                                                          <w:marBottom w:val="0"/>
                                                          <w:divBdr>
                                                            <w:top w:val="none" w:sz="0" w:space="0" w:color="auto"/>
                                                            <w:left w:val="none" w:sz="0" w:space="0" w:color="auto"/>
                                                            <w:bottom w:val="none" w:sz="0" w:space="0" w:color="auto"/>
                                                            <w:right w:val="none" w:sz="0" w:space="0" w:color="auto"/>
                                                          </w:divBdr>
                                                          <w:divsChild>
                                                            <w:div w:id="1078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396236">
      <w:bodyDiv w:val="1"/>
      <w:marLeft w:val="0"/>
      <w:marRight w:val="0"/>
      <w:marTop w:val="0"/>
      <w:marBottom w:val="0"/>
      <w:divBdr>
        <w:top w:val="none" w:sz="0" w:space="0" w:color="auto"/>
        <w:left w:val="none" w:sz="0" w:space="0" w:color="auto"/>
        <w:bottom w:val="none" w:sz="0" w:space="0" w:color="auto"/>
        <w:right w:val="none" w:sz="0" w:space="0" w:color="auto"/>
      </w:divBdr>
      <w:divsChild>
        <w:div w:id="2036347566">
          <w:marLeft w:val="0"/>
          <w:marRight w:val="0"/>
          <w:marTop w:val="0"/>
          <w:marBottom w:val="0"/>
          <w:divBdr>
            <w:top w:val="none" w:sz="0" w:space="0" w:color="auto"/>
            <w:left w:val="none" w:sz="0" w:space="0" w:color="auto"/>
            <w:bottom w:val="none" w:sz="0" w:space="0" w:color="auto"/>
            <w:right w:val="none" w:sz="0" w:space="0" w:color="auto"/>
          </w:divBdr>
          <w:divsChild>
            <w:div w:id="1241326688">
              <w:marLeft w:val="0"/>
              <w:marRight w:val="0"/>
              <w:marTop w:val="0"/>
              <w:marBottom w:val="0"/>
              <w:divBdr>
                <w:top w:val="none" w:sz="0" w:space="0" w:color="auto"/>
                <w:left w:val="none" w:sz="0" w:space="0" w:color="auto"/>
                <w:bottom w:val="none" w:sz="0" w:space="0" w:color="auto"/>
                <w:right w:val="none" w:sz="0" w:space="0" w:color="auto"/>
              </w:divBdr>
              <w:divsChild>
                <w:div w:id="2074304020">
                  <w:marLeft w:val="0"/>
                  <w:marRight w:val="0"/>
                  <w:marTop w:val="0"/>
                  <w:marBottom w:val="0"/>
                  <w:divBdr>
                    <w:top w:val="none" w:sz="0" w:space="0" w:color="auto"/>
                    <w:left w:val="none" w:sz="0" w:space="0" w:color="auto"/>
                    <w:bottom w:val="none" w:sz="0" w:space="0" w:color="auto"/>
                    <w:right w:val="none" w:sz="0" w:space="0" w:color="auto"/>
                  </w:divBdr>
                  <w:divsChild>
                    <w:div w:id="557713001">
                      <w:marLeft w:val="0"/>
                      <w:marRight w:val="0"/>
                      <w:marTop w:val="0"/>
                      <w:marBottom w:val="0"/>
                      <w:divBdr>
                        <w:top w:val="none" w:sz="0" w:space="0" w:color="auto"/>
                        <w:left w:val="none" w:sz="0" w:space="0" w:color="auto"/>
                        <w:bottom w:val="none" w:sz="0" w:space="0" w:color="auto"/>
                        <w:right w:val="none" w:sz="0" w:space="0" w:color="auto"/>
                      </w:divBdr>
                      <w:divsChild>
                        <w:div w:id="1657370396">
                          <w:marLeft w:val="0"/>
                          <w:marRight w:val="0"/>
                          <w:marTop w:val="0"/>
                          <w:marBottom w:val="0"/>
                          <w:divBdr>
                            <w:top w:val="none" w:sz="0" w:space="0" w:color="auto"/>
                            <w:left w:val="none" w:sz="0" w:space="0" w:color="auto"/>
                            <w:bottom w:val="none" w:sz="0" w:space="0" w:color="auto"/>
                            <w:right w:val="none" w:sz="0" w:space="0" w:color="auto"/>
                          </w:divBdr>
                          <w:divsChild>
                            <w:div w:id="1994335671">
                              <w:marLeft w:val="0"/>
                              <w:marRight w:val="0"/>
                              <w:marTop w:val="0"/>
                              <w:marBottom w:val="0"/>
                              <w:divBdr>
                                <w:top w:val="none" w:sz="0" w:space="0" w:color="auto"/>
                                <w:left w:val="none" w:sz="0" w:space="0" w:color="auto"/>
                                <w:bottom w:val="none" w:sz="0" w:space="0" w:color="auto"/>
                                <w:right w:val="none" w:sz="0" w:space="0" w:color="auto"/>
                              </w:divBdr>
                              <w:divsChild>
                                <w:div w:id="169491283">
                                  <w:marLeft w:val="0"/>
                                  <w:marRight w:val="0"/>
                                  <w:marTop w:val="0"/>
                                  <w:marBottom w:val="0"/>
                                  <w:divBdr>
                                    <w:top w:val="none" w:sz="0" w:space="0" w:color="auto"/>
                                    <w:left w:val="none" w:sz="0" w:space="0" w:color="auto"/>
                                    <w:bottom w:val="none" w:sz="0" w:space="0" w:color="auto"/>
                                    <w:right w:val="none" w:sz="0" w:space="0" w:color="auto"/>
                                  </w:divBdr>
                                  <w:divsChild>
                                    <w:div w:id="108938472">
                                      <w:marLeft w:val="0"/>
                                      <w:marRight w:val="0"/>
                                      <w:marTop w:val="0"/>
                                      <w:marBottom w:val="0"/>
                                      <w:divBdr>
                                        <w:top w:val="none" w:sz="0" w:space="0" w:color="auto"/>
                                        <w:left w:val="none" w:sz="0" w:space="0" w:color="auto"/>
                                        <w:bottom w:val="none" w:sz="0" w:space="0" w:color="auto"/>
                                        <w:right w:val="none" w:sz="0" w:space="0" w:color="auto"/>
                                      </w:divBdr>
                                      <w:divsChild>
                                        <w:div w:id="1744110135">
                                          <w:marLeft w:val="0"/>
                                          <w:marRight w:val="0"/>
                                          <w:marTop w:val="0"/>
                                          <w:marBottom w:val="0"/>
                                          <w:divBdr>
                                            <w:top w:val="none" w:sz="0" w:space="0" w:color="auto"/>
                                            <w:left w:val="none" w:sz="0" w:space="0" w:color="auto"/>
                                            <w:bottom w:val="none" w:sz="0" w:space="0" w:color="auto"/>
                                            <w:right w:val="none" w:sz="0" w:space="0" w:color="auto"/>
                                          </w:divBdr>
                                          <w:divsChild>
                                            <w:div w:id="159471278">
                                              <w:marLeft w:val="0"/>
                                              <w:marRight w:val="0"/>
                                              <w:marTop w:val="0"/>
                                              <w:marBottom w:val="0"/>
                                              <w:divBdr>
                                                <w:top w:val="none" w:sz="0" w:space="0" w:color="auto"/>
                                                <w:left w:val="none" w:sz="0" w:space="0" w:color="auto"/>
                                                <w:bottom w:val="none" w:sz="0" w:space="0" w:color="auto"/>
                                                <w:right w:val="none" w:sz="0" w:space="0" w:color="auto"/>
                                              </w:divBdr>
                                              <w:divsChild>
                                                <w:div w:id="446700626">
                                                  <w:marLeft w:val="0"/>
                                                  <w:marRight w:val="0"/>
                                                  <w:marTop w:val="0"/>
                                                  <w:marBottom w:val="0"/>
                                                  <w:divBdr>
                                                    <w:top w:val="none" w:sz="0" w:space="0" w:color="auto"/>
                                                    <w:left w:val="none" w:sz="0" w:space="0" w:color="auto"/>
                                                    <w:bottom w:val="none" w:sz="0" w:space="0" w:color="auto"/>
                                                    <w:right w:val="none" w:sz="0" w:space="0" w:color="auto"/>
                                                  </w:divBdr>
                                                  <w:divsChild>
                                                    <w:div w:id="250236350">
                                                      <w:marLeft w:val="0"/>
                                                      <w:marRight w:val="0"/>
                                                      <w:marTop w:val="0"/>
                                                      <w:marBottom w:val="0"/>
                                                      <w:divBdr>
                                                        <w:top w:val="none" w:sz="0" w:space="0" w:color="auto"/>
                                                        <w:left w:val="none" w:sz="0" w:space="0" w:color="auto"/>
                                                        <w:bottom w:val="none" w:sz="0" w:space="0" w:color="auto"/>
                                                        <w:right w:val="none" w:sz="0" w:space="0" w:color="auto"/>
                                                      </w:divBdr>
                                                      <w:divsChild>
                                                        <w:div w:id="118354411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107484">
      <w:bodyDiv w:val="1"/>
      <w:marLeft w:val="0"/>
      <w:marRight w:val="0"/>
      <w:marTop w:val="0"/>
      <w:marBottom w:val="0"/>
      <w:divBdr>
        <w:top w:val="none" w:sz="0" w:space="0" w:color="auto"/>
        <w:left w:val="none" w:sz="0" w:space="0" w:color="auto"/>
        <w:bottom w:val="none" w:sz="0" w:space="0" w:color="auto"/>
        <w:right w:val="none" w:sz="0" w:space="0" w:color="auto"/>
      </w:divBdr>
      <w:divsChild>
        <w:div w:id="134298834">
          <w:marLeft w:val="0"/>
          <w:marRight w:val="0"/>
          <w:marTop w:val="0"/>
          <w:marBottom w:val="0"/>
          <w:divBdr>
            <w:top w:val="none" w:sz="0" w:space="0" w:color="auto"/>
            <w:left w:val="none" w:sz="0" w:space="0" w:color="auto"/>
            <w:bottom w:val="none" w:sz="0" w:space="0" w:color="auto"/>
            <w:right w:val="none" w:sz="0" w:space="0" w:color="auto"/>
          </w:divBdr>
          <w:divsChild>
            <w:div w:id="1994796656">
              <w:marLeft w:val="0"/>
              <w:marRight w:val="0"/>
              <w:marTop w:val="0"/>
              <w:marBottom w:val="0"/>
              <w:divBdr>
                <w:top w:val="none" w:sz="0" w:space="0" w:color="auto"/>
                <w:left w:val="none" w:sz="0" w:space="0" w:color="auto"/>
                <w:bottom w:val="none" w:sz="0" w:space="0" w:color="auto"/>
                <w:right w:val="none" w:sz="0" w:space="0" w:color="auto"/>
              </w:divBdr>
              <w:divsChild>
                <w:div w:id="739252612">
                  <w:marLeft w:val="0"/>
                  <w:marRight w:val="0"/>
                  <w:marTop w:val="0"/>
                  <w:marBottom w:val="0"/>
                  <w:divBdr>
                    <w:top w:val="none" w:sz="0" w:space="0" w:color="auto"/>
                    <w:left w:val="none" w:sz="0" w:space="0" w:color="auto"/>
                    <w:bottom w:val="none" w:sz="0" w:space="0" w:color="auto"/>
                    <w:right w:val="none" w:sz="0" w:space="0" w:color="auto"/>
                  </w:divBdr>
                  <w:divsChild>
                    <w:div w:id="1199390822">
                      <w:marLeft w:val="0"/>
                      <w:marRight w:val="0"/>
                      <w:marTop w:val="0"/>
                      <w:marBottom w:val="0"/>
                      <w:divBdr>
                        <w:top w:val="none" w:sz="0" w:space="0" w:color="auto"/>
                        <w:left w:val="none" w:sz="0" w:space="0" w:color="auto"/>
                        <w:bottom w:val="none" w:sz="0" w:space="0" w:color="auto"/>
                        <w:right w:val="none" w:sz="0" w:space="0" w:color="auto"/>
                      </w:divBdr>
                      <w:divsChild>
                        <w:div w:id="1763988724">
                          <w:marLeft w:val="0"/>
                          <w:marRight w:val="0"/>
                          <w:marTop w:val="0"/>
                          <w:marBottom w:val="0"/>
                          <w:divBdr>
                            <w:top w:val="none" w:sz="0" w:space="0" w:color="auto"/>
                            <w:left w:val="none" w:sz="0" w:space="0" w:color="auto"/>
                            <w:bottom w:val="none" w:sz="0" w:space="0" w:color="auto"/>
                            <w:right w:val="none" w:sz="0" w:space="0" w:color="auto"/>
                          </w:divBdr>
                          <w:divsChild>
                            <w:div w:id="1841315697">
                              <w:marLeft w:val="0"/>
                              <w:marRight w:val="0"/>
                              <w:marTop w:val="0"/>
                              <w:marBottom w:val="0"/>
                              <w:divBdr>
                                <w:top w:val="none" w:sz="0" w:space="0" w:color="auto"/>
                                <w:left w:val="none" w:sz="0" w:space="0" w:color="auto"/>
                                <w:bottom w:val="none" w:sz="0" w:space="0" w:color="auto"/>
                                <w:right w:val="none" w:sz="0" w:space="0" w:color="auto"/>
                              </w:divBdr>
                              <w:divsChild>
                                <w:div w:id="45960747">
                                  <w:marLeft w:val="0"/>
                                  <w:marRight w:val="0"/>
                                  <w:marTop w:val="0"/>
                                  <w:marBottom w:val="0"/>
                                  <w:divBdr>
                                    <w:top w:val="none" w:sz="0" w:space="0" w:color="auto"/>
                                    <w:left w:val="none" w:sz="0" w:space="0" w:color="auto"/>
                                    <w:bottom w:val="none" w:sz="0" w:space="0" w:color="auto"/>
                                    <w:right w:val="none" w:sz="0" w:space="0" w:color="auto"/>
                                  </w:divBdr>
                                  <w:divsChild>
                                    <w:div w:id="2096708756">
                                      <w:marLeft w:val="0"/>
                                      <w:marRight w:val="0"/>
                                      <w:marTop w:val="0"/>
                                      <w:marBottom w:val="0"/>
                                      <w:divBdr>
                                        <w:top w:val="none" w:sz="0" w:space="0" w:color="auto"/>
                                        <w:left w:val="none" w:sz="0" w:space="0" w:color="auto"/>
                                        <w:bottom w:val="none" w:sz="0" w:space="0" w:color="auto"/>
                                        <w:right w:val="none" w:sz="0" w:space="0" w:color="auto"/>
                                      </w:divBdr>
                                      <w:divsChild>
                                        <w:div w:id="1109082994">
                                          <w:marLeft w:val="0"/>
                                          <w:marRight w:val="0"/>
                                          <w:marTop w:val="0"/>
                                          <w:marBottom w:val="0"/>
                                          <w:divBdr>
                                            <w:top w:val="none" w:sz="0" w:space="0" w:color="auto"/>
                                            <w:left w:val="none" w:sz="0" w:space="0" w:color="auto"/>
                                            <w:bottom w:val="none" w:sz="0" w:space="0" w:color="auto"/>
                                            <w:right w:val="none" w:sz="0" w:space="0" w:color="auto"/>
                                          </w:divBdr>
                                          <w:divsChild>
                                            <w:div w:id="2039545864">
                                              <w:marLeft w:val="0"/>
                                              <w:marRight w:val="0"/>
                                              <w:marTop w:val="0"/>
                                              <w:marBottom w:val="0"/>
                                              <w:divBdr>
                                                <w:top w:val="none" w:sz="0" w:space="0" w:color="auto"/>
                                                <w:left w:val="none" w:sz="0" w:space="0" w:color="auto"/>
                                                <w:bottom w:val="none" w:sz="0" w:space="0" w:color="auto"/>
                                                <w:right w:val="none" w:sz="0" w:space="0" w:color="auto"/>
                                              </w:divBdr>
                                              <w:divsChild>
                                                <w:div w:id="27531129">
                                                  <w:marLeft w:val="0"/>
                                                  <w:marRight w:val="0"/>
                                                  <w:marTop w:val="0"/>
                                                  <w:marBottom w:val="0"/>
                                                  <w:divBdr>
                                                    <w:top w:val="none" w:sz="0" w:space="0" w:color="auto"/>
                                                    <w:left w:val="none" w:sz="0" w:space="0" w:color="auto"/>
                                                    <w:bottom w:val="none" w:sz="0" w:space="0" w:color="auto"/>
                                                    <w:right w:val="none" w:sz="0" w:space="0" w:color="auto"/>
                                                  </w:divBdr>
                                                  <w:divsChild>
                                                    <w:div w:id="1206797430">
                                                      <w:marLeft w:val="0"/>
                                                      <w:marRight w:val="0"/>
                                                      <w:marTop w:val="0"/>
                                                      <w:marBottom w:val="0"/>
                                                      <w:divBdr>
                                                        <w:top w:val="none" w:sz="0" w:space="0" w:color="auto"/>
                                                        <w:left w:val="none" w:sz="0" w:space="0" w:color="auto"/>
                                                        <w:bottom w:val="none" w:sz="0" w:space="0" w:color="auto"/>
                                                        <w:right w:val="none" w:sz="0" w:space="0" w:color="auto"/>
                                                      </w:divBdr>
                                                      <w:divsChild>
                                                        <w:div w:id="1360815717">
                                                          <w:marLeft w:val="0"/>
                                                          <w:marRight w:val="0"/>
                                                          <w:marTop w:val="0"/>
                                                          <w:marBottom w:val="0"/>
                                                          <w:divBdr>
                                                            <w:top w:val="none" w:sz="0" w:space="0" w:color="auto"/>
                                                            <w:left w:val="none" w:sz="0" w:space="0" w:color="auto"/>
                                                            <w:bottom w:val="none" w:sz="0" w:space="0" w:color="auto"/>
                                                            <w:right w:val="none" w:sz="0" w:space="0" w:color="auto"/>
                                                          </w:divBdr>
                                                          <w:divsChild>
                                                            <w:div w:id="18968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20667">
      <w:bodyDiv w:val="1"/>
      <w:marLeft w:val="0"/>
      <w:marRight w:val="0"/>
      <w:marTop w:val="0"/>
      <w:marBottom w:val="0"/>
      <w:divBdr>
        <w:top w:val="none" w:sz="0" w:space="0" w:color="auto"/>
        <w:left w:val="none" w:sz="0" w:space="0" w:color="auto"/>
        <w:bottom w:val="none" w:sz="0" w:space="0" w:color="auto"/>
        <w:right w:val="none" w:sz="0" w:space="0" w:color="auto"/>
      </w:divBdr>
      <w:divsChild>
        <w:div w:id="506794147">
          <w:marLeft w:val="0"/>
          <w:marRight w:val="0"/>
          <w:marTop w:val="0"/>
          <w:marBottom w:val="0"/>
          <w:divBdr>
            <w:top w:val="none" w:sz="0" w:space="0" w:color="auto"/>
            <w:left w:val="none" w:sz="0" w:space="0" w:color="auto"/>
            <w:bottom w:val="none" w:sz="0" w:space="0" w:color="auto"/>
            <w:right w:val="none" w:sz="0" w:space="0" w:color="auto"/>
          </w:divBdr>
          <w:divsChild>
            <w:div w:id="745491699">
              <w:marLeft w:val="0"/>
              <w:marRight w:val="0"/>
              <w:marTop w:val="0"/>
              <w:marBottom w:val="0"/>
              <w:divBdr>
                <w:top w:val="none" w:sz="0" w:space="0" w:color="auto"/>
                <w:left w:val="none" w:sz="0" w:space="0" w:color="auto"/>
                <w:bottom w:val="none" w:sz="0" w:space="0" w:color="auto"/>
                <w:right w:val="none" w:sz="0" w:space="0" w:color="auto"/>
              </w:divBdr>
              <w:divsChild>
                <w:div w:id="1992060023">
                  <w:marLeft w:val="0"/>
                  <w:marRight w:val="0"/>
                  <w:marTop w:val="0"/>
                  <w:marBottom w:val="0"/>
                  <w:divBdr>
                    <w:top w:val="none" w:sz="0" w:space="0" w:color="auto"/>
                    <w:left w:val="none" w:sz="0" w:space="0" w:color="auto"/>
                    <w:bottom w:val="none" w:sz="0" w:space="0" w:color="auto"/>
                    <w:right w:val="none" w:sz="0" w:space="0" w:color="auto"/>
                  </w:divBdr>
                  <w:divsChild>
                    <w:div w:id="1222328144">
                      <w:marLeft w:val="0"/>
                      <w:marRight w:val="0"/>
                      <w:marTop w:val="0"/>
                      <w:marBottom w:val="0"/>
                      <w:divBdr>
                        <w:top w:val="none" w:sz="0" w:space="0" w:color="auto"/>
                        <w:left w:val="none" w:sz="0" w:space="0" w:color="auto"/>
                        <w:bottom w:val="none" w:sz="0" w:space="0" w:color="auto"/>
                        <w:right w:val="none" w:sz="0" w:space="0" w:color="auto"/>
                      </w:divBdr>
                      <w:divsChild>
                        <w:div w:id="1576474774">
                          <w:marLeft w:val="0"/>
                          <w:marRight w:val="0"/>
                          <w:marTop w:val="0"/>
                          <w:marBottom w:val="0"/>
                          <w:divBdr>
                            <w:top w:val="none" w:sz="0" w:space="0" w:color="auto"/>
                            <w:left w:val="none" w:sz="0" w:space="0" w:color="auto"/>
                            <w:bottom w:val="none" w:sz="0" w:space="0" w:color="auto"/>
                            <w:right w:val="none" w:sz="0" w:space="0" w:color="auto"/>
                          </w:divBdr>
                          <w:divsChild>
                            <w:div w:id="845482027">
                              <w:marLeft w:val="0"/>
                              <w:marRight w:val="0"/>
                              <w:marTop w:val="0"/>
                              <w:marBottom w:val="0"/>
                              <w:divBdr>
                                <w:top w:val="none" w:sz="0" w:space="0" w:color="auto"/>
                                <w:left w:val="none" w:sz="0" w:space="0" w:color="auto"/>
                                <w:bottom w:val="none" w:sz="0" w:space="0" w:color="auto"/>
                                <w:right w:val="none" w:sz="0" w:space="0" w:color="auto"/>
                              </w:divBdr>
                              <w:divsChild>
                                <w:div w:id="2008749199">
                                  <w:marLeft w:val="0"/>
                                  <w:marRight w:val="0"/>
                                  <w:marTop w:val="0"/>
                                  <w:marBottom w:val="0"/>
                                  <w:divBdr>
                                    <w:top w:val="none" w:sz="0" w:space="0" w:color="auto"/>
                                    <w:left w:val="none" w:sz="0" w:space="0" w:color="auto"/>
                                    <w:bottom w:val="none" w:sz="0" w:space="0" w:color="auto"/>
                                    <w:right w:val="none" w:sz="0" w:space="0" w:color="auto"/>
                                  </w:divBdr>
                                  <w:divsChild>
                                    <w:div w:id="779102908">
                                      <w:marLeft w:val="0"/>
                                      <w:marRight w:val="0"/>
                                      <w:marTop w:val="0"/>
                                      <w:marBottom w:val="0"/>
                                      <w:divBdr>
                                        <w:top w:val="none" w:sz="0" w:space="0" w:color="auto"/>
                                        <w:left w:val="none" w:sz="0" w:space="0" w:color="auto"/>
                                        <w:bottom w:val="none" w:sz="0" w:space="0" w:color="auto"/>
                                        <w:right w:val="none" w:sz="0" w:space="0" w:color="auto"/>
                                      </w:divBdr>
                                      <w:divsChild>
                                        <w:div w:id="1784882116">
                                          <w:marLeft w:val="0"/>
                                          <w:marRight w:val="0"/>
                                          <w:marTop w:val="0"/>
                                          <w:marBottom w:val="0"/>
                                          <w:divBdr>
                                            <w:top w:val="none" w:sz="0" w:space="0" w:color="auto"/>
                                            <w:left w:val="none" w:sz="0" w:space="0" w:color="auto"/>
                                            <w:bottom w:val="none" w:sz="0" w:space="0" w:color="auto"/>
                                            <w:right w:val="none" w:sz="0" w:space="0" w:color="auto"/>
                                          </w:divBdr>
                                          <w:divsChild>
                                            <w:div w:id="154685512">
                                              <w:marLeft w:val="0"/>
                                              <w:marRight w:val="0"/>
                                              <w:marTop w:val="0"/>
                                              <w:marBottom w:val="0"/>
                                              <w:divBdr>
                                                <w:top w:val="none" w:sz="0" w:space="0" w:color="auto"/>
                                                <w:left w:val="none" w:sz="0" w:space="0" w:color="auto"/>
                                                <w:bottom w:val="none" w:sz="0" w:space="0" w:color="auto"/>
                                                <w:right w:val="none" w:sz="0" w:space="0" w:color="auto"/>
                                              </w:divBdr>
                                              <w:divsChild>
                                                <w:div w:id="997071524">
                                                  <w:marLeft w:val="0"/>
                                                  <w:marRight w:val="0"/>
                                                  <w:marTop w:val="0"/>
                                                  <w:marBottom w:val="0"/>
                                                  <w:divBdr>
                                                    <w:top w:val="none" w:sz="0" w:space="0" w:color="auto"/>
                                                    <w:left w:val="none" w:sz="0" w:space="0" w:color="auto"/>
                                                    <w:bottom w:val="none" w:sz="0" w:space="0" w:color="auto"/>
                                                    <w:right w:val="none" w:sz="0" w:space="0" w:color="auto"/>
                                                  </w:divBdr>
                                                  <w:divsChild>
                                                    <w:div w:id="255871553">
                                                      <w:marLeft w:val="0"/>
                                                      <w:marRight w:val="0"/>
                                                      <w:marTop w:val="0"/>
                                                      <w:marBottom w:val="0"/>
                                                      <w:divBdr>
                                                        <w:top w:val="none" w:sz="0" w:space="0" w:color="auto"/>
                                                        <w:left w:val="none" w:sz="0" w:space="0" w:color="auto"/>
                                                        <w:bottom w:val="none" w:sz="0" w:space="0" w:color="auto"/>
                                                        <w:right w:val="none" w:sz="0" w:space="0" w:color="auto"/>
                                                      </w:divBdr>
                                                      <w:divsChild>
                                                        <w:div w:id="1445536884">
                                                          <w:marLeft w:val="0"/>
                                                          <w:marRight w:val="0"/>
                                                          <w:marTop w:val="0"/>
                                                          <w:marBottom w:val="0"/>
                                                          <w:divBdr>
                                                            <w:top w:val="none" w:sz="0" w:space="0" w:color="auto"/>
                                                            <w:left w:val="none" w:sz="0" w:space="0" w:color="auto"/>
                                                            <w:bottom w:val="none" w:sz="0" w:space="0" w:color="auto"/>
                                                            <w:right w:val="none" w:sz="0" w:space="0" w:color="auto"/>
                                                          </w:divBdr>
                                                          <w:divsChild>
                                                            <w:div w:id="18840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54241">
      <w:bodyDiv w:val="1"/>
      <w:marLeft w:val="0"/>
      <w:marRight w:val="0"/>
      <w:marTop w:val="0"/>
      <w:marBottom w:val="0"/>
      <w:divBdr>
        <w:top w:val="none" w:sz="0" w:space="0" w:color="auto"/>
        <w:left w:val="none" w:sz="0" w:space="0" w:color="auto"/>
        <w:bottom w:val="none" w:sz="0" w:space="0" w:color="auto"/>
        <w:right w:val="none" w:sz="0" w:space="0" w:color="auto"/>
      </w:divBdr>
      <w:divsChild>
        <w:div w:id="1934819657">
          <w:marLeft w:val="0"/>
          <w:marRight w:val="0"/>
          <w:marTop w:val="0"/>
          <w:marBottom w:val="0"/>
          <w:divBdr>
            <w:top w:val="none" w:sz="0" w:space="0" w:color="auto"/>
            <w:left w:val="none" w:sz="0" w:space="0" w:color="auto"/>
            <w:bottom w:val="none" w:sz="0" w:space="0" w:color="auto"/>
            <w:right w:val="none" w:sz="0" w:space="0" w:color="auto"/>
          </w:divBdr>
          <w:divsChild>
            <w:div w:id="1617828088">
              <w:marLeft w:val="0"/>
              <w:marRight w:val="0"/>
              <w:marTop w:val="0"/>
              <w:marBottom w:val="0"/>
              <w:divBdr>
                <w:top w:val="none" w:sz="0" w:space="0" w:color="auto"/>
                <w:left w:val="none" w:sz="0" w:space="0" w:color="auto"/>
                <w:bottom w:val="none" w:sz="0" w:space="0" w:color="auto"/>
                <w:right w:val="none" w:sz="0" w:space="0" w:color="auto"/>
              </w:divBdr>
              <w:divsChild>
                <w:div w:id="751900519">
                  <w:marLeft w:val="0"/>
                  <w:marRight w:val="0"/>
                  <w:marTop w:val="0"/>
                  <w:marBottom w:val="0"/>
                  <w:divBdr>
                    <w:top w:val="none" w:sz="0" w:space="0" w:color="auto"/>
                    <w:left w:val="none" w:sz="0" w:space="0" w:color="auto"/>
                    <w:bottom w:val="none" w:sz="0" w:space="0" w:color="auto"/>
                    <w:right w:val="none" w:sz="0" w:space="0" w:color="auto"/>
                  </w:divBdr>
                  <w:divsChild>
                    <w:div w:id="914703509">
                      <w:marLeft w:val="0"/>
                      <w:marRight w:val="0"/>
                      <w:marTop w:val="0"/>
                      <w:marBottom w:val="0"/>
                      <w:divBdr>
                        <w:top w:val="none" w:sz="0" w:space="0" w:color="auto"/>
                        <w:left w:val="none" w:sz="0" w:space="0" w:color="auto"/>
                        <w:bottom w:val="none" w:sz="0" w:space="0" w:color="auto"/>
                        <w:right w:val="none" w:sz="0" w:space="0" w:color="auto"/>
                      </w:divBdr>
                      <w:divsChild>
                        <w:div w:id="749622569">
                          <w:marLeft w:val="0"/>
                          <w:marRight w:val="0"/>
                          <w:marTop w:val="0"/>
                          <w:marBottom w:val="0"/>
                          <w:divBdr>
                            <w:top w:val="none" w:sz="0" w:space="0" w:color="auto"/>
                            <w:left w:val="none" w:sz="0" w:space="0" w:color="auto"/>
                            <w:bottom w:val="none" w:sz="0" w:space="0" w:color="auto"/>
                            <w:right w:val="none" w:sz="0" w:space="0" w:color="auto"/>
                          </w:divBdr>
                          <w:divsChild>
                            <w:div w:id="189609385">
                              <w:marLeft w:val="0"/>
                              <w:marRight w:val="0"/>
                              <w:marTop w:val="0"/>
                              <w:marBottom w:val="0"/>
                              <w:divBdr>
                                <w:top w:val="none" w:sz="0" w:space="0" w:color="auto"/>
                                <w:left w:val="none" w:sz="0" w:space="0" w:color="auto"/>
                                <w:bottom w:val="none" w:sz="0" w:space="0" w:color="auto"/>
                                <w:right w:val="none" w:sz="0" w:space="0" w:color="auto"/>
                              </w:divBdr>
                              <w:divsChild>
                                <w:div w:id="1433436126">
                                  <w:marLeft w:val="0"/>
                                  <w:marRight w:val="0"/>
                                  <w:marTop w:val="0"/>
                                  <w:marBottom w:val="0"/>
                                  <w:divBdr>
                                    <w:top w:val="none" w:sz="0" w:space="0" w:color="auto"/>
                                    <w:left w:val="none" w:sz="0" w:space="0" w:color="auto"/>
                                    <w:bottom w:val="none" w:sz="0" w:space="0" w:color="auto"/>
                                    <w:right w:val="none" w:sz="0" w:space="0" w:color="auto"/>
                                  </w:divBdr>
                                  <w:divsChild>
                                    <w:div w:id="431054970">
                                      <w:marLeft w:val="0"/>
                                      <w:marRight w:val="0"/>
                                      <w:marTop w:val="0"/>
                                      <w:marBottom w:val="0"/>
                                      <w:divBdr>
                                        <w:top w:val="none" w:sz="0" w:space="0" w:color="auto"/>
                                        <w:left w:val="none" w:sz="0" w:space="0" w:color="auto"/>
                                        <w:bottom w:val="none" w:sz="0" w:space="0" w:color="auto"/>
                                        <w:right w:val="none" w:sz="0" w:space="0" w:color="auto"/>
                                      </w:divBdr>
                                      <w:divsChild>
                                        <w:div w:id="1442144714">
                                          <w:marLeft w:val="0"/>
                                          <w:marRight w:val="0"/>
                                          <w:marTop w:val="0"/>
                                          <w:marBottom w:val="0"/>
                                          <w:divBdr>
                                            <w:top w:val="none" w:sz="0" w:space="0" w:color="auto"/>
                                            <w:left w:val="none" w:sz="0" w:space="0" w:color="auto"/>
                                            <w:bottom w:val="none" w:sz="0" w:space="0" w:color="auto"/>
                                            <w:right w:val="none" w:sz="0" w:space="0" w:color="auto"/>
                                          </w:divBdr>
                                          <w:divsChild>
                                            <w:div w:id="266815555">
                                              <w:marLeft w:val="0"/>
                                              <w:marRight w:val="0"/>
                                              <w:marTop w:val="0"/>
                                              <w:marBottom w:val="0"/>
                                              <w:divBdr>
                                                <w:top w:val="none" w:sz="0" w:space="0" w:color="auto"/>
                                                <w:left w:val="none" w:sz="0" w:space="0" w:color="auto"/>
                                                <w:bottom w:val="none" w:sz="0" w:space="0" w:color="auto"/>
                                                <w:right w:val="none" w:sz="0" w:space="0" w:color="auto"/>
                                              </w:divBdr>
                                              <w:divsChild>
                                                <w:div w:id="273489462">
                                                  <w:marLeft w:val="0"/>
                                                  <w:marRight w:val="0"/>
                                                  <w:marTop w:val="0"/>
                                                  <w:marBottom w:val="0"/>
                                                  <w:divBdr>
                                                    <w:top w:val="none" w:sz="0" w:space="0" w:color="auto"/>
                                                    <w:left w:val="none" w:sz="0" w:space="0" w:color="auto"/>
                                                    <w:bottom w:val="none" w:sz="0" w:space="0" w:color="auto"/>
                                                    <w:right w:val="none" w:sz="0" w:space="0" w:color="auto"/>
                                                  </w:divBdr>
                                                  <w:divsChild>
                                                    <w:div w:id="1070814057">
                                                      <w:marLeft w:val="0"/>
                                                      <w:marRight w:val="0"/>
                                                      <w:marTop w:val="0"/>
                                                      <w:marBottom w:val="0"/>
                                                      <w:divBdr>
                                                        <w:top w:val="none" w:sz="0" w:space="0" w:color="auto"/>
                                                        <w:left w:val="none" w:sz="0" w:space="0" w:color="auto"/>
                                                        <w:bottom w:val="none" w:sz="0" w:space="0" w:color="auto"/>
                                                        <w:right w:val="none" w:sz="0" w:space="0" w:color="auto"/>
                                                      </w:divBdr>
                                                      <w:divsChild>
                                                        <w:div w:id="86966867">
                                                          <w:marLeft w:val="0"/>
                                                          <w:marRight w:val="0"/>
                                                          <w:marTop w:val="0"/>
                                                          <w:marBottom w:val="0"/>
                                                          <w:divBdr>
                                                            <w:top w:val="none" w:sz="0" w:space="0" w:color="auto"/>
                                                            <w:left w:val="none" w:sz="0" w:space="0" w:color="auto"/>
                                                            <w:bottom w:val="none" w:sz="0" w:space="0" w:color="auto"/>
                                                            <w:right w:val="none" w:sz="0" w:space="0" w:color="auto"/>
                                                          </w:divBdr>
                                                          <w:divsChild>
                                                            <w:div w:id="7136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0635">
      <w:bodyDiv w:val="1"/>
      <w:marLeft w:val="0"/>
      <w:marRight w:val="0"/>
      <w:marTop w:val="0"/>
      <w:marBottom w:val="0"/>
      <w:divBdr>
        <w:top w:val="none" w:sz="0" w:space="0" w:color="auto"/>
        <w:left w:val="none" w:sz="0" w:space="0" w:color="auto"/>
        <w:bottom w:val="none" w:sz="0" w:space="0" w:color="auto"/>
        <w:right w:val="none" w:sz="0" w:space="0" w:color="auto"/>
      </w:divBdr>
      <w:divsChild>
        <w:div w:id="1661807318">
          <w:marLeft w:val="0"/>
          <w:marRight w:val="0"/>
          <w:marTop w:val="0"/>
          <w:marBottom w:val="0"/>
          <w:divBdr>
            <w:top w:val="none" w:sz="0" w:space="0" w:color="auto"/>
            <w:left w:val="none" w:sz="0" w:space="0" w:color="auto"/>
            <w:bottom w:val="none" w:sz="0" w:space="0" w:color="auto"/>
            <w:right w:val="none" w:sz="0" w:space="0" w:color="auto"/>
          </w:divBdr>
          <w:divsChild>
            <w:div w:id="1107119192">
              <w:marLeft w:val="0"/>
              <w:marRight w:val="0"/>
              <w:marTop w:val="0"/>
              <w:marBottom w:val="0"/>
              <w:divBdr>
                <w:top w:val="none" w:sz="0" w:space="0" w:color="auto"/>
                <w:left w:val="none" w:sz="0" w:space="0" w:color="auto"/>
                <w:bottom w:val="none" w:sz="0" w:space="0" w:color="auto"/>
                <w:right w:val="none" w:sz="0" w:space="0" w:color="auto"/>
              </w:divBdr>
              <w:divsChild>
                <w:div w:id="952714116">
                  <w:marLeft w:val="0"/>
                  <w:marRight w:val="0"/>
                  <w:marTop w:val="0"/>
                  <w:marBottom w:val="0"/>
                  <w:divBdr>
                    <w:top w:val="none" w:sz="0" w:space="0" w:color="auto"/>
                    <w:left w:val="none" w:sz="0" w:space="0" w:color="auto"/>
                    <w:bottom w:val="none" w:sz="0" w:space="0" w:color="auto"/>
                    <w:right w:val="none" w:sz="0" w:space="0" w:color="auto"/>
                  </w:divBdr>
                  <w:divsChild>
                    <w:div w:id="523398687">
                      <w:marLeft w:val="0"/>
                      <w:marRight w:val="0"/>
                      <w:marTop w:val="0"/>
                      <w:marBottom w:val="0"/>
                      <w:divBdr>
                        <w:top w:val="none" w:sz="0" w:space="0" w:color="auto"/>
                        <w:left w:val="none" w:sz="0" w:space="0" w:color="auto"/>
                        <w:bottom w:val="none" w:sz="0" w:space="0" w:color="auto"/>
                        <w:right w:val="none" w:sz="0" w:space="0" w:color="auto"/>
                      </w:divBdr>
                      <w:divsChild>
                        <w:div w:id="579675499">
                          <w:marLeft w:val="0"/>
                          <w:marRight w:val="0"/>
                          <w:marTop w:val="0"/>
                          <w:marBottom w:val="0"/>
                          <w:divBdr>
                            <w:top w:val="none" w:sz="0" w:space="0" w:color="auto"/>
                            <w:left w:val="none" w:sz="0" w:space="0" w:color="auto"/>
                            <w:bottom w:val="none" w:sz="0" w:space="0" w:color="auto"/>
                            <w:right w:val="none" w:sz="0" w:space="0" w:color="auto"/>
                          </w:divBdr>
                          <w:divsChild>
                            <w:div w:id="1734037160">
                              <w:marLeft w:val="0"/>
                              <w:marRight w:val="0"/>
                              <w:marTop w:val="0"/>
                              <w:marBottom w:val="0"/>
                              <w:divBdr>
                                <w:top w:val="none" w:sz="0" w:space="0" w:color="auto"/>
                                <w:left w:val="none" w:sz="0" w:space="0" w:color="auto"/>
                                <w:bottom w:val="none" w:sz="0" w:space="0" w:color="auto"/>
                                <w:right w:val="none" w:sz="0" w:space="0" w:color="auto"/>
                              </w:divBdr>
                              <w:divsChild>
                                <w:div w:id="1323050086">
                                  <w:marLeft w:val="0"/>
                                  <w:marRight w:val="0"/>
                                  <w:marTop w:val="0"/>
                                  <w:marBottom w:val="0"/>
                                  <w:divBdr>
                                    <w:top w:val="none" w:sz="0" w:space="0" w:color="auto"/>
                                    <w:left w:val="none" w:sz="0" w:space="0" w:color="auto"/>
                                    <w:bottom w:val="none" w:sz="0" w:space="0" w:color="auto"/>
                                    <w:right w:val="none" w:sz="0" w:space="0" w:color="auto"/>
                                  </w:divBdr>
                                  <w:divsChild>
                                    <w:div w:id="810483714">
                                      <w:marLeft w:val="0"/>
                                      <w:marRight w:val="0"/>
                                      <w:marTop w:val="0"/>
                                      <w:marBottom w:val="0"/>
                                      <w:divBdr>
                                        <w:top w:val="none" w:sz="0" w:space="0" w:color="auto"/>
                                        <w:left w:val="none" w:sz="0" w:space="0" w:color="auto"/>
                                        <w:bottom w:val="none" w:sz="0" w:space="0" w:color="auto"/>
                                        <w:right w:val="none" w:sz="0" w:space="0" w:color="auto"/>
                                      </w:divBdr>
                                      <w:divsChild>
                                        <w:div w:id="1256399799">
                                          <w:marLeft w:val="0"/>
                                          <w:marRight w:val="0"/>
                                          <w:marTop w:val="0"/>
                                          <w:marBottom w:val="0"/>
                                          <w:divBdr>
                                            <w:top w:val="none" w:sz="0" w:space="0" w:color="auto"/>
                                            <w:left w:val="none" w:sz="0" w:space="0" w:color="auto"/>
                                            <w:bottom w:val="none" w:sz="0" w:space="0" w:color="auto"/>
                                            <w:right w:val="none" w:sz="0" w:space="0" w:color="auto"/>
                                          </w:divBdr>
                                          <w:divsChild>
                                            <w:div w:id="1093284262">
                                              <w:marLeft w:val="0"/>
                                              <w:marRight w:val="0"/>
                                              <w:marTop w:val="0"/>
                                              <w:marBottom w:val="0"/>
                                              <w:divBdr>
                                                <w:top w:val="none" w:sz="0" w:space="0" w:color="auto"/>
                                                <w:left w:val="none" w:sz="0" w:space="0" w:color="auto"/>
                                                <w:bottom w:val="none" w:sz="0" w:space="0" w:color="auto"/>
                                                <w:right w:val="none" w:sz="0" w:space="0" w:color="auto"/>
                                              </w:divBdr>
                                              <w:divsChild>
                                                <w:div w:id="817501621">
                                                  <w:marLeft w:val="0"/>
                                                  <w:marRight w:val="0"/>
                                                  <w:marTop w:val="0"/>
                                                  <w:marBottom w:val="0"/>
                                                  <w:divBdr>
                                                    <w:top w:val="none" w:sz="0" w:space="0" w:color="auto"/>
                                                    <w:left w:val="none" w:sz="0" w:space="0" w:color="auto"/>
                                                    <w:bottom w:val="none" w:sz="0" w:space="0" w:color="auto"/>
                                                    <w:right w:val="none" w:sz="0" w:space="0" w:color="auto"/>
                                                  </w:divBdr>
                                                  <w:divsChild>
                                                    <w:div w:id="1171720884">
                                                      <w:marLeft w:val="0"/>
                                                      <w:marRight w:val="0"/>
                                                      <w:marTop w:val="0"/>
                                                      <w:marBottom w:val="0"/>
                                                      <w:divBdr>
                                                        <w:top w:val="none" w:sz="0" w:space="0" w:color="auto"/>
                                                        <w:left w:val="none" w:sz="0" w:space="0" w:color="auto"/>
                                                        <w:bottom w:val="none" w:sz="0" w:space="0" w:color="auto"/>
                                                        <w:right w:val="none" w:sz="0" w:space="0" w:color="auto"/>
                                                      </w:divBdr>
                                                      <w:divsChild>
                                                        <w:div w:id="1536578985">
                                                          <w:marLeft w:val="0"/>
                                                          <w:marRight w:val="0"/>
                                                          <w:marTop w:val="0"/>
                                                          <w:marBottom w:val="0"/>
                                                          <w:divBdr>
                                                            <w:top w:val="none" w:sz="0" w:space="0" w:color="auto"/>
                                                            <w:left w:val="none" w:sz="0" w:space="0" w:color="auto"/>
                                                            <w:bottom w:val="none" w:sz="0" w:space="0" w:color="auto"/>
                                                            <w:right w:val="none" w:sz="0" w:space="0" w:color="auto"/>
                                                          </w:divBdr>
                                                          <w:divsChild>
                                                            <w:div w:id="2082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078708">
      <w:bodyDiv w:val="1"/>
      <w:marLeft w:val="0"/>
      <w:marRight w:val="0"/>
      <w:marTop w:val="0"/>
      <w:marBottom w:val="0"/>
      <w:divBdr>
        <w:top w:val="none" w:sz="0" w:space="0" w:color="auto"/>
        <w:left w:val="none" w:sz="0" w:space="0" w:color="auto"/>
        <w:bottom w:val="none" w:sz="0" w:space="0" w:color="auto"/>
        <w:right w:val="none" w:sz="0" w:space="0" w:color="auto"/>
      </w:divBdr>
      <w:divsChild>
        <w:div w:id="662050276">
          <w:marLeft w:val="0"/>
          <w:marRight w:val="0"/>
          <w:marTop w:val="0"/>
          <w:marBottom w:val="0"/>
          <w:divBdr>
            <w:top w:val="none" w:sz="0" w:space="0" w:color="auto"/>
            <w:left w:val="none" w:sz="0" w:space="0" w:color="auto"/>
            <w:bottom w:val="none" w:sz="0" w:space="0" w:color="auto"/>
            <w:right w:val="none" w:sz="0" w:space="0" w:color="auto"/>
          </w:divBdr>
          <w:divsChild>
            <w:div w:id="1747338049">
              <w:marLeft w:val="0"/>
              <w:marRight w:val="0"/>
              <w:marTop w:val="0"/>
              <w:marBottom w:val="0"/>
              <w:divBdr>
                <w:top w:val="none" w:sz="0" w:space="0" w:color="auto"/>
                <w:left w:val="none" w:sz="0" w:space="0" w:color="auto"/>
                <w:bottom w:val="none" w:sz="0" w:space="0" w:color="auto"/>
                <w:right w:val="none" w:sz="0" w:space="0" w:color="auto"/>
              </w:divBdr>
              <w:divsChild>
                <w:div w:id="1269047171">
                  <w:marLeft w:val="0"/>
                  <w:marRight w:val="0"/>
                  <w:marTop w:val="0"/>
                  <w:marBottom w:val="0"/>
                  <w:divBdr>
                    <w:top w:val="none" w:sz="0" w:space="0" w:color="auto"/>
                    <w:left w:val="none" w:sz="0" w:space="0" w:color="auto"/>
                    <w:bottom w:val="none" w:sz="0" w:space="0" w:color="auto"/>
                    <w:right w:val="none" w:sz="0" w:space="0" w:color="auto"/>
                  </w:divBdr>
                  <w:divsChild>
                    <w:div w:id="1504734808">
                      <w:marLeft w:val="0"/>
                      <w:marRight w:val="0"/>
                      <w:marTop w:val="0"/>
                      <w:marBottom w:val="0"/>
                      <w:divBdr>
                        <w:top w:val="none" w:sz="0" w:space="0" w:color="auto"/>
                        <w:left w:val="none" w:sz="0" w:space="0" w:color="auto"/>
                        <w:bottom w:val="none" w:sz="0" w:space="0" w:color="auto"/>
                        <w:right w:val="none" w:sz="0" w:space="0" w:color="auto"/>
                      </w:divBdr>
                      <w:divsChild>
                        <w:div w:id="880555734">
                          <w:marLeft w:val="0"/>
                          <w:marRight w:val="0"/>
                          <w:marTop w:val="0"/>
                          <w:marBottom w:val="0"/>
                          <w:divBdr>
                            <w:top w:val="none" w:sz="0" w:space="0" w:color="auto"/>
                            <w:left w:val="none" w:sz="0" w:space="0" w:color="auto"/>
                            <w:bottom w:val="none" w:sz="0" w:space="0" w:color="auto"/>
                            <w:right w:val="none" w:sz="0" w:space="0" w:color="auto"/>
                          </w:divBdr>
                          <w:divsChild>
                            <w:div w:id="2024237181">
                              <w:marLeft w:val="0"/>
                              <w:marRight w:val="0"/>
                              <w:marTop w:val="0"/>
                              <w:marBottom w:val="0"/>
                              <w:divBdr>
                                <w:top w:val="none" w:sz="0" w:space="0" w:color="auto"/>
                                <w:left w:val="none" w:sz="0" w:space="0" w:color="auto"/>
                                <w:bottom w:val="none" w:sz="0" w:space="0" w:color="auto"/>
                                <w:right w:val="none" w:sz="0" w:space="0" w:color="auto"/>
                              </w:divBdr>
                              <w:divsChild>
                                <w:div w:id="538511437">
                                  <w:marLeft w:val="0"/>
                                  <w:marRight w:val="0"/>
                                  <w:marTop w:val="0"/>
                                  <w:marBottom w:val="0"/>
                                  <w:divBdr>
                                    <w:top w:val="none" w:sz="0" w:space="0" w:color="auto"/>
                                    <w:left w:val="none" w:sz="0" w:space="0" w:color="auto"/>
                                    <w:bottom w:val="none" w:sz="0" w:space="0" w:color="auto"/>
                                    <w:right w:val="none" w:sz="0" w:space="0" w:color="auto"/>
                                  </w:divBdr>
                                  <w:divsChild>
                                    <w:div w:id="39671968">
                                      <w:marLeft w:val="0"/>
                                      <w:marRight w:val="0"/>
                                      <w:marTop w:val="0"/>
                                      <w:marBottom w:val="0"/>
                                      <w:divBdr>
                                        <w:top w:val="none" w:sz="0" w:space="0" w:color="auto"/>
                                        <w:left w:val="none" w:sz="0" w:space="0" w:color="auto"/>
                                        <w:bottom w:val="none" w:sz="0" w:space="0" w:color="auto"/>
                                        <w:right w:val="none" w:sz="0" w:space="0" w:color="auto"/>
                                      </w:divBdr>
                                      <w:divsChild>
                                        <w:div w:id="1662345800">
                                          <w:marLeft w:val="0"/>
                                          <w:marRight w:val="0"/>
                                          <w:marTop w:val="0"/>
                                          <w:marBottom w:val="0"/>
                                          <w:divBdr>
                                            <w:top w:val="none" w:sz="0" w:space="0" w:color="auto"/>
                                            <w:left w:val="none" w:sz="0" w:space="0" w:color="auto"/>
                                            <w:bottom w:val="none" w:sz="0" w:space="0" w:color="auto"/>
                                            <w:right w:val="none" w:sz="0" w:space="0" w:color="auto"/>
                                          </w:divBdr>
                                          <w:divsChild>
                                            <w:div w:id="2080666184">
                                              <w:marLeft w:val="0"/>
                                              <w:marRight w:val="0"/>
                                              <w:marTop w:val="0"/>
                                              <w:marBottom w:val="0"/>
                                              <w:divBdr>
                                                <w:top w:val="none" w:sz="0" w:space="0" w:color="auto"/>
                                                <w:left w:val="none" w:sz="0" w:space="0" w:color="auto"/>
                                                <w:bottom w:val="none" w:sz="0" w:space="0" w:color="auto"/>
                                                <w:right w:val="none" w:sz="0" w:space="0" w:color="auto"/>
                                              </w:divBdr>
                                              <w:divsChild>
                                                <w:div w:id="1545873120">
                                                  <w:marLeft w:val="0"/>
                                                  <w:marRight w:val="0"/>
                                                  <w:marTop w:val="0"/>
                                                  <w:marBottom w:val="0"/>
                                                  <w:divBdr>
                                                    <w:top w:val="none" w:sz="0" w:space="0" w:color="auto"/>
                                                    <w:left w:val="none" w:sz="0" w:space="0" w:color="auto"/>
                                                    <w:bottom w:val="none" w:sz="0" w:space="0" w:color="auto"/>
                                                    <w:right w:val="none" w:sz="0" w:space="0" w:color="auto"/>
                                                  </w:divBdr>
                                                  <w:divsChild>
                                                    <w:div w:id="461311983">
                                                      <w:marLeft w:val="0"/>
                                                      <w:marRight w:val="0"/>
                                                      <w:marTop w:val="0"/>
                                                      <w:marBottom w:val="0"/>
                                                      <w:divBdr>
                                                        <w:top w:val="none" w:sz="0" w:space="0" w:color="auto"/>
                                                        <w:left w:val="none" w:sz="0" w:space="0" w:color="auto"/>
                                                        <w:bottom w:val="none" w:sz="0" w:space="0" w:color="auto"/>
                                                        <w:right w:val="none" w:sz="0" w:space="0" w:color="auto"/>
                                                      </w:divBdr>
                                                      <w:divsChild>
                                                        <w:div w:id="1765687298">
                                                          <w:marLeft w:val="0"/>
                                                          <w:marRight w:val="0"/>
                                                          <w:marTop w:val="0"/>
                                                          <w:marBottom w:val="0"/>
                                                          <w:divBdr>
                                                            <w:top w:val="none" w:sz="0" w:space="0" w:color="auto"/>
                                                            <w:left w:val="none" w:sz="0" w:space="0" w:color="auto"/>
                                                            <w:bottom w:val="none" w:sz="0" w:space="0" w:color="auto"/>
                                                            <w:right w:val="none" w:sz="0" w:space="0" w:color="auto"/>
                                                          </w:divBdr>
                                                          <w:divsChild>
                                                            <w:div w:id="541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342457">
      <w:bodyDiv w:val="1"/>
      <w:marLeft w:val="0"/>
      <w:marRight w:val="0"/>
      <w:marTop w:val="0"/>
      <w:marBottom w:val="0"/>
      <w:divBdr>
        <w:top w:val="none" w:sz="0" w:space="0" w:color="auto"/>
        <w:left w:val="none" w:sz="0" w:space="0" w:color="auto"/>
        <w:bottom w:val="none" w:sz="0" w:space="0" w:color="auto"/>
        <w:right w:val="none" w:sz="0" w:space="0" w:color="auto"/>
      </w:divBdr>
      <w:divsChild>
        <w:div w:id="230435525">
          <w:marLeft w:val="0"/>
          <w:marRight w:val="0"/>
          <w:marTop w:val="0"/>
          <w:marBottom w:val="0"/>
          <w:divBdr>
            <w:top w:val="none" w:sz="0" w:space="0" w:color="auto"/>
            <w:left w:val="none" w:sz="0" w:space="0" w:color="auto"/>
            <w:bottom w:val="none" w:sz="0" w:space="0" w:color="auto"/>
            <w:right w:val="none" w:sz="0" w:space="0" w:color="auto"/>
          </w:divBdr>
          <w:divsChild>
            <w:div w:id="189413417">
              <w:marLeft w:val="0"/>
              <w:marRight w:val="0"/>
              <w:marTop w:val="0"/>
              <w:marBottom w:val="0"/>
              <w:divBdr>
                <w:top w:val="none" w:sz="0" w:space="0" w:color="auto"/>
                <w:left w:val="none" w:sz="0" w:space="0" w:color="auto"/>
                <w:bottom w:val="none" w:sz="0" w:space="0" w:color="auto"/>
                <w:right w:val="none" w:sz="0" w:space="0" w:color="auto"/>
              </w:divBdr>
              <w:divsChild>
                <w:div w:id="1771001949">
                  <w:marLeft w:val="0"/>
                  <w:marRight w:val="0"/>
                  <w:marTop w:val="0"/>
                  <w:marBottom w:val="0"/>
                  <w:divBdr>
                    <w:top w:val="none" w:sz="0" w:space="0" w:color="auto"/>
                    <w:left w:val="none" w:sz="0" w:space="0" w:color="auto"/>
                    <w:bottom w:val="none" w:sz="0" w:space="0" w:color="auto"/>
                    <w:right w:val="none" w:sz="0" w:space="0" w:color="auto"/>
                  </w:divBdr>
                  <w:divsChild>
                    <w:div w:id="1739790257">
                      <w:marLeft w:val="0"/>
                      <w:marRight w:val="0"/>
                      <w:marTop w:val="0"/>
                      <w:marBottom w:val="0"/>
                      <w:divBdr>
                        <w:top w:val="none" w:sz="0" w:space="0" w:color="auto"/>
                        <w:left w:val="none" w:sz="0" w:space="0" w:color="auto"/>
                        <w:bottom w:val="none" w:sz="0" w:space="0" w:color="auto"/>
                        <w:right w:val="none" w:sz="0" w:space="0" w:color="auto"/>
                      </w:divBdr>
                      <w:divsChild>
                        <w:div w:id="2108887911">
                          <w:marLeft w:val="0"/>
                          <w:marRight w:val="0"/>
                          <w:marTop w:val="0"/>
                          <w:marBottom w:val="0"/>
                          <w:divBdr>
                            <w:top w:val="none" w:sz="0" w:space="0" w:color="auto"/>
                            <w:left w:val="none" w:sz="0" w:space="0" w:color="auto"/>
                            <w:bottom w:val="none" w:sz="0" w:space="0" w:color="auto"/>
                            <w:right w:val="none" w:sz="0" w:space="0" w:color="auto"/>
                          </w:divBdr>
                          <w:divsChild>
                            <w:div w:id="1821725511">
                              <w:marLeft w:val="0"/>
                              <w:marRight w:val="0"/>
                              <w:marTop w:val="0"/>
                              <w:marBottom w:val="0"/>
                              <w:divBdr>
                                <w:top w:val="none" w:sz="0" w:space="0" w:color="auto"/>
                                <w:left w:val="none" w:sz="0" w:space="0" w:color="auto"/>
                                <w:bottom w:val="none" w:sz="0" w:space="0" w:color="auto"/>
                                <w:right w:val="none" w:sz="0" w:space="0" w:color="auto"/>
                              </w:divBdr>
                              <w:divsChild>
                                <w:div w:id="1920941039">
                                  <w:marLeft w:val="0"/>
                                  <w:marRight w:val="0"/>
                                  <w:marTop w:val="0"/>
                                  <w:marBottom w:val="0"/>
                                  <w:divBdr>
                                    <w:top w:val="none" w:sz="0" w:space="0" w:color="auto"/>
                                    <w:left w:val="none" w:sz="0" w:space="0" w:color="auto"/>
                                    <w:bottom w:val="none" w:sz="0" w:space="0" w:color="auto"/>
                                    <w:right w:val="none" w:sz="0" w:space="0" w:color="auto"/>
                                  </w:divBdr>
                                  <w:divsChild>
                                    <w:div w:id="2005664394">
                                      <w:marLeft w:val="0"/>
                                      <w:marRight w:val="0"/>
                                      <w:marTop w:val="0"/>
                                      <w:marBottom w:val="0"/>
                                      <w:divBdr>
                                        <w:top w:val="none" w:sz="0" w:space="0" w:color="auto"/>
                                        <w:left w:val="none" w:sz="0" w:space="0" w:color="auto"/>
                                        <w:bottom w:val="none" w:sz="0" w:space="0" w:color="auto"/>
                                        <w:right w:val="none" w:sz="0" w:space="0" w:color="auto"/>
                                      </w:divBdr>
                                      <w:divsChild>
                                        <w:div w:id="216669963">
                                          <w:marLeft w:val="0"/>
                                          <w:marRight w:val="0"/>
                                          <w:marTop w:val="0"/>
                                          <w:marBottom w:val="0"/>
                                          <w:divBdr>
                                            <w:top w:val="none" w:sz="0" w:space="0" w:color="auto"/>
                                            <w:left w:val="none" w:sz="0" w:space="0" w:color="auto"/>
                                            <w:bottom w:val="none" w:sz="0" w:space="0" w:color="auto"/>
                                            <w:right w:val="none" w:sz="0" w:space="0" w:color="auto"/>
                                          </w:divBdr>
                                          <w:divsChild>
                                            <w:div w:id="1035543742">
                                              <w:marLeft w:val="0"/>
                                              <w:marRight w:val="0"/>
                                              <w:marTop w:val="0"/>
                                              <w:marBottom w:val="0"/>
                                              <w:divBdr>
                                                <w:top w:val="none" w:sz="0" w:space="0" w:color="auto"/>
                                                <w:left w:val="none" w:sz="0" w:space="0" w:color="auto"/>
                                                <w:bottom w:val="none" w:sz="0" w:space="0" w:color="auto"/>
                                                <w:right w:val="none" w:sz="0" w:space="0" w:color="auto"/>
                                              </w:divBdr>
                                              <w:divsChild>
                                                <w:div w:id="2144224292">
                                                  <w:marLeft w:val="0"/>
                                                  <w:marRight w:val="0"/>
                                                  <w:marTop w:val="0"/>
                                                  <w:marBottom w:val="0"/>
                                                  <w:divBdr>
                                                    <w:top w:val="none" w:sz="0" w:space="0" w:color="auto"/>
                                                    <w:left w:val="none" w:sz="0" w:space="0" w:color="auto"/>
                                                    <w:bottom w:val="none" w:sz="0" w:space="0" w:color="auto"/>
                                                    <w:right w:val="none" w:sz="0" w:space="0" w:color="auto"/>
                                                  </w:divBdr>
                                                  <w:divsChild>
                                                    <w:div w:id="1984500801">
                                                      <w:marLeft w:val="0"/>
                                                      <w:marRight w:val="0"/>
                                                      <w:marTop w:val="0"/>
                                                      <w:marBottom w:val="0"/>
                                                      <w:divBdr>
                                                        <w:top w:val="none" w:sz="0" w:space="0" w:color="auto"/>
                                                        <w:left w:val="none" w:sz="0" w:space="0" w:color="auto"/>
                                                        <w:bottom w:val="none" w:sz="0" w:space="0" w:color="auto"/>
                                                        <w:right w:val="none" w:sz="0" w:space="0" w:color="auto"/>
                                                      </w:divBdr>
                                                      <w:divsChild>
                                                        <w:div w:id="841746015">
                                                          <w:marLeft w:val="0"/>
                                                          <w:marRight w:val="0"/>
                                                          <w:marTop w:val="0"/>
                                                          <w:marBottom w:val="0"/>
                                                          <w:divBdr>
                                                            <w:top w:val="none" w:sz="0" w:space="0" w:color="auto"/>
                                                            <w:left w:val="none" w:sz="0" w:space="0" w:color="auto"/>
                                                            <w:bottom w:val="none" w:sz="0" w:space="0" w:color="auto"/>
                                                            <w:right w:val="none" w:sz="0" w:space="0" w:color="auto"/>
                                                          </w:divBdr>
                                                          <w:divsChild>
                                                            <w:div w:id="5419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46186">
      <w:bodyDiv w:val="1"/>
      <w:marLeft w:val="0"/>
      <w:marRight w:val="0"/>
      <w:marTop w:val="0"/>
      <w:marBottom w:val="0"/>
      <w:divBdr>
        <w:top w:val="none" w:sz="0" w:space="0" w:color="auto"/>
        <w:left w:val="none" w:sz="0" w:space="0" w:color="auto"/>
        <w:bottom w:val="none" w:sz="0" w:space="0" w:color="auto"/>
        <w:right w:val="none" w:sz="0" w:space="0" w:color="auto"/>
      </w:divBdr>
      <w:divsChild>
        <w:div w:id="697858055">
          <w:marLeft w:val="0"/>
          <w:marRight w:val="0"/>
          <w:marTop w:val="0"/>
          <w:marBottom w:val="0"/>
          <w:divBdr>
            <w:top w:val="none" w:sz="0" w:space="0" w:color="auto"/>
            <w:left w:val="none" w:sz="0" w:space="0" w:color="auto"/>
            <w:bottom w:val="none" w:sz="0" w:space="0" w:color="auto"/>
            <w:right w:val="none" w:sz="0" w:space="0" w:color="auto"/>
          </w:divBdr>
          <w:divsChild>
            <w:div w:id="1072697576">
              <w:marLeft w:val="0"/>
              <w:marRight w:val="0"/>
              <w:marTop w:val="0"/>
              <w:marBottom w:val="0"/>
              <w:divBdr>
                <w:top w:val="none" w:sz="0" w:space="0" w:color="auto"/>
                <w:left w:val="none" w:sz="0" w:space="0" w:color="auto"/>
                <w:bottom w:val="none" w:sz="0" w:space="0" w:color="auto"/>
                <w:right w:val="none" w:sz="0" w:space="0" w:color="auto"/>
              </w:divBdr>
              <w:divsChild>
                <w:div w:id="1258710278">
                  <w:marLeft w:val="0"/>
                  <w:marRight w:val="0"/>
                  <w:marTop w:val="0"/>
                  <w:marBottom w:val="0"/>
                  <w:divBdr>
                    <w:top w:val="none" w:sz="0" w:space="0" w:color="auto"/>
                    <w:left w:val="none" w:sz="0" w:space="0" w:color="auto"/>
                    <w:bottom w:val="none" w:sz="0" w:space="0" w:color="auto"/>
                    <w:right w:val="none" w:sz="0" w:space="0" w:color="auto"/>
                  </w:divBdr>
                  <w:divsChild>
                    <w:div w:id="21907953">
                      <w:marLeft w:val="0"/>
                      <w:marRight w:val="0"/>
                      <w:marTop w:val="0"/>
                      <w:marBottom w:val="0"/>
                      <w:divBdr>
                        <w:top w:val="none" w:sz="0" w:space="0" w:color="auto"/>
                        <w:left w:val="none" w:sz="0" w:space="0" w:color="auto"/>
                        <w:bottom w:val="none" w:sz="0" w:space="0" w:color="auto"/>
                        <w:right w:val="none" w:sz="0" w:space="0" w:color="auto"/>
                      </w:divBdr>
                      <w:divsChild>
                        <w:div w:id="1239243412">
                          <w:marLeft w:val="0"/>
                          <w:marRight w:val="0"/>
                          <w:marTop w:val="0"/>
                          <w:marBottom w:val="0"/>
                          <w:divBdr>
                            <w:top w:val="none" w:sz="0" w:space="0" w:color="auto"/>
                            <w:left w:val="none" w:sz="0" w:space="0" w:color="auto"/>
                            <w:bottom w:val="none" w:sz="0" w:space="0" w:color="auto"/>
                            <w:right w:val="none" w:sz="0" w:space="0" w:color="auto"/>
                          </w:divBdr>
                          <w:divsChild>
                            <w:div w:id="625090187">
                              <w:marLeft w:val="0"/>
                              <w:marRight w:val="0"/>
                              <w:marTop w:val="0"/>
                              <w:marBottom w:val="0"/>
                              <w:divBdr>
                                <w:top w:val="none" w:sz="0" w:space="0" w:color="auto"/>
                                <w:left w:val="none" w:sz="0" w:space="0" w:color="auto"/>
                                <w:bottom w:val="none" w:sz="0" w:space="0" w:color="auto"/>
                                <w:right w:val="none" w:sz="0" w:space="0" w:color="auto"/>
                              </w:divBdr>
                              <w:divsChild>
                                <w:div w:id="1484271880">
                                  <w:marLeft w:val="0"/>
                                  <w:marRight w:val="0"/>
                                  <w:marTop w:val="0"/>
                                  <w:marBottom w:val="0"/>
                                  <w:divBdr>
                                    <w:top w:val="none" w:sz="0" w:space="0" w:color="auto"/>
                                    <w:left w:val="none" w:sz="0" w:space="0" w:color="auto"/>
                                    <w:bottom w:val="none" w:sz="0" w:space="0" w:color="auto"/>
                                    <w:right w:val="none" w:sz="0" w:space="0" w:color="auto"/>
                                  </w:divBdr>
                                  <w:divsChild>
                                    <w:div w:id="1070888136">
                                      <w:marLeft w:val="0"/>
                                      <w:marRight w:val="0"/>
                                      <w:marTop w:val="0"/>
                                      <w:marBottom w:val="0"/>
                                      <w:divBdr>
                                        <w:top w:val="none" w:sz="0" w:space="0" w:color="auto"/>
                                        <w:left w:val="none" w:sz="0" w:space="0" w:color="auto"/>
                                        <w:bottom w:val="none" w:sz="0" w:space="0" w:color="auto"/>
                                        <w:right w:val="none" w:sz="0" w:space="0" w:color="auto"/>
                                      </w:divBdr>
                                      <w:divsChild>
                                        <w:div w:id="226915057">
                                          <w:marLeft w:val="0"/>
                                          <w:marRight w:val="0"/>
                                          <w:marTop w:val="0"/>
                                          <w:marBottom w:val="0"/>
                                          <w:divBdr>
                                            <w:top w:val="none" w:sz="0" w:space="0" w:color="auto"/>
                                            <w:left w:val="none" w:sz="0" w:space="0" w:color="auto"/>
                                            <w:bottom w:val="none" w:sz="0" w:space="0" w:color="auto"/>
                                            <w:right w:val="none" w:sz="0" w:space="0" w:color="auto"/>
                                          </w:divBdr>
                                          <w:divsChild>
                                            <w:div w:id="225268128">
                                              <w:marLeft w:val="0"/>
                                              <w:marRight w:val="0"/>
                                              <w:marTop w:val="0"/>
                                              <w:marBottom w:val="0"/>
                                              <w:divBdr>
                                                <w:top w:val="none" w:sz="0" w:space="0" w:color="auto"/>
                                                <w:left w:val="none" w:sz="0" w:space="0" w:color="auto"/>
                                                <w:bottom w:val="none" w:sz="0" w:space="0" w:color="auto"/>
                                                <w:right w:val="none" w:sz="0" w:space="0" w:color="auto"/>
                                              </w:divBdr>
                                              <w:divsChild>
                                                <w:div w:id="1508328656">
                                                  <w:marLeft w:val="0"/>
                                                  <w:marRight w:val="0"/>
                                                  <w:marTop w:val="0"/>
                                                  <w:marBottom w:val="0"/>
                                                  <w:divBdr>
                                                    <w:top w:val="none" w:sz="0" w:space="0" w:color="auto"/>
                                                    <w:left w:val="none" w:sz="0" w:space="0" w:color="auto"/>
                                                    <w:bottom w:val="none" w:sz="0" w:space="0" w:color="auto"/>
                                                    <w:right w:val="none" w:sz="0" w:space="0" w:color="auto"/>
                                                  </w:divBdr>
                                                  <w:divsChild>
                                                    <w:div w:id="662200589">
                                                      <w:marLeft w:val="0"/>
                                                      <w:marRight w:val="0"/>
                                                      <w:marTop w:val="0"/>
                                                      <w:marBottom w:val="0"/>
                                                      <w:divBdr>
                                                        <w:top w:val="none" w:sz="0" w:space="0" w:color="auto"/>
                                                        <w:left w:val="none" w:sz="0" w:space="0" w:color="auto"/>
                                                        <w:bottom w:val="none" w:sz="0" w:space="0" w:color="auto"/>
                                                        <w:right w:val="none" w:sz="0" w:space="0" w:color="auto"/>
                                                      </w:divBdr>
                                                      <w:divsChild>
                                                        <w:div w:id="2138405824">
                                                          <w:marLeft w:val="0"/>
                                                          <w:marRight w:val="0"/>
                                                          <w:marTop w:val="0"/>
                                                          <w:marBottom w:val="0"/>
                                                          <w:divBdr>
                                                            <w:top w:val="none" w:sz="0" w:space="0" w:color="auto"/>
                                                            <w:left w:val="none" w:sz="0" w:space="0" w:color="auto"/>
                                                            <w:bottom w:val="none" w:sz="0" w:space="0" w:color="auto"/>
                                                            <w:right w:val="none" w:sz="0" w:space="0" w:color="auto"/>
                                                          </w:divBdr>
                                                          <w:divsChild>
                                                            <w:div w:id="1865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809098">
      <w:bodyDiv w:val="1"/>
      <w:marLeft w:val="0"/>
      <w:marRight w:val="0"/>
      <w:marTop w:val="0"/>
      <w:marBottom w:val="0"/>
      <w:divBdr>
        <w:top w:val="none" w:sz="0" w:space="0" w:color="auto"/>
        <w:left w:val="none" w:sz="0" w:space="0" w:color="auto"/>
        <w:bottom w:val="none" w:sz="0" w:space="0" w:color="auto"/>
        <w:right w:val="none" w:sz="0" w:space="0" w:color="auto"/>
      </w:divBdr>
      <w:divsChild>
        <w:div w:id="1488863389">
          <w:marLeft w:val="0"/>
          <w:marRight w:val="0"/>
          <w:marTop w:val="0"/>
          <w:marBottom w:val="0"/>
          <w:divBdr>
            <w:top w:val="none" w:sz="0" w:space="0" w:color="auto"/>
            <w:left w:val="none" w:sz="0" w:space="0" w:color="auto"/>
            <w:bottom w:val="none" w:sz="0" w:space="0" w:color="auto"/>
            <w:right w:val="none" w:sz="0" w:space="0" w:color="auto"/>
          </w:divBdr>
          <w:divsChild>
            <w:div w:id="731737705">
              <w:marLeft w:val="0"/>
              <w:marRight w:val="0"/>
              <w:marTop w:val="0"/>
              <w:marBottom w:val="0"/>
              <w:divBdr>
                <w:top w:val="none" w:sz="0" w:space="0" w:color="auto"/>
                <w:left w:val="none" w:sz="0" w:space="0" w:color="auto"/>
                <w:bottom w:val="none" w:sz="0" w:space="0" w:color="auto"/>
                <w:right w:val="none" w:sz="0" w:space="0" w:color="auto"/>
              </w:divBdr>
              <w:divsChild>
                <w:div w:id="1728869128">
                  <w:marLeft w:val="0"/>
                  <w:marRight w:val="0"/>
                  <w:marTop w:val="0"/>
                  <w:marBottom w:val="0"/>
                  <w:divBdr>
                    <w:top w:val="none" w:sz="0" w:space="0" w:color="auto"/>
                    <w:left w:val="none" w:sz="0" w:space="0" w:color="auto"/>
                    <w:bottom w:val="none" w:sz="0" w:space="0" w:color="auto"/>
                    <w:right w:val="none" w:sz="0" w:space="0" w:color="auto"/>
                  </w:divBdr>
                  <w:divsChild>
                    <w:div w:id="1207373514">
                      <w:marLeft w:val="0"/>
                      <w:marRight w:val="0"/>
                      <w:marTop w:val="0"/>
                      <w:marBottom w:val="0"/>
                      <w:divBdr>
                        <w:top w:val="none" w:sz="0" w:space="0" w:color="auto"/>
                        <w:left w:val="none" w:sz="0" w:space="0" w:color="auto"/>
                        <w:bottom w:val="none" w:sz="0" w:space="0" w:color="auto"/>
                        <w:right w:val="none" w:sz="0" w:space="0" w:color="auto"/>
                      </w:divBdr>
                      <w:divsChild>
                        <w:div w:id="1111164273">
                          <w:marLeft w:val="0"/>
                          <w:marRight w:val="0"/>
                          <w:marTop w:val="0"/>
                          <w:marBottom w:val="0"/>
                          <w:divBdr>
                            <w:top w:val="none" w:sz="0" w:space="0" w:color="auto"/>
                            <w:left w:val="none" w:sz="0" w:space="0" w:color="auto"/>
                            <w:bottom w:val="none" w:sz="0" w:space="0" w:color="auto"/>
                            <w:right w:val="none" w:sz="0" w:space="0" w:color="auto"/>
                          </w:divBdr>
                          <w:divsChild>
                            <w:div w:id="1769034092">
                              <w:marLeft w:val="0"/>
                              <w:marRight w:val="0"/>
                              <w:marTop w:val="0"/>
                              <w:marBottom w:val="0"/>
                              <w:divBdr>
                                <w:top w:val="none" w:sz="0" w:space="0" w:color="auto"/>
                                <w:left w:val="none" w:sz="0" w:space="0" w:color="auto"/>
                                <w:bottom w:val="none" w:sz="0" w:space="0" w:color="auto"/>
                                <w:right w:val="none" w:sz="0" w:space="0" w:color="auto"/>
                              </w:divBdr>
                              <w:divsChild>
                                <w:div w:id="95564039">
                                  <w:marLeft w:val="0"/>
                                  <w:marRight w:val="0"/>
                                  <w:marTop w:val="0"/>
                                  <w:marBottom w:val="0"/>
                                  <w:divBdr>
                                    <w:top w:val="none" w:sz="0" w:space="0" w:color="auto"/>
                                    <w:left w:val="none" w:sz="0" w:space="0" w:color="auto"/>
                                    <w:bottom w:val="none" w:sz="0" w:space="0" w:color="auto"/>
                                    <w:right w:val="none" w:sz="0" w:space="0" w:color="auto"/>
                                  </w:divBdr>
                                  <w:divsChild>
                                    <w:div w:id="1541623543">
                                      <w:marLeft w:val="0"/>
                                      <w:marRight w:val="0"/>
                                      <w:marTop w:val="0"/>
                                      <w:marBottom w:val="0"/>
                                      <w:divBdr>
                                        <w:top w:val="none" w:sz="0" w:space="0" w:color="auto"/>
                                        <w:left w:val="none" w:sz="0" w:space="0" w:color="auto"/>
                                        <w:bottom w:val="none" w:sz="0" w:space="0" w:color="auto"/>
                                        <w:right w:val="none" w:sz="0" w:space="0" w:color="auto"/>
                                      </w:divBdr>
                                      <w:divsChild>
                                        <w:div w:id="579798199">
                                          <w:marLeft w:val="0"/>
                                          <w:marRight w:val="0"/>
                                          <w:marTop w:val="0"/>
                                          <w:marBottom w:val="0"/>
                                          <w:divBdr>
                                            <w:top w:val="none" w:sz="0" w:space="0" w:color="auto"/>
                                            <w:left w:val="none" w:sz="0" w:space="0" w:color="auto"/>
                                            <w:bottom w:val="none" w:sz="0" w:space="0" w:color="auto"/>
                                            <w:right w:val="none" w:sz="0" w:space="0" w:color="auto"/>
                                          </w:divBdr>
                                          <w:divsChild>
                                            <w:div w:id="1727219711">
                                              <w:marLeft w:val="0"/>
                                              <w:marRight w:val="0"/>
                                              <w:marTop w:val="0"/>
                                              <w:marBottom w:val="0"/>
                                              <w:divBdr>
                                                <w:top w:val="none" w:sz="0" w:space="0" w:color="auto"/>
                                                <w:left w:val="none" w:sz="0" w:space="0" w:color="auto"/>
                                                <w:bottom w:val="none" w:sz="0" w:space="0" w:color="auto"/>
                                                <w:right w:val="none" w:sz="0" w:space="0" w:color="auto"/>
                                              </w:divBdr>
                                              <w:divsChild>
                                                <w:div w:id="644244136">
                                                  <w:marLeft w:val="0"/>
                                                  <w:marRight w:val="0"/>
                                                  <w:marTop w:val="0"/>
                                                  <w:marBottom w:val="0"/>
                                                  <w:divBdr>
                                                    <w:top w:val="none" w:sz="0" w:space="0" w:color="auto"/>
                                                    <w:left w:val="none" w:sz="0" w:space="0" w:color="auto"/>
                                                    <w:bottom w:val="none" w:sz="0" w:space="0" w:color="auto"/>
                                                    <w:right w:val="none" w:sz="0" w:space="0" w:color="auto"/>
                                                  </w:divBdr>
                                                  <w:divsChild>
                                                    <w:div w:id="1898321162">
                                                      <w:marLeft w:val="0"/>
                                                      <w:marRight w:val="0"/>
                                                      <w:marTop w:val="0"/>
                                                      <w:marBottom w:val="0"/>
                                                      <w:divBdr>
                                                        <w:top w:val="none" w:sz="0" w:space="0" w:color="auto"/>
                                                        <w:left w:val="none" w:sz="0" w:space="0" w:color="auto"/>
                                                        <w:bottom w:val="none" w:sz="0" w:space="0" w:color="auto"/>
                                                        <w:right w:val="none" w:sz="0" w:space="0" w:color="auto"/>
                                                      </w:divBdr>
                                                      <w:divsChild>
                                                        <w:div w:id="1622222116">
                                                          <w:marLeft w:val="0"/>
                                                          <w:marRight w:val="0"/>
                                                          <w:marTop w:val="0"/>
                                                          <w:marBottom w:val="0"/>
                                                          <w:divBdr>
                                                            <w:top w:val="none" w:sz="0" w:space="0" w:color="auto"/>
                                                            <w:left w:val="none" w:sz="0" w:space="0" w:color="auto"/>
                                                            <w:bottom w:val="none" w:sz="0" w:space="0" w:color="auto"/>
                                                            <w:right w:val="none" w:sz="0" w:space="0" w:color="auto"/>
                                                          </w:divBdr>
                                                          <w:divsChild>
                                                            <w:div w:id="5349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096768">
      <w:bodyDiv w:val="1"/>
      <w:marLeft w:val="0"/>
      <w:marRight w:val="0"/>
      <w:marTop w:val="0"/>
      <w:marBottom w:val="0"/>
      <w:divBdr>
        <w:top w:val="none" w:sz="0" w:space="0" w:color="auto"/>
        <w:left w:val="none" w:sz="0" w:space="0" w:color="auto"/>
        <w:bottom w:val="none" w:sz="0" w:space="0" w:color="auto"/>
        <w:right w:val="none" w:sz="0" w:space="0" w:color="auto"/>
      </w:divBdr>
      <w:divsChild>
        <w:div w:id="1400401043">
          <w:marLeft w:val="0"/>
          <w:marRight w:val="0"/>
          <w:marTop w:val="0"/>
          <w:marBottom w:val="0"/>
          <w:divBdr>
            <w:top w:val="none" w:sz="0" w:space="0" w:color="auto"/>
            <w:left w:val="none" w:sz="0" w:space="0" w:color="auto"/>
            <w:bottom w:val="none" w:sz="0" w:space="0" w:color="auto"/>
            <w:right w:val="none" w:sz="0" w:space="0" w:color="auto"/>
          </w:divBdr>
          <w:divsChild>
            <w:div w:id="1305886683">
              <w:marLeft w:val="0"/>
              <w:marRight w:val="0"/>
              <w:marTop w:val="0"/>
              <w:marBottom w:val="0"/>
              <w:divBdr>
                <w:top w:val="none" w:sz="0" w:space="0" w:color="auto"/>
                <w:left w:val="none" w:sz="0" w:space="0" w:color="auto"/>
                <w:bottom w:val="none" w:sz="0" w:space="0" w:color="auto"/>
                <w:right w:val="none" w:sz="0" w:space="0" w:color="auto"/>
              </w:divBdr>
              <w:divsChild>
                <w:div w:id="1523280565">
                  <w:marLeft w:val="0"/>
                  <w:marRight w:val="0"/>
                  <w:marTop w:val="0"/>
                  <w:marBottom w:val="0"/>
                  <w:divBdr>
                    <w:top w:val="none" w:sz="0" w:space="0" w:color="auto"/>
                    <w:left w:val="none" w:sz="0" w:space="0" w:color="auto"/>
                    <w:bottom w:val="none" w:sz="0" w:space="0" w:color="auto"/>
                    <w:right w:val="none" w:sz="0" w:space="0" w:color="auto"/>
                  </w:divBdr>
                  <w:divsChild>
                    <w:div w:id="1465583956">
                      <w:marLeft w:val="0"/>
                      <w:marRight w:val="0"/>
                      <w:marTop w:val="0"/>
                      <w:marBottom w:val="0"/>
                      <w:divBdr>
                        <w:top w:val="none" w:sz="0" w:space="0" w:color="auto"/>
                        <w:left w:val="none" w:sz="0" w:space="0" w:color="auto"/>
                        <w:bottom w:val="none" w:sz="0" w:space="0" w:color="auto"/>
                        <w:right w:val="none" w:sz="0" w:space="0" w:color="auto"/>
                      </w:divBdr>
                      <w:divsChild>
                        <w:div w:id="1936205685">
                          <w:marLeft w:val="0"/>
                          <w:marRight w:val="0"/>
                          <w:marTop w:val="0"/>
                          <w:marBottom w:val="0"/>
                          <w:divBdr>
                            <w:top w:val="none" w:sz="0" w:space="0" w:color="auto"/>
                            <w:left w:val="none" w:sz="0" w:space="0" w:color="auto"/>
                            <w:bottom w:val="none" w:sz="0" w:space="0" w:color="auto"/>
                            <w:right w:val="none" w:sz="0" w:space="0" w:color="auto"/>
                          </w:divBdr>
                          <w:divsChild>
                            <w:div w:id="1879707255">
                              <w:marLeft w:val="0"/>
                              <w:marRight w:val="0"/>
                              <w:marTop w:val="0"/>
                              <w:marBottom w:val="0"/>
                              <w:divBdr>
                                <w:top w:val="none" w:sz="0" w:space="0" w:color="auto"/>
                                <w:left w:val="none" w:sz="0" w:space="0" w:color="auto"/>
                                <w:bottom w:val="none" w:sz="0" w:space="0" w:color="auto"/>
                                <w:right w:val="none" w:sz="0" w:space="0" w:color="auto"/>
                              </w:divBdr>
                              <w:divsChild>
                                <w:div w:id="1254317933">
                                  <w:marLeft w:val="0"/>
                                  <w:marRight w:val="0"/>
                                  <w:marTop w:val="0"/>
                                  <w:marBottom w:val="0"/>
                                  <w:divBdr>
                                    <w:top w:val="none" w:sz="0" w:space="0" w:color="auto"/>
                                    <w:left w:val="none" w:sz="0" w:space="0" w:color="auto"/>
                                    <w:bottom w:val="none" w:sz="0" w:space="0" w:color="auto"/>
                                    <w:right w:val="none" w:sz="0" w:space="0" w:color="auto"/>
                                  </w:divBdr>
                                  <w:divsChild>
                                    <w:div w:id="1215001710">
                                      <w:marLeft w:val="0"/>
                                      <w:marRight w:val="0"/>
                                      <w:marTop w:val="0"/>
                                      <w:marBottom w:val="0"/>
                                      <w:divBdr>
                                        <w:top w:val="none" w:sz="0" w:space="0" w:color="auto"/>
                                        <w:left w:val="none" w:sz="0" w:space="0" w:color="auto"/>
                                        <w:bottom w:val="none" w:sz="0" w:space="0" w:color="auto"/>
                                        <w:right w:val="none" w:sz="0" w:space="0" w:color="auto"/>
                                      </w:divBdr>
                                      <w:divsChild>
                                        <w:div w:id="1129786433">
                                          <w:marLeft w:val="0"/>
                                          <w:marRight w:val="0"/>
                                          <w:marTop w:val="0"/>
                                          <w:marBottom w:val="0"/>
                                          <w:divBdr>
                                            <w:top w:val="none" w:sz="0" w:space="0" w:color="auto"/>
                                            <w:left w:val="none" w:sz="0" w:space="0" w:color="auto"/>
                                            <w:bottom w:val="none" w:sz="0" w:space="0" w:color="auto"/>
                                            <w:right w:val="none" w:sz="0" w:space="0" w:color="auto"/>
                                          </w:divBdr>
                                          <w:divsChild>
                                            <w:div w:id="757600506">
                                              <w:marLeft w:val="0"/>
                                              <w:marRight w:val="0"/>
                                              <w:marTop w:val="0"/>
                                              <w:marBottom w:val="0"/>
                                              <w:divBdr>
                                                <w:top w:val="none" w:sz="0" w:space="0" w:color="auto"/>
                                                <w:left w:val="none" w:sz="0" w:space="0" w:color="auto"/>
                                                <w:bottom w:val="none" w:sz="0" w:space="0" w:color="auto"/>
                                                <w:right w:val="none" w:sz="0" w:space="0" w:color="auto"/>
                                              </w:divBdr>
                                              <w:divsChild>
                                                <w:div w:id="358237373">
                                                  <w:marLeft w:val="0"/>
                                                  <w:marRight w:val="0"/>
                                                  <w:marTop w:val="0"/>
                                                  <w:marBottom w:val="0"/>
                                                  <w:divBdr>
                                                    <w:top w:val="none" w:sz="0" w:space="0" w:color="auto"/>
                                                    <w:left w:val="none" w:sz="0" w:space="0" w:color="auto"/>
                                                    <w:bottom w:val="none" w:sz="0" w:space="0" w:color="auto"/>
                                                    <w:right w:val="none" w:sz="0" w:space="0" w:color="auto"/>
                                                  </w:divBdr>
                                                  <w:divsChild>
                                                    <w:div w:id="466289738">
                                                      <w:marLeft w:val="0"/>
                                                      <w:marRight w:val="0"/>
                                                      <w:marTop w:val="0"/>
                                                      <w:marBottom w:val="0"/>
                                                      <w:divBdr>
                                                        <w:top w:val="none" w:sz="0" w:space="0" w:color="auto"/>
                                                        <w:left w:val="none" w:sz="0" w:space="0" w:color="auto"/>
                                                        <w:bottom w:val="none" w:sz="0" w:space="0" w:color="auto"/>
                                                        <w:right w:val="none" w:sz="0" w:space="0" w:color="auto"/>
                                                      </w:divBdr>
                                                      <w:divsChild>
                                                        <w:div w:id="498084134">
                                                          <w:marLeft w:val="0"/>
                                                          <w:marRight w:val="0"/>
                                                          <w:marTop w:val="0"/>
                                                          <w:marBottom w:val="0"/>
                                                          <w:divBdr>
                                                            <w:top w:val="none" w:sz="0" w:space="0" w:color="auto"/>
                                                            <w:left w:val="none" w:sz="0" w:space="0" w:color="auto"/>
                                                            <w:bottom w:val="none" w:sz="0" w:space="0" w:color="auto"/>
                                                            <w:right w:val="none" w:sz="0" w:space="0" w:color="auto"/>
                                                          </w:divBdr>
                                                          <w:divsChild>
                                                            <w:div w:id="2082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524285">
      <w:bodyDiv w:val="1"/>
      <w:marLeft w:val="0"/>
      <w:marRight w:val="0"/>
      <w:marTop w:val="0"/>
      <w:marBottom w:val="0"/>
      <w:divBdr>
        <w:top w:val="none" w:sz="0" w:space="0" w:color="auto"/>
        <w:left w:val="none" w:sz="0" w:space="0" w:color="auto"/>
        <w:bottom w:val="none" w:sz="0" w:space="0" w:color="auto"/>
        <w:right w:val="none" w:sz="0" w:space="0" w:color="auto"/>
      </w:divBdr>
      <w:divsChild>
        <w:div w:id="1873228005">
          <w:marLeft w:val="0"/>
          <w:marRight w:val="0"/>
          <w:marTop w:val="0"/>
          <w:marBottom w:val="0"/>
          <w:divBdr>
            <w:top w:val="none" w:sz="0" w:space="0" w:color="auto"/>
            <w:left w:val="none" w:sz="0" w:space="0" w:color="auto"/>
            <w:bottom w:val="none" w:sz="0" w:space="0" w:color="auto"/>
            <w:right w:val="none" w:sz="0" w:space="0" w:color="auto"/>
          </w:divBdr>
          <w:divsChild>
            <w:div w:id="948125770">
              <w:marLeft w:val="0"/>
              <w:marRight w:val="0"/>
              <w:marTop w:val="0"/>
              <w:marBottom w:val="0"/>
              <w:divBdr>
                <w:top w:val="none" w:sz="0" w:space="0" w:color="auto"/>
                <w:left w:val="none" w:sz="0" w:space="0" w:color="auto"/>
                <w:bottom w:val="none" w:sz="0" w:space="0" w:color="auto"/>
                <w:right w:val="none" w:sz="0" w:space="0" w:color="auto"/>
              </w:divBdr>
              <w:divsChild>
                <w:div w:id="1667248790">
                  <w:marLeft w:val="0"/>
                  <w:marRight w:val="0"/>
                  <w:marTop w:val="0"/>
                  <w:marBottom w:val="0"/>
                  <w:divBdr>
                    <w:top w:val="none" w:sz="0" w:space="0" w:color="auto"/>
                    <w:left w:val="none" w:sz="0" w:space="0" w:color="auto"/>
                    <w:bottom w:val="none" w:sz="0" w:space="0" w:color="auto"/>
                    <w:right w:val="none" w:sz="0" w:space="0" w:color="auto"/>
                  </w:divBdr>
                  <w:divsChild>
                    <w:div w:id="1751580788">
                      <w:marLeft w:val="0"/>
                      <w:marRight w:val="0"/>
                      <w:marTop w:val="0"/>
                      <w:marBottom w:val="0"/>
                      <w:divBdr>
                        <w:top w:val="none" w:sz="0" w:space="0" w:color="auto"/>
                        <w:left w:val="none" w:sz="0" w:space="0" w:color="auto"/>
                        <w:bottom w:val="none" w:sz="0" w:space="0" w:color="auto"/>
                        <w:right w:val="none" w:sz="0" w:space="0" w:color="auto"/>
                      </w:divBdr>
                      <w:divsChild>
                        <w:div w:id="1355695158">
                          <w:marLeft w:val="0"/>
                          <w:marRight w:val="0"/>
                          <w:marTop w:val="0"/>
                          <w:marBottom w:val="0"/>
                          <w:divBdr>
                            <w:top w:val="none" w:sz="0" w:space="0" w:color="auto"/>
                            <w:left w:val="none" w:sz="0" w:space="0" w:color="auto"/>
                            <w:bottom w:val="none" w:sz="0" w:space="0" w:color="auto"/>
                            <w:right w:val="none" w:sz="0" w:space="0" w:color="auto"/>
                          </w:divBdr>
                          <w:divsChild>
                            <w:div w:id="401103276">
                              <w:marLeft w:val="0"/>
                              <w:marRight w:val="0"/>
                              <w:marTop w:val="0"/>
                              <w:marBottom w:val="0"/>
                              <w:divBdr>
                                <w:top w:val="none" w:sz="0" w:space="0" w:color="auto"/>
                                <w:left w:val="none" w:sz="0" w:space="0" w:color="auto"/>
                                <w:bottom w:val="none" w:sz="0" w:space="0" w:color="auto"/>
                                <w:right w:val="none" w:sz="0" w:space="0" w:color="auto"/>
                              </w:divBdr>
                              <w:divsChild>
                                <w:div w:id="331881191">
                                  <w:marLeft w:val="0"/>
                                  <w:marRight w:val="0"/>
                                  <w:marTop w:val="0"/>
                                  <w:marBottom w:val="0"/>
                                  <w:divBdr>
                                    <w:top w:val="none" w:sz="0" w:space="0" w:color="auto"/>
                                    <w:left w:val="none" w:sz="0" w:space="0" w:color="auto"/>
                                    <w:bottom w:val="none" w:sz="0" w:space="0" w:color="auto"/>
                                    <w:right w:val="none" w:sz="0" w:space="0" w:color="auto"/>
                                  </w:divBdr>
                                  <w:divsChild>
                                    <w:div w:id="301497089">
                                      <w:marLeft w:val="0"/>
                                      <w:marRight w:val="0"/>
                                      <w:marTop w:val="0"/>
                                      <w:marBottom w:val="0"/>
                                      <w:divBdr>
                                        <w:top w:val="none" w:sz="0" w:space="0" w:color="auto"/>
                                        <w:left w:val="none" w:sz="0" w:space="0" w:color="auto"/>
                                        <w:bottom w:val="none" w:sz="0" w:space="0" w:color="auto"/>
                                        <w:right w:val="none" w:sz="0" w:space="0" w:color="auto"/>
                                      </w:divBdr>
                                      <w:divsChild>
                                        <w:div w:id="521360797">
                                          <w:marLeft w:val="0"/>
                                          <w:marRight w:val="0"/>
                                          <w:marTop w:val="0"/>
                                          <w:marBottom w:val="0"/>
                                          <w:divBdr>
                                            <w:top w:val="none" w:sz="0" w:space="0" w:color="auto"/>
                                            <w:left w:val="none" w:sz="0" w:space="0" w:color="auto"/>
                                            <w:bottom w:val="none" w:sz="0" w:space="0" w:color="auto"/>
                                            <w:right w:val="none" w:sz="0" w:space="0" w:color="auto"/>
                                          </w:divBdr>
                                          <w:divsChild>
                                            <w:div w:id="428084799">
                                              <w:marLeft w:val="0"/>
                                              <w:marRight w:val="0"/>
                                              <w:marTop w:val="0"/>
                                              <w:marBottom w:val="0"/>
                                              <w:divBdr>
                                                <w:top w:val="none" w:sz="0" w:space="0" w:color="auto"/>
                                                <w:left w:val="none" w:sz="0" w:space="0" w:color="auto"/>
                                                <w:bottom w:val="none" w:sz="0" w:space="0" w:color="auto"/>
                                                <w:right w:val="none" w:sz="0" w:space="0" w:color="auto"/>
                                              </w:divBdr>
                                              <w:divsChild>
                                                <w:div w:id="518785562">
                                                  <w:marLeft w:val="0"/>
                                                  <w:marRight w:val="0"/>
                                                  <w:marTop w:val="0"/>
                                                  <w:marBottom w:val="0"/>
                                                  <w:divBdr>
                                                    <w:top w:val="none" w:sz="0" w:space="0" w:color="auto"/>
                                                    <w:left w:val="none" w:sz="0" w:space="0" w:color="auto"/>
                                                    <w:bottom w:val="none" w:sz="0" w:space="0" w:color="auto"/>
                                                    <w:right w:val="none" w:sz="0" w:space="0" w:color="auto"/>
                                                  </w:divBdr>
                                                  <w:divsChild>
                                                    <w:div w:id="212622713">
                                                      <w:marLeft w:val="0"/>
                                                      <w:marRight w:val="0"/>
                                                      <w:marTop w:val="0"/>
                                                      <w:marBottom w:val="0"/>
                                                      <w:divBdr>
                                                        <w:top w:val="none" w:sz="0" w:space="0" w:color="auto"/>
                                                        <w:left w:val="none" w:sz="0" w:space="0" w:color="auto"/>
                                                        <w:bottom w:val="none" w:sz="0" w:space="0" w:color="auto"/>
                                                        <w:right w:val="none" w:sz="0" w:space="0" w:color="auto"/>
                                                      </w:divBdr>
                                                      <w:divsChild>
                                                        <w:div w:id="1595168130">
                                                          <w:marLeft w:val="0"/>
                                                          <w:marRight w:val="0"/>
                                                          <w:marTop w:val="0"/>
                                                          <w:marBottom w:val="0"/>
                                                          <w:divBdr>
                                                            <w:top w:val="none" w:sz="0" w:space="0" w:color="auto"/>
                                                            <w:left w:val="none" w:sz="0" w:space="0" w:color="auto"/>
                                                            <w:bottom w:val="none" w:sz="0" w:space="0" w:color="auto"/>
                                                            <w:right w:val="none" w:sz="0" w:space="0" w:color="auto"/>
                                                          </w:divBdr>
                                                          <w:divsChild>
                                                            <w:div w:id="8612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18506543">
      <w:bodyDiv w:val="1"/>
      <w:marLeft w:val="0"/>
      <w:marRight w:val="0"/>
      <w:marTop w:val="0"/>
      <w:marBottom w:val="0"/>
      <w:divBdr>
        <w:top w:val="none" w:sz="0" w:space="0" w:color="auto"/>
        <w:left w:val="none" w:sz="0" w:space="0" w:color="auto"/>
        <w:bottom w:val="none" w:sz="0" w:space="0" w:color="auto"/>
        <w:right w:val="none" w:sz="0" w:space="0" w:color="auto"/>
      </w:divBdr>
      <w:divsChild>
        <w:div w:id="733043524">
          <w:marLeft w:val="0"/>
          <w:marRight w:val="0"/>
          <w:marTop w:val="0"/>
          <w:marBottom w:val="0"/>
          <w:divBdr>
            <w:top w:val="none" w:sz="0" w:space="0" w:color="auto"/>
            <w:left w:val="none" w:sz="0" w:space="0" w:color="auto"/>
            <w:bottom w:val="none" w:sz="0" w:space="0" w:color="auto"/>
            <w:right w:val="none" w:sz="0" w:space="0" w:color="auto"/>
          </w:divBdr>
          <w:divsChild>
            <w:div w:id="489179382">
              <w:marLeft w:val="0"/>
              <w:marRight w:val="0"/>
              <w:marTop w:val="0"/>
              <w:marBottom w:val="0"/>
              <w:divBdr>
                <w:top w:val="none" w:sz="0" w:space="0" w:color="auto"/>
                <w:left w:val="none" w:sz="0" w:space="0" w:color="auto"/>
                <w:bottom w:val="none" w:sz="0" w:space="0" w:color="auto"/>
                <w:right w:val="none" w:sz="0" w:space="0" w:color="auto"/>
              </w:divBdr>
              <w:divsChild>
                <w:div w:id="364526273">
                  <w:marLeft w:val="0"/>
                  <w:marRight w:val="0"/>
                  <w:marTop w:val="0"/>
                  <w:marBottom w:val="0"/>
                  <w:divBdr>
                    <w:top w:val="none" w:sz="0" w:space="0" w:color="auto"/>
                    <w:left w:val="none" w:sz="0" w:space="0" w:color="auto"/>
                    <w:bottom w:val="none" w:sz="0" w:space="0" w:color="auto"/>
                    <w:right w:val="none" w:sz="0" w:space="0" w:color="auto"/>
                  </w:divBdr>
                  <w:divsChild>
                    <w:div w:id="1318805254">
                      <w:marLeft w:val="0"/>
                      <w:marRight w:val="0"/>
                      <w:marTop w:val="0"/>
                      <w:marBottom w:val="0"/>
                      <w:divBdr>
                        <w:top w:val="none" w:sz="0" w:space="0" w:color="auto"/>
                        <w:left w:val="none" w:sz="0" w:space="0" w:color="auto"/>
                        <w:bottom w:val="none" w:sz="0" w:space="0" w:color="auto"/>
                        <w:right w:val="none" w:sz="0" w:space="0" w:color="auto"/>
                      </w:divBdr>
                      <w:divsChild>
                        <w:div w:id="1788312790">
                          <w:marLeft w:val="0"/>
                          <w:marRight w:val="0"/>
                          <w:marTop w:val="0"/>
                          <w:marBottom w:val="0"/>
                          <w:divBdr>
                            <w:top w:val="none" w:sz="0" w:space="0" w:color="auto"/>
                            <w:left w:val="none" w:sz="0" w:space="0" w:color="auto"/>
                            <w:bottom w:val="none" w:sz="0" w:space="0" w:color="auto"/>
                            <w:right w:val="none" w:sz="0" w:space="0" w:color="auto"/>
                          </w:divBdr>
                          <w:divsChild>
                            <w:div w:id="1527475340">
                              <w:marLeft w:val="0"/>
                              <w:marRight w:val="0"/>
                              <w:marTop w:val="0"/>
                              <w:marBottom w:val="0"/>
                              <w:divBdr>
                                <w:top w:val="none" w:sz="0" w:space="0" w:color="auto"/>
                                <w:left w:val="none" w:sz="0" w:space="0" w:color="auto"/>
                                <w:bottom w:val="none" w:sz="0" w:space="0" w:color="auto"/>
                                <w:right w:val="none" w:sz="0" w:space="0" w:color="auto"/>
                              </w:divBdr>
                              <w:divsChild>
                                <w:div w:id="1837727592">
                                  <w:marLeft w:val="0"/>
                                  <w:marRight w:val="0"/>
                                  <w:marTop w:val="0"/>
                                  <w:marBottom w:val="0"/>
                                  <w:divBdr>
                                    <w:top w:val="none" w:sz="0" w:space="0" w:color="auto"/>
                                    <w:left w:val="none" w:sz="0" w:space="0" w:color="auto"/>
                                    <w:bottom w:val="none" w:sz="0" w:space="0" w:color="auto"/>
                                    <w:right w:val="none" w:sz="0" w:space="0" w:color="auto"/>
                                  </w:divBdr>
                                  <w:divsChild>
                                    <w:div w:id="792671495">
                                      <w:marLeft w:val="0"/>
                                      <w:marRight w:val="0"/>
                                      <w:marTop w:val="0"/>
                                      <w:marBottom w:val="0"/>
                                      <w:divBdr>
                                        <w:top w:val="none" w:sz="0" w:space="0" w:color="auto"/>
                                        <w:left w:val="none" w:sz="0" w:space="0" w:color="auto"/>
                                        <w:bottom w:val="none" w:sz="0" w:space="0" w:color="auto"/>
                                        <w:right w:val="none" w:sz="0" w:space="0" w:color="auto"/>
                                      </w:divBdr>
                                      <w:divsChild>
                                        <w:div w:id="769202362">
                                          <w:marLeft w:val="0"/>
                                          <w:marRight w:val="0"/>
                                          <w:marTop w:val="0"/>
                                          <w:marBottom w:val="0"/>
                                          <w:divBdr>
                                            <w:top w:val="none" w:sz="0" w:space="0" w:color="auto"/>
                                            <w:left w:val="none" w:sz="0" w:space="0" w:color="auto"/>
                                            <w:bottom w:val="none" w:sz="0" w:space="0" w:color="auto"/>
                                            <w:right w:val="none" w:sz="0" w:space="0" w:color="auto"/>
                                          </w:divBdr>
                                          <w:divsChild>
                                            <w:div w:id="1930307014">
                                              <w:marLeft w:val="0"/>
                                              <w:marRight w:val="0"/>
                                              <w:marTop w:val="0"/>
                                              <w:marBottom w:val="0"/>
                                              <w:divBdr>
                                                <w:top w:val="none" w:sz="0" w:space="0" w:color="auto"/>
                                                <w:left w:val="none" w:sz="0" w:space="0" w:color="auto"/>
                                                <w:bottom w:val="none" w:sz="0" w:space="0" w:color="auto"/>
                                                <w:right w:val="none" w:sz="0" w:space="0" w:color="auto"/>
                                              </w:divBdr>
                                              <w:divsChild>
                                                <w:div w:id="164592031">
                                                  <w:marLeft w:val="0"/>
                                                  <w:marRight w:val="0"/>
                                                  <w:marTop w:val="0"/>
                                                  <w:marBottom w:val="0"/>
                                                  <w:divBdr>
                                                    <w:top w:val="none" w:sz="0" w:space="0" w:color="auto"/>
                                                    <w:left w:val="none" w:sz="0" w:space="0" w:color="auto"/>
                                                    <w:bottom w:val="none" w:sz="0" w:space="0" w:color="auto"/>
                                                    <w:right w:val="none" w:sz="0" w:space="0" w:color="auto"/>
                                                  </w:divBdr>
                                                  <w:divsChild>
                                                    <w:div w:id="660044902">
                                                      <w:marLeft w:val="0"/>
                                                      <w:marRight w:val="0"/>
                                                      <w:marTop w:val="0"/>
                                                      <w:marBottom w:val="0"/>
                                                      <w:divBdr>
                                                        <w:top w:val="none" w:sz="0" w:space="0" w:color="auto"/>
                                                        <w:left w:val="none" w:sz="0" w:space="0" w:color="auto"/>
                                                        <w:bottom w:val="none" w:sz="0" w:space="0" w:color="auto"/>
                                                        <w:right w:val="none" w:sz="0" w:space="0" w:color="auto"/>
                                                      </w:divBdr>
                                                      <w:divsChild>
                                                        <w:div w:id="1916667362">
                                                          <w:marLeft w:val="0"/>
                                                          <w:marRight w:val="0"/>
                                                          <w:marTop w:val="0"/>
                                                          <w:marBottom w:val="0"/>
                                                          <w:divBdr>
                                                            <w:top w:val="none" w:sz="0" w:space="0" w:color="auto"/>
                                                            <w:left w:val="none" w:sz="0" w:space="0" w:color="auto"/>
                                                            <w:bottom w:val="none" w:sz="0" w:space="0" w:color="auto"/>
                                                            <w:right w:val="none" w:sz="0" w:space="0" w:color="auto"/>
                                                          </w:divBdr>
                                                          <w:divsChild>
                                                            <w:div w:id="8588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832082">
      <w:bodyDiv w:val="1"/>
      <w:marLeft w:val="0"/>
      <w:marRight w:val="0"/>
      <w:marTop w:val="0"/>
      <w:marBottom w:val="0"/>
      <w:divBdr>
        <w:top w:val="none" w:sz="0" w:space="0" w:color="auto"/>
        <w:left w:val="none" w:sz="0" w:space="0" w:color="auto"/>
        <w:bottom w:val="none" w:sz="0" w:space="0" w:color="auto"/>
        <w:right w:val="none" w:sz="0" w:space="0" w:color="auto"/>
      </w:divBdr>
      <w:divsChild>
        <w:div w:id="1519848932">
          <w:marLeft w:val="0"/>
          <w:marRight w:val="0"/>
          <w:marTop w:val="0"/>
          <w:marBottom w:val="0"/>
          <w:divBdr>
            <w:top w:val="none" w:sz="0" w:space="0" w:color="auto"/>
            <w:left w:val="none" w:sz="0" w:space="0" w:color="auto"/>
            <w:bottom w:val="none" w:sz="0" w:space="0" w:color="auto"/>
            <w:right w:val="none" w:sz="0" w:space="0" w:color="auto"/>
          </w:divBdr>
          <w:divsChild>
            <w:div w:id="1232276606">
              <w:marLeft w:val="0"/>
              <w:marRight w:val="0"/>
              <w:marTop w:val="0"/>
              <w:marBottom w:val="0"/>
              <w:divBdr>
                <w:top w:val="none" w:sz="0" w:space="0" w:color="auto"/>
                <w:left w:val="none" w:sz="0" w:space="0" w:color="auto"/>
                <w:bottom w:val="none" w:sz="0" w:space="0" w:color="auto"/>
                <w:right w:val="none" w:sz="0" w:space="0" w:color="auto"/>
              </w:divBdr>
              <w:divsChild>
                <w:div w:id="1961717963">
                  <w:marLeft w:val="0"/>
                  <w:marRight w:val="0"/>
                  <w:marTop w:val="0"/>
                  <w:marBottom w:val="0"/>
                  <w:divBdr>
                    <w:top w:val="none" w:sz="0" w:space="0" w:color="auto"/>
                    <w:left w:val="none" w:sz="0" w:space="0" w:color="auto"/>
                    <w:bottom w:val="none" w:sz="0" w:space="0" w:color="auto"/>
                    <w:right w:val="none" w:sz="0" w:space="0" w:color="auto"/>
                  </w:divBdr>
                  <w:divsChild>
                    <w:div w:id="1621643513">
                      <w:marLeft w:val="0"/>
                      <w:marRight w:val="0"/>
                      <w:marTop w:val="0"/>
                      <w:marBottom w:val="0"/>
                      <w:divBdr>
                        <w:top w:val="none" w:sz="0" w:space="0" w:color="auto"/>
                        <w:left w:val="none" w:sz="0" w:space="0" w:color="auto"/>
                        <w:bottom w:val="none" w:sz="0" w:space="0" w:color="auto"/>
                        <w:right w:val="none" w:sz="0" w:space="0" w:color="auto"/>
                      </w:divBdr>
                      <w:divsChild>
                        <w:div w:id="491797337">
                          <w:marLeft w:val="0"/>
                          <w:marRight w:val="0"/>
                          <w:marTop w:val="0"/>
                          <w:marBottom w:val="0"/>
                          <w:divBdr>
                            <w:top w:val="none" w:sz="0" w:space="0" w:color="auto"/>
                            <w:left w:val="none" w:sz="0" w:space="0" w:color="auto"/>
                            <w:bottom w:val="none" w:sz="0" w:space="0" w:color="auto"/>
                            <w:right w:val="none" w:sz="0" w:space="0" w:color="auto"/>
                          </w:divBdr>
                          <w:divsChild>
                            <w:div w:id="1263803945">
                              <w:marLeft w:val="0"/>
                              <w:marRight w:val="0"/>
                              <w:marTop w:val="0"/>
                              <w:marBottom w:val="0"/>
                              <w:divBdr>
                                <w:top w:val="none" w:sz="0" w:space="0" w:color="auto"/>
                                <w:left w:val="none" w:sz="0" w:space="0" w:color="auto"/>
                                <w:bottom w:val="none" w:sz="0" w:space="0" w:color="auto"/>
                                <w:right w:val="none" w:sz="0" w:space="0" w:color="auto"/>
                              </w:divBdr>
                              <w:divsChild>
                                <w:div w:id="838809509">
                                  <w:marLeft w:val="0"/>
                                  <w:marRight w:val="0"/>
                                  <w:marTop w:val="0"/>
                                  <w:marBottom w:val="0"/>
                                  <w:divBdr>
                                    <w:top w:val="none" w:sz="0" w:space="0" w:color="auto"/>
                                    <w:left w:val="none" w:sz="0" w:space="0" w:color="auto"/>
                                    <w:bottom w:val="none" w:sz="0" w:space="0" w:color="auto"/>
                                    <w:right w:val="none" w:sz="0" w:space="0" w:color="auto"/>
                                  </w:divBdr>
                                  <w:divsChild>
                                    <w:div w:id="978848303">
                                      <w:marLeft w:val="0"/>
                                      <w:marRight w:val="0"/>
                                      <w:marTop w:val="0"/>
                                      <w:marBottom w:val="0"/>
                                      <w:divBdr>
                                        <w:top w:val="none" w:sz="0" w:space="0" w:color="auto"/>
                                        <w:left w:val="none" w:sz="0" w:space="0" w:color="auto"/>
                                        <w:bottom w:val="none" w:sz="0" w:space="0" w:color="auto"/>
                                        <w:right w:val="none" w:sz="0" w:space="0" w:color="auto"/>
                                      </w:divBdr>
                                      <w:divsChild>
                                        <w:div w:id="1094866174">
                                          <w:marLeft w:val="0"/>
                                          <w:marRight w:val="0"/>
                                          <w:marTop w:val="0"/>
                                          <w:marBottom w:val="0"/>
                                          <w:divBdr>
                                            <w:top w:val="none" w:sz="0" w:space="0" w:color="auto"/>
                                            <w:left w:val="none" w:sz="0" w:space="0" w:color="auto"/>
                                            <w:bottom w:val="none" w:sz="0" w:space="0" w:color="auto"/>
                                            <w:right w:val="none" w:sz="0" w:space="0" w:color="auto"/>
                                          </w:divBdr>
                                          <w:divsChild>
                                            <w:div w:id="47001008">
                                              <w:marLeft w:val="0"/>
                                              <w:marRight w:val="0"/>
                                              <w:marTop w:val="0"/>
                                              <w:marBottom w:val="0"/>
                                              <w:divBdr>
                                                <w:top w:val="none" w:sz="0" w:space="0" w:color="auto"/>
                                                <w:left w:val="none" w:sz="0" w:space="0" w:color="auto"/>
                                                <w:bottom w:val="none" w:sz="0" w:space="0" w:color="auto"/>
                                                <w:right w:val="none" w:sz="0" w:space="0" w:color="auto"/>
                                              </w:divBdr>
                                              <w:divsChild>
                                                <w:div w:id="2064212181">
                                                  <w:marLeft w:val="0"/>
                                                  <w:marRight w:val="0"/>
                                                  <w:marTop w:val="0"/>
                                                  <w:marBottom w:val="0"/>
                                                  <w:divBdr>
                                                    <w:top w:val="none" w:sz="0" w:space="0" w:color="auto"/>
                                                    <w:left w:val="none" w:sz="0" w:space="0" w:color="auto"/>
                                                    <w:bottom w:val="none" w:sz="0" w:space="0" w:color="auto"/>
                                                    <w:right w:val="none" w:sz="0" w:space="0" w:color="auto"/>
                                                  </w:divBdr>
                                                  <w:divsChild>
                                                    <w:div w:id="1695888948">
                                                      <w:marLeft w:val="0"/>
                                                      <w:marRight w:val="0"/>
                                                      <w:marTop w:val="0"/>
                                                      <w:marBottom w:val="0"/>
                                                      <w:divBdr>
                                                        <w:top w:val="none" w:sz="0" w:space="0" w:color="auto"/>
                                                        <w:left w:val="none" w:sz="0" w:space="0" w:color="auto"/>
                                                        <w:bottom w:val="none" w:sz="0" w:space="0" w:color="auto"/>
                                                        <w:right w:val="none" w:sz="0" w:space="0" w:color="auto"/>
                                                      </w:divBdr>
                                                      <w:divsChild>
                                                        <w:div w:id="596136455">
                                                          <w:marLeft w:val="0"/>
                                                          <w:marRight w:val="0"/>
                                                          <w:marTop w:val="0"/>
                                                          <w:marBottom w:val="0"/>
                                                          <w:divBdr>
                                                            <w:top w:val="none" w:sz="0" w:space="0" w:color="auto"/>
                                                            <w:left w:val="none" w:sz="0" w:space="0" w:color="auto"/>
                                                            <w:bottom w:val="none" w:sz="0" w:space="0" w:color="auto"/>
                                                            <w:right w:val="none" w:sz="0" w:space="0" w:color="auto"/>
                                                          </w:divBdr>
                                                          <w:divsChild>
                                                            <w:div w:id="1167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599243">
      <w:bodyDiv w:val="1"/>
      <w:marLeft w:val="0"/>
      <w:marRight w:val="0"/>
      <w:marTop w:val="0"/>
      <w:marBottom w:val="0"/>
      <w:divBdr>
        <w:top w:val="none" w:sz="0" w:space="0" w:color="auto"/>
        <w:left w:val="none" w:sz="0" w:space="0" w:color="auto"/>
        <w:bottom w:val="none" w:sz="0" w:space="0" w:color="auto"/>
        <w:right w:val="none" w:sz="0" w:space="0" w:color="auto"/>
      </w:divBdr>
      <w:divsChild>
        <w:div w:id="1593539322">
          <w:marLeft w:val="0"/>
          <w:marRight w:val="0"/>
          <w:marTop w:val="0"/>
          <w:marBottom w:val="0"/>
          <w:divBdr>
            <w:top w:val="none" w:sz="0" w:space="0" w:color="auto"/>
            <w:left w:val="none" w:sz="0" w:space="0" w:color="auto"/>
            <w:bottom w:val="none" w:sz="0" w:space="0" w:color="auto"/>
            <w:right w:val="none" w:sz="0" w:space="0" w:color="auto"/>
          </w:divBdr>
          <w:divsChild>
            <w:div w:id="1159082584">
              <w:marLeft w:val="0"/>
              <w:marRight w:val="0"/>
              <w:marTop w:val="0"/>
              <w:marBottom w:val="0"/>
              <w:divBdr>
                <w:top w:val="none" w:sz="0" w:space="0" w:color="auto"/>
                <w:left w:val="none" w:sz="0" w:space="0" w:color="auto"/>
                <w:bottom w:val="none" w:sz="0" w:space="0" w:color="auto"/>
                <w:right w:val="none" w:sz="0" w:space="0" w:color="auto"/>
              </w:divBdr>
              <w:divsChild>
                <w:div w:id="1952392750">
                  <w:marLeft w:val="0"/>
                  <w:marRight w:val="0"/>
                  <w:marTop w:val="0"/>
                  <w:marBottom w:val="0"/>
                  <w:divBdr>
                    <w:top w:val="none" w:sz="0" w:space="0" w:color="auto"/>
                    <w:left w:val="none" w:sz="0" w:space="0" w:color="auto"/>
                    <w:bottom w:val="none" w:sz="0" w:space="0" w:color="auto"/>
                    <w:right w:val="none" w:sz="0" w:space="0" w:color="auto"/>
                  </w:divBdr>
                  <w:divsChild>
                    <w:div w:id="1014301873">
                      <w:marLeft w:val="0"/>
                      <w:marRight w:val="0"/>
                      <w:marTop w:val="0"/>
                      <w:marBottom w:val="0"/>
                      <w:divBdr>
                        <w:top w:val="none" w:sz="0" w:space="0" w:color="auto"/>
                        <w:left w:val="none" w:sz="0" w:space="0" w:color="auto"/>
                        <w:bottom w:val="none" w:sz="0" w:space="0" w:color="auto"/>
                        <w:right w:val="none" w:sz="0" w:space="0" w:color="auto"/>
                      </w:divBdr>
                      <w:divsChild>
                        <w:div w:id="1462846190">
                          <w:marLeft w:val="0"/>
                          <w:marRight w:val="0"/>
                          <w:marTop w:val="0"/>
                          <w:marBottom w:val="0"/>
                          <w:divBdr>
                            <w:top w:val="none" w:sz="0" w:space="0" w:color="auto"/>
                            <w:left w:val="none" w:sz="0" w:space="0" w:color="auto"/>
                            <w:bottom w:val="none" w:sz="0" w:space="0" w:color="auto"/>
                            <w:right w:val="none" w:sz="0" w:space="0" w:color="auto"/>
                          </w:divBdr>
                          <w:divsChild>
                            <w:div w:id="965548940">
                              <w:marLeft w:val="0"/>
                              <w:marRight w:val="0"/>
                              <w:marTop w:val="0"/>
                              <w:marBottom w:val="0"/>
                              <w:divBdr>
                                <w:top w:val="none" w:sz="0" w:space="0" w:color="auto"/>
                                <w:left w:val="none" w:sz="0" w:space="0" w:color="auto"/>
                                <w:bottom w:val="none" w:sz="0" w:space="0" w:color="auto"/>
                                <w:right w:val="none" w:sz="0" w:space="0" w:color="auto"/>
                              </w:divBdr>
                              <w:divsChild>
                                <w:div w:id="1616599571">
                                  <w:marLeft w:val="0"/>
                                  <w:marRight w:val="0"/>
                                  <w:marTop w:val="0"/>
                                  <w:marBottom w:val="0"/>
                                  <w:divBdr>
                                    <w:top w:val="none" w:sz="0" w:space="0" w:color="auto"/>
                                    <w:left w:val="none" w:sz="0" w:space="0" w:color="auto"/>
                                    <w:bottom w:val="none" w:sz="0" w:space="0" w:color="auto"/>
                                    <w:right w:val="none" w:sz="0" w:space="0" w:color="auto"/>
                                  </w:divBdr>
                                  <w:divsChild>
                                    <w:div w:id="1816488313">
                                      <w:marLeft w:val="0"/>
                                      <w:marRight w:val="0"/>
                                      <w:marTop w:val="0"/>
                                      <w:marBottom w:val="0"/>
                                      <w:divBdr>
                                        <w:top w:val="none" w:sz="0" w:space="0" w:color="auto"/>
                                        <w:left w:val="none" w:sz="0" w:space="0" w:color="auto"/>
                                        <w:bottom w:val="none" w:sz="0" w:space="0" w:color="auto"/>
                                        <w:right w:val="none" w:sz="0" w:space="0" w:color="auto"/>
                                      </w:divBdr>
                                      <w:divsChild>
                                        <w:div w:id="1866407247">
                                          <w:marLeft w:val="0"/>
                                          <w:marRight w:val="0"/>
                                          <w:marTop w:val="0"/>
                                          <w:marBottom w:val="0"/>
                                          <w:divBdr>
                                            <w:top w:val="none" w:sz="0" w:space="0" w:color="auto"/>
                                            <w:left w:val="none" w:sz="0" w:space="0" w:color="auto"/>
                                            <w:bottom w:val="none" w:sz="0" w:space="0" w:color="auto"/>
                                            <w:right w:val="none" w:sz="0" w:space="0" w:color="auto"/>
                                          </w:divBdr>
                                          <w:divsChild>
                                            <w:div w:id="990599117">
                                              <w:marLeft w:val="0"/>
                                              <w:marRight w:val="0"/>
                                              <w:marTop w:val="0"/>
                                              <w:marBottom w:val="0"/>
                                              <w:divBdr>
                                                <w:top w:val="none" w:sz="0" w:space="0" w:color="auto"/>
                                                <w:left w:val="none" w:sz="0" w:space="0" w:color="auto"/>
                                                <w:bottom w:val="none" w:sz="0" w:space="0" w:color="auto"/>
                                                <w:right w:val="none" w:sz="0" w:space="0" w:color="auto"/>
                                              </w:divBdr>
                                              <w:divsChild>
                                                <w:div w:id="761877068">
                                                  <w:marLeft w:val="0"/>
                                                  <w:marRight w:val="0"/>
                                                  <w:marTop w:val="0"/>
                                                  <w:marBottom w:val="0"/>
                                                  <w:divBdr>
                                                    <w:top w:val="none" w:sz="0" w:space="0" w:color="auto"/>
                                                    <w:left w:val="none" w:sz="0" w:space="0" w:color="auto"/>
                                                    <w:bottom w:val="none" w:sz="0" w:space="0" w:color="auto"/>
                                                    <w:right w:val="none" w:sz="0" w:space="0" w:color="auto"/>
                                                  </w:divBdr>
                                                  <w:divsChild>
                                                    <w:div w:id="395056634">
                                                      <w:marLeft w:val="0"/>
                                                      <w:marRight w:val="0"/>
                                                      <w:marTop w:val="0"/>
                                                      <w:marBottom w:val="0"/>
                                                      <w:divBdr>
                                                        <w:top w:val="none" w:sz="0" w:space="0" w:color="auto"/>
                                                        <w:left w:val="none" w:sz="0" w:space="0" w:color="auto"/>
                                                        <w:bottom w:val="none" w:sz="0" w:space="0" w:color="auto"/>
                                                        <w:right w:val="none" w:sz="0" w:space="0" w:color="auto"/>
                                                      </w:divBdr>
                                                      <w:divsChild>
                                                        <w:div w:id="876115403">
                                                          <w:marLeft w:val="0"/>
                                                          <w:marRight w:val="0"/>
                                                          <w:marTop w:val="0"/>
                                                          <w:marBottom w:val="0"/>
                                                          <w:divBdr>
                                                            <w:top w:val="none" w:sz="0" w:space="0" w:color="auto"/>
                                                            <w:left w:val="none" w:sz="0" w:space="0" w:color="auto"/>
                                                            <w:bottom w:val="none" w:sz="0" w:space="0" w:color="auto"/>
                                                            <w:right w:val="none" w:sz="0" w:space="0" w:color="auto"/>
                                                          </w:divBdr>
                                                          <w:divsChild>
                                                            <w:div w:id="11844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896113460">
      <w:bodyDiv w:val="1"/>
      <w:marLeft w:val="0"/>
      <w:marRight w:val="0"/>
      <w:marTop w:val="0"/>
      <w:marBottom w:val="0"/>
      <w:divBdr>
        <w:top w:val="none" w:sz="0" w:space="0" w:color="auto"/>
        <w:left w:val="none" w:sz="0" w:space="0" w:color="auto"/>
        <w:bottom w:val="none" w:sz="0" w:space="0" w:color="auto"/>
        <w:right w:val="none" w:sz="0" w:space="0" w:color="auto"/>
      </w:divBdr>
      <w:divsChild>
        <w:div w:id="1713574990">
          <w:marLeft w:val="0"/>
          <w:marRight w:val="0"/>
          <w:marTop w:val="0"/>
          <w:marBottom w:val="0"/>
          <w:divBdr>
            <w:top w:val="none" w:sz="0" w:space="0" w:color="auto"/>
            <w:left w:val="none" w:sz="0" w:space="0" w:color="auto"/>
            <w:bottom w:val="none" w:sz="0" w:space="0" w:color="auto"/>
            <w:right w:val="none" w:sz="0" w:space="0" w:color="auto"/>
          </w:divBdr>
          <w:divsChild>
            <w:div w:id="1152135921">
              <w:marLeft w:val="0"/>
              <w:marRight w:val="0"/>
              <w:marTop w:val="0"/>
              <w:marBottom w:val="0"/>
              <w:divBdr>
                <w:top w:val="none" w:sz="0" w:space="0" w:color="auto"/>
                <w:left w:val="none" w:sz="0" w:space="0" w:color="auto"/>
                <w:bottom w:val="none" w:sz="0" w:space="0" w:color="auto"/>
                <w:right w:val="none" w:sz="0" w:space="0" w:color="auto"/>
              </w:divBdr>
              <w:divsChild>
                <w:div w:id="1561401404">
                  <w:marLeft w:val="0"/>
                  <w:marRight w:val="0"/>
                  <w:marTop w:val="0"/>
                  <w:marBottom w:val="0"/>
                  <w:divBdr>
                    <w:top w:val="none" w:sz="0" w:space="0" w:color="auto"/>
                    <w:left w:val="none" w:sz="0" w:space="0" w:color="auto"/>
                    <w:bottom w:val="none" w:sz="0" w:space="0" w:color="auto"/>
                    <w:right w:val="none" w:sz="0" w:space="0" w:color="auto"/>
                  </w:divBdr>
                  <w:divsChild>
                    <w:div w:id="350763411">
                      <w:marLeft w:val="0"/>
                      <w:marRight w:val="0"/>
                      <w:marTop w:val="0"/>
                      <w:marBottom w:val="0"/>
                      <w:divBdr>
                        <w:top w:val="none" w:sz="0" w:space="0" w:color="auto"/>
                        <w:left w:val="none" w:sz="0" w:space="0" w:color="auto"/>
                        <w:bottom w:val="none" w:sz="0" w:space="0" w:color="auto"/>
                        <w:right w:val="none" w:sz="0" w:space="0" w:color="auto"/>
                      </w:divBdr>
                      <w:divsChild>
                        <w:div w:id="248195456">
                          <w:marLeft w:val="0"/>
                          <w:marRight w:val="0"/>
                          <w:marTop w:val="0"/>
                          <w:marBottom w:val="0"/>
                          <w:divBdr>
                            <w:top w:val="none" w:sz="0" w:space="0" w:color="auto"/>
                            <w:left w:val="none" w:sz="0" w:space="0" w:color="auto"/>
                            <w:bottom w:val="none" w:sz="0" w:space="0" w:color="auto"/>
                            <w:right w:val="none" w:sz="0" w:space="0" w:color="auto"/>
                          </w:divBdr>
                          <w:divsChild>
                            <w:div w:id="1305354713">
                              <w:marLeft w:val="0"/>
                              <w:marRight w:val="0"/>
                              <w:marTop w:val="0"/>
                              <w:marBottom w:val="0"/>
                              <w:divBdr>
                                <w:top w:val="none" w:sz="0" w:space="0" w:color="auto"/>
                                <w:left w:val="none" w:sz="0" w:space="0" w:color="auto"/>
                                <w:bottom w:val="none" w:sz="0" w:space="0" w:color="auto"/>
                                <w:right w:val="none" w:sz="0" w:space="0" w:color="auto"/>
                              </w:divBdr>
                              <w:divsChild>
                                <w:div w:id="2088071752">
                                  <w:marLeft w:val="0"/>
                                  <w:marRight w:val="0"/>
                                  <w:marTop w:val="0"/>
                                  <w:marBottom w:val="0"/>
                                  <w:divBdr>
                                    <w:top w:val="none" w:sz="0" w:space="0" w:color="auto"/>
                                    <w:left w:val="none" w:sz="0" w:space="0" w:color="auto"/>
                                    <w:bottom w:val="none" w:sz="0" w:space="0" w:color="auto"/>
                                    <w:right w:val="none" w:sz="0" w:space="0" w:color="auto"/>
                                  </w:divBdr>
                                  <w:divsChild>
                                    <w:div w:id="237136159">
                                      <w:marLeft w:val="0"/>
                                      <w:marRight w:val="0"/>
                                      <w:marTop w:val="0"/>
                                      <w:marBottom w:val="0"/>
                                      <w:divBdr>
                                        <w:top w:val="none" w:sz="0" w:space="0" w:color="auto"/>
                                        <w:left w:val="none" w:sz="0" w:space="0" w:color="auto"/>
                                        <w:bottom w:val="none" w:sz="0" w:space="0" w:color="auto"/>
                                        <w:right w:val="none" w:sz="0" w:space="0" w:color="auto"/>
                                      </w:divBdr>
                                      <w:divsChild>
                                        <w:div w:id="250163360">
                                          <w:marLeft w:val="0"/>
                                          <w:marRight w:val="0"/>
                                          <w:marTop w:val="0"/>
                                          <w:marBottom w:val="0"/>
                                          <w:divBdr>
                                            <w:top w:val="none" w:sz="0" w:space="0" w:color="auto"/>
                                            <w:left w:val="none" w:sz="0" w:space="0" w:color="auto"/>
                                            <w:bottom w:val="none" w:sz="0" w:space="0" w:color="auto"/>
                                            <w:right w:val="none" w:sz="0" w:space="0" w:color="auto"/>
                                          </w:divBdr>
                                          <w:divsChild>
                                            <w:div w:id="1117023757">
                                              <w:marLeft w:val="0"/>
                                              <w:marRight w:val="0"/>
                                              <w:marTop w:val="0"/>
                                              <w:marBottom w:val="0"/>
                                              <w:divBdr>
                                                <w:top w:val="none" w:sz="0" w:space="0" w:color="auto"/>
                                                <w:left w:val="none" w:sz="0" w:space="0" w:color="auto"/>
                                                <w:bottom w:val="none" w:sz="0" w:space="0" w:color="auto"/>
                                                <w:right w:val="none" w:sz="0" w:space="0" w:color="auto"/>
                                              </w:divBdr>
                                              <w:divsChild>
                                                <w:div w:id="174346501">
                                                  <w:marLeft w:val="0"/>
                                                  <w:marRight w:val="0"/>
                                                  <w:marTop w:val="0"/>
                                                  <w:marBottom w:val="0"/>
                                                  <w:divBdr>
                                                    <w:top w:val="none" w:sz="0" w:space="0" w:color="auto"/>
                                                    <w:left w:val="none" w:sz="0" w:space="0" w:color="auto"/>
                                                    <w:bottom w:val="none" w:sz="0" w:space="0" w:color="auto"/>
                                                    <w:right w:val="none" w:sz="0" w:space="0" w:color="auto"/>
                                                  </w:divBdr>
                                                  <w:divsChild>
                                                    <w:div w:id="290791627">
                                                      <w:marLeft w:val="0"/>
                                                      <w:marRight w:val="0"/>
                                                      <w:marTop w:val="0"/>
                                                      <w:marBottom w:val="0"/>
                                                      <w:divBdr>
                                                        <w:top w:val="none" w:sz="0" w:space="0" w:color="auto"/>
                                                        <w:left w:val="none" w:sz="0" w:space="0" w:color="auto"/>
                                                        <w:bottom w:val="none" w:sz="0" w:space="0" w:color="auto"/>
                                                        <w:right w:val="none" w:sz="0" w:space="0" w:color="auto"/>
                                                      </w:divBdr>
                                                      <w:divsChild>
                                                        <w:div w:id="1451631982">
                                                          <w:marLeft w:val="0"/>
                                                          <w:marRight w:val="0"/>
                                                          <w:marTop w:val="0"/>
                                                          <w:marBottom w:val="0"/>
                                                          <w:divBdr>
                                                            <w:top w:val="none" w:sz="0" w:space="0" w:color="auto"/>
                                                            <w:left w:val="none" w:sz="0" w:space="0" w:color="auto"/>
                                                            <w:bottom w:val="none" w:sz="0" w:space="0" w:color="auto"/>
                                                            <w:right w:val="none" w:sz="0" w:space="0" w:color="auto"/>
                                                          </w:divBdr>
                                                          <w:divsChild>
                                                            <w:div w:id="1168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731178">
      <w:bodyDiv w:val="1"/>
      <w:marLeft w:val="0"/>
      <w:marRight w:val="0"/>
      <w:marTop w:val="0"/>
      <w:marBottom w:val="0"/>
      <w:divBdr>
        <w:top w:val="none" w:sz="0" w:space="0" w:color="auto"/>
        <w:left w:val="none" w:sz="0" w:space="0" w:color="auto"/>
        <w:bottom w:val="none" w:sz="0" w:space="0" w:color="auto"/>
        <w:right w:val="none" w:sz="0" w:space="0" w:color="auto"/>
      </w:divBdr>
      <w:divsChild>
        <w:div w:id="1079062661">
          <w:marLeft w:val="0"/>
          <w:marRight w:val="0"/>
          <w:marTop w:val="0"/>
          <w:marBottom w:val="0"/>
          <w:divBdr>
            <w:top w:val="none" w:sz="0" w:space="0" w:color="auto"/>
            <w:left w:val="none" w:sz="0" w:space="0" w:color="auto"/>
            <w:bottom w:val="none" w:sz="0" w:space="0" w:color="auto"/>
            <w:right w:val="none" w:sz="0" w:space="0" w:color="auto"/>
          </w:divBdr>
          <w:divsChild>
            <w:div w:id="893469983">
              <w:marLeft w:val="0"/>
              <w:marRight w:val="0"/>
              <w:marTop w:val="0"/>
              <w:marBottom w:val="0"/>
              <w:divBdr>
                <w:top w:val="none" w:sz="0" w:space="0" w:color="auto"/>
                <w:left w:val="none" w:sz="0" w:space="0" w:color="auto"/>
                <w:bottom w:val="none" w:sz="0" w:space="0" w:color="auto"/>
                <w:right w:val="none" w:sz="0" w:space="0" w:color="auto"/>
              </w:divBdr>
              <w:divsChild>
                <w:div w:id="1481729006">
                  <w:marLeft w:val="0"/>
                  <w:marRight w:val="0"/>
                  <w:marTop w:val="0"/>
                  <w:marBottom w:val="0"/>
                  <w:divBdr>
                    <w:top w:val="none" w:sz="0" w:space="0" w:color="auto"/>
                    <w:left w:val="none" w:sz="0" w:space="0" w:color="auto"/>
                    <w:bottom w:val="none" w:sz="0" w:space="0" w:color="auto"/>
                    <w:right w:val="none" w:sz="0" w:space="0" w:color="auto"/>
                  </w:divBdr>
                  <w:divsChild>
                    <w:div w:id="1648827096">
                      <w:marLeft w:val="0"/>
                      <w:marRight w:val="0"/>
                      <w:marTop w:val="0"/>
                      <w:marBottom w:val="0"/>
                      <w:divBdr>
                        <w:top w:val="none" w:sz="0" w:space="0" w:color="auto"/>
                        <w:left w:val="none" w:sz="0" w:space="0" w:color="auto"/>
                        <w:bottom w:val="none" w:sz="0" w:space="0" w:color="auto"/>
                        <w:right w:val="none" w:sz="0" w:space="0" w:color="auto"/>
                      </w:divBdr>
                      <w:divsChild>
                        <w:div w:id="1865096390">
                          <w:marLeft w:val="0"/>
                          <w:marRight w:val="0"/>
                          <w:marTop w:val="0"/>
                          <w:marBottom w:val="0"/>
                          <w:divBdr>
                            <w:top w:val="none" w:sz="0" w:space="0" w:color="auto"/>
                            <w:left w:val="none" w:sz="0" w:space="0" w:color="auto"/>
                            <w:bottom w:val="none" w:sz="0" w:space="0" w:color="auto"/>
                            <w:right w:val="none" w:sz="0" w:space="0" w:color="auto"/>
                          </w:divBdr>
                          <w:divsChild>
                            <w:div w:id="2047368785">
                              <w:marLeft w:val="0"/>
                              <w:marRight w:val="0"/>
                              <w:marTop w:val="0"/>
                              <w:marBottom w:val="0"/>
                              <w:divBdr>
                                <w:top w:val="none" w:sz="0" w:space="0" w:color="auto"/>
                                <w:left w:val="none" w:sz="0" w:space="0" w:color="auto"/>
                                <w:bottom w:val="none" w:sz="0" w:space="0" w:color="auto"/>
                                <w:right w:val="none" w:sz="0" w:space="0" w:color="auto"/>
                              </w:divBdr>
                              <w:divsChild>
                                <w:div w:id="904607537">
                                  <w:marLeft w:val="0"/>
                                  <w:marRight w:val="0"/>
                                  <w:marTop w:val="0"/>
                                  <w:marBottom w:val="0"/>
                                  <w:divBdr>
                                    <w:top w:val="none" w:sz="0" w:space="0" w:color="auto"/>
                                    <w:left w:val="none" w:sz="0" w:space="0" w:color="auto"/>
                                    <w:bottom w:val="none" w:sz="0" w:space="0" w:color="auto"/>
                                    <w:right w:val="none" w:sz="0" w:space="0" w:color="auto"/>
                                  </w:divBdr>
                                  <w:divsChild>
                                    <w:div w:id="1124735052">
                                      <w:marLeft w:val="0"/>
                                      <w:marRight w:val="0"/>
                                      <w:marTop w:val="0"/>
                                      <w:marBottom w:val="0"/>
                                      <w:divBdr>
                                        <w:top w:val="none" w:sz="0" w:space="0" w:color="auto"/>
                                        <w:left w:val="none" w:sz="0" w:space="0" w:color="auto"/>
                                        <w:bottom w:val="none" w:sz="0" w:space="0" w:color="auto"/>
                                        <w:right w:val="none" w:sz="0" w:space="0" w:color="auto"/>
                                      </w:divBdr>
                                      <w:divsChild>
                                        <w:div w:id="1882093211">
                                          <w:marLeft w:val="0"/>
                                          <w:marRight w:val="0"/>
                                          <w:marTop w:val="0"/>
                                          <w:marBottom w:val="0"/>
                                          <w:divBdr>
                                            <w:top w:val="none" w:sz="0" w:space="0" w:color="auto"/>
                                            <w:left w:val="none" w:sz="0" w:space="0" w:color="auto"/>
                                            <w:bottom w:val="none" w:sz="0" w:space="0" w:color="auto"/>
                                            <w:right w:val="none" w:sz="0" w:space="0" w:color="auto"/>
                                          </w:divBdr>
                                          <w:divsChild>
                                            <w:div w:id="1289969270">
                                              <w:marLeft w:val="0"/>
                                              <w:marRight w:val="0"/>
                                              <w:marTop w:val="0"/>
                                              <w:marBottom w:val="0"/>
                                              <w:divBdr>
                                                <w:top w:val="none" w:sz="0" w:space="0" w:color="auto"/>
                                                <w:left w:val="none" w:sz="0" w:space="0" w:color="auto"/>
                                                <w:bottom w:val="none" w:sz="0" w:space="0" w:color="auto"/>
                                                <w:right w:val="none" w:sz="0" w:space="0" w:color="auto"/>
                                              </w:divBdr>
                                              <w:divsChild>
                                                <w:div w:id="1383627580">
                                                  <w:marLeft w:val="0"/>
                                                  <w:marRight w:val="0"/>
                                                  <w:marTop w:val="0"/>
                                                  <w:marBottom w:val="0"/>
                                                  <w:divBdr>
                                                    <w:top w:val="none" w:sz="0" w:space="0" w:color="auto"/>
                                                    <w:left w:val="none" w:sz="0" w:space="0" w:color="auto"/>
                                                    <w:bottom w:val="none" w:sz="0" w:space="0" w:color="auto"/>
                                                    <w:right w:val="none" w:sz="0" w:space="0" w:color="auto"/>
                                                  </w:divBdr>
                                                  <w:divsChild>
                                                    <w:div w:id="1649940804">
                                                      <w:marLeft w:val="0"/>
                                                      <w:marRight w:val="0"/>
                                                      <w:marTop w:val="0"/>
                                                      <w:marBottom w:val="0"/>
                                                      <w:divBdr>
                                                        <w:top w:val="none" w:sz="0" w:space="0" w:color="auto"/>
                                                        <w:left w:val="none" w:sz="0" w:space="0" w:color="auto"/>
                                                        <w:bottom w:val="none" w:sz="0" w:space="0" w:color="auto"/>
                                                        <w:right w:val="none" w:sz="0" w:space="0" w:color="auto"/>
                                                      </w:divBdr>
                                                      <w:divsChild>
                                                        <w:div w:id="1981494311">
                                                          <w:marLeft w:val="0"/>
                                                          <w:marRight w:val="0"/>
                                                          <w:marTop w:val="0"/>
                                                          <w:marBottom w:val="0"/>
                                                          <w:divBdr>
                                                            <w:top w:val="none" w:sz="0" w:space="0" w:color="auto"/>
                                                            <w:left w:val="none" w:sz="0" w:space="0" w:color="auto"/>
                                                            <w:bottom w:val="none" w:sz="0" w:space="0" w:color="auto"/>
                                                            <w:right w:val="none" w:sz="0" w:space="0" w:color="auto"/>
                                                          </w:divBdr>
                                                          <w:divsChild>
                                                            <w:div w:id="17459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244273">
      <w:bodyDiv w:val="1"/>
      <w:marLeft w:val="0"/>
      <w:marRight w:val="0"/>
      <w:marTop w:val="0"/>
      <w:marBottom w:val="0"/>
      <w:divBdr>
        <w:top w:val="none" w:sz="0" w:space="0" w:color="auto"/>
        <w:left w:val="none" w:sz="0" w:space="0" w:color="auto"/>
        <w:bottom w:val="none" w:sz="0" w:space="0" w:color="auto"/>
        <w:right w:val="none" w:sz="0" w:space="0" w:color="auto"/>
      </w:divBdr>
      <w:divsChild>
        <w:div w:id="1718309193">
          <w:marLeft w:val="0"/>
          <w:marRight w:val="0"/>
          <w:marTop w:val="0"/>
          <w:marBottom w:val="0"/>
          <w:divBdr>
            <w:top w:val="none" w:sz="0" w:space="0" w:color="auto"/>
            <w:left w:val="none" w:sz="0" w:space="0" w:color="auto"/>
            <w:bottom w:val="none" w:sz="0" w:space="0" w:color="auto"/>
            <w:right w:val="none" w:sz="0" w:space="0" w:color="auto"/>
          </w:divBdr>
          <w:divsChild>
            <w:div w:id="267351831">
              <w:marLeft w:val="0"/>
              <w:marRight w:val="0"/>
              <w:marTop w:val="0"/>
              <w:marBottom w:val="0"/>
              <w:divBdr>
                <w:top w:val="none" w:sz="0" w:space="0" w:color="auto"/>
                <w:left w:val="none" w:sz="0" w:space="0" w:color="auto"/>
                <w:bottom w:val="none" w:sz="0" w:space="0" w:color="auto"/>
                <w:right w:val="none" w:sz="0" w:space="0" w:color="auto"/>
              </w:divBdr>
              <w:divsChild>
                <w:div w:id="1214469169">
                  <w:marLeft w:val="0"/>
                  <w:marRight w:val="0"/>
                  <w:marTop w:val="0"/>
                  <w:marBottom w:val="0"/>
                  <w:divBdr>
                    <w:top w:val="none" w:sz="0" w:space="0" w:color="auto"/>
                    <w:left w:val="none" w:sz="0" w:space="0" w:color="auto"/>
                    <w:bottom w:val="none" w:sz="0" w:space="0" w:color="auto"/>
                    <w:right w:val="none" w:sz="0" w:space="0" w:color="auto"/>
                  </w:divBdr>
                  <w:divsChild>
                    <w:div w:id="1023434884">
                      <w:marLeft w:val="0"/>
                      <w:marRight w:val="0"/>
                      <w:marTop w:val="0"/>
                      <w:marBottom w:val="0"/>
                      <w:divBdr>
                        <w:top w:val="none" w:sz="0" w:space="0" w:color="auto"/>
                        <w:left w:val="none" w:sz="0" w:space="0" w:color="auto"/>
                        <w:bottom w:val="none" w:sz="0" w:space="0" w:color="auto"/>
                        <w:right w:val="none" w:sz="0" w:space="0" w:color="auto"/>
                      </w:divBdr>
                      <w:divsChild>
                        <w:div w:id="1123884986">
                          <w:marLeft w:val="0"/>
                          <w:marRight w:val="0"/>
                          <w:marTop w:val="0"/>
                          <w:marBottom w:val="0"/>
                          <w:divBdr>
                            <w:top w:val="none" w:sz="0" w:space="0" w:color="auto"/>
                            <w:left w:val="none" w:sz="0" w:space="0" w:color="auto"/>
                            <w:bottom w:val="none" w:sz="0" w:space="0" w:color="auto"/>
                            <w:right w:val="none" w:sz="0" w:space="0" w:color="auto"/>
                          </w:divBdr>
                          <w:divsChild>
                            <w:div w:id="48382015">
                              <w:marLeft w:val="0"/>
                              <w:marRight w:val="0"/>
                              <w:marTop w:val="0"/>
                              <w:marBottom w:val="0"/>
                              <w:divBdr>
                                <w:top w:val="none" w:sz="0" w:space="0" w:color="auto"/>
                                <w:left w:val="none" w:sz="0" w:space="0" w:color="auto"/>
                                <w:bottom w:val="none" w:sz="0" w:space="0" w:color="auto"/>
                                <w:right w:val="none" w:sz="0" w:space="0" w:color="auto"/>
                              </w:divBdr>
                              <w:divsChild>
                                <w:div w:id="717247110">
                                  <w:marLeft w:val="0"/>
                                  <w:marRight w:val="0"/>
                                  <w:marTop w:val="0"/>
                                  <w:marBottom w:val="0"/>
                                  <w:divBdr>
                                    <w:top w:val="none" w:sz="0" w:space="0" w:color="auto"/>
                                    <w:left w:val="none" w:sz="0" w:space="0" w:color="auto"/>
                                    <w:bottom w:val="none" w:sz="0" w:space="0" w:color="auto"/>
                                    <w:right w:val="none" w:sz="0" w:space="0" w:color="auto"/>
                                  </w:divBdr>
                                  <w:divsChild>
                                    <w:div w:id="1903902342">
                                      <w:marLeft w:val="0"/>
                                      <w:marRight w:val="0"/>
                                      <w:marTop w:val="0"/>
                                      <w:marBottom w:val="0"/>
                                      <w:divBdr>
                                        <w:top w:val="none" w:sz="0" w:space="0" w:color="auto"/>
                                        <w:left w:val="none" w:sz="0" w:space="0" w:color="auto"/>
                                        <w:bottom w:val="none" w:sz="0" w:space="0" w:color="auto"/>
                                        <w:right w:val="none" w:sz="0" w:space="0" w:color="auto"/>
                                      </w:divBdr>
                                      <w:divsChild>
                                        <w:div w:id="1354309494">
                                          <w:marLeft w:val="0"/>
                                          <w:marRight w:val="0"/>
                                          <w:marTop w:val="0"/>
                                          <w:marBottom w:val="0"/>
                                          <w:divBdr>
                                            <w:top w:val="none" w:sz="0" w:space="0" w:color="auto"/>
                                            <w:left w:val="none" w:sz="0" w:space="0" w:color="auto"/>
                                            <w:bottom w:val="none" w:sz="0" w:space="0" w:color="auto"/>
                                            <w:right w:val="none" w:sz="0" w:space="0" w:color="auto"/>
                                          </w:divBdr>
                                          <w:divsChild>
                                            <w:div w:id="1463958988">
                                              <w:marLeft w:val="0"/>
                                              <w:marRight w:val="0"/>
                                              <w:marTop w:val="0"/>
                                              <w:marBottom w:val="0"/>
                                              <w:divBdr>
                                                <w:top w:val="none" w:sz="0" w:space="0" w:color="auto"/>
                                                <w:left w:val="none" w:sz="0" w:space="0" w:color="auto"/>
                                                <w:bottom w:val="none" w:sz="0" w:space="0" w:color="auto"/>
                                                <w:right w:val="none" w:sz="0" w:space="0" w:color="auto"/>
                                              </w:divBdr>
                                              <w:divsChild>
                                                <w:div w:id="1057167234">
                                                  <w:marLeft w:val="0"/>
                                                  <w:marRight w:val="0"/>
                                                  <w:marTop w:val="0"/>
                                                  <w:marBottom w:val="0"/>
                                                  <w:divBdr>
                                                    <w:top w:val="none" w:sz="0" w:space="0" w:color="auto"/>
                                                    <w:left w:val="none" w:sz="0" w:space="0" w:color="auto"/>
                                                    <w:bottom w:val="none" w:sz="0" w:space="0" w:color="auto"/>
                                                    <w:right w:val="none" w:sz="0" w:space="0" w:color="auto"/>
                                                  </w:divBdr>
                                                  <w:divsChild>
                                                    <w:div w:id="1906186233">
                                                      <w:marLeft w:val="0"/>
                                                      <w:marRight w:val="0"/>
                                                      <w:marTop w:val="0"/>
                                                      <w:marBottom w:val="0"/>
                                                      <w:divBdr>
                                                        <w:top w:val="none" w:sz="0" w:space="0" w:color="auto"/>
                                                        <w:left w:val="none" w:sz="0" w:space="0" w:color="auto"/>
                                                        <w:bottom w:val="none" w:sz="0" w:space="0" w:color="auto"/>
                                                        <w:right w:val="none" w:sz="0" w:space="0" w:color="auto"/>
                                                      </w:divBdr>
                                                      <w:divsChild>
                                                        <w:div w:id="910116969">
                                                          <w:marLeft w:val="0"/>
                                                          <w:marRight w:val="0"/>
                                                          <w:marTop w:val="0"/>
                                                          <w:marBottom w:val="0"/>
                                                          <w:divBdr>
                                                            <w:top w:val="none" w:sz="0" w:space="0" w:color="auto"/>
                                                            <w:left w:val="none" w:sz="0" w:space="0" w:color="auto"/>
                                                            <w:bottom w:val="none" w:sz="0" w:space="0" w:color="auto"/>
                                                            <w:right w:val="none" w:sz="0" w:space="0" w:color="auto"/>
                                                          </w:divBdr>
                                                          <w:divsChild>
                                                            <w:div w:id="15634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774544">
      <w:bodyDiv w:val="1"/>
      <w:marLeft w:val="0"/>
      <w:marRight w:val="0"/>
      <w:marTop w:val="0"/>
      <w:marBottom w:val="0"/>
      <w:divBdr>
        <w:top w:val="none" w:sz="0" w:space="0" w:color="auto"/>
        <w:left w:val="none" w:sz="0" w:space="0" w:color="auto"/>
        <w:bottom w:val="none" w:sz="0" w:space="0" w:color="auto"/>
        <w:right w:val="none" w:sz="0" w:space="0" w:color="auto"/>
      </w:divBdr>
      <w:divsChild>
        <w:div w:id="651955204">
          <w:marLeft w:val="0"/>
          <w:marRight w:val="0"/>
          <w:marTop w:val="0"/>
          <w:marBottom w:val="0"/>
          <w:divBdr>
            <w:top w:val="none" w:sz="0" w:space="0" w:color="auto"/>
            <w:left w:val="none" w:sz="0" w:space="0" w:color="auto"/>
            <w:bottom w:val="none" w:sz="0" w:space="0" w:color="auto"/>
            <w:right w:val="none" w:sz="0" w:space="0" w:color="auto"/>
          </w:divBdr>
          <w:divsChild>
            <w:div w:id="1003973837">
              <w:marLeft w:val="0"/>
              <w:marRight w:val="0"/>
              <w:marTop w:val="0"/>
              <w:marBottom w:val="0"/>
              <w:divBdr>
                <w:top w:val="none" w:sz="0" w:space="0" w:color="auto"/>
                <w:left w:val="none" w:sz="0" w:space="0" w:color="auto"/>
                <w:bottom w:val="none" w:sz="0" w:space="0" w:color="auto"/>
                <w:right w:val="none" w:sz="0" w:space="0" w:color="auto"/>
              </w:divBdr>
              <w:divsChild>
                <w:div w:id="893464791">
                  <w:marLeft w:val="0"/>
                  <w:marRight w:val="0"/>
                  <w:marTop w:val="0"/>
                  <w:marBottom w:val="0"/>
                  <w:divBdr>
                    <w:top w:val="none" w:sz="0" w:space="0" w:color="auto"/>
                    <w:left w:val="none" w:sz="0" w:space="0" w:color="auto"/>
                    <w:bottom w:val="none" w:sz="0" w:space="0" w:color="auto"/>
                    <w:right w:val="none" w:sz="0" w:space="0" w:color="auto"/>
                  </w:divBdr>
                  <w:divsChild>
                    <w:div w:id="1302229862">
                      <w:marLeft w:val="0"/>
                      <w:marRight w:val="0"/>
                      <w:marTop w:val="0"/>
                      <w:marBottom w:val="0"/>
                      <w:divBdr>
                        <w:top w:val="none" w:sz="0" w:space="0" w:color="auto"/>
                        <w:left w:val="none" w:sz="0" w:space="0" w:color="auto"/>
                        <w:bottom w:val="none" w:sz="0" w:space="0" w:color="auto"/>
                        <w:right w:val="none" w:sz="0" w:space="0" w:color="auto"/>
                      </w:divBdr>
                      <w:divsChild>
                        <w:div w:id="823550037">
                          <w:marLeft w:val="0"/>
                          <w:marRight w:val="0"/>
                          <w:marTop w:val="0"/>
                          <w:marBottom w:val="0"/>
                          <w:divBdr>
                            <w:top w:val="none" w:sz="0" w:space="0" w:color="auto"/>
                            <w:left w:val="none" w:sz="0" w:space="0" w:color="auto"/>
                            <w:bottom w:val="none" w:sz="0" w:space="0" w:color="auto"/>
                            <w:right w:val="none" w:sz="0" w:space="0" w:color="auto"/>
                          </w:divBdr>
                          <w:divsChild>
                            <w:div w:id="665673232">
                              <w:marLeft w:val="0"/>
                              <w:marRight w:val="0"/>
                              <w:marTop w:val="0"/>
                              <w:marBottom w:val="0"/>
                              <w:divBdr>
                                <w:top w:val="none" w:sz="0" w:space="0" w:color="auto"/>
                                <w:left w:val="none" w:sz="0" w:space="0" w:color="auto"/>
                                <w:bottom w:val="none" w:sz="0" w:space="0" w:color="auto"/>
                                <w:right w:val="none" w:sz="0" w:space="0" w:color="auto"/>
                              </w:divBdr>
                              <w:divsChild>
                                <w:div w:id="465663736">
                                  <w:marLeft w:val="0"/>
                                  <w:marRight w:val="0"/>
                                  <w:marTop w:val="0"/>
                                  <w:marBottom w:val="0"/>
                                  <w:divBdr>
                                    <w:top w:val="none" w:sz="0" w:space="0" w:color="auto"/>
                                    <w:left w:val="none" w:sz="0" w:space="0" w:color="auto"/>
                                    <w:bottom w:val="none" w:sz="0" w:space="0" w:color="auto"/>
                                    <w:right w:val="none" w:sz="0" w:space="0" w:color="auto"/>
                                  </w:divBdr>
                                  <w:divsChild>
                                    <w:div w:id="399056595">
                                      <w:marLeft w:val="0"/>
                                      <w:marRight w:val="0"/>
                                      <w:marTop w:val="0"/>
                                      <w:marBottom w:val="0"/>
                                      <w:divBdr>
                                        <w:top w:val="none" w:sz="0" w:space="0" w:color="auto"/>
                                        <w:left w:val="none" w:sz="0" w:space="0" w:color="auto"/>
                                        <w:bottom w:val="none" w:sz="0" w:space="0" w:color="auto"/>
                                        <w:right w:val="none" w:sz="0" w:space="0" w:color="auto"/>
                                      </w:divBdr>
                                      <w:divsChild>
                                        <w:div w:id="459344090">
                                          <w:marLeft w:val="0"/>
                                          <w:marRight w:val="0"/>
                                          <w:marTop w:val="0"/>
                                          <w:marBottom w:val="0"/>
                                          <w:divBdr>
                                            <w:top w:val="none" w:sz="0" w:space="0" w:color="auto"/>
                                            <w:left w:val="none" w:sz="0" w:space="0" w:color="auto"/>
                                            <w:bottom w:val="none" w:sz="0" w:space="0" w:color="auto"/>
                                            <w:right w:val="none" w:sz="0" w:space="0" w:color="auto"/>
                                          </w:divBdr>
                                          <w:divsChild>
                                            <w:div w:id="1935354633">
                                              <w:marLeft w:val="0"/>
                                              <w:marRight w:val="0"/>
                                              <w:marTop w:val="0"/>
                                              <w:marBottom w:val="0"/>
                                              <w:divBdr>
                                                <w:top w:val="none" w:sz="0" w:space="0" w:color="auto"/>
                                                <w:left w:val="none" w:sz="0" w:space="0" w:color="auto"/>
                                                <w:bottom w:val="none" w:sz="0" w:space="0" w:color="auto"/>
                                                <w:right w:val="none" w:sz="0" w:space="0" w:color="auto"/>
                                              </w:divBdr>
                                              <w:divsChild>
                                                <w:div w:id="1712029548">
                                                  <w:marLeft w:val="0"/>
                                                  <w:marRight w:val="0"/>
                                                  <w:marTop w:val="0"/>
                                                  <w:marBottom w:val="0"/>
                                                  <w:divBdr>
                                                    <w:top w:val="none" w:sz="0" w:space="0" w:color="auto"/>
                                                    <w:left w:val="none" w:sz="0" w:space="0" w:color="auto"/>
                                                    <w:bottom w:val="none" w:sz="0" w:space="0" w:color="auto"/>
                                                    <w:right w:val="none" w:sz="0" w:space="0" w:color="auto"/>
                                                  </w:divBdr>
                                                  <w:divsChild>
                                                    <w:div w:id="573711285">
                                                      <w:marLeft w:val="0"/>
                                                      <w:marRight w:val="0"/>
                                                      <w:marTop w:val="0"/>
                                                      <w:marBottom w:val="0"/>
                                                      <w:divBdr>
                                                        <w:top w:val="none" w:sz="0" w:space="0" w:color="auto"/>
                                                        <w:left w:val="none" w:sz="0" w:space="0" w:color="auto"/>
                                                        <w:bottom w:val="none" w:sz="0" w:space="0" w:color="auto"/>
                                                        <w:right w:val="none" w:sz="0" w:space="0" w:color="auto"/>
                                                      </w:divBdr>
                                                      <w:divsChild>
                                                        <w:div w:id="507330145">
                                                          <w:marLeft w:val="0"/>
                                                          <w:marRight w:val="0"/>
                                                          <w:marTop w:val="0"/>
                                                          <w:marBottom w:val="0"/>
                                                          <w:divBdr>
                                                            <w:top w:val="none" w:sz="0" w:space="0" w:color="auto"/>
                                                            <w:left w:val="none" w:sz="0" w:space="0" w:color="auto"/>
                                                            <w:bottom w:val="none" w:sz="0" w:space="0" w:color="auto"/>
                                                            <w:right w:val="none" w:sz="0" w:space="0" w:color="auto"/>
                                                          </w:divBdr>
                                                          <w:divsChild>
                                                            <w:div w:id="1062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1140">
      <w:bodyDiv w:val="1"/>
      <w:marLeft w:val="0"/>
      <w:marRight w:val="0"/>
      <w:marTop w:val="0"/>
      <w:marBottom w:val="0"/>
      <w:divBdr>
        <w:top w:val="none" w:sz="0" w:space="0" w:color="auto"/>
        <w:left w:val="none" w:sz="0" w:space="0" w:color="auto"/>
        <w:bottom w:val="none" w:sz="0" w:space="0" w:color="auto"/>
        <w:right w:val="none" w:sz="0" w:space="0" w:color="auto"/>
      </w:divBdr>
      <w:divsChild>
        <w:div w:id="260143946">
          <w:marLeft w:val="0"/>
          <w:marRight w:val="0"/>
          <w:marTop w:val="0"/>
          <w:marBottom w:val="0"/>
          <w:divBdr>
            <w:top w:val="none" w:sz="0" w:space="0" w:color="auto"/>
            <w:left w:val="none" w:sz="0" w:space="0" w:color="auto"/>
            <w:bottom w:val="none" w:sz="0" w:space="0" w:color="auto"/>
            <w:right w:val="none" w:sz="0" w:space="0" w:color="auto"/>
          </w:divBdr>
          <w:divsChild>
            <w:div w:id="255292691">
              <w:marLeft w:val="0"/>
              <w:marRight w:val="0"/>
              <w:marTop w:val="0"/>
              <w:marBottom w:val="0"/>
              <w:divBdr>
                <w:top w:val="none" w:sz="0" w:space="0" w:color="auto"/>
                <w:left w:val="none" w:sz="0" w:space="0" w:color="auto"/>
                <w:bottom w:val="none" w:sz="0" w:space="0" w:color="auto"/>
                <w:right w:val="none" w:sz="0" w:space="0" w:color="auto"/>
              </w:divBdr>
              <w:divsChild>
                <w:div w:id="1731541216">
                  <w:marLeft w:val="0"/>
                  <w:marRight w:val="0"/>
                  <w:marTop w:val="0"/>
                  <w:marBottom w:val="0"/>
                  <w:divBdr>
                    <w:top w:val="none" w:sz="0" w:space="0" w:color="auto"/>
                    <w:left w:val="none" w:sz="0" w:space="0" w:color="auto"/>
                    <w:bottom w:val="none" w:sz="0" w:space="0" w:color="auto"/>
                    <w:right w:val="none" w:sz="0" w:space="0" w:color="auto"/>
                  </w:divBdr>
                  <w:divsChild>
                    <w:div w:id="204026519">
                      <w:marLeft w:val="0"/>
                      <w:marRight w:val="0"/>
                      <w:marTop w:val="0"/>
                      <w:marBottom w:val="0"/>
                      <w:divBdr>
                        <w:top w:val="none" w:sz="0" w:space="0" w:color="auto"/>
                        <w:left w:val="none" w:sz="0" w:space="0" w:color="auto"/>
                        <w:bottom w:val="none" w:sz="0" w:space="0" w:color="auto"/>
                        <w:right w:val="none" w:sz="0" w:space="0" w:color="auto"/>
                      </w:divBdr>
                      <w:divsChild>
                        <w:div w:id="1694306592">
                          <w:marLeft w:val="0"/>
                          <w:marRight w:val="0"/>
                          <w:marTop w:val="0"/>
                          <w:marBottom w:val="0"/>
                          <w:divBdr>
                            <w:top w:val="none" w:sz="0" w:space="0" w:color="auto"/>
                            <w:left w:val="none" w:sz="0" w:space="0" w:color="auto"/>
                            <w:bottom w:val="none" w:sz="0" w:space="0" w:color="auto"/>
                            <w:right w:val="none" w:sz="0" w:space="0" w:color="auto"/>
                          </w:divBdr>
                          <w:divsChild>
                            <w:div w:id="1408267848">
                              <w:marLeft w:val="0"/>
                              <w:marRight w:val="0"/>
                              <w:marTop w:val="0"/>
                              <w:marBottom w:val="0"/>
                              <w:divBdr>
                                <w:top w:val="none" w:sz="0" w:space="0" w:color="auto"/>
                                <w:left w:val="none" w:sz="0" w:space="0" w:color="auto"/>
                                <w:bottom w:val="none" w:sz="0" w:space="0" w:color="auto"/>
                                <w:right w:val="none" w:sz="0" w:space="0" w:color="auto"/>
                              </w:divBdr>
                              <w:divsChild>
                                <w:div w:id="1025667375">
                                  <w:marLeft w:val="0"/>
                                  <w:marRight w:val="0"/>
                                  <w:marTop w:val="0"/>
                                  <w:marBottom w:val="0"/>
                                  <w:divBdr>
                                    <w:top w:val="none" w:sz="0" w:space="0" w:color="auto"/>
                                    <w:left w:val="none" w:sz="0" w:space="0" w:color="auto"/>
                                    <w:bottom w:val="none" w:sz="0" w:space="0" w:color="auto"/>
                                    <w:right w:val="none" w:sz="0" w:space="0" w:color="auto"/>
                                  </w:divBdr>
                                  <w:divsChild>
                                    <w:div w:id="965695282">
                                      <w:marLeft w:val="0"/>
                                      <w:marRight w:val="0"/>
                                      <w:marTop w:val="0"/>
                                      <w:marBottom w:val="0"/>
                                      <w:divBdr>
                                        <w:top w:val="none" w:sz="0" w:space="0" w:color="auto"/>
                                        <w:left w:val="none" w:sz="0" w:space="0" w:color="auto"/>
                                        <w:bottom w:val="none" w:sz="0" w:space="0" w:color="auto"/>
                                        <w:right w:val="none" w:sz="0" w:space="0" w:color="auto"/>
                                      </w:divBdr>
                                      <w:divsChild>
                                        <w:div w:id="178618345">
                                          <w:marLeft w:val="0"/>
                                          <w:marRight w:val="0"/>
                                          <w:marTop w:val="0"/>
                                          <w:marBottom w:val="0"/>
                                          <w:divBdr>
                                            <w:top w:val="none" w:sz="0" w:space="0" w:color="auto"/>
                                            <w:left w:val="none" w:sz="0" w:space="0" w:color="auto"/>
                                            <w:bottom w:val="none" w:sz="0" w:space="0" w:color="auto"/>
                                            <w:right w:val="none" w:sz="0" w:space="0" w:color="auto"/>
                                          </w:divBdr>
                                          <w:divsChild>
                                            <w:div w:id="361516401">
                                              <w:marLeft w:val="0"/>
                                              <w:marRight w:val="0"/>
                                              <w:marTop w:val="0"/>
                                              <w:marBottom w:val="0"/>
                                              <w:divBdr>
                                                <w:top w:val="none" w:sz="0" w:space="0" w:color="auto"/>
                                                <w:left w:val="none" w:sz="0" w:space="0" w:color="auto"/>
                                                <w:bottom w:val="none" w:sz="0" w:space="0" w:color="auto"/>
                                                <w:right w:val="none" w:sz="0" w:space="0" w:color="auto"/>
                                              </w:divBdr>
                                              <w:divsChild>
                                                <w:div w:id="98531567">
                                                  <w:marLeft w:val="0"/>
                                                  <w:marRight w:val="0"/>
                                                  <w:marTop w:val="0"/>
                                                  <w:marBottom w:val="0"/>
                                                  <w:divBdr>
                                                    <w:top w:val="none" w:sz="0" w:space="0" w:color="auto"/>
                                                    <w:left w:val="none" w:sz="0" w:space="0" w:color="auto"/>
                                                    <w:bottom w:val="none" w:sz="0" w:space="0" w:color="auto"/>
                                                    <w:right w:val="none" w:sz="0" w:space="0" w:color="auto"/>
                                                  </w:divBdr>
                                                  <w:divsChild>
                                                    <w:div w:id="1564289314">
                                                      <w:marLeft w:val="0"/>
                                                      <w:marRight w:val="0"/>
                                                      <w:marTop w:val="0"/>
                                                      <w:marBottom w:val="0"/>
                                                      <w:divBdr>
                                                        <w:top w:val="none" w:sz="0" w:space="0" w:color="auto"/>
                                                        <w:left w:val="none" w:sz="0" w:space="0" w:color="auto"/>
                                                        <w:bottom w:val="none" w:sz="0" w:space="0" w:color="auto"/>
                                                        <w:right w:val="none" w:sz="0" w:space="0" w:color="auto"/>
                                                      </w:divBdr>
                                                      <w:divsChild>
                                                        <w:div w:id="1822306944">
                                                          <w:marLeft w:val="0"/>
                                                          <w:marRight w:val="0"/>
                                                          <w:marTop w:val="0"/>
                                                          <w:marBottom w:val="0"/>
                                                          <w:divBdr>
                                                            <w:top w:val="none" w:sz="0" w:space="0" w:color="auto"/>
                                                            <w:left w:val="none" w:sz="0" w:space="0" w:color="auto"/>
                                                            <w:bottom w:val="none" w:sz="0" w:space="0" w:color="auto"/>
                                                            <w:right w:val="none" w:sz="0" w:space="0" w:color="auto"/>
                                                          </w:divBdr>
                                                          <w:divsChild>
                                                            <w:div w:id="652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header" Target="header25.xml"/><Relationship Id="rId47" Type="http://schemas.openxmlformats.org/officeDocument/2006/relationships/footer" Target="footer5.xml"/><Relationship Id="rId63" Type="http://schemas.openxmlformats.org/officeDocument/2006/relationships/header" Target="header39.xml"/><Relationship Id="rId68" Type="http://schemas.openxmlformats.org/officeDocument/2006/relationships/header" Target="header42.xml"/><Relationship Id="rId84" Type="http://schemas.openxmlformats.org/officeDocument/2006/relationships/header" Target="header50.xml"/><Relationship Id="rId89" Type="http://schemas.openxmlformats.org/officeDocument/2006/relationships/header" Target="header55.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0.xml"/><Relationship Id="rId53" Type="http://schemas.openxmlformats.org/officeDocument/2006/relationships/image" Target="media/image3.wmf"/><Relationship Id="rId58" Type="http://schemas.openxmlformats.org/officeDocument/2006/relationships/header" Target="header34.xml"/><Relationship Id="rId74" Type="http://schemas.openxmlformats.org/officeDocument/2006/relationships/image" Target="media/image6.wmf"/><Relationship Id="rId79" Type="http://schemas.openxmlformats.org/officeDocument/2006/relationships/header" Target="header45.xml"/><Relationship Id="rId102" Type="http://schemas.openxmlformats.org/officeDocument/2006/relationships/header" Target="header63.xml"/><Relationship Id="rId5" Type="http://schemas.openxmlformats.org/officeDocument/2006/relationships/webSettings" Target="webSettings.xml"/><Relationship Id="rId90" Type="http://schemas.openxmlformats.org/officeDocument/2006/relationships/header" Target="header56.xml"/><Relationship Id="rId95" Type="http://schemas.openxmlformats.org/officeDocument/2006/relationships/header" Target="header58.xml"/><Relationship Id="rId22" Type="http://schemas.openxmlformats.org/officeDocument/2006/relationships/header" Target="header10.xml"/><Relationship Id="rId27" Type="http://schemas.openxmlformats.org/officeDocument/2006/relationships/header" Target="header14.xml"/><Relationship Id="rId43" Type="http://schemas.openxmlformats.org/officeDocument/2006/relationships/footer" Target="footer4.xml"/><Relationship Id="rId48" Type="http://schemas.openxmlformats.org/officeDocument/2006/relationships/header" Target="header28.xml"/><Relationship Id="rId64" Type="http://schemas.openxmlformats.org/officeDocument/2006/relationships/header" Target="header40.xml"/><Relationship Id="rId69" Type="http://schemas.openxmlformats.org/officeDocument/2006/relationships/header" Target="header43.xml"/><Relationship Id="rId80" Type="http://schemas.openxmlformats.org/officeDocument/2006/relationships/header" Target="header46.xml"/><Relationship Id="rId85" Type="http://schemas.openxmlformats.org/officeDocument/2006/relationships/header" Target="header51.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6.xml"/><Relationship Id="rId38" Type="http://schemas.openxmlformats.org/officeDocument/2006/relationships/header" Target="header21.xml"/><Relationship Id="rId59" Type="http://schemas.openxmlformats.org/officeDocument/2006/relationships/header" Target="header35.xml"/><Relationship Id="rId103" Type="http://schemas.openxmlformats.org/officeDocument/2006/relationships/header" Target="header64.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oleObject" Target="embeddings/oleObject1.bin"/><Relationship Id="rId62" Type="http://schemas.openxmlformats.org/officeDocument/2006/relationships/header" Target="header38.xml"/><Relationship Id="rId70" Type="http://schemas.openxmlformats.org/officeDocument/2006/relationships/image" Target="media/image4.wmf"/><Relationship Id="rId75" Type="http://schemas.openxmlformats.org/officeDocument/2006/relationships/oleObject" Target="embeddings/oleObject4.bin"/><Relationship Id="rId83" Type="http://schemas.openxmlformats.org/officeDocument/2006/relationships/header" Target="header49.xml"/><Relationship Id="rId88" Type="http://schemas.openxmlformats.org/officeDocument/2006/relationships/header" Target="header54.xml"/><Relationship Id="rId91" Type="http://schemas.openxmlformats.org/officeDocument/2006/relationships/footer" Target="footer8.xml"/><Relationship Id="rId96"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footer" Target="footer6.xml"/><Relationship Id="rId57" Type="http://schemas.openxmlformats.org/officeDocument/2006/relationships/header" Target="header33.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image" Target="media/image2.gif"/><Relationship Id="rId52" Type="http://schemas.openxmlformats.org/officeDocument/2006/relationships/header" Target="header31.xml"/><Relationship Id="rId60" Type="http://schemas.openxmlformats.org/officeDocument/2006/relationships/header" Target="header36.xml"/><Relationship Id="rId65" Type="http://schemas.openxmlformats.org/officeDocument/2006/relationships/hyperlink" Target="https://policies.worldbank.org/sites/ppf3/PPFDocuments/Forms/DispPage.aspx?docid=4005" TargetMode="External"/><Relationship Id="rId73" Type="http://schemas.openxmlformats.org/officeDocument/2006/relationships/oleObject" Target="embeddings/oleObject3.bin"/><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header" Target="header52.xml"/><Relationship Id="rId94" Type="http://schemas.openxmlformats.org/officeDocument/2006/relationships/oleObject" Target="embeddings/oleObject6.bin"/><Relationship Id="rId99" Type="http://schemas.openxmlformats.org/officeDocument/2006/relationships/image" Target="media/image8.png"/><Relationship Id="rId101" Type="http://schemas.openxmlformats.org/officeDocument/2006/relationships/header" Target="header6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2.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footer" Target="footer7.xml"/><Relationship Id="rId76" Type="http://schemas.openxmlformats.org/officeDocument/2006/relationships/image" Target="media/image7.wmf"/><Relationship Id="rId97" Type="http://schemas.openxmlformats.org/officeDocument/2006/relationships/header" Target="header60.xml"/><Relationship Id="rId104" Type="http://schemas.openxmlformats.org/officeDocument/2006/relationships/header" Target="header65.xml"/><Relationship Id="rId7" Type="http://schemas.openxmlformats.org/officeDocument/2006/relationships/endnotes" Target="endnotes.xml"/><Relationship Id="rId71" Type="http://schemas.openxmlformats.org/officeDocument/2006/relationships/oleObject" Target="embeddings/oleObject2.bin"/><Relationship Id="rId92" Type="http://schemas.openxmlformats.org/officeDocument/2006/relationships/header" Target="header57.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yperlink" Target="http://www.worldbank.org" TargetMode="Externa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hyperlink" Target="http://www.worldbank.org/en/projects-operations/products-and-services/brief/procurement-new-framework" TargetMode="External"/><Relationship Id="rId87" Type="http://schemas.openxmlformats.org/officeDocument/2006/relationships/header" Target="header53.xml"/><Relationship Id="rId61" Type="http://schemas.openxmlformats.org/officeDocument/2006/relationships/header" Target="header37.xml"/><Relationship Id="rId82" Type="http://schemas.openxmlformats.org/officeDocument/2006/relationships/header" Target="header48.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18.xml"/><Relationship Id="rId56" Type="http://schemas.openxmlformats.org/officeDocument/2006/relationships/header" Target="header32.xml"/><Relationship Id="rId77" Type="http://schemas.openxmlformats.org/officeDocument/2006/relationships/oleObject" Target="embeddings/oleObject5.bin"/><Relationship Id="rId100" Type="http://schemas.openxmlformats.org/officeDocument/2006/relationships/header" Target="header61.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0.xml"/><Relationship Id="rId72" Type="http://schemas.openxmlformats.org/officeDocument/2006/relationships/image" Target="media/image5.wmf"/><Relationship Id="rId93" Type="http://schemas.openxmlformats.org/officeDocument/2006/relationships/footer" Target="footer9.xml"/><Relationship Id="rId98" Type="http://schemas.openxmlformats.org/officeDocument/2006/relationships/customXml" Target="ink/ink1.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header" Target="header27.xml"/><Relationship Id="rId67" Type="http://schemas.openxmlformats.org/officeDocument/2006/relationships/header" Target="header4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8T20:21:00.32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41463</Words>
  <Characters>236345</Characters>
  <Application>Microsoft Office Word</Application>
  <DocSecurity>0</DocSecurity>
  <Lines>1969</Lines>
  <Paragraphs>554</Paragraphs>
  <ScaleCrop>false</ScaleCrop>
  <Company/>
  <LinksUpToDate>false</LinksUpToDate>
  <CharactersWithSpaces>277254</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2023-07-02T16:56:00Z</dcterms:created>
  <dcterms:modified xsi:type="dcterms:W3CDTF">2023-07-02T16:56:00Z</dcterms:modified>
</cp:coreProperties>
</file>