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3E" w:rsidRDefault="00A42B3E" w:rsidP="00A42B3E">
      <w:pPr>
        <w:ind w:right="31"/>
        <w:jc w:val="both"/>
        <w:rPr>
          <w:b/>
          <w:sz w:val="20"/>
          <w:u w:val="single"/>
          <w:lang w:val="en-US"/>
        </w:rPr>
      </w:pPr>
      <w:r w:rsidRPr="00A42B3E">
        <w:rPr>
          <w:b/>
          <w:sz w:val="20"/>
          <w:u w:val="single"/>
          <w:lang w:val="en-US"/>
        </w:rPr>
        <w:t>Attachment for Turkey Central Government GTMI Survey:</w:t>
      </w:r>
    </w:p>
    <w:p w:rsidR="005F5C99" w:rsidRDefault="00B47E0B" w:rsidP="005F5C99">
      <w:pPr>
        <w:ind w:right="31"/>
        <w:rPr>
          <w:b/>
          <w:sz w:val="20"/>
          <w:lang w:val="en-US"/>
        </w:rPr>
      </w:pPr>
      <w:r>
        <w:rPr>
          <w:b/>
          <w:sz w:val="20"/>
          <w:lang w:val="en-US"/>
        </w:rPr>
        <w:t>OPEN DATA PORTAL</w:t>
      </w:r>
    </w:p>
    <w:p w:rsidR="005F5C99" w:rsidRDefault="005F5C99" w:rsidP="005F5C99">
      <w:pPr>
        <w:ind w:left="1"/>
        <w:rPr>
          <w:b/>
          <w:sz w:val="20"/>
          <w:lang w:val="en-US"/>
        </w:rPr>
      </w:pPr>
      <w:r w:rsidRPr="00605F02">
        <w:rPr>
          <w:b/>
          <w:sz w:val="20"/>
          <w:lang w:val="en-US"/>
        </w:rPr>
        <w:t>I-</w:t>
      </w:r>
      <w:r w:rsidR="00B47E0B">
        <w:rPr>
          <w:b/>
          <w:sz w:val="20"/>
          <w:lang w:val="en-US"/>
        </w:rPr>
        <w:t>2</w:t>
      </w:r>
      <w:r w:rsidRPr="00605F02">
        <w:rPr>
          <w:b/>
          <w:sz w:val="20"/>
          <w:lang w:val="en-US"/>
        </w:rPr>
        <w:t xml:space="preserve">9 Is </w:t>
      </w:r>
      <w:r w:rsidR="00B47E0B">
        <w:rPr>
          <w:b/>
          <w:sz w:val="20"/>
          <w:lang w:val="en-US"/>
        </w:rPr>
        <w:t>there an Open Data portal?</w:t>
      </w:r>
    </w:p>
    <w:p w:rsidR="00C64F35" w:rsidRPr="00F75DC7" w:rsidRDefault="00C64F35" w:rsidP="00C64F35">
      <w:pPr>
        <w:autoSpaceDE w:val="0"/>
        <w:autoSpaceDN w:val="0"/>
        <w:adjustRightInd w:val="0"/>
        <w:spacing w:after="0" w:line="240" w:lineRule="auto"/>
        <w:rPr>
          <w:rFonts w:asciiTheme="minorHAnsi" w:eastAsiaTheme="minorHAnsi" w:hAnsiTheme="minorHAnsi" w:cstheme="minorHAnsi"/>
          <w:color w:val="auto"/>
          <w:sz w:val="20"/>
          <w:szCs w:val="20"/>
          <w:lang w:val="en-US" w:eastAsia="en-US"/>
        </w:rPr>
      </w:pPr>
      <w:r w:rsidRPr="00F75DC7">
        <w:rPr>
          <w:rFonts w:asciiTheme="minorHAnsi" w:eastAsiaTheme="minorHAnsi" w:hAnsiTheme="minorHAnsi" w:cstheme="minorHAnsi"/>
          <w:color w:val="auto"/>
          <w:sz w:val="20"/>
          <w:szCs w:val="20"/>
          <w:lang w:val="en-US" w:eastAsia="en-US"/>
        </w:rPr>
        <w:t>Within the scope of the "Open Data Project", it is aimed to create value from data by developing artificial</w:t>
      </w:r>
    </w:p>
    <w:p w:rsidR="0016449D" w:rsidRPr="00F75DC7" w:rsidRDefault="00C64F35" w:rsidP="00AF53D5">
      <w:pPr>
        <w:autoSpaceDE w:val="0"/>
        <w:autoSpaceDN w:val="0"/>
        <w:adjustRightInd w:val="0"/>
        <w:spacing w:after="0" w:line="240" w:lineRule="auto"/>
        <w:rPr>
          <w:rFonts w:asciiTheme="minorHAnsi" w:eastAsiaTheme="minorHAnsi" w:hAnsiTheme="minorHAnsi" w:cstheme="minorHAnsi"/>
          <w:color w:val="auto"/>
          <w:sz w:val="20"/>
          <w:szCs w:val="20"/>
          <w:lang w:val="en-US" w:eastAsia="en-US"/>
        </w:rPr>
      </w:pPr>
      <w:proofErr w:type="gramStart"/>
      <w:r w:rsidRPr="00F75DC7">
        <w:rPr>
          <w:rFonts w:asciiTheme="minorHAnsi" w:eastAsiaTheme="minorHAnsi" w:hAnsiTheme="minorHAnsi" w:cstheme="minorHAnsi"/>
          <w:color w:val="auto"/>
          <w:sz w:val="20"/>
          <w:szCs w:val="20"/>
          <w:lang w:val="en-US" w:eastAsia="en-US"/>
        </w:rPr>
        <w:t>intelligence</w:t>
      </w:r>
      <w:proofErr w:type="gramEnd"/>
      <w:r w:rsidRPr="00F75DC7">
        <w:rPr>
          <w:rFonts w:asciiTheme="minorHAnsi" w:eastAsiaTheme="minorHAnsi" w:hAnsiTheme="minorHAnsi" w:cstheme="minorHAnsi"/>
          <w:color w:val="auto"/>
          <w:sz w:val="20"/>
          <w:szCs w:val="20"/>
          <w:lang w:val="en-US" w:eastAsia="en-US"/>
        </w:rPr>
        <w:t xml:space="preserve"> and innovative technologies in Turkey by ensuring that all kinds of anonymized and confidential data are</w:t>
      </w:r>
      <w:r w:rsidR="00AF53D5" w:rsidRPr="00F75DC7">
        <w:rPr>
          <w:rFonts w:asciiTheme="minorHAnsi" w:eastAsiaTheme="minorHAnsi" w:hAnsiTheme="minorHAnsi" w:cstheme="minorHAnsi"/>
          <w:color w:val="auto"/>
          <w:sz w:val="20"/>
          <w:szCs w:val="20"/>
          <w:lang w:val="en-US" w:eastAsia="en-US"/>
        </w:rPr>
        <w:t xml:space="preserve"> </w:t>
      </w:r>
      <w:r w:rsidRPr="00F75DC7">
        <w:rPr>
          <w:rFonts w:asciiTheme="minorHAnsi" w:eastAsiaTheme="minorHAnsi" w:hAnsiTheme="minorHAnsi" w:cstheme="minorHAnsi"/>
          <w:color w:val="auto"/>
          <w:sz w:val="20"/>
          <w:szCs w:val="20"/>
          <w:lang w:val="en-US" w:eastAsia="en-US"/>
        </w:rPr>
        <w:t xml:space="preserve">shared. The portal studies are completed and it is in the </w:t>
      </w:r>
      <w:r w:rsidR="00E23C9D">
        <w:rPr>
          <w:rFonts w:asciiTheme="minorHAnsi" w:eastAsiaTheme="minorHAnsi" w:hAnsiTheme="minorHAnsi" w:cstheme="minorHAnsi"/>
          <w:color w:val="auto"/>
          <w:sz w:val="20"/>
          <w:szCs w:val="20"/>
          <w:lang w:val="en-US" w:eastAsia="en-US"/>
        </w:rPr>
        <w:t xml:space="preserve">piloting </w:t>
      </w:r>
      <w:r w:rsidRPr="00F75DC7">
        <w:rPr>
          <w:rFonts w:asciiTheme="minorHAnsi" w:eastAsiaTheme="minorHAnsi" w:hAnsiTheme="minorHAnsi" w:cstheme="minorHAnsi"/>
          <w:color w:val="auto"/>
          <w:sz w:val="20"/>
          <w:szCs w:val="20"/>
          <w:lang w:val="en-US" w:eastAsia="en-US"/>
        </w:rPr>
        <w:t xml:space="preserve">stage: </w:t>
      </w:r>
      <w:hyperlink r:id="rId5" w:history="1">
        <w:r w:rsidR="00270C89" w:rsidRPr="00F75DC7">
          <w:rPr>
            <w:rStyle w:val="Kpr"/>
            <w:rFonts w:asciiTheme="minorHAnsi" w:eastAsiaTheme="minorHAnsi" w:hAnsiTheme="minorHAnsi" w:cstheme="minorHAnsi"/>
            <w:color w:val="auto"/>
            <w:sz w:val="20"/>
            <w:szCs w:val="20"/>
            <w:lang w:val="en-US" w:eastAsia="en-US"/>
          </w:rPr>
          <w:t>https://veri.gov.tr/</w:t>
        </w:r>
      </w:hyperlink>
    </w:p>
    <w:p w:rsidR="00270C89" w:rsidRPr="00F00870" w:rsidRDefault="00AF53D5" w:rsidP="00AF53D5">
      <w:pPr>
        <w:ind w:right="31"/>
        <w:rPr>
          <w:rFonts w:asciiTheme="minorHAnsi" w:eastAsiaTheme="minorHAnsi" w:hAnsiTheme="minorHAnsi" w:cstheme="minorHAnsi"/>
          <w:color w:val="auto"/>
          <w:sz w:val="20"/>
          <w:szCs w:val="20"/>
          <w:lang w:val="en-US" w:eastAsia="en-US"/>
        </w:rPr>
      </w:pPr>
      <w:r w:rsidRPr="00F75DC7">
        <w:rPr>
          <w:rFonts w:asciiTheme="minorHAnsi" w:eastAsiaTheme="minorHAnsi" w:hAnsiTheme="minorHAnsi" w:cstheme="minorHAnsi"/>
          <w:color w:val="auto"/>
          <w:sz w:val="20"/>
          <w:szCs w:val="20"/>
          <w:lang w:val="en-US" w:eastAsia="en-US"/>
        </w:rPr>
        <w:t xml:space="preserve">Developing artificial intelligence and innovative technologies require data. However, limited access to the </w:t>
      </w:r>
      <w:r w:rsidRPr="00F00870">
        <w:rPr>
          <w:rFonts w:asciiTheme="minorHAnsi" w:eastAsiaTheme="minorHAnsi" w:hAnsiTheme="minorHAnsi" w:cstheme="minorHAnsi"/>
          <w:color w:val="auto"/>
          <w:sz w:val="20"/>
          <w:szCs w:val="20"/>
          <w:lang w:val="en-US" w:eastAsia="en-US"/>
        </w:rPr>
        <w:t xml:space="preserve">necessary data impedes development. </w:t>
      </w:r>
      <w:proofErr w:type="spellStart"/>
      <w:r w:rsidRPr="00F00870">
        <w:rPr>
          <w:rFonts w:asciiTheme="minorHAnsi" w:eastAsiaTheme="minorHAnsi" w:hAnsiTheme="minorHAnsi" w:cstheme="minorHAnsi"/>
          <w:color w:val="auto"/>
          <w:sz w:val="20"/>
          <w:szCs w:val="20"/>
          <w:lang w:val="en-US" w:eastAsia="en-US"/>
        </w:rPr>
        <w:t>OpenData</w:t>
      </w:r>
      <w:proofErr w:type="spellEnd"/>
      <w:r w:rsidRPr="00F00870">
        <w:rPr>
          <w:rFonts w:asciiTheme="minorHAnsi" w:eastAsiaTheme="minorHAnsi" w:hAnsiTheme="minorHAnsi" w:cstheme="minorHAnsi"/>
          <w:color w:val="auto"/>
          <w:sz w:val="20"/>
          <w:szCs w:val="20"/>
          <w:lang w:val="en-US" w:eastAsia="en-US"/>
        </w:rPr>
        <w:t xml:space="preserve"> Project aims to enable the sharing of any kind of anonymized data with secured privacy, and hence develop artificial intelligence and innovative technologies in our country, which ultimately leads to the generation of value from data.</w:t>
      </w:r>
    </w:p>
    <w:p w:rsidR="00AF53D5" w:rsidRPr="00F00870" w:rsidRDefault="00AF53D5" w:rsidP="00270C89">
      <w:pPr>
        <w:pStyle w:val="AklamaMetni"/>
        <w:rPr>
          <w:rFonts w:asciiTheme="minorHAnsi" w:hAnsiTheme="minorHAnsi" w:cstheme="minorHAnsi"/>
          <w:lang w:val="en-US"/>
        </w:rPr>
      </w:pPr>
      <w:r w:rsidRPr="00F00870">
        <w:rPr>
          <w:rFonts w:asciiTheme="minorHAnsi" w:hAnsiTheme="minorHAnsi" w:cstheme="minorHAnsi"/>
          <w:lang w:val="en-US"/>
        </w:rPr>
        <w:t>In addition;</w:t>
      </w:r>
    </w:p>
    <w:p w:rsidR="00270C89" w:rsidRPr="00F00870" w:rsidRDefault="00AF53D5" w:rsidP="00AF53D5">
      <w:pPr>
        <w:pStyle w:val="AklamaMetni"/>
        <w:numPr>
          <w:ilvl w:val="0"/>
          <w:numId w:val="3"/>
        </w:numPr>
        <w:rPr>
          <w:rFonts w:asciiTheme="minorHAnsi" w:hAnsiTheme="minorHAnsi" w:cstheme="minorHAnsi"/>
          <w:lang w:val="en-US"/>
        </w:rPr>
      </w:pPr>
      <w:r w:rsidRPr="00F00870">
        <w:rPr>
          <w:rFonts w:asciiTheme="minorHAnsi" w:hAnsiTheme="minorHAnsi" w:cstheme="minorHAnsi"/>
          <w:lang w:val="en-US"/>
        </w:rPr>
        <w:t xml:space="preserve">Geographical Information Systems (GIS) data is provided in </w:t>
      </w:r>
      <w:hyperlink r:id="rId6" w:history="1">
        <w:r w:rsidRPr="00F00870">
          <w:rPr>
            <w:rStyle w:val="Kpr"/>
            <w:rFonts w:asciiTheme="minorHAnsi" w:hAnsiTheme="minorHAnsi" w:cstheme="minorHAnsi"/>
            <w:lang w:val="en-US"/>
          </w:rPr>
          <w:t>https://atlas.gov.tr/</w:t>
        </w:r>
      </w:hyperlink>
      <w:r w:rsidRPr="00F00870">
        <w:rPr>
          <w:rFonts w:asciiTheme="minorHAnsi" w:hAnsiTheme="minorHAnsi" w:cstheme="minorHAnsi"/>
          <w:lang w:val="en-US"/>
        </w:rPr>
        <w:t xml:space="preserve"> .</w:t>
      </w:r>
    </w:p>
    <w:p w:rsidR="00270C89" w:rsidRPr="00F00870" w:rsidRDefault="00F75DC7" w:rsidP="00AF53D5">
      <w:pPr>
        <w:pStyle w:val="AklamaMetni"/>
        <w:numPr>
          <w:ilvl w:val="0"/>
          <w:numId w:val="3"/>
        </w:numPr>
        <w:rPr>
          <w:rFonts w:asciiTheme="minorHAnsi" w:hAnsiTheme="minorHAnsi" w:cstheme="minorHAnsi"/>
          <w:lang w:val="en-US"/>
        </w:rPr>
      </w:pPr>
      <w:r w:rsidRPr="00F00870">
        <w:rPr>
          <w:rFonts w:asciiTheme="minorHAnsi" w:hAnsiTheme="minorHAnsi" w:cstheme="minorHAnsi"/>
          <w:lang w:val="en-US"/>
        </w:rPr>
        <w:t>Meteorologi</w:t>
      </w:r>
      <w:r w:rsidR="00AF53D5" w:rsidRPr="00F00870">
        <w:rPr>
          <w:rFonts w:asciiTheme="minorHAnsi" w:hAnsiTheme="minorHAnsi" w:cstheme="minorHAnsi"/>
          <w:lang w:val="en-US"/>
        </w:rPr>
        <w:t>cal Data Informat</w:t>
      </w:r>
      <w:r w:rsidRPr="00F00870">
        <w:rPr>
          <w:rFonts w:asciiTheme="minorHAnsi" w:hAnsiTheme="minorHAnsi" w:cstheme="minorHAnsi"/>
          <w:lang w:val="en-US"/>
        </w:rPr>
        <w:t>i</w:t>
      </w:r>
      <w:r w:rsidR="00AF53D5" w:rsidRPr="00F00870">
        <w:rPr>
          <w:rFonts w:asciiTheme="minorHAnsi" w:hAnsiTheme="minorHAnsi" w:cstheme="minorHAnsi"/>
          <w:lang w:val="en-US"/>
        </w:rPr>
        <w:t xml:space="preserve">on Sales </w:t>
      </w:r>
      <w:proofErr w:type="gramStart"/>
      <w:r w:rsidR="00AF53D5" w:rsidRPr="00F00870">
        <w:rPr>
          <w:rFonts w:asciiTheme="minorHAnsi" w:hAnsiTheme="minorHAnsi" w:cstheme="minorHAnsi"/>
          <w:lang w:val="en-US"/>
        </w:rPr>
        <w:t>And</w:t>
      </w:r>
      <w:proofErr w:type="gramEnd"/>
      <w:r w:rsidR="00AF53D5" w:rsidRPr="00F00870">
        <w:rPr>
          <w:rFonts w:asciiTheme="minorHAnsi" w:hAnsiTheme="minorHAnsi" w:cstheme="minorHAnsi"/>
          <w:lang w:val="en-US"/>
        </w:rPr>
        <w:t xml:space="preserve"> Presentat</w:t>
      </w:r>
      <w:r w:rsidRPr="00F00870">
        <w:rPr>
          <w:rFonts w:asciiTheme="minorHAnsi" w:hAnsiTheme="minorHAnsi" w:cstheme="minorHAnsi"/>
          <w:lang w:val="en-US"/>
        </w:rPr>
        <w:t>i</w:t>
      </w:r>
      <w:r w:rsidR="00AF53D5" w:rsidRPr="00F00870">
        <w:rPr>
          <w:rFonts w:asciiTheme="minorHAnsi" w:hAnsiTheme="minorHAnsi" w:cstheme="minorHAnsi"/>
          <w:lang w:val="en-US"/>
        </w:rPr>
        <w:t xml:space="preserve">on System (MEVBIS) provides meteorological data in </w:t>
      </w:r>
      <w:hyperlink r:id="rId7" w:anchor="/Workspace" w:history="1">
        <w:r w:rsidR="00AF53D5" w:rsidRPr="00F00870">
          <w:rPr>
            <w:rStyle w:val="Kpr"/>
            <w:rFonts w:asciiTheme="minorHAnsi" w:hAnsiTheme="minorHAnsi" w:cstheme="minorHAnsi"/>
            <w:lang w:val="en-US"/>
          </w:rPr>
          <w:t>https://mevbis.mgm.gov.tr/mevbis/ui/index.html#/Workspace</w:t>
        </w:r>
      </w:hyperlink>
      <w:r w:rsidR="00AF53D5" w:rsidRPr="00F00870">
        <w:rPr>
          <w:rFonts w:asciiTheme="minorHAnsi" w:hAnsiTheme="minorHAnsi" w:cstheme="minorHAnsi"/>
          <w:lang w:val="en-US"/>
        </w:rPr>
        <w:t xml:space="preserve"> .</w:t>
      </w:r>
    </w:p>
    <w:p w:rsidR="00270C89" w:rsidRPr="00F00870" w:rsidRDefault="00F75DC7" w:rsidP="00F75DC7">
      <w:pPr>
        <w:pStyle w:val="ListeParagraf"/>
        <w:numPr>
          <w:ilvl w:val="0"/>
          <w:numId w:val="3"/>
        </w:numPr>
        <w:ind w:right="31"/>
        <w:rPr>
          <w:sz w:val="20"/>
          <w:szCs w:val="20"/>
          <w:lang w:val="en-US"/>
        </w:rPr>
      </w:pPr>
      <w:r w:rsidRPr="00F00870">
        <w:rPr>
          <w:sz w:val="20"/>
          <w:szCs w:val="20"/>
          <w:lang w:val="en-US"/>
        </w:rPr>
        <w:t>All open data of the Turkish Statistical Institute (TUIK) are published as news bulletins, statistical tables,</w:t>
      </w:r>
      <w:r w:rsidRPr="00F00870">
        <w:rPr>
          <w:rStyle w:val="Kpr"/>
          <w:rFonts w:asciiTheme="minorHAnsi" w:hAnsiTheme="minorHAnsi" w:cstheme="minorHAnsi"/>
          <w:sz w:val="20"/>
          <w:szCs w:val="20"/>
          <w:lang w:val="en-US"/>
        </w:rPr>
        <w:t xml:space="preserve"> </w:t>
      </w:r>
      <w:r w:rsidRPr="00F00870">
        <w:rPr>
          <w:sz w:val="20"/>
          <w:szCs w:val="20"/>
          <w:lang w:val="en-US"/>
        </w:rPr>
        <w:t>databases, reports and metadata on</w:t>
      </w:r>
      <w:r w:rsidRPr="00F00870">
        <w:rPr>
          <w:rStyle w:val="Kpr"/>
          <w:rFonts w:asciiTheme="minorHAnsi" w:hAnsiTheme="minorHAnsi" w:cstheme="minorHAnsi"/>
          <w:sz w:val="20"/>
          <w:szCs w:val="20"/>
          <w:lang w:val="en-US"/>
        </w:rPr>
        <w:t xml:space="preserve"> https://data.</w:t>
      </w:r>
      <w:bookmarkStart w:id="0" w:name="_GoBack"/>
      <w:bookmarkEnd w:id="0"/>
      <w:r w:rsidRPr="00F00870">
        <w:rPr>
          <w:rStyle w:val="Kpr"/>
          <w:rFonts w:asciiTheme="minorHAnsi" w:hAnsiTheme="minorHAnsi" w:cstheme="minorHAnsi"/>
          <w:sz w:val="20"/>
          <w:szCs w:val="20"/>
          <w:lang w:val="en-US"/>
        </w:rPr>
        <w:t>tuik.gov.tr</w:t>
      </w:r>
      <w:proofErr w:type="gramStart"/>
      <w:r w:rsidRPr="00F00870">
        <w:rPr>
          <w:rStyle w:val="Kpr"/>
          <w:rFonts w:asciiTheme="minorHAnsi" w:hAnsiTheme="minorHAnsi" w:cstheme="minorHAnsi"/>
          <w:sz w:val="20"/>
          <w:szCs w:val="20"/>
          <w:lang w:val="en-US"/>
        </w:rPr>
        <w:t xml:space="preserve">/ </w:t>
      </w:r>
      <w:r w:rsidRPr="00F00870">
        <w:rPr>
          <w:sz w:val="20"/>
          <w:szCs w:val="20"/>
          <w:lang w:val="en-US"/>
        </w:rPr>
        <w:t>.</w:t>
      </w:r>
      <w:proofErr w:type="gramEnd"/>
    </w:p>
    <w:sectPr w:rsidR="00270C89" w:rsidRPr="00F00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71FD9"/>
    <w:multiLevelType w:val="hybridMultilevel"/>
    <w:tmpl w:val="130E6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2AD30F2"/>
    <w:multiLevelType w:val="hybridMultilevel"/>
    <w:tmpl w:val="BE6A96E4"/>
    <w:lvl w:ilvl="0" w:tplc="5CC44934">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964993"/>
    <w:multiLevelType w:val="hybridMultilevel"/>
    <w:tmpl w:val="2FAE9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3E"/>
    <w:rsid w:val="0016449D"/>
    <w:rsid w:val="00270C89"/>
    <w:rsid w:val="003B0A77"/>
    <w:rsid w:val="005F5C99"/>
    <w:rsid w:val="00613B77"/>
    <w:rsid w:val="006B28D7"/>
    <w:rsid w:val="007D0B65"/>
    <w:rsid w:val="008E313D"/>
    <w:rsid w:val="00A40FC6"/>
    <w:rsid w:val="00A42B3E"/>
    <w:rsid w:val="00AF53D5"/>
    <w:rsid w:val="00B47E0B"/>
    <w:rsid w:val="00BA2F10"/>
    <w:rsid w:val="00C64F35"/>
    <w:rsid w:val="00CB0FE6"/>
    <w:rsid w:val="00E21D9F"/>
    <w:rsid w:val="00E23C9D"/>
    <w:rsid w:val="00E26224"/>
    <w:rsid w:val="00F00870"/>
    <w:rsid w:val="00F11E93"/>
    <w:rsid w:val="00F7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CAE08-3664-4CDD-8193-899DCFDE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3E"/>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2B3E"/>
    <w:rPr>
      <w:color w:val="0000FF"/>
      <w:u w:val="single"/>
    </w:rPr>
  </w:style>
  <w:style w:type="paragraph" w:styleId="ListeParagraf">
    <w:name w:val="List Paragraph"/>
    <w:basedOn w:val="Normal"/>
    <w:uiPriority w:val="34"/>
    <w:qFormat/>
    <w:rsid w:val="00A42B3E"/>
    <w:pPr>
      <w:ind w:left="720"/>
      <w:contextualSpacing/>
    </w:pPr>
  </w:style>
  <w:style w:type="paragraph" w:styleId="AklamaMetni">
    <w:name w:val="annotation text"/>
    <w:basedOn w:val="Normal"/>
    <w:link w:val="AklamaMetniChar"/>
    <w:uiPriority w:val="99"/>
    <w:unhideWhenUsed/>
    <w:rsid w:val="00270C89"/>
    <w:pPr>
      <w:spacing w:line="240" w:lineRule="auto"/>
    </w:pPr>
    <w:rPr>
      <w:sz w:val="20"/>
      <w:szCs w:val="20"/>
    </w:rPr>
  </w:style>
  <w:style w:type="character" w:customStyle="1" w:styleId="AklamaMetniChar">
    <w:name w:val="Açıklama Metni Char"/>
    <w:basedOn w:val="VarsaylanParagrafYazTipi"/>
    <w:link w:val="AklamaMetni"/>
    <w:uiPriority w:val="99"/>
    <w:rsid w:val="00270C89"/>
    <w:rPr>
      <w:rFonts w:ascii="Calibri" w:eastAsia="Calibri" w:hAnsi="Calibri" w:cs="Calibri"/>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vbis.mgm.gov.tr/mevbis/u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las.gov.tr/" TargetMode="External"/><Relationship Id="rId5" Type="http://schemas.openxmlformats.org/officeDocument/2006/relationships/hyperlink" Target="https://veri.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209</Words>
  <Characters>1193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Mürüvvet ÜNAL BAYRAM</dc:creator>
  <cp:keywords/>
  <dc:description/>
  <cp:lastModifiedBy>Mürüvvet Ünal Bayram</cp:lastModifiedBy>
  <cp:revision>9</cp:revision>
  <dcterms:created xsi:type="dcterms:W3CDTF">2022-04-29T08:53:00Z</dcterms:created>
  <dcterms:modified xsi:type="dcterms:W3CDTF">2022-05-14T22:15:00Z</dcterms:modified>
</cp:coreProperties>
</file>